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46" w:rsidRPr="002E72BE" w:rsidRDefault="00B76746" w:rsidP="00B76746">
      <w:pPr>
        <w:pStyle w:val="xl24"/>
        <w:widowControl w:val="0"/>
        <w:spacing w:before="0" w:beforeAutospacing="0" w:after="0" w:afterAutospacing="0"/>
        <w:jc w:val="both"/>
        <w:rPr>
          <w:rFonts w:ascii="方正小标宋简体" w:eastAsia="方正小标宋简体" w:hAnsi="Impact" w:cs="Times New Roman" w:hint="eastAsia"/>
          <w:b w:val="0"/>
          <w:bCs w:val="0"/>
          <w:spacing w:val="-16"/>
          <w:w w:val="95"/>
          <w:kern w:val="2"/>
          <w:sz w:val="52"/>
          <w:szCs w:val="24"/>
        </w:rPr>
      </w:pPr>
      <w:r w:rsidRPr="002E72BE">
        <w:rPr>
          <w:rFonts w:ascii="方正小标宋简体" w:eastAsia="方正小标宋简体" w:hAnsi="Impact" w:cs="Times New Roman" w:hint="eastAsia"/>
          <w:b w:val="0"/>
          <w:bCs w:val="0"/>
          <w:spacing w:val="-16"/>
          <w:w w:val="95"/>
          <w:kern w:val="2"/>
          <w:sz w:val="52"/>
          <w:szCs w:val="24"/>
        </w:rPr>
        <w:t>湖南省中小学教师系列专业技术职称（职务）</w:t>
      </w:r>
    </w:p>
    <w:p w:rsidR="00B76746" w:rsidRPr="002E72BE" w:rsidRDefault="00B76746" w:rsidP="00B76746">
      <w:pPr>
        <w:jc w:val="center"/>
        <w:rPr>
          <w:rFonts w:ascii="方正小标宋简体" w:eastAsia="方正小标宋简体" w:hAnsi="Impact" w:hint="eastAsia"/>
          <w:color w:val="FF0000"/>
          <w:w w:val="95"/>
          <w:sz w:val="52"/>
        </w:rPr>
      </w:pPr>
      <w:r w:rsidRPr="002E72BE">
        <w:rPr>
          <w:rFonts w:ascii="方正小标宋简体" w:eastAsia="方正小标宋简体" w:hAnsi="Impact" w:hint="eastAsia"/>
          <w:w w:val="95"/>
          <w:sz w:val="52"/>
        </w:rPr>
        <w:t>参评人员资格审查意见表</w:t>
      </w:r>
    </w:p>
    <w:p w:rsidR="00B76746" w:rsidRPr="00513800" w:rsidRDefault="00B76746" w:rsidP="00B76746">
      <w:pPr>
        <w:jc w:val="center"/>
        <w:rPr>
          <w:b/>
          <w:sz w:val="52"/>
        </w:rPr>
      </w:pPr>
    </w:p>
    <w:p w:rsidR="00B76746" w:rsidRPr="00513800" w:rsidRDefault="00B76746" w:rsidP="00B76746">
      <w:pPr>
        <w:jc w:val="center"/>
        <w:rPr>
          <w:b/>
          <w:sz w:val="52"/>
        </w:rPr>
      </w:pPr>
    </w:p>
    <w:p w:rsidR="00B76746" w:rsidRPr="00513800" w:rsidRDefault="00B76746" w:rsidP="00B76746">
      <w:pPr>
        <w:tabs>
          <w:tab w:val="left" w:pos="9413"/>
        </w:tabs>
        <w:ind w:rightChars="-17" w:right="-36"/>
        <w:jc w:val="center"/>
        <w:rPr>
          <w:b/>
          <w:sz w:val="52"/>
        </w:rPr>
      </w:pPr>
    </w:p>
    <w:p w:rsidR="00B76746" w:rsidRPr="002E72BE" w:rsidRDefault="00B76746" w:rsidP="00B76746">
      <w:pPr>
        <w:spacing w:after="240"/>
        <w:ind w:firstLine="1890"/>
        <w:outlineLvl w:val="0"/>
        <w:rPr>
          <w:rFonts w:ascii="方正书宋简体" w:eastAsia="方正书宋简体" w:hint="eastAsia"/>
          <w:sz w:val="32"/>
        </w:rPr>
      </w:pPr>
      <w:r w:rsidRPr="002E72BE">
        <w:rPr>
          <w:rFonts w:ascii="方正书宋简体" w:eastAsia="方正书宋简体" w:hint="eastAsia"/>
          <w:b/>
          <w:sz w:val="32"/>
        </w:rPr>
        <w:t xml:space="preserve">单    位： </w:t>
      </w:r>
      <w:r w:rsidRPr="002E72BE">
        <w:rPr>
          <w:rFonts w:ascii="方正书宋简体" w:eastAsia="方正书宋简体" w:hint="eastAsia"/>
          <w:sz w:val="32"/>
          <w:u w:val="single"/>
        </w:rPr>
        <w:t xml:space="preserve">                       </w:t>
      </w:r>
    </w:p>
    <w:p w:rsidR="00B76746" w:rsidRPr="002E72BE" w:rsidRDefault="00B76746" w:rsidP="00B76746">
      <w:pPr>
        <w:spacing w:after="240"/>
        <w:ind w:firstLine="1890"/>
        <w:outlineLvl w:val="0"/>
        <w:rPr>
          <w:rFonts w:ascii="方正书宋简体" w:eastAsia="方正书宋简体" w:hint="eastAsia"/>
          <w:sz w:val="32"/>
        </w:rPr>
      </w:pPr>
      <w:r w:rsidRPr="002E72BE">
        <w:rPr>
          <w:rFonts w:ascii="方正书宋简体" w:eastAsia="方正书宋简体" w:hint="eastAsia"/>
          <w:sz w:val="32"/>
        </w:rPr>
        <w:t xml:space="preserve"> </w:t>
      </w:r>
    </w:p>
    <w:p w:rsidR="00B76746" w:rsidRPr="002E72BE" w:rsidRDefault="00B76746" w:rsidP="00B76746">
      <w:pPr>
        <w:spacing w:after="120"/>
        <w:ind w:firstLine="1877"/>
        <w:rPr>
          <w:rFonts w:ascii="方正书宋简体" w:eastAsia="方正书宋简体" w:hint="eastAsia"/>
          <w:sz w:val="32"/>
          <w:u w:val="single"/>
        </w:rPr>
      </w:pPr>
      <w:r w:rsidRPr="002E72BE">
        <w:rPr>
          <w:rFonts w:ascii="方正书宋简体" w:eastAsia="方正书宋简体" w:hint="eastAsia"/>
          <w:b/>
          <w:sz w:val="32"/>
        </w:rPr>
        <w:t>姓    名：</w:t>
      </w:r>
      <w:r w:rsidRPr="002E72BE">
        <w:rPr>
          <w:rFonts w:ascii="方正书宋简体" w:eastAsia="方正书宋简体" w:hint="eastAsia"/>
          <w:sz w:val="32"/>
        </w:rPr>
        <w:t xml:space="preserve"> </w:t>
      </w:r>
      <w:r w:rsidRPr="002E72BE">
        <w:rPr>
          <w:rFonts w:ascii="方正书宋简体" w:eastAsia="方正书宋简体" w:hint="eastAsia"/>
          <w:sz w:val="32"/>
          <w:u w:val="single"/>
        </w:rPr>
        <w:t xml:space="preserve">                       </w:t>
      </w:r>
    </w:p>
    <w:p w:rsidR="00B76746" w:rsidRPr="002E72BE" w:rsidRDefault="00B76746" w:rsidP="00B76746">
      <w:pPr>
        <w:spacing w:after="120"/>
        <w:ind w:firstLine="1877"/>
        <w:rPr>
          <w:rFonts w:ascii="方正书宋简体" w:eastAsia="方正书宋简体" w:hint="eastAsia"/>
          <w:sz w:val="32"/>
        </w:rPr>
      </w:pPr>
    </w:p>
    <w:p w:rsidR="00B76746" w:rsidRPr="002E72BE" w:rsidRDefault="00B76746" w:rsidP="00B76746">
      <w:pPr>
        <w:snapToGrid w:val="0"/>
        <w:spacing w:before="120"/>
        <w:ind w:firstLine="1877"/>
        <w:rPr>
          <w:rFonts w:ascii="方正书宋简体" w:eastAsia="方正书宋简体" w:hint="eastAsia"/>
          <w:b/>
          <w:spacing w:val="-20"/>
          <w:sz w:val="32"/>
          <w:szCs w:val="32"/>
        </w:rPr>
      </w:pPr>
      <w:r w:rsidRPr="002E72BE">
        <w:rPr>
          <w:rFonts w:ascii="方正书宋简体" w:eastAsia="方正书宋简体" w:hint="eastAsia"/>
          <w:b/>
          <w:spacing w:val="-20"/>
          <w:sz w:val="32"/>
          <w:szCs w:val="32"/>
        </w:rPr>
        <w:t>现 专 业 技 术</w:t>
      </w:r>
    </w:p>
    <w:p w:rsidR="00B76746" w:rsidRPr="002E72BE" w:rsidRDefault="00B76746" w:rsidP="00B76746">
      <w:pPr>
        <w:snapToGrid w:val="0"/>
        <w:spacing w:after="120"/>
        <w:ind w:firstLine="1877"/>
        <w:rPr>
          <w:rFonts w:ascii="方正书宋简体" w:eastAsia="方正书宋简体" w:hint="eastAsia"/>
          <w:sz w:val="32"/>
        </w:rPr>
      </w:pPr>
      <w:r w:rsidRPr="002E72BE">
        <w:rPr>
          <w:rFonts w:ascii="方正书宋简体" w:eastAsia="方正书宋简体" w:hint="eastAsia"/>
          <w:b/>
          <w:sz w:val="32"/>
        </w:rPr>
        <w:t>职        称：</w:t>
      </w:r>
      <w:r w:rsidRPr="002E72BE">
        <w:rPr>
          <w:rFonts w:ascii="方正书宋简体" w:eastAsia="方正书宋简体" w:hint="eastAsia"/>
          <w:sz w:val="32"/>
          <w:u w:val="single"/>
        </w:rPr>
        <w:t xml:space="preserve">                    </w:t>
      </w:r>
    </w:p>
    <w:p w:rsidR="00B76746" w:rsidRPr="002E72BE" w:rsidRDefault="00B76746" w:rsidP="00B76746">
      <w:pPr>
        <w:snapToGrid w:val="0"/>
        <w:ind w:firstLine="1877"/>
        <w:rPr>
          <w:rFonts w:ascii="方正书宋简体" w:eastAsia="方正书宋简体" w:hint="eastAsia"/>
          <w:b/>
          <w:sz w:val="32"/>
        </w:rPr>
      </w:pPr>
    </w:p>
    <w:p w:rsidR="00B76746" w:rsidRPr="002E72BE" w:rsidRDefault="00B76746" w:rsidP="00B76746">
      <w:pPr>
        <w:snapToGrid w:val="0"/>
        <w:ind w:firstLine="1877"/>
        <w:rPr>
          <w:rFonts w:ascii="方正书宋简体" w:eastAsia="方正书宋简体" w:hint="eastAsia"/>
          <w:b/>
          <w:sz w:val="32"/>
        </w:rPr>
      </w:pPr>
      <w:r w:rsidRPr="002E72BE">
        <w:rPr>
          <w:rFonts w:ascii="方正书宋简体" w:eastAsia="方正书宋简体" w:hint="eastAsia"/>
          <w:b/>
          <w:sz w:val="32"/>
        </w:rPr>
        <w:t>申报专业技术</w:t>
      </w:r>
    </w:p>
    <w:p w:rsidR="00B76746" w:rsidRPr="002E72BE" w:rsidRDefault="00B76746" w:rsidP="00B76746">
      <w:pPr>
        <w:snapToGrid w:val="0"/>
        <w:ind w:firstLine="1877"/>
        <w:rPr>
          <w:rFonts w:ascii="方正书宋简体" w:eastAsia="方正书宋简体" w:hint="eastAsia"/>
          <w:sz w:val="32"/>
        </w:rPr>
      </w:pPr>
      <w:r w:rsidRPr="002E72BE">
        <w:rPr>
          <w:rFonts w:ascii="方正书宋简体" w:eastAsia="方正书宋简体" w:hint="eastAsia"/>
          <w:b/>
          <w:sz w:val="32"/>
        </w:rPr>
        <w:t>职        称：</w:t>
      </w:r>
      <w:r w:rsidRPr="002E72BE">
        <w:rPr>
          <w:rFonts w:ascii="方正书宋简体" w:eastAsia="方正书宋简体" w:hint="eastAsia"/>
          <w:sz w:val="32"/>
          <w:u w:val="single"/>
        </w:rPr>
        <w:t xml:space="preserve">                    </w:t>
      </w:r>
    </w:p>
    <w:p w:rsidR="00B76746" w:rsidRDefault="00B76746" w:rsidP="00B76746">
      <w:pPr>
        <w:ind w:firstLine="1890"/>
        <w:rPr>
          <w:rFonts w:ascii="宋体" w:hint="eastAsia"/>
          <w:sz w:val="32"/>
        </w:rPr>
      </w:pPr>
    </w:p>
    <w:p w:rsidR="00B76746" w:rsidRDefault="00B76746" w:rsidP="00B76746">
      <w:pPr>
        <w:ind w:firstLine="1890"/>
        <w:rPr>
          <w:rFonts w:ascii="宋体" w:hint="eastAsia"/>
          <w:sz w:val="32"/>
        </w:rPr>
      </w:pPr>
    </w:p>
    <w:p w:rsidR="00B76746" w:rsidRPr="002E72BE" w:rsidRDefault="00B76746" w:rsidP="00B76746">
      <w:pPr>
        <w:jc w:val="center"/>
        <w:rPr>
          <w:rFonts w:ascii="方正黑体简体" w:eastAsia="方正黑体简体" w:hint="eastAsia"/>
          <w:sz w:val="32"/>
        </w:rPr>
      </w:pPr>
      <w:r w:rsidRPr="002E72BE">
        <w:rPr>
          <w:rFonts w:ascii="方正黑体简体" w:eastAsia="方正黑体简体" w:hint="eastAsia"/>
          <w:sz w:val="32"/>
        </w:rPr>
        <w:t>填表时间：      年    月    日</w:t>
      </w:r>
    </w:p>
    <w:p w:rsidR="00B76746" w:rsidRDefault="00B76746" w:rsidP="00B76746">
      <w:pPr>
        <w:jc w:val="center"/>
        <w:outlineLvl w:val="0"/>
        <w:rPr>
          <w:rFonts w:ascii="方正黑体简体" w:eastAsia="方正黑体简体" w:hint="eastAsia"/>
          <w:sz w:val="32"/>
        </w:rPr>
      </w:pPr>
      <w:r w:rsidRPr="002E72BE">
        <w:rPr>
          <w:rFonts w:ascii="方正黑体简体" w:eastAsia="方正黑体简体" w:hint="eastAsia"/>
          <w:sz w:val="32"/>
        </w:rPr>
        <w:t>湖南省人力资源和社会保障厅制</w:t>
      </w:r>
    </w:p>
    <w:p w:rsidR="00B76746" w:rsidRPr="002E72BE" w:rsidRDefault="00B76746" w:rsidP="00B76746">
      <w:pPr>
        <w:jc w:val="center"/>
        <w:outlineLvl w:val="0"/>
        <w:rPr>
          <w:rFonts w:ascii="方正黑体简体" w:eastAsia="方正黑体简体" w:hint="eastAsia"/>
          <w:sz w:val="32"/>
        </w:rPr>
      </w:pPr>
    </w:p>
    <w:tbl>
      <w:tblPr>
        <w:tblW w:w="8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3"/>
        <w:gridCol w:w="162"/>
        <w:gridCol w:w="362"/>
        <w:gridCol w:w="558"/>
        <w:gridCol w:w="133"/>
        <w:gridCol w:w="1053"/>
        <w:gridCol w:w="373"/>
        <w:gridCol w:w="680"/>
        <w:gridCol w:w="545"/>
        <w:gridCol w:w="508"/>
        <w:gridCol w:w="220"/>
        <w:gridCol w:w="565"/>
        <w:gridCol w:w="269"/>
        <w:gridCol w:w="1293"/>
        <w:gridCol w:w="288"/>
        <w:gridCol w:w="1038"/>
      </w:tblGrid>
      <w:tr w:rsidR="00B76746" w:rsidTr="00592E83">
        <w:trPr>
          <w:trHeight w:hRule="exact" w:val="1021"/>
          <w:jc w:val="center"/>
        </w:trPr>
        <w:tc>
          <w:tcPr>
            <w:tcW w:w="1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lastRenderedPageBreak/>
              <w:br w:type="column"/>
              <w:t>姓  名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 xml:space="preserve"> 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性    别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出生年月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 xml:space="preserve"> </w:t>
            </w:r>
          </w:p>
        </w:tc>
      </w:tr>
      <w:tr w:rsidR="00B76746" w:rsidTr="00592E83">
        <w:trPr>
          <w:trHeight w:hRule="exact" w:val="1021"/>
          <w:jc w:val="center"/>
        </w:trPr>
        <w:tc>
          <w:tcPr>
            <w:tcW w:w="1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已获专业技术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职务及获得时间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资格证号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编    号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已聘专业技术职务时间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</w:tr>
      <w:tr w:rsidR="00B76746" w:rsidTr="00592E83">
        <w:trPr>
          <w:trHeight w:hRule="exact" w:val="1021"/>
          <w:jc w:val="center"/>
        </w:trPr>
        <w:tc>
          <w:tcPr>
            <w:tcW w:w="1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现工作岗位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继续教育情况</w:t>
            </w:r>
          </w:p>
        </w:tc>
        <w:tc>
          <w:tcPr>
            <w:tcW w:w="41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</w:tr>
      <w:tr w:rsidR="00B76746" w:rsidTr="00592E83">
        <w:trPr>
          <w:trHeight w:hRule="exact" w:val="1021"/>
          <w:jc w:val="center"/>
        </w:trPr>
        <w:tc>
          <w:tcPr>
            <w:tcW w:w="8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考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核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结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论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年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年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年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年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pacing w:val="-6"/>
              </w:rPr>
            </w:pPr>
            <w:r w:rsidRPr="00A419AC">
              <w:rPr>
                <w:rFonts w:ascii="方正书宋简体" w:eastAsia="方正书宋简体" w:hint="eastAsia"/>
                <w:spacing w:val="-6"/>
              </w:rPr>
              <w:t>农村学校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pacing w:val="-6"/>
              </w:rPr>
            </w:pPr>
            <w:r w:rsidRPr="00A419AC">
              <w:rPr>
                <w:rFonts w:ascii="方正书宋简体" w:eastAsia="方正书宋简体" w:hint="eastAsia"/>
                <w:spacing w:val="-6"/>
              </w:rPr>
              <w:t>(薄弱学校)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pacing w:val="-6"/>
              </w:rPr>
            </w:pPr>
            <w:r w:rsidRPr="00A419AC">
              <w:rPr>
                <w:rFonts w:ascii="方正书宋简体" w:eastAsia="方正书宋简体" w:hint="eastAsia"/>
                <w:spacing w:val="-6"/>
              </w:rPr>
              <w:t>工作情况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</w:tr>
      <w:tr w:rsidR="00B76746" w:rsidTr="00592E83">
        <w:trPr>
          <w:trHeight w:hRule="exact" w:val="1134"/>
          <w:jc w:val="center"/>
        </w:trPr>
        <w:tc>
          <w:tcPr>
            <w:tcW w:w="8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15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</w:tr>
      <w:tr w:rsidR="00B76746" w:rsidTr="00592E83">
        <w:trPr>
          <w:trHeight w:val="7692"/>
          <w:jc w:val="center"/>
        </w:trPr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学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历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简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proofErr w:type="gramStart"/>
            <w:r w:rsidRPr="00A419AC">
              <w:rPr>
                <w:rFonts w:ascii="方正书宋简体" w:eastAsia="方正书宋简体" w:hint="eastAsia"/>
              </w:rPr>
              <w:t>况</w:t>
            </w:r>
            <w:proofErr w:type="gramEnd"/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Ansi="宋体" w:hint="eastAsia"/>
                <w:eastAsianLayout w:id="1411143168" w:vert="1" w:vertCompress="1"/>
              </w:rPr>
              <w:t>)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何 结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时 业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何 发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校 证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何 单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专 位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业 及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毕 编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业 号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36"/>
              </w:rPr>
            </w:pPr>
            <w:r w:rsidRPr="00A419AC">
              <w:rPr>
                <w:rFonts w:ascii="方正书宋简体" w:eastAsia="方正书宋简体" w:hAnsi="宋体" w:hint="eastAsia"/>
                <w:eastAsianLayout w:id="1411143169" w:vert="1" w:vertCompress="1"/>
              </w:rPr>
              <w:t>(</w:t>
            </w:r>
          </w:p>
        </w:tc>
        <w:tc>
          <w:tcPr>
            <w:tcW w:w="78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before="60" w:after="20" w:line="260" w:lineRule="exact"/>
              <w:ind w:leftChars="40" w:left="84" w:firstLineChars="250" w:firstLine="475"/>
              <w:rPr>
                <w:rFonts w:ascii="方正书宋简体" w:eastAsia="方正书宋简体" w:hint="eastAsia"/>
                <w:spacing w:val="-10"/>
              </w:rPr>
            </w:pPr>
          </w:p>
        </w:tc>
      </w:tr>
      <w:tr w:rsidR="00B76746" w:rsidTr="00592E83">
        <w:trPr>
          <w:cantSplit/>
          <w:trHeight w:val="5597"/>
          <w:jc w:val="center"/>
        </w:trPr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lastRenderedPageBreak/>
              <w:t>工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作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简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历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A419AC">
              <w:rPr>
                <w:rFonts w:ascii="方正书宋简体" w:eastAsia="方正书宋简体" w:hint="eastAsia"/>
                <w:sz w:val="24"/>
                <w:eastAsianLayout w:id="1411142656" w:vert="1" w:vertCompress="1"/>
              </w:rPr>
              <w:t>)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 xml:space="preserve">何事  时何  </w:t>
            </w:r>
            <w:proofErr w:type="gramStart"/>
            <w:r w:rsidRPr="00A419AC">
              <w:rPr>
                <w:rFonts w:ascii="方正书宋简体" w:eastAsia="方正书宋简体" w:hint="eastAsia"/>
              </w:rPr>
              <w:t>何专</w:t>
            </w:r>
            <w:proofErr w:type="gramEnd"/>
            <w:r w:rsidRPr="00A419AC">
              <w:rPr>
                <w:rFonts w:ascii="方正书宋简体" w:eastAsia="方正书宋简体" w:hint="eastAsia"/>
              </w:rPr>
              <w:t xml:space="preserve"> 地业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何技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单术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位工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从作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  <w:sz w:val="24"/>
              </w:rPr>
            </w:pPr>
            <w:r w:rsidRPr="00A419AC">
              <w:rPr>
                <w:rFonts w:ascii="方正书宋简体" w:eastAsia="方正书宋简体" w:hint="eastAsia"/>
                <w:sz w:val="24"/>
                <w:eastAsianLayout w:id="1411142144" w:vert="1" w:vertCompress="1"/>
              </w:rPr>
              <w:t>(</w:t>
            </w:r>
          </w:p>
        </w:tc>
        <w:tc>
          <w:tcPr>
            <w:tcW w:w="78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napToGrid w:val="0"/>
              <w:spacing w:before="60" w:after="60" w:line="260" w:lineRule="exact"/>
              <w:rPr>
                <w:rFonts w:ascii="方正书宋简体" w:eastAsia="方正书宋简体" w:hint="eastAsia"/>
              </w:rPr>
            </w:pPr>
          </w:p>
        </w:tc>
      </w:tr>
      <w:tr w:rsidR="00B76746" w:rsidRPr="00A419AC" w:rsidTr="00592E83">
        <w:trPr>
          <w:cantSplit/>
          <w:trHeight w:val="3686"/>
          <w:jc w:val="center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符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合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破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格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申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报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的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条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件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政府奖励或荣誉称号</w:t>
            </w:r>
          </w:p>
        </w:tc>
        <w:tc>
          <w:tcPr>
            <w:tcW w:w="75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46" w:rsidRPr="00A419AC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</w:tc>
      </w:tr>
      <w:tr w:rsidR="00B76746" w:rsidRPr="00A419AC" w:rsidTr="00592E83">
        <w:trPr>
          <w:cantSplit/>
          <w:trHeight w:val="3822"/>
          <w:jc w:val="center"/>
        </w:trPr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widowControl/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教育教学成果业绩</w:t>
            </w:r>
          </w:p>
        </w:tc>
        <w:tc>
          <w:tcPr>
            <w:tcW w:w="752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46" w:rsidRPr="00A419AC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</w:tc>
      </w:tr>
      <w:tr w:rsidR="00B76746" w:rsidRPr="00A419AC" w:rsidTr="00592E83">
        <w:trPr>
          <w:cantSplit/>
          <w:trHeight w:val="4195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before="40" w:line="260" w:lineRule="exact"/>
              <w:jc w:val="center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before="40"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申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报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单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位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意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见</w:t>
            </w:r>
          </w:p>
          <w:p w:rsidR="00B76746" w:rsidRPr="00A419AC" w:rsidRDefault="00B76746" w:rsidP="00592E83">
            <w:pPr>
              <w:spacing w:line="260" w:lineRule="exact"/>
              <w:jc w:val="center"/>
              <w:rPr>
                <w:rFonts w:ascii="方正书宋简体" w:eastAsia="方正书宋简体" w:hint="eastAsia"/>
              </w:rPr>
            </w:pPr>
          </w:p>
        </w:tc>
        <w:tc>
          <w:tcPr>
            <w:tcW w:w="80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ind w:leftChars="2280" w:left="4788" w:firstLineChars="440" w:firstLine="924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ind w:firstLineChars="1900" w:firstLine="3990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pacing w:line="260" w:lineRule="exact"/>
              <w:ind w:firstLineChars="1900" w:firstLine="3990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pacing w:line="260" w:lineRule="exact"/>
              <w:ind w:firstLineChars="1900" w:firstLine="3990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pacing w:line="260" w:lineRule="exact"/>
              <w:ind w:firstLineChars="1900" w:firstLine="3990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pacing w:line="260" w:lineRule="exact"/>
              <w:ind w:firstLineChars="1900" w:firstLine="3990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pacing w:line="260" w:lineRule="exact"/>
              <w:ind w:firstLineChars="1900" w:firstLine="3990"/>
              <w:rPr>
                <w:rFonts w:ascii="方正书宋简体" w:eastAsia="方正书宋简体" w:hint="eastAsia"/>
              </w:rPr>
            </w:pPr>
          </w:p>
          <w:p w:rsidR="00B76746" w:rsidRPr="00CF1256" w:rsidRDefault="00B76746" w:rsidP="00592E83">
            <w:pPr>
              <w:spacing w:line="260" w:lineRule="exact"/>
              <w:ind w:firstLineChars="1900" w:firstLine="3990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ind w:firstLineChars="1900" w:firstLine="3990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ind w:firstLineChars="1900" w:firstLine="3990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ind w:firstLineChars="2950" w:firstLine="6195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（盖 章）</w:t>
            </w:r>
          </w:p>
          <w:p w:rsidR="00B76746" w:rsidRPr="00A419AC" w:rsidRDefault="00B76746" w:rsidP="00592E83">
            <w:pPr>
              <w:spacing w:line="260" w:lineRule="exact"/>
              <w:ind w:firstLineChars="1900" w:firstLine="3990"/>
              <w:rPr>
                <w:rFonts w:ascii="方正书宋简体" w:eastAsia="方正书宋简体" w:hint="eastAsia"/>
              </w:rPr>
            </w:pPr>
            <w:r>
              <w:rPr>
                <w:rFonts w:ascii="方正书宋简体" w:eastAsia="方正书宋简体" w:hint="eastAsia"/>
              </w:rPr>
              <w:t xml:space="preserve">　　　</w:t>
            </w:r>
          </w:p>
          <w:p w:rsidR="00B76746" w:rsidRPr="00A419AC" w:rsidRDefault="00B76746" w:rsidP="00592E83">
            <w:pPr>
              <w:spacing w:line="260" w:lineRule="exact"/>
              <w:ind w:firstLineChars="2700" w:firstLine="5670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年</w:t>
            </w:r>
            <w:r>
              <w:rPr>
                <w:rFonts w:ascii="方正书宋简体" w:eastAsia="方正书宋简体" w:hint="eastAsia"/>
              </w:rPr>
              <w:t xml:space="preserve">　　</w:t>
            </w:r>
            <w:proofErr w:type="gramStart"/>
            <w:r>
              <w:rPr>
                <w:rFonts w:ascii="方正书宋简体" w:eastAsia="方正书宋简体" w:hint="eastAsia"/>
              </w:rPr>
              <w:t xml:space="preserve">　</w:t>
            </w:r>
            <w:proofErr w:type="gramEnd"/>
            <w:r w:rsidRPr="00A419AC">
              <w:rPr>
                <w:rFonts w:ascii="方正书宋简体" w:eastAsia="方正书宋简体" w:hint="eastAsia"/>
              </w:rPr>
              <w:t>月</w:t>
            </w:r>
            <w:r>
              <w:rPr>
                <w:rFonts w:ascii="方正书宋简体" w:eastAsia="方正书宋简体" w:hint="eastAsia"/>
              </w:rPr>
              <w:t xml:space="preserve">　　</w:t>
            </w:r>
            <w:proofErr w:type="gramStart"/>
            <w:r>
              <w:rPr>
                <w:rFonts w:ascii="方正书宋简体" w:eastAsia="方正书宋简体" w:hint="eastAsia"/>
              </w:rPr>
              <w:t xml:space="preserve">　</w:t>
            </w:r>
            <w:proofErr w:type="gramEnd"/>
            <w:r w:rsidRPr="00A419AC">
              <w:rPr>
                <w:rFonts w:ascii="方正书宋简体" w:eastAsia="方正书宋简体" w:hint="eastAsia"/>
              </w:rPr>
              <w:t>日</w:t>
            </w:r>
          </w:p>
        </w:tc>
      </w:tr>
      <w:tr w:rsidR="00B76746" w:rsidRPr="00A419AC" w:rsidTr="00592E83">
        <w:trPr>
          <w:cantSplit/>
          <w:trHeight w:val="5451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76746" w:rsidRPr="00A419AC" w:rsidRDefault="00B76746" w:rsidP="00592E83">
            <w:pPr>
              <w:snapToGrid w:val="0"/>
              <w:spacing w:line="260" w:lineRule="exact"/>
              <w:ind w:left="113" w:right="113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  <w:spacing w:val="30"/>
              </w:rPr>
              <w:t>教育部门初审意见</w:t>
            </w:r>
          </w:p>
        </w:tc>
        <w:tc>
          <w:tcPr>
            <w:tcW w:w="38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46" w:rsidRPr="00A419AC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ind w:firstLineChars="752" w:firstLine="1579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ind w:firstLineChars="752" w:firstLine="1579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ind w:firstLineChars="752" w:firstLine="1579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400" w:lineRule="exact"/>
              <w:ind w:firstLineChars="950" w:firstLine="1995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（盖章）</w:t>
            </w:r>
          </w:p>
          <w:p w:rsidR="00B76746" w:rsidRPr="00A419AC" w:rsidRDefault="00B76746" w:rsidP="00592E83">
            <w:pPr>
              <w:spacing w:line="400" w:lineRule="exact"/>
              <w:ind w:firstLineChars="761" w:firstLine="1598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年</w:t>
            </w:r>
            <w:r>
              <w:rPr>
                <w:rFonts w:ascii="方正书宋简体" w:eastAsia="方正书宋简体" w:hint="eastAsia"/>
              </w:rPr>
              <w:t xml:space="preserve">　　</w:t>
            </w:r>
            <w:r w:rsidRPr="00A419AC">
              <w:rPr>
                <w:rFonts w:ascii="方正书宋简体" w:eastAsia="方正书宋简体" w:hint="eastAsia"/>
              </w:rPr>
              <w:t>月</w:t>
            </w:r>
            <w:r>
              <w:rPr>
                <w:rFonts w:ascii="方正书宋简体" w:eastAsia="方正书宋简体" w:hint="eastAsia"/>
              </w:rPr>
              <w:t xml:space="preserve">　　</w:t>
            </w:r>
            <w:r w:rsidRPr="00A419AC">
              <w:rPr>
                <w:rFonts w:ascii="方正书宋简体" w:eastAsia="方正书宋简体" w:hint="eastAsia"/>
              </w:rPr>
              <w:t>日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V"/>
            <w:vAlign w:val="center"/>
          </w:tcPr>
          <w:p w:rsidR="00B76746" w:rsidRPr="00A419AC" w:rsidRDefault="00B76746" w:rsidP="00592E83">
            <w:pPr>
              <w:snapToGrid w:val="0"/>
              <w:spacing w:line="260" w:lineRule="exact"/>
              <w:ind w:firstLineChars="100" w:firstLine="210"/>
              <w:jc w:val="center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人力资源社会保障部门审查意见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6" w:rsidRPr="00A419AC" w:rsidRDefault="00B76746" w:rsidP="00592E83">
            <w:pPr>
              <w:snapToGrid w:val="0"/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napToGrid w:val="0"/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napToGrid w:val="0"/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napToGrid w:val="0"/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napToGrid w:val="0"/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napToGrid w:val="0"/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napToGrid w:val="0"/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napToGrid w:val="0"/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napToGrid w:val="0"/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napToGrid w:val="0"/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napToGrid w:val="0"/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napToGrid w:val="0"/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Default="00B76746" w:rsidP="00592E83">
            <w:pPr>
              <w:snapToGrid w:val="0"/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napToGrid w:val="0"/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napToGrid w:val="0"/>
              <w:spacing w:line="260" w:lineRule="exact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260" w:lineRule="exact"/>
              <w:ind w:firstLineChars="851" w:firstLine="1787"/>
              <w:rPr>
                <w:rFonts w:ascii="方正书宋简体" w:eastAsia="方正书宋简体" w:hint="eastAsia"/>
              </w:rPr>
            </w:pPr>
          </w:p>
          <w:p w:rsidR="00B76746" w:rsidRPr="00A419AC" w:rsidRDefault="00B76746" w:rsidP="00592E83">
            <w:pPr>
              <w:spacing w:line="400" w:lineRule="exact"/>
              <w:ind w:firstLineChars="800" w:firstLine="1680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（盖章）</w:t>
            </w:r>
          </w:p>
          <w:p w:rsidR="00B76746" w:rsidRPr="00A419AC" w:rsidRDefault="00B76746" w:rsidP="00592E83">
            <w:pPr>
              <w:spacing w:line="400" w:lineRule="exact"/>
              <w:ind w:firstLineChars="700" w:firstLine="1470"/>
              <w:rPr>
                <w:rFonts w:ascii="方正书宋简体" w:eastAsia="方正书宋简体" w:hint="eastAsia"/>
              </w:rPr>
            </w:pPr>
            <w:r w:rsidRPr="00A419AC">
              <w:rPr>
                <w:rFonts w:ascii="方正书宋简体" w:eastAsia="方正书宋简体" w:hint="eastAsia"/>
              </w:rPr>
              <w:t>年</w:t>
            </w:r>
            <w:r>
              <w:rPr>
                <w:rFonts w:ascii="方正书宋简体" w:eastAsia="方正书宋简体" w:hint="eastAsia"/>
              </w:rPr>
              <w:t xml:space="preserve">　　</w:t>
            </w:r>
            <w:r w:rsidRPr="00A419AC">
              <w:rPr>
                <w:rFonts w:ascii="方正书宋简体" w:eastAsia="方正书宋简体" w:hint="eastAsia"/>
              </w:rPr>
              <w:t>月</w:t>
            </w:r>
            <w:r>
              <w:rPr>
                <w:rFonts w:ascii="方正书宋简体" w:eastAsia="方正书宋简体" w:hint="eastAsia"/>
              </w:rPr>
              <w:t xml:space="preserve">　　</w:t>
            </w:r>
            <w:r w:rsidRPr="00A419AC">
              <w:rPr>
                <w:rFonts w:ascii="方正书宋简体" w:eastAsia="方正书宋简体" w:hint="eastAsia"/>
              </w:rPr>
              <w:t>日</w:t>
            </w:r>
          </w:p>
        </w:tc>
      </w:tr>
    </w:tbl>
    <w:p w:rsidR="00B76746" w:rsidRPr="00A419AC" w:rsidRDefault="00B76746" w:rsidP="00B76746">
      <w:pPr>
        <w:tabs>
          <w:tab w:val="left" w:pos="8315"/>
        </w:tabs>
        <w:snapToGrid w:val="0"/>
        <w:spacing w:line="400" w:lineRule="exact"/>
        <w:rPr>
          <w:rFonts w:ascii="方正黑体简体" w:eastAsia="方正黑体简体" w:hint="eastAsia"/>
          <w:noProof/>
          <w:sz w:val="24"/>
          <w:szCs w:val="24"/>
        </w:rPr>
      </w:pPr>
      <w:r w:rsidRPr="00A419AC">
        <w:rPr>
          <w:rFonts w:ascii="方正黑体简体" w:eastAsia="方正黑体简体" w:hint="eastAsia"/>
          <w:noProof/>
          <w:sz w:val="24"/>
          <w:szCs w:val="24"/>
        </w:rPr>
        <w:t>填表说明：</w:t>
      </w:r>
    </w:p>
    <w:p w:rsidR="00B76746" w:rsidRPr="00A419AC" w:rsidRDefault="00B76746" w:rsidP="00B76746">
      <w:pPr>
        <w:tabs>
          <w:tab w:val="left" w:pos="8315"/>
        </w:tabs>
        <w:snapToGrid w:val="0"/>
        <w:spacing w:line="400" w:lineRule="exact"/>
        <w:ind w:leftChars="229" w:left="827" w:hangingChars="144" w:hanging="346"/>
        <w:rPr>
          <w:rFonts w:eastAsia="方正仿宋简体" w:hint="eastAsia"/>
          <w:noProof/>
          <w:sz w:val="24"/>
          <w:szCs w:val="24"/>
        </w:rPr>
      </w:pPr>
      <w:r w:rsidRPr="00A419AC">
        <w:rPr>
          <w:rFonts w:eastAsia="方正仿宋简体" w:hint="eastAsia"/>
          <w:noProof/>
          <w:sz w:val="24"/>
          <w:szCs w:val="24"/>
        </w:rPr>
        <w:t>1</w:t>
      </w:r>
      <w:r w:rsidRPr="00A419AC">
        <w:rPr>
          <w:rFonts w:eastAsia="方正仿宋简体" w:hint="eastAsia"/>
          <w:noProof/>
          <w:sz w:val="24"/>
          <w:szCs w:val="24"/>
        </w:rPr>
        <w:t>、“学历简况”一律从入初中起按起止时间顺序填写；对中专以上学历应填明学籍种类（全日制、电大、函大、夜大、职大、业大等）及学历层次（中专、大专、大本、研究生）；</w:t>
      </w:r>
    </w:p>
    <w:p w:rsidR="00B76746" w:rsidRPr="00A419AC" w:rsidRDefault="00B76746" w:rsidP="00B76746">
      <w:pPr>
        <w:tabs>
          <w:tab w:val="left" w:pos="8315"/>
        </w:tabs>
        <w:snapToGrid w:val="0"/>
        <w:spacing w:line="400" w:lineRule="exact"/>
        <w:ind w:leftChars="229" w:left="827" w:hangingChars="144" w:hanging="346"/>
        <w:rPr>
          <w:rFonts w:eastAsia="方正仿宋简体" w:hint="eastAsia"/>
          <w:noProof/>
          <w:sz w:val="24"/>
          <w:szCs w:val="24"/>
        </w:rPr>
      </w:pPr>
      <w:r w:rsidRPr="00A419AC">
        <w:rPr>
          <w:rFonts w:eastAsia="方正仿宋简体" w:hint="eastAsia"/>
          <w:noProof/>
          <w:sz w:val="24"/>
          <w:szCs w:val="24"/>
        </w:rPr>
        <w:t>2</w:t>
      </w:r>
      <w:r w:rsidRPr="00A419AC">
        <w:rPr>
          <w:rFonts w:eastAsia="方正仿宋简体" w:hint="eastAsia"/>
          <w:noProof/>
          <w:sz w:val="24"/>
          <w:szCs w:val="24"/>
        </w:rPr>
        <w:t>、“符合破格申报的条件”指破格申报高、中级专业技术职称者，须提供的符合破格条件的有关材料，并请填明材料附件序号；</w:t>
      </w:r>
    </w:p>
    <w:p w:rsidR="004820AE" w:rsidRPr="00B76746" w:rsidRDefault="00B76746" w:rsidP="00B76746">
      <w:pPr>
        <w:tabs>
          <w:tab w:val="left" w:pos="8315"/>
        </w:tabs>
        <w:snapToGrid w:val="0"/>
        <w:spacing w:line="400" w:lineRule="exact"/>
        <w:ind w:leftChars="229" w:left="827" w:hangingChars="144" w:hanging="346"/>
        <w:rPr>
          <w:rFonts w:eastAsia="方正仿宋简体"/>
          <w:noProof/>
          <w:sz w:val="32"/>
        </w:rPr>
      </w:pPr>
      <w:r w:rsidRPr="00A419AC">
        <w:rPr>
          <w:rFonts w:eastAsia="方正仿宋简体" w:hint="eastAsia"/>
          <w:noProof/>
          <w:sz w:val="24"/>
          <w:szCs w:val="24"/>
        </w:rPr>
        <w:t>3</w:t>
      </w:r>
      <w:r w:rsidRPr="00A419AC">
        <w:rPr>
          <w:rFonts w:eastAsia="方正仿宋简体" w:hint="eastAsia"/>
          <w:noProof/>
          <w:sz w:val="24"/>
          <w:szCs w:val="24"/>
        </w:rPr>
        <w:t>、“获得资格时间”指审定初任职务时间、资格考试通过时间和各级评审委员会通过的时间。</w:t>
      </w:r>
    </w:p>
    <w:sectPr w:rsidR="004820AE" w:rsidRPr="00B76746" w:rsidSect="00B7674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6746"/>
    <w:rsid w:val="004820AE"/>
    <w:rsid w:val="00B76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4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B76746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黑体"/>
      <w:b/>
      <w:bCs/>
      <w:kern w:val="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140</Words>
  <Characters>804</Characters>
  <Application>Microsoft Office Word</Application>
  <DocSecurity>0</DocSecurity>
  <Lines>6</Lines>
  <Paragraphs>1</Paragraphs>
  <ScaleCrop>false</ScaleCrop>
  <Company>微软中国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2017-02-16T00:29:00Z</dcterms:created>
  <dcterms:modified xsi:type="dcterms:W3CDTF">2017-02-16T00:32:00Z</dcterms:modified>
</cp:coreProperties>
</file>