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00" w:lineRule="exact"/>
        <w:jc w:val="center"/>
        <w:rPr>
          <w:rFonts w:ascii="宋体" w:cs="Times New Roman"/>
          <w:b/>
          <w:bCs/>
          <w:sz w:val="44"/>
          <w:szCs w:val="44"/>
        </w:rPr>
      </w:pPr>
      <w:r>
        <w:rPr>
          <w:rFonts w:hint="eastAsia" w:ascii="宋体" w:hAnsi="宋体" w:cs="宋体"/>
          <w:b/>
          <w:bCs/>
          <w:sz w:val="44"/>
          <w:szCs w:val="44"/>
          <w:lang w:eastAsia="zh-CN"/>
        </w:rPr>
        <w:t>汨罗市</w:t>
      </w:r>
      <w:r>
        <w:rPr>
          <w:rFonts w:hint="eastAsia" w:ascii="宋体" w:hAnsi="宋体" w:cs="宋体"/>
          <w:b/>
          <w:bCs/>
          <w:sz w:val="44"/>
          <w:szCs w:val="44"/>
        </w:rPr>
        <w:t>群众信访举报转办及地方查处情况一览表</w:t>
      </w:r>
    </w:p>
    <w:p>
      <w:pPr>
        <w:spacing w:line="600" w:lineRule="exact"/>
        <w:jc w:val="center"/>
        <w:rPr>
          <w:rFonts w:ascii="宋体" w:cs="Times New Roman"/>
          <w:b/>
          <w:bCs/>
          <w:sz w:val="36"/>
          <w:szCs w:val="36"/>
        </w:rPr>
      </w:pPr>
      <w:r>
        <w:rPr>
          <w:rFonts w:hint="eastAsia" w:ascii="宋体" w:hAnsi="宋体" w:cs="宋体"/>
          <w:b/>
          <w:bCs/>
          <w:sz w:val="36"/>
          <w:szCs w:val="36"/>
        </w:rPr>
        <w:t>(2017年5月</w:t>
      </w:r>
      <w:r>
        <w:rPr>
          <w:rFonts w:hint="eastAsia" w:ascii="宋体" w:hAnsi="宋体" w:cs="宋体"/>
          <w:b/>
          <w:bCs/>
          <w:sz w:val="36"/>
          <w:szCs w:val="36"/>
          <w:lang w:val="en-US" w:eastAsia="zh-CN"/>
        </w:rPr>
        <w:t>26</w:t>
      </w:r>
      <w:r>
        <w:rPr>
          <w:rFonts w:hint="eastAsia" w:ascii="宋体" w:hAnsi="宋体" w:cs="宋体"/>
          <w:b/>
          <w:bCs/>
          <w:sz w:val="36"/>
          <w:szCs w:val="36"/>
        </w:rPr>
        <w:t>日)</w:t>
      </w:r>
      <w:r>
        <w:rPr>
          <w:rFonts w:ascii="宋体" w:hAnsi="宋体" w:cs="宋体"/>
          <w:b/>
          <w:bCs/>
          <w:sz w:val="36"/>
          <w:szCs w:val="36"/>
        </w:rPr>
        <w:t xml:space="preserve">                                </w:t>
      </w:r>
    </w:p>
    <w:tbl>
      <w:tblPr>
        <w:tblStyle w:val="7"/>
        <w:tblpPr w:leftFromText="180" w:rightFromText="180" w:vertAnchor="text" w:horzAnchor="margin" w:tblpXSpec="center" w:tblpY="664"/>
        <w:tblW w:w="15417" w:type="dxa"/>
        <w:jc w:val="center"/>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534"/>
        <w:gridCol w:w="567"/>
        <w:gridCol w:w="425"/>
        <w:gridCol w:w="2551"/>
        <w:gridCol w:w="521"/>
        <w:gridCol w:w="5008"/>
        <w:gridCol w:w="567"/>
        <w:gridCol w:w="3260"/>
        <w:gridCol w:w="1417"/>
        <w:gridCol w:w="142"/>
        <w:gridCol w:w="42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cantSplit/>
          <w:trHeight w:val="149" w:hRule="atLeast"/>
          <w:tblHeader/>
          <w:jc w:val="center"/>
        </w:trPr>
        <w:tc>
          <w:tcPr>
            <w:tcW w:w="534" w:type="dxa"/>
            <w:vAlign w:val="center"/>
          </w:tcPr>
          <w:p>
            <w:pPr>
              <w:jc w:val="left"/>
              <w:rPr>
                <w:rFonts w:ascii="Times New Roman" w:hAnsi="Times New Roman" w:cs="Times New Roman"/>
                <w:b/>
                <w:bCs/>
              </w:rPr>
            </w:pPr>
            <w:r>
              <w:rPr>
                <w:rFonts w:hint="eastAsia" w:ascii="Times New Roman" w:hAnsi="Times New Roman" w:cs="宋体"/>
                <w:b/>
                <w:bCs/>
              </w:rPr>
              <w:t>序号</w:t>
            </w:r>
          </w:p>
        </w:tc>
        <w:tc>
          <w:tcPr>
            <w:tcW w:w="567" w:type="dxa"/>
            <w:vAlign w:val="center"/>
          </w:tcPr>
          <w:p>
            <w:pPr>
              <w:spacing w:line="400" w:lineRule="exact"/>
              <w:jc w:val="center"/>
              <w:rPr>
                <w:rFonts w:ascii="Times New Roman" w:hAnsi="Times New Roman" w:cs="Times New Roman"/>
                <w:b/>
                <w:bCs/>
              </w:rPr>
            </w:pPr>
            <w:r>
              <w:rPr>
                <w:rFonts w:hint="eastAsia" w:ascii="Times New Roman" w:hAnsi="Times New Roman" w:cs="宋体"/>
                <w:b/>
                <w:bCs/>
              </w:rPr>
              <w:t>受理编号</w:t>
            </w:r>
          </w:p>
        </w:tc>
        <w:tc>
          <w:tcPr>
            <w:tcW w:w="425" w:type="dxa"/>
            <w:vAlign w:val="center"/>
          </w:tcPr>
          <w:p>
            <w:pPr>
              <w:spacing w:line="400" w:lineRule="exact"/>
              <w:jc w:val="center"/>
              <w:rPr>
                <w:rFonts w:ascii="Times New Roman" w:hAnsi="Times New Roman" w:cs="Times New Roman"/>
                <w:b/>
                <w:bCs/>
              </w:rPr>
            </w:pPr>
            <w:r>
              <w:rPr>
                <w:rFonts w:hint="eastAsia" w:ascii="Times New Roman" w:hAnsi="Times New Roman" w:cs="宋体"/>
                <w:b/>
                <w:bCs/>
              </w:rPr>
              <w:t>行政区域</w:t>
            </w:r>
          </w:p>
        </w:tc>
        <w:tc>
          <w:tcPr>
            <w:tcW w:w="2551" w:type="dxa"/>
            <w:vAlign w:val="center"/>
          </w:tcPr>
          <w:p>
            <w:pPr>
              <w:spacing w:line="400" w:lineRule="exact"/>
              <w:jc w:val="center"/>
              <w:rPr>
                <w:rFonts w:ascii="Times New Roman" w:hAnsi="Times New Roman" w:cs="Times New Roman"/>
                <w:b/>
                <w:bCs/>
              </w:rPr>
            </w:pPr>
            <w:r>
              <w:rPr>
                <w:rFonts w:hint="eastAsia" w:ascii="Times New Roman" w:hAnsi="Times New Roman" w:cs="宋体"/>
                <w:b/>
                <w:bCs/>
              </w:rPr>
              <w:t>交办问题基本情况</w:t>
            </w:r>
          </w:p>
        </w:tc>
        <w:tc>
          <w:tcPr>
            <w:tcW w:w="521" w:type="dxa"/>
            <w:vAlign w:val="center"/>
          </w:tcPr>
          <w:p>
            <w:pPr>
              <w:spacing w:line="400" w:lineRule="exact"/>
              <w:jc w:val="center"/>
              <w:rPr>
                <w:rFonts w:ascii="Times New Roman" w:hAnsi="Times New Roman" w:cs="Times New Roman"/>
                <w:b/>
                <w:bCs/>
              </w:rPr>
            </w:pPr>
            <w:r>
              <w:rPr>
                <w:rFonts w:hint="eastAsia" w:ascii="Times New Roman" w:hAnsi="Times New Roman" w:cs="宋体"/>
                <w:b/>
                <w:bCs/>
              </w:rPr>
              <w:t>污染类型</w:t>
            </w:r>
          </w:p>
        </w:tc>
        <w:tc>
          <w:tcPr>
            <w:tcW w:w="5008" w:type="dxa"/>
            <w:vAlign w:val="center"/>
          </w:tcPr>
          <w:p>
            <w:pPr>
              <w:spacing w:line="400" w:lineRule="exact"/>
              <w:jc w:val="center"/>
              <w:rPr>
                <w:rFonts w:ascii="Times New Roman" w:hAnsi="Times New Roman" w:cs="Times New Roman"/>
                <w:b/>
                <w:bCs/>
              </w:rPr>
            </w:pPr>
            <w:r>
              <w:rPr>
                <w:rFonts w:hint="eastAsia" w:ascii="Times New Roman" w:hAnsi="Times New Roman" w:cs="宋体"/>
                <w:b/>
                <w:bCs/>
              </w:rPr>
              <w:t>调查核实情况</w:t>
            </w:r>
          </w:p>
        </w:tc>
        <w:tc>
          <w:tcPr>
            <w:tcW w:w="567" w:type="dxa"/>
            <w:vAlign w:val="center"/>
          </w:tcPr>
          <w:p>
            <w:pPr>
              <w:spacing w:line="400" w:lineRule="exact"/>
              <w:jc w:val="center"/>
              <w:rPr>
                <w:rFonts w:ascii="Times New Roman" w:hAnsi="Times New Roman" w:cs="Times New Roman"/>
                <w:b/>
                <w:bCs/>
              </w:rPr>
            </w:pPr>
            <w:r>
              <w:rPr>
                <w:rFonts w:hint="eastAsia" w:ascii="Times New Roman" w:hAnsi="Times New Roman" w:cs="宋体"/>
                <w:b/>
                <w:bCs/>
              </w:rPr>
              <w:t>是否属实</w:t>
            </w:r>
          </w:p>
        </w:tc>
        <w:tc>
          <w:tcPr>
            <w:tcW w:w="3260" w:type="dxa"/>
            <w:vAlign w:val="center"/>
          </w:tcPr>
          <w:p>
            <w:pPr>
              <w:spacing w:line="400" w:lineRule="exact"/>
              <w:jc w:val="center"/>
              <w:rPr>
                <w:rFonts w:ascii="Times New Roman" w:hAnsi="Times New Roman" w:cs="Times New Roman"/>
                <w:b/>
                <w:bCs/>
              </w:rPr>
            </w:pPr>
            <w:r>
              <w:rPr>
                <w:rFonts w:hint="eastAsia" w:ascii="Times New Roman" w:hAnsi="Times New Roman" w:cs="宋体"/>
                <w:b/>
                <w:bCs/>
              </w:rPr>
              <w:t>处理和整改情况</w:t>
            </w:r>
          </w:p>
        </w:tc>
        <w:tc>
          <w:tcPr>
            <w:tcW w:w="1559" w:type="dxa"/>
            <w:gridSpan w:val="2"/>
            <w:vAlign w:val="center"/>
          </w:tcPr>
          <w:p>
            <w:pPr>
              <w:spacing w:line="400" w:lineRule="exact"/>
              <w:jc w:val="center"/>
              <w:rPr>
                <w:rFonts w:ascii="Times New Roman" w:hAnsi="Times New Roman" w:cs="Times New Roman"/>
                <w:b/>
                <w:bCs/>
              </w:rPr>
            </w:pPr>
            <w:r>
              <w:rPr>
                <w:rFonts w:hint="eastAsia" w:ascii="Times New Roman" w:hAnsi="Times New Roman" w:cs="宋体"/>
                <w:b/>
                <w:bCs/>
              </w:rPr>
              <w:t>问责情况</w:t>
            </w:r>
          </w:p>
        </w:tc>
        <w:tc>
          <w:tcPr>
            <w:tcW w:w="425" w:type="dxa"/>
            <w:vAlign w:val="center"/>
          </w:tcPr>
          <w:p>
            <w:pPr>
              <w:spacing w:line="400" w:lineRule="exact"/>
              <w:jc w:val="center"/>
              <w:rPr>
                <w:rFonts w:ascii="Times New Roman" w:hAnsi="Times New Roman" w:cs="Times New Roman"/>
                <w:b/>
                <w:bCs/>
              </w:rPr>
            </w:pPr>
            <w:r>
              <w:rPr>
                <w:rFonts w:hint="eastAsia" w:ascii="Times New Roman" w:hAnsi="Times New Roman" w:cs="宋体"/>
                <w:b/>
                <w:bCs/>
              </w:rPr>
              <w:t>备注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132" w:hRule="atLeast"/>
          <w:jc w:val="center"/>
        </w:trPr>
        <w:tc>
          <w:tcPr>
            <w:tcW w:w="534" w:type="dxa"/>
            <w:vAlign w:val="center"/>
          </w:tcPr>
          <w:p>
            <w:pPr>
              <w:jc w:val="center"/>
              <w:rPr>
                <w:rFonts w:hint="eastAsia" w:cs="宋体" w:asciiTheme="minorEastAsia" w:hAnsiTheme="minorEastAsia" w:eastAsiaTheme="minorEastAsia"/>
                <w:sz w:val="20"/>
                <w:szCs w:val="20"/>
                <w:lang w:val="en-US" w:eastAsia="zh-CN"/>
              </w:rPr>
            </w:pPr>
            <w:r>
              <w:rPr>
                <w:rFonts w:hint="eastAsia" w:cs="宋体" w:asciiTheme="minorEastAsia" w:hAnsiTheme="minorEastAsia" w:eastAsiaTheme="minorEastAsia"/>
                <w:sz w:val="20"/>
                <w:szCs w:val="20"/>
                <w:lang w:val="en-US" w:eastAsia="zh-CN"/>
              </w:rPr>
              <w:t>1</w:t>
            </w:r>
          </w:p>
        </w:tc>
        <w:tc>
          <w:tcPr>
            <w:tcW w:w="567" w:type="dxa"/>
            <w:vAlign w:val="center"/>
          </w:tcPr>
          <w:p>
            <w:pPr>
              <w:jc w:val="center"/>
              <w:rPr>
                <w:rFonts w:cs="宋体" w:asciiTheme="minorEastAsia" w:hAnsiTheme="minorEastAsia" w:eastAsiaTheme="minorEastAsia"/>
                <w:sz w:val="20"/>
                <w:szCs w:val="20"/>
              </w:rPr>
            </w:pPr>
            <w:r>
              <w:rPr>
                <w:rFonts w:cs="宋体" w:asciiTheme="minorEastAsia" w:hAnsiTheme="minorEastAsia" w:eastAsiaTheme="minorEastAsia"/>
                <w:sz w:val="20"/>
                <w:szCs w:val="20"/>
              </w:rPr>
              <w:t>2017042645</w:t>
            </w:r>
          </w:p>
        </w:tc>
        <w:tc>
          <w:tcPr>
            <w:tcW w:w="425" w:type="dxa"/>
            <w:vAlign w:val="center"/>
          </w:tcPr>
          <w:p>
            <w:pPr>
              <w:jc w:val="center"/>
              <w:rPr>
                <w:rFonts w:cs="宋体" w:asciiTheme="minorEastAsia" w:hAnsiTheme="minorEastAsia" w:eastAsiaTheme="minorEastAsia"/>
                <w:sz w:val="20"/>
                <w:szCs w:val="20"/>
              </w:rPr>
            </w:pPr>
            <w:r>
              <w:rPr>
                <w:rFonts w:hint="eastAsia" w:cs="宋体" w:asciiTheme="minorEastAsia" w:hAnsiTheme="minorEastAsia" w:eastAsiaTheme="minorEastAsia"/>
                <w:sz w:val="20"/>
                <w:szCs w:val="20"/>
              </w:rPr>
              <w:t>汨罗市</w:t>
            </w:r>
          </w:p>
        </w:tc>
        <w:tc>
          <w:tcPr>
            <w:tcW w:w="2551" w:type="dxa"/>
            <w:vAlign w:val="center"/>
          </w:tcPr>
          <w:p>
            <w:pPr>
              <w:rPr>
                <w:rFonts w:cs="宋体" w:asciiTheme="minorEastAsia" w:hAnsiTheme="minorEastAsia" w:eastAsiaTheme="minorEastAsia"/>
                <w:sz w:val="20"/>
                <w:szCs w:val="20"/>
              </w:rPr>
            </w:pPr>
            <w:r>
              <w:rPr>
                <w:rFonts w:hint="eastAsia" w:cs="宋体" w:asciiTheme="minorEastAsia" w:hAnsiTheme="minorEastAsia" w:eastAsiaTheme="minorEastAsia"/>
                <w:sz w:val="20"/>
                <w:szCs w:val="20"/>
              </w:rPr>
              <w:t>汨罗市桃林寺镇杨爷庙一大米厂，生产中产生噪音、粉尘污染环境。投诉人从</w:t>
            </w:r>
            <w:r>
              <w:rPr>
                <w:rFonts w:cs="宋体" w:asciiTheme="minorEastAsia" w:hAnsiTheme="minorEastAsia" w:eastAsiaTheme="minorEastAsia"/>
                <w:sz w:val="20"/>
                <w:szCs w:val="20"/>
              </w:rPr>
              <w:t>2016</w:t>
            </w:r>
            <w:r>
              <w:rPr>
                <w:rFonts w:hint="eastAsia" w:cs="宋体" w:asciiTheme="minorEastAsia" w:hAnsiTheme="minorEastAsia" w:eastAsiaTheme="minorEastAsia"/>
                <w:sz w:val="20"/>
                <w:szCs w:val="20"/>
              </w:rPr>
              <w:t>年起向汨罗市环保局反映，汨罗市环保局要求该厂关停未果。</w:t>
            </w:r>
          </w:p>
        </w:tc>
        <w:tc>
          <w:tcPr>
            <w:tcW w:w="521" w:type="dxa"/>
            <w:vAlign w:val="center"/>
          </w:tcPr>
          <w:p>
            <w:pPr>
              <w:jc w:val="center"/>
              <w:rPr>
                <w:rFonts w:cs="宋体" w:asciiTheme="minorEastAsia" w:hAnsiTheme="minorEastAsia" w:eastAsiaTheme="minorEastAsia"/>
                <w:sz w:val="20"/>
                <w:szCs w:val="20"/>
              </w:rPr>
            </w:pPr>
            <w:r>
              <w:rPr>
                <w:rFonts w:hint="eastAsia" w:cs="宋体" w:asciiTheme="minorEastAsia" w:hAnsiTheme="minorEastAsia" w:eastAsiaTheme="minorEastAsia"/>
                <w:sz w:val="20"/>
                <w:szCs w:val="20"/>
              </w:rPr>
              <w:t>噪声污染</w:t>
            </w:r>
          </w:p>
        </w:tc>
        <w:tc>
          <w:tcPr>
            <w:tcW w:w="5008" w:type="dxa"/>
            <w:vAlign w:val="center"/>
          </w:tcPr>
          <w:p>
            <w:pPr>
              <w:rPr>
                <w:rFonts w:cs="宋体" w:asciiTheme="minorEastAsia" w:hAnsiTheme="minorEastAsia" w:eastAsiaTheme="minorEastAsia"/>
                <w:sz w:val="20"/>
                <w:szCs w:val="20"/>
              </w:rPr>
            </w:pPr>
            <w:r>
              <w:rPr>
                <w:rFonts w:hint="eastAsia" w:cs="宋体" w:asciiTheme="minorEastAsia" w:hAnsiTheme="minorEastAsia" w:eastAsiaTheme="minorEastAsia"/>
                <w:sz w:val="20"/>
                <w:szCs w:val="20"/>
              </w:rPr>
              <w:t>汨罗市环境监察人员于</w:t>
            </w:r>
            <w:r>
              <w:rPr>
                <w:rFonts w:cs="宋体" w:asciiTheme="minorEastAsia" w:hAnsiTheme="minorEastAsia" w:eastAsiaTheme="minorEastAsia"/>
                <w:sz w:val="20"/>
                <w:szCs w:val="20"/>
              </w:rPr>
              <w:t>2017</w:t>
            </w:r>
            <w:r>
              <w:rPr>
                <w:rFonts w:hint="eastAsia" w:cs="宋体" w:asciiTheme="minorEastAsia" w:hAnsiTheme="minorEastAsia" w:eastAsiaTheme="minorEastAsia"/>
                <w:sz w:val="20"/>
                <w:szCs w:val="20"/>
              </w:rPr>
              <w:t>年</w:t>
            </w:r>
            <w:r>
              <w:rPr>
                <w:rFonts w:cs="宋体" w:asciiTheme="minorEastAsia" w:hAnsiTheme="minorEastAsia" w:eastAsiaTheme="minorEastAsia"/>
                <w:sz w:val="20"/>
                <w:szCs w:val="20"/>
              </w:rPr>
              <w:t>3</w:t>
            </w:r>
            <w:r>
              <w:rPr>
                <w:rFonts w:hint="eastAsia" w:cs="宋体" w:asciiTheme="minorEastAsia" w:hAnsiTheme="minorEastAsia" w:eastAsiaTheme="minorEastAsia"/>
                <w:sz w:val="20"/>
                <w:szCs w:val="20"/>
              </w:rPr>
              <w:t>月</w:t>
            </w:r>
            <w:r>
              <w:rPr>
                <w:rFonts w:cs="宋体" w:asciiTheme="minorEastAsia" w:hAnsiTheme="minorEastAsia" w:eastAsiaTheme="minorEastAsia"/>
                <w:sz w:val="20"/>
                <w:szCs w:val="20"/>
              </w:rPr>
              <w:t>16</w:t>
            </w:r>
            <w:r>
              <w:rPr>
                <w:rFonts w:hint="eastAsia" w:cs="宋体" w:asciiTheme="minorEastAsia" w:hAnsiTheme="minorEastAsia" w:eastAsiaTheme="minorEastAsia"/>
                <w:sz w:val="20"/>
                <w:szCs w:val="20"/>
              </w:rPr>
              <w:t>日接到群众到群众投诉，当日到达现场调查，经查该大米加工作坊经营者叫吴国华在自家房屋内建有一台小型打米机，经营过程产生粉尘、噪声对周边邻居产生影响。现场下达《污染源现场监察记录》，责令其停止生产经营。</w:t>
            </w:r>
          </w:p>
        </w:tc>
        <w:tc>
          <w:tcPr>
            <w:tcW w:w="567" w:type="dxa"/>
            <w:vAlign w:val="center"/>
          </w:tcPr>
          <w:p>
            <w:pPr>
              <w:jc w:val="center"/>
              <w:rPr>
                <w:rFonts w:cs="宋体" w:asciiTheme="minorEastAsia" w:hAnsiTheme="minorEastAsia" w:eastAsiaTheme="minorEastAsia"/>
                <w:sz w:val="20"/>
                <w:szCs w:val="20"/>
              </w:rPr>
            </w:pPr>
            <w:r>
              <w:rPr>
                <w:rFonts w:hint="eastAsia" w:cs="宋体" w:asciiTheme="minorEastAsia" w:hAnsiTheme="minorEastAsia" w:eastAsiaTheme="minorEastAsia"/>
                <w:sz w:val="20"/>
                <w:szCs w:val="20"/>
              </w:rPr>
              <w:t>属实</w:t>
            </w:r>
          </w:p>
        </w:tc>
        <w:tc>
          <w:tcPr>
            <w:tcW w:w="3260" w:type="dxa"/>
            <w:vAlign w:val="center"/>
          </w:tcPr>
          <w:p>
            <w:pPr>
              <w:rPr>
                <w:rFonts w:cs="宋体" w:asciiTheme="minorEastAsia" w:hAnsiTheme="minorEastAsia" w:eastAsiaTheme="minorEastAsia"/>
                <w:sz w:val="20"/>
                <w:szCs w:val="20"/>
              </w:rPr>
            </w:pPr>
            <w:r>
              <w:rPr>
                <w:rFonts w:hint="eastAsia" w:cs="宋体" w:asciiTheme="minorEastAsia" w:hAnsiTheme="minorEastAsia" w:eastAsiaTheme="minorEastAsia"/>
                <w:sz w:val="20"/>
                <w:szCs w:val="20"/>
              </w:rPr>
              <w:t>已下达《责令停止排污决定书》汨环停字</w:t>
            </w:r>
            <w:r>
              <w:rPr>
                <w:rFonts w:cs="宋体" w:asciiTheme="minorEastAsia" w:hAnsiTheme="minorEastAsia" w:eastAsiaTheme="minorEastAsia"/>
                <w:sz w:val="20"/>
                <w:szCs w:val="20"/>
              </w:rPr>
              <w:t>[2017]111</w:t>
            </w:r>
            <w:r>
              <w:rPr>
                <w:rFonts w:hint="eastAsia" w:cs="宋体" w:asciiTheme="minorEastAsia" w:hAnsiTheme="minorEastAsia" w:eastAsiaTheme="minorEastAsia"/>
                <w:sz w:val="20"/>
                <w:szCs w:val="20"/>
              </w:rPr>
              <w:t>号和《责令改正违法行为决定书》汨环改字</w:t>
            </w:r>
            <w:r>
              <w:rPr>
                <w:rFonts w:cs="宋体" w:asciiTheme="minorEastAsia" w:hAnsiTheme="minorEastAsia" w:eastAsiaTheme="minorEastAsia"/>
                <w:sz w:val="20"/>
                <w:szCs w:val="20"/>
              </w:rPr>
              <w:t>[2017]136</w:t>
            </w:r>
            <w:r>
              <w:rPr>
                <w:rFonts w:hint="eastAsia" w:cs="宋体" w:asciiTheme="minorEastAsia" w:hAnsiTheme="minorEastAsia" w:eastAsiaTheme="minorEastAsia"/>
                <w:sz w:val="20"/>
                <w:szCs w:val="20"/>
              </w:rPr>
              <w:t>号，对其生产设施设备进行查封，当地政府已切断其生产用电，该项目已停止生产。</w:t>
            </w:r>
          </w:p>
          <w:p>
            <w:pPr>
              <w:rPr>
                <w:rFonts w:cs="宋体" w:asciiTheme="minorEastAsia" w:hAnsiTheme="minorEastAsia" w:eastAsiaTheme="minorEastAsia"/>
                <w:sz w:val="20"/>
                <w:szCs w:val="20"/>
              </w:rPr>
            </w:pPr>
            <w:r>
              <w:rPr>
                <w:rFonts w:hint="eastAsia" w:cs="宋体" w:asciiTheme="minorEastAsia" w:hAnsiTheme="minorEastAsia" w:eastAsiaTheme="minorEastAsia"/>
                <w:sz w:val="20"/>
                <w:szCs w:val="20"/>
              </w:rPr>
              <w:t>汨罗市环保局监察人员</w:t>
            </w:r>
            <w:r>
              <w:rPr>
                <w:rFonts w:cs="宋体" w:asciiTheme="minorEastAsia" w:hAnsiTheme="minorEastAsia" w:eastAsiaTheme="minorEastAsia"/>
                <w:sz w:val="20"/>
                <w:szCs w:val="20"/>
              </w:rPr>
              <w:t>5</w:t>
            </w:r>
            <w:r>
              <w:rPr>
                <w:rFonts w:hint="eastAsia" w:cs="宋体" w:asciiTheme="minorEastAsia" w:hAnsiTheme="minorEastAsia" w:eastAsiaTheme="minorEastAsia"/>
                <w:sz w:val="20"/>
                <w:szCs w:val="20"/>
              </w:rPr>
              <w:t>月</w:t>
            </w:r>
            <w:r>
              <w:rPr>
                <w:rFonts w:cs="宋体" w:asciiTheme="minorEastAsia" w:hAnsiTheme="minorEastAsia" w:eastAsiaTheme="minorEastAsia"/>
                <w:sz w:val="20"/>
                <w:szCs w:val="20"/>
              </w:rPr>
              <w:t>2</w:t>
            </w:r>
            <w:r>
              <w:rPr>
                <w:rFonts w:hint="eastAsia" w:cs="宋体" w:asciiTheme="minorEastAsia" w:hAnsiTheme="minorEastAsia" w:eastAsiaTheme="minorEastAsia"/>
                <w:sz w:val="20"/>
                <w:szCs w:val="20"/>
              </w:rPr>
              <w:t>日到现场进行后督察，该作坊已经停产，生产用电已切断。</w:t>
            </w:r>
          </w:p>
        </w:tc>
        <w:tc>
          <w:tcPr>
            <w:tcW w:w="1559" w:type="dxa"/>
            <w:gridSpan w:val="2"/>
            <w:vAlign w:val="center"/>
          </w:tcPr>
          <w:p>
            <w:pPr>
              <w:jc w:val="center"/>
              <w:rPr>
                <w:rFonts w:cs="宋体" w:asciiTheme="minorEastAsia" w:hAnsiTheme="minorEastAsia" w:eastAsiaTheme="minorEastAsia"/>
                <w:sz w:val="20"/>
                <w:szCs w:val="20"/>
              </w:rPr>
            </w:pPr>
            <w:r>
              <w:rPr>
                <w:rFonts w:hint="eastAsia" w:cs="宋体" w:asciiTheme="minorEastAsia" w:hAnsiTheme="minorEastAsia" w:eastAsiaTheme="minorEastAsia"/>
                <w:bCs/>
                <w:sz w:val="20"/>
                <w:szCs w:val="20"/>
              </w:rPr>
              <w:t>2017年4月26日桃林寺镇</w:t>
            </w:r>
            <w:r>
              <w:rPr>
                <w:rFonts w:hint="eastAsia" w:cs="宋体" w:asciiTheme="minorEastAsia" w:hAnsiTheme="minorEastAsia" w:eastAsiaTheme="minorEastAsia"/>
                <w:sz w:val="20"/>
                <w:szCs w:val="20"/>
              </w:rPr>
              <w:t>约谈杨爷庙村支部书记吴放</w:t>
            </w:r>
          </w:p>
        </w:tc>
        <w:tc>
          <w:tcPr>
            <w:tcW w:w="425" w:type="dxa"/>
            <w:vAlign w:val="center"/>
          </w:tcPr>
          <w:p>
            <w:pPr>
              <w:jc w:val="center"/>
              <w:rPr>
                <w:rFonts w:cs="宋体" w:asciiTheme="minorEastAsia" w:hAnsiTheme="minorEastAsia" w:eastAsiaTheme="minorEastAsia"/>
                <w:b w:val="0"/>
                <w:bCs w:val="0"/>
                <w:sz w:val="20"/>
                <w:szCs w:val="20"/>
              </w:rPr>
            </w:pPr>
            <w:r>
              <w:rPr>
                <w:rFonts w:hint="eastAsia" w:cs="宋体" w:asciiTheme="minorEastAsia" w:hAnsiTheme="minorEastAsia" w:eastAsiaTheme="minorEastAsia"/>
                <w:b w:val="0"/>
                <w:bCs w:val="0"/>
                <w:sz w:val="20"/>
                <w:szCs w:val="20"/>
              </w:rPr>
              <w:t>已办结</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149" w:hRule="atLeast"/>
          <w:jc w:val="center"/>
        </w:trPr>
        <w:tc>
          <w:tcPr>
            <w:tcW w:w="534" w:type="dxa"/>
            <w:vAlign w:val="center"/>
          </w:tcPr>
          <w:p>
            <w:pPr>
              <w:jc w:val="center"/>
              <w:rPr>
                <w:rFonts w:hint="eastAsia" w:cs="宋体" w:asciiTheme="minorEastAsia" w:hAnsiTheme="minorEastAsia" w:eastAsiaTheme="minorEastAsia"/>
                <w:sz w:val="20"/>
                <w:szCs w:val="20"/>
                <w:lang w:val="en-US" w:eastAsia="zh-CN"/>
              </w:rPr>
            </w:pPr>
            <w:r>
              <w:rPr>
                <w:rFonts w:hint="eastAsia" w:cs="宋体" w:asciiTheme="minorEastAsia" w:hAnsiTheme="minorEastAsia" w:eastAsiaTheme="minorEastAsia"/>
                <w:sz w:val="20"/>
                <w:szCs w:val="20"/>
                <w:lang w:val="en-US" w:eastAsia="zh-CN"/>
              </w:rPr>
              <w:t>2</w:t>
            </w:r>
          </w:p>
        </w:tc>
        <w:tc>
          <w:tcPr>
            <w:tcW w:w="567" w:type="dxa"/>
            <w:vAlign w:val="center"/>
          </w:tcPr>
          <w:p>
            <w:pPr>
              <w:jc w:val="center"/>
              <w:rPr>
                <w:rFonts w:cs="宋体" w:asciiTheme="minorEastAsia" w:hAnsiTheme="minorEastAsia" w:eastAsiaTheme="minorEastAsia"/>
                <w:sz w:val="20"/>
                <w:szCs w:val="20"/>
              </w:rPr>
            </w:pPr>
            <w:r>
              <w:rPr>
                <w:rFonts w:cs="宋体" w:asciiTheme="minorEastAsia" w:hAnsiTheme="minorEastAsia" w:eastAsiaTheme="minorEastAsia"/>
                <w:sz w:val="20"/>
                <w:szCs w:val="20"/>
              </w:rPr>
              <w:t>2017042646</w:t>
            </w:r>
          </w:p>
        </w:tc>
        <w:tc>
          <w:tcPr>
            <w:tcW w:w="425" w:type="dxa"/>
            <w:vAlign w:val="center"/>
          </w:tcPr>
          <w:p>
            <w:pPr>
              <w:jc w:val="center"/>
              <w:rPr>
                <w:rFonts w:cs="宋体" w:asciiTheme="minorEastAsia" w:hAnsiTheme="minorEastAsia" w:eastAsiaTheme="minorEastAsia"/>
                <w:sz w:val="20"/>
                <w:szCs w:val="20"/>
              </w:rPr>
            </w:pPr>
            <w:r>
              <w:rPr>
                <w:rFonts w:hint="eastAsia" w:cs="宋体" w:asciiTheme="minorEastAsia" w:hAnsiTheme="minorEastAsia" w:eastAsiaTheme="minorEastAsia"/>
                <w:sz w:val="20"/>
                <w:szCs w:val="20"/>
              </w:rPr>
              <w:t>汨罗市</w:t>
            </w:r>
          </w:p>
        </w:tc>
        <w:tc>
          <w:tcPr>
            <w:tcW w:w="2551" w:type="dxa"/>
            <w:vAlign w:val="center"/>
          </w:tcPr>
          <w:p>
            <w:pPr>
              <w:rPr>
                <w:rFonts w:cs="宋体" w:asciiTheme="minorEastAsia" w:hAnsiTheme="minorEastAsia" w:eastAsiaTheme="minorEastAsia"/>
                <w:sz w:val="20"/>
                <w:szCs w:val="20"/>
              </w:rPr>
            </w:pPr>
            <w:r>
              <w:rPr>
                <w:rFonts w:hint="eastAsia" w:cs="宋体" w:asciiTheme="minorEastAsia" w:hAnsiTheme="minorEastAsia" w:eastAsiaTheme="minorEastAsia"/>
                <w:sz w:val="20"/>
                <w:szCs w:val="20"/>
              </w:rPr>
              <w:t>汨罗市弼时镇毛塘村个体户麻石加工厂，已生产</w:t>
            </w:r>
            <w:r>
              <w:rPr>
                <w:rFonts w:cs="宋体" w:asciiTheme="minorEastAsia" w:hAnsiTheme="minorEastAsia" w:eastAsiaTheme="minorEastAsia"/>
                <w:sz w:val="20"/>
                <w:szCs w:val="20"/>
              </w:rPr>
              <w:t>8</w:t>
            </w:r>
            <w:r>
              <w:rPr>
                <w:rFonts w:hint="eastAsia" w:cs="宋体" w:asciiTheme="minorEastAsia" w:hAnsiTheme="minorEastAsia" w:eastAsiaTheme="minorEastAsia"/>
                <w:sz w:val="20"/>
                <w:szCs w:val="20"/>
              </w:rPr>
              <w:t>年时间，噪音、粉尘扰民，生产废水污染周围农田，接到投诉后环保部门工作人员到现场要求该厂老板采取隔音板、物料加盖等措施，但是防护效果不佳，要求将将该厂取缔关停。</w:t>
            </w:r>
          </w:p>
        </w:tc>
        <w:tc>
          <w:tcPr>
            <w:tcW w:w="521" w:type="dxa"/>
            <w:vAlign w:val="center"/>
          </w:tcPr>
          <w:p>
            <w:pPr>
              <w:jc w:val="center"/>
              <w:rPr>
                <w:rFonts w:cs="宋体" w:asciiTheme="minorEastAsia" w:hAnsiTheme="minorEastAsia" w:eastAsiaTheme="minorEastAsia"/>
                <w:sz w:val="20"/>
                <w:szCs w:val="20"/>
              </w:rPr>
            </w:pPr>
            <w:r>
              <w:rPr>
                <w:rFonts w:hint="eastAsia" w:cs="宋体" w:asciiTheme="minorEastAsia" w:hAnsiTheme="minorEastAsia" w:eastAsiaTheme="minorEastAsia"/>
                <w:sz w:val="20"/>
                <w:szCs w:val="20"/>
              </w:rPr>
              <w:t>噪声污染</w:t>
            </w:r>
          </w:p>
        </w:tc>
        <w:tc>
          <w:tcPr>
            <w:tcW w:w="5008" w:type="dxa"/>
            <w:vAlign w:val="center"/>
          </w:tcPr>
          <w:p>
            <w:pPr>
              <w:rPr>
                <w:rFonts w:cs="宋体" w:asciiTheme="minorEastAsia" w:hAnsiTheme="minorEastAsia" w:eastAsiaTheme="minorEastAsia"/>
                <w:sz w:val="20"/>
                <w:szCs w:val="20"/>
              </w:rPr>
            </w:pPr>
            <w:r>
              <w:rPr>
                <w:rFonts w:hint="eastAsia" w:cs="宋体" w:asciiTheme="minorEastAsia" w:hAnsiTheme="minorEastAsia" w:eastAsiaTheme="minorEastAsia"/>
                <w:sz w:val="20"/>
                <w:szCs w:val="20"/>
              </w:rPr>
              <w:t>汨罗市环境监察人员于</w:t>
            </w:r>
            <w:r>
              <w:rPr>
                <w:rFonts w:cs="宋体" w:asciiTheme="minorEastAsia" w:hAnsiTheme="minorEastAsia" w:eastAsiaTheme="minorEastAsia"/>
                <w:sz w:val="20"/>
                <w:szCs w:val="20"/>
              </w:rPr>
              <w:t>2017</w:t>
            </w:r>
            <w:r>
              <w:rPr>
                <w:rFonts w:hint="eastAsia" w:cs="宋体" w:asciiTheme="minorEastAsia" w:hAnsiTheme="minorEastAsia" w:eastAsiaTheme="minorEastAsia"/>
                <w:sz w:val="20"/>
                <w:szCs w:val="20"/>
              </w:rPr>
              <w:t>年</w:t>
            </w:r>
            <w:r>
              <w:rPr>
                <w:rFonts w:cs="宋体" w:asciiTheme="minorEastAsia" w:hAnsiTheme="minorEastAsia" w:eastAsiaTheme="minorEastAsia"/>
                <w:sz w:val="20"/>
                <w:szCs w:val="20"/>
              </w:rPr>
              <w:t>4</w:t>
            </w:r>
            <w:r>
              <w:rPr>
                <w:rFonts w:hint="eastAsia" w:cs="宋体" w:asciiTheme="minorEastAsia" w:hAnsiTheme="minorEastAsia" w:eastAsiaTheme="minorEastAsia"/>
                <w:sz w:val="20"/>
                <w:szCs w:val="20"/>
              </w:rPr>
              <w:t>月</w:t>
            </w:r>
            <w:r>
              <w:rPr>
                <w:rFonts w:cs="宋体" w:asciiTheme="minorEastAsia" w:hAnsiTheme="minorEastAsia" w:eastAsiaTheme="minorEastAsia"/>
                <w:sz w:val="20"/>
                <w:szCs w:val="20"/>
              </w:rPr>
              <w:t>1</w:t>
            </w:r>
            <w:r>
              <w:rPr>
                <w:rFonts w:hint="eastAsia" w:cs="宋体" w:asciiTheme="minorEastAsia" w:hAnsiTheme="minorEastAsia" w:eastAsiaTheme="minorEastAsia"/>
                <w:sz w:val="20"/>
                <w:szCs w:val="20"/>
              </w:rPr>
              <w:t>日接到群众投诉，当日到达现场调查，经查该经营者叫黄陆华，擅自建设一麻石切割加工作坊，经营过程中产生的粉尘、噪声对周边环境存在影响。</w:t>
            </w:r>
          </w:p>
        </w:tc>
        <w:tc>
          <w:tcPr>
            <w:tcW w:w="567" w:type="dxa"/>
            <w:vAlign w:val="center"/>
          </w:tcPr>
          <w:p>
            <w:pPr>
              <w:jc w:val="center"/>
              <w:rPr>
                <w:rFonts w:cs="宋体" w:asciiTheme="minorEastAsia" w:hAnsiTheme="minorEastAsia" w:eastAsiaTheme="minorEastAsia"/>
                <w:sz w:val="20"/>
                <w:szCs w:val="20"/>
              </w:rPr>
            </w:pPr>
            <w:r>
              <w:rPr>
                <w:rFonts w:hint="eastAsia" w:cs="宋体" w:asciiTheme="minorEastAsia" w:hAnsiTheme="minorEastAsia" w:eastAsiaTheme="minorEastAsia"/>
                <w:sz w:val="20"/>
                <w:szCs w:val="20"/>
              </w:rPr>
              <w:t>属实</w:t>
            </w:r>
          </w:p>
        </w:tc>
        <w:tc>
          <w:tcPr>
            <w:tcW w:w="3260" w:type="dxa"/>
            <w:vAlign w:val="center"/>
          </w:tcPr>
          <w:p>
            <w:pPr>
              <w:rPr>
                <w:rFonts w:cs="宋体" w:asciiTheme="minorEastAsia" w:hAnsiTheme="minorEastAsia" w:eastAsiaTheme="minorEastAsia"/>
                <w:sz w:val="20"/>
                <w:szCs w:val="20"/>
              </w:rPr>
            </w:pPr>
            <w:r>
              <w:rPr>
                <w:rFonts w:hint="eastAsia" w:cs="宋体" w:asciiTheme="minorEastAsia" w:hAnsiTheme="minorEastAsia" w:eastAsiaTheme="minorEastAsia"/>
                <w:sz w:val="20"/>
                <w:szCs w:val="20"/>
              </w:rPr>
              <w:t>已下达《责令停止排污决定书》汨环停字</w:t>
            </w:r>
            <w:r>
              <w:rPr>
                <w:rFonts w:cs="宋体" w:asciiTheme="minorEastAsia" w:hAnsiTheme="minorEastAsia" w:eastAsiaTheme="minorEastAsia"/>
                <w:sz w:val="20"/>
                <w:szCs w:val="20"/>
              </w:rPr>
              <w:t>[2017]081</w:t>
            </w:r>
            <w:r>
              <w:rPr>
                <w:rFonts w:hint="eastAsia" w:cs="宋体" w:asciiTheme="minorEastAsia" w:hAnsiTheme="minorEastAsia" w:eastAsiaTheme="minorEastAsia"/>
                <w:sz w:val="20"/>
                <w:szCs w:val="20"/>
              </w:rPr>
              <w:t>号和《责令改正违法行为决定书》汨环改字</w:t>
            </w:r>
            <w:r>
              <w:rPr>
                <w:rFonts w:cs="宋体" w:asciiTheme="minorEastAsia" w:hAnsiTheme="minorEastAsia" w:eastAsiaTheme="minorEastAsia"/>
                <w:sz w:val="20"/>
                <w:szCs w:val="20"/>
              </w:rPr>
              <w:t>[2017]094</w:t>
            </w:r>
            <w:r>
              <w:rPr>
                <w:rFonts w:hint="eastAsia" w:cs="宋体" w:asciiTheme="minorEastAsia" w:hAnsiTheme="minorEastAsia" w:eastAsiaTheme="minorEastAsia"/>
                <w:sz w:val="20"/>
                <w:szCs w:val="20"/>
              </w:rPr>
              <w:t>号，对其生产设施设备进行查封，当地政府已切断其生产用电，该项目已停止生产。</w:t>
            </w:r>
          </w:p>
          <w:p>
            <w:pPr>
              <w:rPr>
                <w:rFonts w:cs="宋体" w:asciiTheme="minorEastAsia" w:hAnsiTheme="minorEastAsia" w:eastAsiaTheme="minorEastAsia"/>
                <w:sz w:val="20"/>
                <w:szCs w:val="20"/>
              </w:rPr>
            </w:pPr>
            <w:r>
              <w:rPr>
                <w:rFonts w:hint="eastAsia" w:cs="宋体" w:asciiTheme="minorEastAsia" w:hAnsiTheme="minorEastAsia" w:eastAsiaTheme="minorEastAsia"/>
                <w:sz w:val="20"/>
                <w:szCs w:val="20"/>
              </w:rPr>
              <w:t>汨罗市环保局监察人员</w:t>
            </w:r>
            <w:r>
              <w:rPr>
                <w:rFonts w:cs="宋体" w:asciiTheme="minorEastAsia" w:hAnsiTheme="minorEastAsia" w:eastAsiaTheme="minorEastAsia"/>
                <w:sz w:val="20"/>
                <w:szCs w:val="20"/>
              </w:rPr>
              <w:t>5</w:t>
            </w:r>
            <w:r>
              <w:rPr>
                <w:rFonts w:hint="eastAsia" w:cs="宋体" w:asciiTheme="minorEastAsia" w:hAnsiTheme="minorEastAsia" w:eastAsiaTheme="minorEastAsia"/>
                <w:sz w:val="20"/>
                <w:szCs w:val="20"/>
              </w:rPr>
              <w:t>月</w:t>
            </w:r>
            <w:r>
              <w:rPr>
                <w:rFonts w:cs="宋体" w:asciiTheme="minorEastAsia" w:hAnsiTheme="minorEastAsia" w:eastAsiaTheme="minorEastAsia"/>
                <w:sz w:val="20"/>
                <w:szCs w:val="20"/>
              </w:rPr>
              <w:t>2</w:t>
            </w:r>
            <w:r>
              <w:rPr>
                <w:rFonts w:hint="eastAsia" w:cs="宋体" w:asciiTheme="minorEastAsia" w:hAnsiTheme="minorEastAsia" w:eastAsiaTheme="minorEastAsia"/>
                <w:sz w:val="20"/>
                <w:szCs w:val="20"/>
              </w:rPr>
              <w:t>日到现场进行后督察，该作坊已经停产，生产用电已切断。</w:t>
            </w:r>
          </w:p>
        </w:tc>
        <w:tc>
          <w:tcPr>
            <w:tcW w:w="1559" w:type="dxa"/>
            <w:gridSpan w:val="2"/>
            <w:vAlign w:val="center"/>
          </w:tcPr>
          <w:p>
            <w:pPr>
              <w:jc w:val="center"/>
              <w:rPr>
                <w:rFonts w:cs="宋体" w:asciiTheme="minorEastAsia" w:hAnsiTheme="minorEastAsia" w:eastAsiaTheme="minorEastAsia"/>
                <w:sz w:val="20"/>
                <w:szCs w:val="20"/>
              </w:rPr>
            </w:pPr>
            <w:r>
              <w:rPr>
                <w:rFonts w:hint="eastAsia" w:cs="宋体" w:asciiTheme="minorEastAsia" w:hAnsiTheme="minorEastAsia" w:eastAsiaTheme="minorEastAsia"/>
                <w:bCs/>
                <w:sz w:val="20"/>
                <w:szCs w:val="20"/>
              </w:rPr>
              <w:t>2017年5月10日弼时镇人民政府</w:t>
            </w:r>
            <w:r>
              <w:rPr>
                <w:rFonts w:hint="eastAsia" w:cs="宋体" w:asciiTheme="minorEastAsia" w:hAnsiTheme="minorEastAsia" w:eastAsiaTheme="minorEastAsia"/>
                <w:sz w:val="20"/>
                <w:szCs w:val="20"/>
              </w:rPr>
              <w:t>约谈弼时镇序贤村党总支书记刘诚、弼时镇党委委员（序贤村联村干部）刘专、弼时镇序贤村毛塘片包村干部彭政、弼时镇环保站长兼分管负责人李慧平、弼时镇五凤楼组组长任志斌</w:t>
            </w:r>
          </w:p>
        </w:tc>
        <w:tc>
          <w:tcPr>
            <w:tcW w:w="425" w:type="dxa"/>
            <w:vAlign w:val="center"/>
          </w:tcPr>
          <w:p>
            <w:pPr>
              <w:jc w:val="center"/>
              <w:rPr>
                <w:rFonts w:cs="宋体" w:asciiTheme="minorEastAsia" w:hAnsiTheme="minorEastAsia" w:eastAsiaTheme="minorEastAsia"/>
                <w:b w:val="0"/>
                <w:bCs w:val="0"/>
                <w:sz w:val="20"/>
                <w:szCs w:val="20"/>
              </w:rPr>
            </w:pPr>
            <w:r>
              <w:rPr>
                <w:rFonts w:hint="eastAsia" w:cs="宋体" w:asciiTheme="minorEastAsia" w:hAnsiTheme="minorEastAsia" w:eastAsiaTheme="minorEastAsia"/>
                <w:b w:val="0"/>
                <w:bCs w:val="0"/>
                <w:sz w:val="20"/>
                <w:szCs w:val="20"/>
              </w:rPr>
              <w:t>已办结</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149" w:hRule="atLeast"/>
          <w:jc w:val="center"/>
        </w:trPr>
        <w:tc>
          <w:tcPr>
            <w:tcW w:w="534" w:type="dxa"/>
            <w:vAlign w:val="center"/>
          </w:tcPr>
          <w:p>
            <w:pPr>
              <w:jc w:val="center"/>
              <w:rPr>
                <w:rFonts w:hint="eastAsia" w:cs="宋体" w:asciiTheme="minorEastAsia" w:hAnsiTheme="minorEastAsia" w:eastAsiaTheme="minorEastAsia"/>
                <w:sz w:val="20"/>
                <w:szCs w:val="20"/>
                <w:lang w:val="en-US" w:eastAsia="zh-CN"/>
              </w:rPr>
            </w:pPr>
            <w:r>
              <w:rPr>
                <w:rFonts w:hint="eastAsia" w:cs="宋体" w:asciiTheme="minorEastAsia" w:hAnsiTheme="minorEastAsia" w:eastAsiaTheme="minorEastAsia"/>
                <w:sz w:val="20"/>
                <w:szCs w:val="20"/>
                <w:lang w:val="en-US" w:eastAsia="zh-CN"/>
              </w:rPr>
              <w:t>3</w:t>
            </w:r>
          </w:p>
        </w:tc>
        <w:tc>
          <w:tcPr>
            <w:tcW w:w="567" w:type="dxa"/>
            <w:vAlign w:val="center"/>
          </w:tcPr>
          <w:p>
            <w:pPr>
              <w:jc w:val="center"/>
              <w:rPr>
                <w:rFonts w:cs="宋体" w:asciiTheme="minorEastAsia" w:hAnsiTheme="minorEastAsia" w:eastAsiaTheme="minorEastAsia"/>
                <w:sz w:val="20"/>
                <w:szCs w:val="20"/>
              </w:rPr>
            </w:pPr>
            <w:r>
              <w:rPr>
                <w:rFonts w:cs="宋体" w:asciiTheme="minorEastAsia" w:hAnsiTheme="minorEastAsia" w:eastAsiaTheme="minorEastAsia"/>
                <w:sz w:val="20"/>
                <w:szCs w:val="20"/>
              </w:rPr>
              <w:t>2017042649</w:t>
            </w:r>
          </w:p>
        </w:tc>
        <w:tc>
          <w:tcPr>
            <w:tcW w:w="425" w:type="dxa"/>
            <w:vAlign w:val="center"/>
          </w:tcPr>
          <w:p>
            <w:pPr>
              <w:jc w:val="center"/>
              <w:rPr>
                <w:rFonts w:cs="宋体" w:asciiTheme="minorEastAsia" w:hAnsiTheme="minorEastAsia" w:eastAsiaTheme="minorEastAsia"/>
                <w:sz w:val="20"/>
                <w:szCs w:val="20"/>
              </w:rPr>
            </w:pPr>
            <w:r>
              <w:rPr>
                <w:rFonts w:hint="eastAsia" w:cs="宋体" w:asciiTheme="minorEastAsia" w:hAnsiTheme="minorEastAsia" w:eastAsiaTheme="minorEastAsia"/>
                <w:sz w:val="20"/>
                <w:szCs w:val="20"/>
              </w:rPr>
              <w:t>汨罗市</w:t>
            </w:r>
          </w:p>
        </w:tc>
        <w:tc>
          <w:tcPr>
            <w:tcW w:w="2551" w:type="dxa"/>
            <w:vAlign w:val="center"/>
          </w:tcPr>
          <w:p>
            <w:pPr>
              <w:rPr>
                <w:rFonts w:cs="宋体" w:asciiTheme="minorEastAsia" w:hAnsiTheme="minorEastAsia" w:eastAsiaTheme="minorEastAsia"/>
                <w:sz w:val="20"/>
                <w:szCs w:val="20"/>
              </w:rPr>
            </w:pPr>
            <w:r>
              <w:rPr>
                <w:rFonts w:hint="eastAsia" w:cs="宋体" w:asciiTheme="minorEastAsia" w:hAnsiTheme="minorEastAsia" w:eastAsiaTheme="minorEastAsia"/>
                <w:sz w:val="20"/>
                <w:szCs w:val="20"/>
              </w:rPr>
              <w:t>桃林寺镇东塘村天兆养猪厂年出栏</w:t>
            </w:r>
            <w:r>
              <w:rPr>
                <w:rFonts w:cs="宋体" w:asciiTheme="minorEastAsia" w:hAnsiTheme="minorEastAsia" w:eastAsiaTheme="minorEastAsia"/>
                <w:sz w:val="20"/>
                <w:szCs w:val="20"/>
              </w:rPr>
              <w:t>1</w:t>
            </w:r>
            <w:r>
              <w:rPr>
                <w:rFonts w:hint="eastAsia" w:cs="宋体" w:asciiTheme="minorEastAsia" w:hAnsiTheme="minorEastAsia" w:eastAsiaTheme="minorEastAsia"/>
                <w:sz w:val="20"/>
                <w:szCs w:val="20"/>
              </w:rPr>
              <w:t>万头猪，污染环境很严重。建厂已经八九年了，环保未达标，废水污染村里的池塘。</w:t>
            </w:r>
          </w:p>
        </w:tc>
        <w:tc>
          <w:tcPr>
            <w:tcW w:w="521" w:type="dxa"/>
            <w:vAlign w:val="center"/>
          </w:tcPr>
          <w:p>
            <w:pPr>
              <w:jc w:val="center"/>
              <w:rPr>
                <w:rFonts w:cs="宋体" w:asciiTheme="minorEastAsia" w:hAnsiTheme="minorEastAsia" w:eastAsiaTheme="minorEastAsia"/>
                <w:sz w:val="20"/>
                <w:szCs w:val="20"/>
              </w:rPr>
            </w:pPr>
            <w:r>
              <w:rPr>
                <w:rFonts w:hint="eastAsia" w:cs="宋体" w:asciiTheme="minorEastAsia" w:hAnsiTheme="minorEastAsia" w:eastAsiaTheme="minorEastAsia"/>
                <w:sz w:val="20"/>
                <w:szCs w:val="20"/>
              </w:rPr>
              <w:t>畜禽养殖污染</w:t>
            </w:r>
          </w:p>
        </w:tc>
        <w:tc>
          <w:tcPr>
            <w:tcW w:w="5008" w:type="dxa"/>
            <w:vAlign w:val="center"/>
          </w:tcPr>
          <w:p>
            <w:pPr>
              <w:rPr>
                <w:rFonts w:cs="宋体" w:asciiTheme="minorEastAsia" w:hAnsiTheme="minorEastAsia" w:eastAsiaTheme="minorEastAsia"/>
                <w:sz w:val="20"/>
                <w:szCs w:val="20"/>
              </w:rPr>
            </w:pPr>
            <w:r>
              <w:rPr>
                <w:rFonts w:hint="eastAsia" w:cs="宋体" w:asciiTheme="minorEastAsia" w:hAnsiTheme="minorEastAsia" w:eastAsiaTheme="minorEastAsia"/>
                <w:sz w:val="20"/>
                <w:szCs w:val="20"/>
              </w:rPr>
              <w:t>汨罗市环境监察人员于</w:t>
            </w:r>
            <w:r>
              <w:rPr>
                <w:rFonts w:cs="宋体" w:asciiTheme="minorEastAsia" w:hAnsiTheme="minorEastAsia" w:eastAsiaTheme="minorEastAsia"/>
                <w:sz w:val="20"/>
                <w:szCs w:val="20"/>
              </w:rPr>
              <w:t>2017</w:t>
            </w:r>
            <w:r>
              <w:rPr>
                <w:rFonts w:hint="eastAsia" w:cs="宋体" w:asciiTheme="minorEastAsia" w:hAnsiTheme="minorEastAsia" w:eastAsiaTheme="minorEastAsia"/>
                <w:sz w:val="20"/>
                <w:szCs w:val="20"/>
              </w:rPr>
              <w:t>年</w:t>
            </w:r>
            <w:r>
              <w:rPr>
                <w:rFonts w:cs="宋体" w:asciiTheme="minorEastAsia" w:hAnsiTheme="minorEastAsia" w:eastAsiaTheme="minorEastAsia"/>
                <w:sz w:val="20"/>
                <w:szCs w:val="20"/>
              </w:rPr>
              <w:t>4</w:t>
            </w:r>
            <w:r>
              <w:rPr>
                <w:rFonts w:hint="eastAsia" w:cs="宋体" w:asciiTheme="minorEastAsia" w:hAnsiTheme="minorEastAsia" w:eastAsiaTheme="minorEastAsia"/>
                <w:sz w:val="20"/>
                <w:szCs w:val="20"/>
              </w:rPr>
              <w:t>月</w:t>
            </w:r>
            <w:r>
              <w:rPr>
                <w:rFonts w:cs="宋体" w:asciiTheme="minorEastAsia" w:hAnsiTheme="minorEastAsia" w:eastAsiaTheme="minorEastAsia"/>
                <w:sz w:val="20"/>
                <w:szCs w:val="20"/>
              </w:rPr>
              <w:t>11</w:t>
            </w:r>
            <w:r>
              <w:rPr>
                <w:rFonts w:hint="eastAsia" w:cs="宋体" w:asciiTheme="minorEastAsia" w:hAnsiTheme="minorEastAsia" w:eastAsiaTheme="minorEastAsia"/>
                <w:sz w:val="20"/>
                <w:szCs w:val="20"/>
              </w:rPr>
              <w:t>日接到群众投诉，当日中午到达现场调查，经查，湖南天兆景园畜牧业有限公司采取规避监管的方式外排废水，污染周边环境。</w:t>
            </w:r>
          </w:p>
        </w:tc>
        <w:tc>
          <w:tcPr>
            <w:tcW w:w="567" w:type="dxa"/>
            <w:vAlign w:val="center"/>
          </w:tcPr>
          <w:p>
            <w:pPr>
              <w:jc w:val="center"/>
              <w:rPr>
                <w:rFonts w:cs="宋体" w:asciiTheme="minorEastAsia" w:hAnsiTheme="minorEastAsia" w:eastAsiaTheme="minorEastAsia"/>
                <w:sz w:val="20"/>
                <w:szCs w:val="20"/>
              </w:rPr>
            </w:pPr>
            <w:r>
              <w:rPr>
                <w:rFonts w:hint="eastAsia" w:cs="宋体" w:asciiTheme="minorEastAsia" w:hAnsiTheme="minorEastAsia" w:eastAsiaTheme="minorEastAsia"/>
                <w:sz w:val="20"/>
                <w:szCs w:val="20"/>
              </w:rPr>
              <w:t>属实</w:t>
            </w:r>
          </w:p>
        </w:tc>
        <w:tc>
          <w:tcPr>
            <w:tcW w:w="3260" w:type="dxa"/>
            <w:vAlign w:val="center"/>
          </w:tcPr>
          <w:p>
            <w:pPr>
              <w:rPr>
                <w:rFonts w:cs="宋体" w:asciiTheme="minorEastAsia" w:hAnsiTheme="minorEastAsia" w:eastAsiaTheme="minorEastAsia"/>
                <w:sz w:val="20"/>
                <w:szCs w:val="20"/>
              </w:rPr>
            </w:pPr>
            <w:r>
              <w:rPr>
                <w:rFonts w:hint="eastAsia" w:cs="宋体" w:asciiTheme="minorEastAsia" w:hAnsiTheme="minorEastAsia" w:eastAsiaTheme="minorEastAsia"/>
                <w:sz w:val="20"/>
                <w:szCs w:val="20"/>
              </w:rPr>
              <w:t>汨罗市环境保护局已下达《行政处罚事先（听证）告知书》、《行政处罚决定书》，并已移送公安机关依法处理。</w:t>
            </w:r>
          </w:p>
        </w:tc>
        <w:tc>
          <w:tcPr>
            <w:tcW w:w="1559" w:type="dxa"/>
            <w:gridSpan w:val="2"/>
            <w:vAlign w:val="center"/>
          </w:tcPr>
          <w:p>
            <w:pPr>
              <w:jc w:val="center"/>
              <w:rPr>
                <w:rFonts w:cs="宋体" w:asciiTheme="minorEastAsia" w:hAnsiTheme="minorEastAsia" w:eastAsiaTheme="minorEastAsia"/>
                <w:sz w:val="20"/>
                <w:szCs w:val="20"/>
              </w:rPr>
            </w:pPr>
            <w:r>
              <w:rPr>
                <w:rFonts w:hint="eastAsia" w:cs="宋体" w:asciiTheme="minorEastAsia" w:hAnsiTheme="minorEastAsia" w:eastAsiaTheme="minorEastAsia"/>
                <w:bCs/>
                <w:sz w:val="20"/>
                <w:szCs w:val="20"/>
              </w:rPr>
              <w:t>2017年5月3日桃林寺镇人民政府约谈东塘村党支部书记吴细明，5月4日桃林寺镇人民政府约谈东塘村党支部副书记吴久</w:t>
            </w:r>
            <w:r>
              <w:rPr>
                <w:rFonts w:hint="eastAsia" w:cs="宋体" w:asciiTheme="minorEastAsia" w:hAnsiTheme="minorEastAsia" w:eastAsiaTheme="minorEastAsia"/>
                <w:bCs/>
                <w:sz w:val="20"/>
                <w:szCs w:val="20"/>
                <w:lang w:eastAsia="zh-CN"/>
              </w:rPr>
              <w:t>术</w:t>
            </w:r>
            <w:r>
              <w:rPr>
                <w:rFonts w:hint="eastAsia" w:cs="宋体" w:asciiTheme="minorEastAsia" w:hAnsiTheme="minorEastAsia" w:eastAsiaTheme="minorEastAsia"/>
                <w:bCs/>
                <w:sz w:val="20"/>
                <w:szCs w:val="20"/>
              </w:rPr>
              <w:t>。5月8日汨罗市政府市长约谈</w:t>
            </w:r>
            <w:r>
              <w:rPr>
                <w:rFonts w:hint="eastAsia" w:cs="宋体" w:asciiTheme="minorEastAsia" w:hAnsiTheme="minorEastAsia" w:eastAsiaTheme="minorEastAsia"/>
                <w:sz w:val="20"/>
                <w:szCs w:val="20"/>
              </w:rPr>
              <w:t>湖南天兆景园畜牧业有限公司彭建。</w:t>
            </w:r>
            <w:r>
              <w:rPr>
                <w:rFonts w:hint="eastAsia" w:cs="宋体" w:asciiTheme="minorEastAsia" w:hAnsiTheme="minorEastAsia" w:eastAsiaTheme="minorEastAsia"/>
                <w:bCs/>
                <w:sz w:val="20"/>
                <w:szCs w:val="20"/>
              </w:rPr>
              <w:t>5月9日汨罗市委干部状态调研与问责办公室</w:t>
            </w:r>
            <w:r>
              <w:rPr>
                <w:rFonts w:hint="eastAsia" w:cs="宋体" w:asciiTheme="minorEastAsia" w:hAnsiTheme="minorEastAsia" w:eastAsiaTheme="minorEastAsia"/>
                <w:sz w:val="20"/>
                <w:szCs w:val="20"/>
              </w:rPr>
              <w:t>约谈桃林寺镇党委书记陶文轩、镇长刘成熟，批评教育政协联络办主任刘献陆，诫勉谈话环保站站长熊小林、环保局应急办主任徐树立、副主任谢建国、市畜牧水产局畜牧股副股长任瑞祥。</w:t>
            </w:r>
            <w:r>
              <w:rPr>
                <w:rFonts w:hint="eastAsia" w:cs="宋体" w:asciiTheme="minorEastAsia" w:hAnsiTheme="minorEastAsia" w:eastAsiaTheme="minorEastAsia"/>
                <w:b w:val="0"/>
                <w:bCs w:val="0"/>
                <w:sz w:val="20"/>
                <w:szCs w:val="20"/>
                <w:lang w:val="en-US" w:eastAsia="zh-CN"/>
              </w:rPr>
              <w:t>5月6日汨罗市公安局对</w:t>
            </w:r>
            <w:r>
              <w:rPr>
                <w:rFonts w:hint="eastAsia" w:cs="宋体" w:asciiTheme="minorEastAsia" w:hAnsiTheme="minorEastAsia" w:eastAsiaTheme="minorEastAsia"/>
                <w:b w:val="0"/>
                <w:bCs w:val="0"/>
                <w:sz w:val="20"/>
                <w:szCs w:val="20"/>
              </w:rPr>
              <w:t>湖南天兆景园畜牧业有限公司</w:t>
            </w:r>
            <w:r>
              <w:rPr>
                <w:rFonts w:hint="eastAsia" w:cs="宋体" w:asciiTheme="minorEastAsia" w:hAnsiTheme="minorEastAsia" w:eastAsiaTheme="minorEastAsia"/>
                <w:b w:val="0"/>
                <w:bCs w:val="0"/>
                <w:sz w:val="20"/>
                <w:szCs w:val="20"/>
                <w:lang w:eastAsia="zh-CN"/>
              </w:rPr>
              <w:t>总经理</w:t>
            </w:r>
            <w:r>
              <w:rPr>
                <w:rFonts w:hint="eastAsia" w:cs="宋体" w:asciiTheme="minorEastAsia" w:hAnsiTheme="minorEastAsia" w:eastAsiaTheme="minorEastAsia"/>
                <w:b w:val="0"/>
                <w:bCs w:val="0"/>
                <w:sz w:val="20"/>
                <w:szCs w:val="20"/>
              </w:rPr>
              <w:t>彭建</w:t>
            </w:r>
            <w:r>
              <w:rPr>
                <w:rFonts w:hint="eastAsia" w:cs="宋体" w:asciiTheme="minorEastAsia" w:hAnsiTheme="minorEastAsia" w:eastAsiaTheme="minorEastAsia"/>
                <w:b w:val="0"/>
                <w:bCs w:val="0"/>
                <w:sz w:val="20"/>
                <w:szCs w:val="20"/>
                <w:lang w:eastAsia="zh-CN"/>
              </w:rPr>
              <w:t>进行行政拘留五日。</w:t>
            </w:r>
          </w:p>
        </w:tc>
        <w:tc>
          <w:tcPr>
            <w:tcW w:w="425" w:type="dxa"/>
            <w:vAlign w:val="center"/>
          </w:tcPr>
          <w:p>
            <w:pPr>
              <w:jc w:val="center"/>
              <w:rPr>
                <w:rFonts w:cs="宋体" w:asciiTheme="minorEastAsia" w:hAnsiTheme="minorEastAsia" w:eastAsiaTheme="minorEastAsia"/>
                <w:sz w:val="20"/>
                <w:szCs w:val="20"/>
              </w:rPr>
            </w:pPr>
            <w:r>
              <w:rPr>
                <w:rFonts w:hint="eastAsia" w:cs="宋体" w:asciiTheme="minorEastAsia" w:hAnsiTheme="minorEastAsia" w:eastAsiaTheme="minorEastAsia"/>
                <w:b w:val="0"/>
                <w:bCs w:val="0"/>
                <w:sz w:val="20"/>
                <w:szCs w:val="20"/>
              </w:rPr>
              <w:t>已办结</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274" w:hRule="atLeast"/>
          <w:jc w:val="center"/>
        </w:trPr>
        <w:tc>
          <w:tcPr>
            <w:tcW w:w="534" w:type="dxa"/>
            <w:vAlign w:val="center"/>
          </w:tcPr>
          <w:p>
            <w:pPr>
              <w:jc w:val="both"/>
              <w:rPr>
                <w:rFonts w:hint="eastAsia" w:cs="宋体" w:asciiTheme="minorEastAsia" w:hAnsiTheme="minorEastAsia" w:eastAsiaTheme="minorEastAsia"/>
                <w:sz w:val="20"/>
                <w:szCs w:val="20"/>
                <w:lang w:val="en-US" w:eastAsia="zh-CN"/>
              </w:rPr>
            </w:pPr>
            <w:r>
              <w:rPr>
                <w:rFonts w:hint="eastAsia" w:cs="宋体" w:asciiTheme="minorEastAsia" w:hAnsiTheme="minorEastAsia" w:eastAsiaTheme="minorEastAsia"/>
                <w:sz w:val="20"/>
                <w:szCs w:val="20"/>
                <w:lang w:val="en-US" w:eastAsia="zh-CN"/>
              </w:rPr>
              <w:t xml:space="preserve"> 4</w:t>
            </w:r>
          </w:p>
        </w:tc>
        <w:tc>
          <w:tcPr>
            <w:tcW w:w="567" w:type="dxa"/>
            <w:vAlign w:val="center"/>
          </w:tcPr>
          <w:p>
            <w:pPr>
              <w:jc w:val="center"/>
              <w:rPr>
                <w:rFonts w:cs="宋体" w:asciiTheme="minorEastAsia" w:hAnsiTheme="minorEastAsia" w:eastAsiaTheme="minorEastAsia"/>
                <w:sz w:val="20"/>
                <w:szCs w:val="20"/>
              </w:rPr>
            </w:pPr>
            <w:r>
              <w:rPr>
                <w:rFonts w:cs="宋体" w:asciiTheme="minorEastAsia" w:hAnsiTheme="minorEastAsia" w:eastAsiaTheme="minorEastAsia"/>
                <w:sz w:val="20"/>
                <w:szCs w:val="20"/>
              </w:rPr>
              <w:t>2017042744</w:t>
            </w:r>
          </w:p>
        </w:tc>
        <w:tc>
          <w:tcPr>
            <w:tcW w:w="425" w:type="dxa"/>
            <w:vAlign w:val="center"/>
          </w:tcPr>
          <w:p>
            <w:pPr>
              <w:jc w:val="center"/>
              <w:rPr>
                <w:rFonts w:cs="宋体" w:asciiTheme="minorEastAsia" w:hAnsiTheme="minorEastAsia" w:eastAsiaTheme="minorEastAsia"/>
                <w:sz w:val="20"/>
                <w:szCs w:val="20"/>
              </w:rPr>
            </w:pPr>
            <w:r>
              <w:rPr>
                <w:rFonts w:hint="eastAsia" w:cs="宋体" w:asciiTheme="minorEastAsia" w:hAnsiTheme="minorEastAsia" w:eastAsiaTheme="minorEastAsia"/>
                <w:sz w:val="20"/>
                <w:szCs w:val="20"/>
              </w:rPr>
              <w:t>汨罗市</w:t>
            </w:r>
          </w:p>
        </w:tc>
        <w:tc>
          <w:tcPr>
            <w:tcW w:w="2551" w:type="dxa"/>
            <w:vAlign w:val="center"/>
          </w:tcPr>
          <w:p>
            <w:pPr>
              <w:rPr>
                <w:rFonts w:cs="宋体" w:asciiTheme="minorEastAsia" w:hAnsiTheme="minorEastAsia" w:eastAsiaTheme="minorEastAsia"/>
                <w:sz w:val="20"/>
                <w:szCs w:val="20"/>
              </w:rPr>
            </w:pPr>
            <w:r>
              <w:rPr>
                <w:rFonts w:hint="eastAsia" w:cs="宋体" w:asciiTheme="minorEastAsia" w:hAnsiTheme="minorEastAsia" w:eastAsiaTheme="minorEastAsia"/>
                <w:sz w:val="20"/>
                <w:szCs w:val="20"/>
              </w:rPr>
              <w:t>汨罗市神鼎山镇清莲村佳运公司规模约存栏一万头猪，建有</w:t>
            </w:r>
            <w:r>
              <w:rPr>
                <w:rFonts w:cs="宋体" w:asciiTheme="minorEastAsia" w:hAnsiTheme="minorEastAsia" w:eastAsiaTheme="minorEastAsia"/>
                <w:sz w:val="20"/>
                <w:szCs w:val="20"/>
              </w:rPr>
              <w:t>20</w:t>
            </w:r>
            <w:r>
              <w:rPr>
                <w:rFonts w:hint="eastAsia" w:cs="宋体" w:asciiTheme="minorEastAsia" w:hAnsiTheme="minorEastAsia" w:eastAsiaTheme="minorEastAsia"/>
                <w:sz w:val="20"/>
                <w:szCs w:val="20"/>
              </w:rPr>
              <w:t>多栋猪舍，粪便未妥善处理，死猪也未正规处理，影响了当地居民饮用水，臭气难闻。</w:t>
            </w:r>
          </w:p>
        </w:tc>
        <w:tc>
          <w:tcPr>
            <w:tcW w:w="521" w:type="dxa"/>
            <w:vAlign w:val="center"/>
          </w:tcPr>
          <w:p>
            <w:pPr>
              <w:jc w:val="center"/>
              <w:rPr>
                <w:rFonts w:cs="宋体" w:asciiTheme="minorEastAsia" w:hAnsiTheme="minorEastAsia" w:eastAsiaTheme="minorEastAsia"/>
                <w:sz w:val="20"/>
                <w:szCs w:val="20"/>
              </w:rPr>
            </w:pPr>
            <w:r>
              <w:rPr>
                <w:rFonts w:hint="eastAsia" w:cs="宋体" w:asciiTheme="minorEastAsia" w:hAnsiTheme="minorEastAsia" w:eastAsiaTheme="minorEastAsia"/>
                <w:sz w:val="20"/>
                <w:szCs w:val="20"/>
              </w:rPr>
              <w:t>畜禽养殖污染</w:t>
            </w:r>
          </w:p>
        </w:tc>
        <w:tc>
          <w:tcPr>
            <w:tcW w:w="5008" w:type="dxa"/>
            <w:vAlign w:val="center"/>
          </w:tcPr>
          <w:p>
            <w:pPr>
              <w:rPr>
                <w:rFonts w:cs="宋体" w:asciiTheme="minorEastAsia" w:hAnsiTheme="minorEastAsia" w:eastAsiaTheme="minorEastAsia"/>
                <w:sz w:val="20"/>
                <w:szCs w:val="20"/>
              </w:rPr>
            </w:pPr>
            <w:r>
              <w:rPr>
                <w:rFonts w:hint="eastAsia" w:cs="宋体" w:asciiTheme="minorEastAsia" w:hAnsiTheme="minorEastAsia" w:eastAsiaTheme="minorEastAsia"/>
                <w:sz w:val="20"/>
                <w:szCs w:val="20"/>
              </w:rPr>
              <w:t>汨罗市环境监察人员于</w:t>
            </w:r>
            <w:r>
              <w:rPr>
                <w:rFonts w:cs="宋体" w:asciiTheme="minorEastAsia" w:hAnsiTheme="minorEastAsia" w:eastAsiaTheme="minorEastAsia"/>
                <w:sz w:val="20"/>
                <w:szCs w:val="20"/>
              </w:rPr>
              <w:t>2017</w:t>
            </w:r>
            <w:r>
              <w:rPr>
                <w:rFonts w:hint="eastAsia" w:cs="宋体" w:asciiTheme="minorEastAsia" w:hAnsiTheme="minorEastAsia" w:eastAsiaTheme="minorEastAsia"/>
                <w:sz w:val="20"/>
                <w:szCs w:val="20"/>
              </w:rPr>
              <w:t>年</w:t>
            </w:r>
            <w:r>
              <w:rPr>
                <w:rFonts w:cs="宋体" w:asciiTheme="minorEastAsia" w:hAnsiTheme="minorEastAsia" w:eastAsiaTheme="minorEastAsia"/>
                <w:sz w:val="20"/>
                <w:szCs w:val="20"/>
              </w:rPr>
              <w:t>4</w:t>
            </w:r>
            <w:r>
              <w:rPr>
                <w:rFonts w:hint="eastAsia" w:cs="宋体" w:asciiTheme="minorEastAsia" w:hAnsiTheme="minorEastAsia" w:eastAsiaTheme="minorEastAsia"/>
                <w:sz w:val="20"/>
                <w:szCs w:val="20"/>
              </w:rPr>
              <w:t>月</w:t>
            </w:r>
            <w:r>
              <w:rPr>
                <w:rFonts w:cs="宋体" w:asciiTheme="minorEastAsia" w:hAnsiTheme="minorEastAsia" w:eastAsiaTheme="minorEastAsia"/>
                <w:sz w:val="20"/>
                <w:szCs w:val="20"/>
              </w:rPr>
              <w:t>25</w:t>
            </w:r>
            <w:r>
              <w:rPr>
                <w:rFonts w:hint="eastAsia" w:cs="宋体" w:asciiTheme="minorEastAsia" w:hAnsiTheme="minorEastAsia" w:eastAsiaTheme="minorEastAsia"/>
                <w:sz w:val="20"/>
                <w:szCs w:val="20"/>
              </w:rPr>
              <w:t>日接到群众投诉，当日到达现场调查，经查，汨罗佳润农牧有限公司采取利用暗管规避监管的方式外排废水，污染周边环境。病死猪建有正规化尸池，现场未发现有乱丢弃死猪现象，臭气难闻的情况存在，汨罗市环保局已现场调查取证。</w:t>
            </w:r>
          </w:p>
        </w:tc>
        <w:tc>
          <w:tcPr>
            <w:tcW w:w="567" w:type="dxa"/>
            <w:vAlign w:val="center"/>
          </w:tcPr>
          <w:p>
            <w:pPr>
              <w:jc w:val="center"/>
              <w:rPr>
                <w:rFonts w:cs="宋体" w:asciiTheme="minorEastAsia" w:hAnsiTheme="minorEastAsia" w:eastAsiaTheme="minorEastAsia"/>
                <w:sz w:val="20"/>
                <w:szCs w:val="20"/>
              </w:rPr>
            </w:pPr>
            <w:r>
              <w:rPr>
                <w:rFonts w:hint="eastAsia" w:cs="宋体" w:asciiTheme="minorEastAsia" w:hAnsiTheme="minorEastAsia" w:eastAsiaTheme="minorEastAsia"/>
                <w:sz w:val="20"/>
                <w:szCs w:val="20"/>
              </w:rPr>
              <w:t>基本属实</w:t>
            </w:r>
          </w:p>
        </w:tc>
        <w:tc>
          <w:tcPr>
            <w:tcW w:w="3260" w:type="dxa"/>
            <w:vAlign w:val="center"/>
          </w:tcPr>
          <w:p>
            <w:pPr>
              <w:rPr>
                <w:rFonts w:cs="宋体" w:asciiTheme="minorEastAsia" w:hAnsiTheme="minorEastAsia" w:eastAsiaTheme="minorEastAsia"/>
                <w:sz w:val="20"/>
                <w:szCs w:val="20"/>
              </w:rPr>
            </w:pPr>
            <w:r>
              <w:rPr>
                <w:rFonts w:cs="宋体" w:asciiTheme="minorEastAsia" w:hAnsiTheme="minorEastAsia" w:eastAsiaTheme="minorEastAsia"/>
                <w:sz w:val="20"/>
                <w:szCs w:val="20"/>
              </w:rPr>
              <w:t>5</w:t>
            </w:r>
            <w:r>
              <w:rPr>
                <w:rFonts w:hint="eastAsia" w:cs="宋体" w:asciiTheme="minorEastAsia" w:hAnsiTheme="minorEastAsia" w:eastAsiaTheme="minorEastAsia"/>
                <w:sz w:val="20"/>
                <w:szCs w:val="20"/>
              </w:rPr>
              <w:t>月</w:t>
            </w:r>
            <w:r>
              <w:rPr>
                <w:rFonts w:cs="宋体" w:asciiTheme="minorEastAsia" w:hAnsiTheme="minorEastAsia" w:eastAsiaTheme="minorEastAsia"/>
                <w:sz w:val="20"/>
                <w:szCs w:val="20"/>
              </w:rPr>
              <w:t>2</w:t>
            </w:r>
            <w:r>
              <w:rPr>
                <w:rFonts w:hint="eastAsia" w:cs="宋体" w:asciiTheme="minorEastAsia" w:hAnsiTheme="minorEastAsia" w:eastAsiaTheme="minorEastAsia"/>
                <w:sz w:val="20"/>
                <w:szCs w:val="20"/>
              </w:rPr>
              <w:t>日汨罗市环境保护局对佳润公司下达《关于责成汨罗市佳润农牧有限公司限期完成环境治理整改令》，汨罗市纪检监察部门启动问责程序，严查失职渎职的单位和个人。佳润公司针对存在的环境问题进行全面整改：拆除私设暗管，重建死猪化尸池，重新安装臭气处理设施，更换已经破旧损坏的管网，严格雨污分流和污污分流措施。为逐步较少养殖臭气对周边环境的影响，</w:t>
            </w:r>
            <w:r>
              <w:rPr>
                <w:rFonts w:cs="宋体" w:asciiTheme="minorEastAsia" w:hAnsiTheme="minorEastAsia" w:eastAsiaTheme="minorEastAsia"/>
                <w:sz w:val="20"/>
                <w:szCs w:val="20"/>
              </w:rPr>
              <w:t>5</w:t>
            </w:r>
            <w:r>
              <w:rPr>
                <w:rFonts w:hint="eastAsia" w:cs="宋体" w:asciiTheme="minorEastAsia" w:hAnsiTheme="minorEastAsia" w:eastAsiaTheme="minorEastAsia"/>
                <w:sz w:val="20"/>
                <w:szCs w:val="20"/>
              </w:rPr>
              <w:t>月</w:t>
            </w:r>
            <w:r>
              <w:rPr>
                <w:rFonts w:cs="宋体" w:asciiTheme="minorEastAsia" w:hAnsiTheme="minorEastAsia" w:eastAsiaTheme="minorEastAsia"/>
                <w:sz w:val="20"/>
                <w:szCs w:val="20"/>
              </w:rPr>
              <w:t>2</w:t>
            </w:r>
            <w:r>
              <w:rPr>
                <w:rFonts w:hint="eastAsia" w:cs="宋体" w:asciiTheme="minorEastAsia" w:hAnsiTheme="minorEastAsia" w:eastAsiaTheme="minorEastAsia"/>
                <w:sz w:val="20"/>
                <w:szCs w:val="20"/>
              </w:rPr>
              <w:t>日晚，该公司已处置部分生猪，臭气污染有明显改善。</w:t>
            </w:r>
          </w:p>
          <w:p>
            <w:pPr>
              <w:rPr>
                <w:rFonts w:cs="宋体" w:asciiTheme="minorEastAsia" w:hAnsiTheme="minorEastAsia" w:eastAsiaTheme="minorEastAsia"/>
                <w:sz w:val="20"/>
                <w:szCs w:val="20"/>
              </w:rPr>
            </w:pPr>
            <w:r>
              <w:rPr>
                <w:rFonts w:hint="eastAsia" w:cs="宋体" w:asciiTheme="minorEastAsia" w:hAnsiTheme="minorEastAsia" w:eastAsiaTheme="minorEastAsia"/>
                <w:sz w:val="20"/>
                <w:szCs w:val="20"/>
              </w:rPr>
              <w:t>目前，污染治理仍在进行中，并已启动问责程序。</w:t>
            </w:r>
            <w:r>
              <w:rPr>
                <w:rFonts w:cs="宋体" w:asciiTheme="minorEastAsia" w:hAnsiTheme="minorEastAsia" w:eastAsiaTheme="minorEastAsia"/>
                <w:sz w:val="20"/>
                <w:szCs w:val="20"/>
              </w:rPr>
              <w:t>5</w:t>
            </w:r>
            <w:r>
              <w:rPr>
                <w:rFonts w:hint="eastAsia" w:cs="宋体" w:asciiTheme="minorEastAsia" w:hAnsiTheme="minorEastAsia" w:eastAsiaTheme="minorEastAsia"/>
                <w:sz w:val="20"/>
                <w:szCs w:val="20"/>
              </w:rPr>
              <w:t>月</w:t>
            </w:r>
            <w:r>
              <w:rPr>
                <w:rFonts w:cs="宋体" w:asciiTheme="minorEastAsia" w:hAnsiTheme="minorEastAsia" w:eastAsiaTheme="minorEastAsia"/>
                <w:sz w:val="20"/>
                <w:szCs w:val="20"/>
              </w:rPr>
              <w:t>7</w:t>
            </w:r>
            <w:r>
              <w:rPr>
                <w:rFonts w:hint="eastAsia" w:cs="宋体" w:asciiTheme="minorEastAsia" w:hAnsiTheme="minorEastAsia" w:eastAsiaTheme="minorEastAsia"/>
                <w:sz w:val="20"/>
                <w:szCs w:val="20"/>
              </w:rPr>
              <w:t>日，该公司向汨罗市环委会提供申请</w:t>
            </w:r>
            <w:r>
              <w:rPr>
                <w:rFonts w:cs="宋体" w:asciiTheme="minorEastAsia" w:hAnsiTheme="minorEastAsia" w:eastAsiaTheme="minorEastAsia"/>
                <w:sz w:val="20"/>
                <w:szCs w:val="20"/>
              </w:rPr>
              <w:t>640</w:t>
            </w:r>
            <w:r>
              <w:rPr>
                <w:rFonts w:hint="eastAsia" w:cs="宋体" w:asciiTheme="minorEastAsia" w:hAnsiTheme="minorEastAsia" w:eastAsiaTheme="minorEastAsia"/>
                <w:sz w:val="20"/>
                <w:szCs w:val="20"/>
              </w:rPr>
              <w:t>头母猪延迟至产子并断奶后逐步转移的报告，经汨罗市畜牧水产局、神鼎山镇政府现场核实，证明情况属实。</w:t>
            </w:r>
          </w:p>
          <w:p>
            <w:pPr>
              <w:rPr>
                <w:rFonts w:cs="宋体" w:asciiTheme="minorEastAsia" w:hAnsiTheme="minorEastAsia" w:eastAsiaTheme="minorEastAsia"/>
                <w:sz w:val="20"/>
                <w:szCs w:val="20"/>
              </w:rPr>
            </w:pPr>
            <w:r>
              <w:rPr>
                <w:rFonts w:cs="宋体" w:asciiTheme="minorEastAsia" w:hAnsiTheme="minorEastAsia" w:eastAsiaTheme="minorEastAsia"/>
                <w:sz w:val="20"/>
                <w:szCs w:val="20"/>
              </w:rPr>
              <w:t>5</w:t>
            </w:r>
            <w:r>
              <w:rPr>
                <w:rFonts w:hint="eastAsia" w:cs="宋体" w:asciiTheme="minorEastAsia" w:hAnsiTheme="minorEastAsia" w:eastAsiaTheme="minorEastAsia"/>
                <w:sz w:val="20"/>
                <w:szCs w:val="20"/>
              </w:rPr>
              <w:t>月</w:t>
            </w:r>
            <w:r>
              <w:rPr>
                <w:rFonts w:cs="宋体" w:asciiTheme="minorEastAsia" w:hAnsiTheme="minorEastAsia" w:eastAsiaTheme="minorEastAsia"/>
                <w:sz w:val="20"/>
                <w:szCs w:val="20"/>
              </w:rPr>
              <w:t>7</w:t>
            </w:r>
            <w:r>
              <w:rPr>
                <w:rFonts w:hint="eastAsia" w:cs="宋体" w:asciiTheme="minorEastAsia" w:hAnsiTheme="minorEastAsia" w:eastAsiaTheme="minorEastAsia"/>
                <w:sz w:val="20"/>
                <w:szCs w:val="20"/>
              </w:rPr>
              <w:t>日，汨罗市神鼎山镇政府召集兰溪村、鹅江村村支两委成员、两村部分群众代表及佳润公司负责人召开协调座谈会。会前，与会人员现场查看了佳润公司整改情况，会上，与会人员对佳润公司前段整改工作表示高度认可和满意，群众合理诉求得到解决。汨罗市委组织部问责办已作出问责处理决定（汨问决字</w:t>
            </w:r>
            <w:r>
              <w:rPr>
                <w:rFonts w:cs="宋体" w:asciiTheme="minorEastAsia" w:hAnsiTheme="minorEastAsia" w:eastAsiaTheme="minorEastAsia"/>
                <w:sz w:val="20"/>
                <w:szCs w:val="20"/>
              </w:rPr>
              <w:t>[2017]7</w:t>
            </w:r>
            <w:r>
              <w:rPr>
                <w:rFonts w:hint="eastAsia" w:cs="宋体" w:asciiTheme="minorEastAsia" w:hAnsiTheme="minorEastAsia" w:eastAsiaTheme="minorEastAsia"/>
                <w:sz w:val="20"/>
                <w:szCs w:val="20"/>
              </w:rPr>
              <w:t>号）。</w:t>
            </w:r>
          </w:p>
        </w:tc>
        <w:tc>
          <w:tcPr>
            <w:tcW w:w="1984" w:type="dxa"/>
            <w:gridSpan w:val="3"/>
            <w:vAlign w:val="center"/>
          </w:tcPr>
          <w:p>
            <w:pPr>
              <w:jc w:val="center"/>
              <w:rPr>
                <w:rFonts w:cs="宋体" w:asciiTheme="minorEastAsia" w:hAnsiTheme="minorEastAsia" w:eastAsiaTheme="minorEastAsia"/>
                <w:b w:val="0"/>
                <w:bCs w:val="0"/>
                <w:sz w:val="20"/>
                <w:szCs w:val="20"/>
              </w:rPr>
            </w:pPr>
            <w:r>
              <w:rPr>
                <w:rFonts w:hint="eastAsia" w:cs="宋体" w:asciiTheme="minorEastAsia" w:hAnsiTheme="minorEastAsia" w:eastAsiaTheme="minorEastAsia"/>
                <w:bCs/>
                <w:sz w:val="20"/>
                <w:szCs w:val="20"/>
              </w:rPr>
              <w:t>2017年5月8日汨罗市委干部状态调研与问责办公室</w:t>
            </w:r>
            <w:r>
              <w:rPr>
                <w:rFonts w:hint="eastAsia" w:cs="宋体" w:asciiTheme="minorEastAsia" w:hAnsiTheme="minorEastAsia" w:eastAsiaTheme="minorEastAsia"/>
                <w:sz w:val="20"/>
                <w:szCs w:val="20"/>
              </w:rPr>
              <w:t>对神鼎山镇党委、政府提出通报批评，责令其向市委、市政府作出书面检讨，限期整改。并对该镇党委书记许艳辉和党委副书记、镇长李鲜艳进行约谈；对分管负责人神鼎山镇正科级干部黄秀文给予批评教育；对直接责任人神鼎山镇副主任科员邹国锋、环保站长伏超兵、市环保局环境监察大队副大队长兼江南中队长湛胜仁和市畜牧水产局项目办副主任黄程进行诫勉谈话。</w:t>
            </w:r>
            <w:r>
              <w:rPr>
                <w:rFonts w:hint="eastAsia" w:cs="宋体" w:asciiTheme="minorEastAsia" w:hAnsiTheme="minorEastAsia" w:eastAsiaTheme="minorEastAsia"/>
                <w:bCs/>
                <w:sz w:val="20"/>
                <w:szCs w:val="20"/>
              </w:rPr>
              <w:t>5月8日汨罗市政府市长约谈</w:t>
            </w:r>
            <w:r>
              <w:rPr>
                <w:rFonts w:hint="eastAsia" w:cs="宋体" w:asciiTheme="minorEastAsia" w:hAnsiTheme="minorEastAsia" w:eastAsiaTheme="minorEastAsia"/>
                <w:sz w:val="20"/>
                <w:szCs w:val="20"/>
              </w:rPr>
              <w:t>对环保局局长柳才平、畜牧局局长周沬、汨罗佳润农牧有限公司总经理助理彭彭延胜进行约谈</w:t>
            </w:r>
            <w:r>
              <w:rPr>
                <w:rFonts w:hint="eastAsia" w:cs="宋体" w:asciiTheme="minorEastAsia" w:hAnsiTheme="minorEastAsia" w:eastAsiaTheme="minorEastAsia"/>
                <w:b w:val="0"/>
                <w:bCs w:val="0"/>
                <w:sz w:val="20"/>
                <w:szCs w:val="20"/>
              </w:rPr>
              <w:t>。</w:t>
            </w:r>
            <w:r>
              <w:rPr>
                <w:rFonts w:hint="eastAsia" w:cs="宋体" w:asciiTheme="minorEastAsia" w:hAnsiTheme="minorEastAsia" w:eastAsiaTheme="minorEastAsia"/>
                <w:b w:val="0"/>
                <w:bCs w:val="0"/>
                <w:sz w:val="20"/>
                <w:szCs w:val="20"/>
                <w:lang w:val="en-US" w:eastAsia="zh-CN"/>
              </w:rPr>
              <w:t>5月6日汨罗市公安局对</w:t>
            </w:r>
            <w:r>
              <w:rPr>
                <w:rFonts w:hint="eastAsia" w:cs="宋体" w:asciiTheme="minorEastAsia" w:hAnsiTheme="minorEastAsia" w:eastAsiaTheme="minorEastAsia"/>
                <w:b w:val="0"/>
                <w:bCs w:val="0"/>
                <w:sz w:val="20"/>
                <w:szCs w:val="20"/>
              </w:rPr>
              <w:t>汨罗佳润农牧有限公司场区负责人杨晋</w:t>
            </w:r>
            <w:r>
              <w:rPr>
                <w:rFonts w:hint="eastAsia" w:cs="宋体" w:asciiTheme="minorEastAsia" w:hAnsiTheme="minorEastAsia" w:eastAsiaTheme="minorEastAsia"/>
                <w:b w:val="0"/>
                <w:bCs w:val="0"/>
                <w:sz w:val="20"/>
                <w:szCs w:val="20"/>
                <w:lang w:eastAsia="zh-CN"/>
              </w:rPr>
              <w:t>、</w:t>
            </w:r>
            <w:r>
              <w:rPr>
                <w:rFonts w:hint="eastAsia" w:cs="宋体" w:asciiTheme="minorEastAsia" w:hAnsiTheme="minorEastAsia" w:eastAsiaTheme="minorEastAsia"/>
                <w:b w:val="0"/>
                <w:bCs w:val="0"/>
                <w:sz w:val="20"/>
                <w:szCs w:val="20"/>
              </w:rPr>
              <w:t>1＃场区负责人彭托兵</w:t>
            </w:r>
            <w:r>
              <w:rPr>
                <w:rFonts w:hint="eastAsia" w:cs="宋体" w:asciiTheme="minorEastAsia" w:hAnsiTheme="minorEastAsia" w:eastAsiaTheme="minorEastAsia"/>
                <w:b w:val="0"/>
                <w:bCs w:val="0"/>
                <w:sz w:val="20"/>
                <w:szCs w:val="20"/>
                <w:lang w:eastAsia="zh-CN"/>
              </w:rPr>
              <w:t>进行行政拘留五日。</w:t>
            </w:r>
          </w:p>
          <w:p>
            <w:pPr>
              <w:jc w:val="center"/>
              <w:rPr>
                <w:rFonts w:cs="宋体" w:asciiTheme="minorEastAsia" w:hAnsiTheme="minorEastAsia" w:eastAsiaTheme="minorEastAsia"/>
                <w:sz w:val="20"/>
                <w:szCs w:val="20"/>
              </w:rPr>
            </w:pPr>
            <w:r>
              <w:rPr>
                <w:rFonts w:cs="宋体" w:asciiTheme="minorEastAsia" w:hAnsiTheme="minorEastAsia" w:eastAsiaTheme="minorEastAsia"/>
                <w:b w:val="0"/>
                <w:bCs w:val="0"/>
                <w:sz w:val="20"/>
                <w:szCs w:val="20"/>
              </w:rPr>
              <w:t>*</w:t>
            </w:r>
            <w:r>
              <w:rPr>
                <w:rFonts w:hint="eastAsia" w:cs="宋体" w:asciiTheme="minorEastAsia" w:hAnsiTheme="minorEastAsia" w:eastAsiaTheme="minorEastAsia"/>
                <w:b w:val="0"/>
                <w:bCs w:val="0"/>
                <w:sz w:val="20"/>
                <w:szCs w:val="20"/>
              </w:rPr>
              <w:t>已办结</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149" w:hRule="atLeast"/>
          <w:jc w:val="center"/>
        </w:trPr>
        <w:tc>
          <w:tcPr>
            <w:tcW w:w="534" w:type="dxa"/>
            <w:vAlign w:val="center"/>
          </w:tcPr>
          <w:p>
            <w:pPr>
              <w:jc w:val="center"/>
              <w:rPr>
                <w:rFonts w:hint="eastAsia" w:cs="宋体" w:asciiTheme="minorEastAsia" w:hAnsiTheme="minorEastAsia" w:eastAsiaTheme="minorEastAsia"/>
                <w:sz w:val="20"/>
                <w:szCs w:val="20"/>
                <w:lang w:val="en-US" w:eastAsia="zh-CN"/>
              </w:rPr>
            </w:pPr>
            <w:r>
              <w:rPr>
                <w:rFonts w:hint="eastAsia" w:cs="宋体" w:asciiTheme="minorEastAsia" w:hAnsiTheme="minorEastAsia" w:eastAsiaTheme="minorEastAsia"/>
                <w:sz w:val="20"/>
                <w:szCs w:val="20"/>
                <w:lang w:val="en-US" w:eastAsia="zh-CN"/>
              </w:rPr>
              <w:t>5</w:t>
            </w:r>
          </w:p>
        </w:tc>
        <w:tc>
          <w:tcPr>
            <w:tcW w:w="567" w:type="dxa"/>
            <w:vAlign w:val="center"/>
          </w:tcPr>
          <w:p>
            <w:pPr>
              <w:jc w:val="center"/>
              <w:rPr>
                <w:rFonts w:cs="宋体" w:asciiTheme="minorEastAsia" w:hAnsiTheme="minorEastAsia" w:eastAsiaTheme="minorEastAsia"/>
                <w:sz w:val="20"/>
                <w:szCs w:val="20"/>
              </w:rPr>
            </w:pPr>
            <w:r>
              <w:rPr>
                <w:rFonts w:cs="宋体" w:asciiTheme="minorEastAsia" w:hAnsiTheme="minorEastAsia" w:eastAsiaTheme="minorEastAsia"/>
                <w:sz w:val="20"/>
                <w:szCs w:val="20"/>
              </w:rPr>
              <w:t>2017042858</w:t>
            </w:r>
          </w:p>
        </w:tc>
        <w:tc>
          <w:tcPr>
            <w:tcW w:w="425" w:type="dxa"/>
            <w:vAlign w:val="center"/>
          </w:tcPr>
          <w:p>
            <w:pPr>
              <w:jc w:val="center"/>
              <w:rPr>
                <w:rFonts w:cs="宋体" w:asciiTheme="minorEastAsia" w:hAnsiTheme="minorEastAsia" w:eastAsiaTheme="minorEastAsia"/>
                <w:sz w:val="20"/>
                <w:szCs w:val="20"/>
              </w:rPr>
            </w:pPr>
            <w:r>
              <w:rPr>
                <w:rFonts w:hint="eastAsia" w:cs="宋体" w:asciiTheme="minorEastAsia" w:hAnsiTheme="minorEastAsia" w:eastAsiaTheme="minorEastAsia"/>
                <w:sz w:val="20"/>
                <w:szCs w:val="20"/>
              </w:rPr>
              <w:t>汨罗市</w:t>
            </w:r>
          </w:p>
        </w:tc>
        <w:tc>
          <w:tcPr>
            <w:tcW w:w="2551" w:type="dxa"/>
            <w:vAlign w:val="center"/>
          </w:tcPr>
          <w:p>
            <w:pPr>
              <w:rPr>
                <w:rFonts w:cs="宋体" w:asciiTheme="minorEastAsia" w:hAnsiTheme="minorEastAsia" w:eastAsiaTheme="minorEastAsia"/>
                <w:sz w:val="20"/>
                <w:szCs w:val="20"/>
              </w:rPr>
            </w:pPr>
            <w:r>
              <w:rPr>
                <w:rFonts w:hint="eastAsia" w:cs="宋体" w:asciiTheme="minorEastAsia" w:hAnsiTheme="minorEastAsia" w:eastAsiaTheme="minorEastAsia"/>
                <w:sz w:val="20"/>
                <w:szCs w:val="20"/>
              </w:rPr>
              <w:t>汨罗市沙溪镇兰溪村朱山组一养猪公司，生猪存栏量</w:t>
            </w:r>
            <w:r>
              <w:rPr>
                <w:rFonts w:cs="宋体" w:asciiTheme="minorEastAsia" w:hAnsiTheme="minorEastAsia" w:eastAsiaTheme="minorEastAsia"/>
                <w:sz w:val="20"/>
                <w:szCs w:val="20"/>
              </w:rPr>
              <w:t>1000</w:t>
            </w:r>
            <w:r>
              <w:rPr>
                <w:rFonts w:hint="eastAsia" w:cs="宋体" w:asciiTheme="minorEastAsia" w:hAnsiTheme="minorEastAsia" w:eastAsiaTheme="minorEastAsia"/>
                <w:sz w:val="20"/>
                <w:szCs w:val="20"/>
              </w:rPr>
              <w:t>头左右，产生异味，废水污染地下水井。向湖南都市频道反映过几次，政府未处理。</w:t>
            </w:r>
          </w:p>
        </w:tc>
        <w:tc>
          <w:tcPr>
            <w:tcW w:w="521" w:type="dxa"/>
            <w:vAlign w:val="center"/>
          </w:tcPr>
          <w:p>
            <w:pPr>
              <w:jc w:val="center"/>
              <w:rPr>
                <w:rFonts w:cs="宋体" w:asciiTheme="minorEastAsia" w:hAnsiTheme="minorEastAsia" w:eastAsiaTheme="minorEastAsia"/>
                <w:sz w:val="20"/>
                <w:szCs w:val="20"/>
              </w:rPr>
            </w:pPr>
            <w:r>
              <w:rPr>
                <w:rFonts w:hint="eastAsia" w:cs="宋体" w:asciiTheme="minorEastAsia" w:hAnsiTheme="minorEastAsia" w:eastAsiaTheme="minorEastAsia"/>
                <w:sz w:val="20"/>
                <w:szCs w:val="20"/>
              </w:rPr>
              <w:t>畜禽养殖污染</w:t>
            </w:r>
          </w:p>
        </w:tc>
        <w:tc>
          <w:tcPr>
            <w:tcW w:w="5008" w:type="dxa"/>
            <w:vAlign w:val="center"/>
          </w:tcPr>
          <w:p>
            <w:pPr>
              <w:rPr>
                <w:rFonts w:cs="宋体" w:asciiTheme="minorEastAsia" w:hAnsiTheme="minorEastAsia" w:eastAsiaTheme="minorEastAsia"/>
                <w:sz w:val="20"/>
                <w:szCs w:val="20"/>
              </w:rPr>
            </w:pPr>
            <w:r>
              <w:rPr>
                <w:rFonts w:hint="eastAsia" w:cs="宋体" w:asciiTheme="minorEastAsia" w:hAnsiTheme="minorEastAsia" w:eastAsiaTheme="minorEastAsia"/>
                <w:sz w:val="20"/>
                <w:szCs w:val="20"/>
              </w:rPr>
              <w:t>经查，其反映的事实与单号</w:t>
            </w:r>
            <w:r>
              <w:rPr>
                <w:rFonts w:cs="宋体" w:asciiTheme="minorEastAsia" w:hAnsiTheme="minorEastAsia" w:eastAsiaTheme="minorEastAsia"/>
                <w:sz w:val="20"/>
                <w:szCs w:val="20"/>
              </w:rPr>
              <w:t>20170427</w:t>
            </w:r>
            <w:r>
              <w:rPr>
                <w:rFonts w:hint="eastAsia" w:cs="宋体" w:asciiTheme="minorEastAsia" w:hAnsiTheme="minorEastAsia" w:eastAsiaTheme="minorEastAsia"/>
                <w:sz w:val="20"/>
                <w:szCs w:val="20"/>
              </w:rPr>
              <w:t>反映为同一企业，都为汨罗佳润农牧有限公司一号生猪养殖场项目。</w:t>
            </w:r>
          </w:p>
        </w:tc>
        <w:tc>
          <w:tcPr>
            <w:tcW w:w="567" w:type="dxa"/>
            <w:vAlign w:val="center"/>
          </w:tcPr>
          <w:p>
            <w:pPr>
              <w:jc w:val="center"/>
              <w:rPr>
                <w:rFonts w:cs="宋体" w:asciiTheme="minorEastAsia" w:hAnsiTheme="minorEastAsia" w:eastAsiaTheme="minorEastAsia"/>
                <w:sz w:val="20"/>
                <w:szCs w:val="20"/>
              </w:rPr>
            </w:pPr>
            <w:r>
              <w:rPr>
                <w:rFonts w:hint="eastAsia" w:cs="宋体" w:asciiTheme="minorEastAsia" w:hAnsiTheme="minorEastAsia" w:eastAsiaTheme="minorEastAsia"/>
                <w:sz w:val="20"/>
                <w:szCs w:val="20"/>
              </w:rPr>
              <w:t>属实</w:t>
            </w:r>
          </w:p>
        </w:tc>
        <w:tc>
          <w:tcPr>
            <w:tcW w:w="3260" w:type="dxa"/>
            <w:textDirection w:val="lrTb"/>
            <w:vAlign w:val="center"/>
          </w:tcPr>
          <w:p>
            <w:pPr>
              <w:rPr>
                <w:rFonts w:cs="宋体" w:asciiTheme="minorEastAsia" w:hAnsiTheme="minorEastAsia" w:eastAsiaTheme="minorEastAsia"/>
                <w:sz w:val="20"/>
                <w:szCs w:val="20"/>
              </w:rPr>
            </w:pPr>
            <w:r>
              <w:rPr>
                <w:rFonts w:hint="eastAsia" w:cs="宋体" w:asciiTheme="minorEastAsia" w:hAnsiTheme="minorEastAsia" w:eastAsiaTheme="minorEastAsia"/>
                <w:kern w:val="0"/>
                <w:sz w:val="20"/>
                <w:szCs w:val="20"/>
              </w:rPr>
              <w:t>同2017042744</w:t>
            </w:r>
          </w:p>
        </w:tc>
        <w:tc>
          <w:tcPr>
            <w:tcW w:w="1417" w:type="dxa"/>
            <w:textDirection w:val="lrTb"/>
            <w:vAlign w:val="center"/>
          </w:tcPr>
          <w:p>
            <w:pPr>
              <w:rPr>
                <w:rFonts w:cs="宋体" w:asciiTheme="minorEastAsia" w:hAnsiTheme="minorEastAsia" w:eastAsiaTheme="minorEastAsia"/>
                <w:sz w:val="20"/>
                <w:szCs w:val="20"/>
              </w:rPr>
            </w:pPr>
            <w:r>
              <w:rPr>
                <w:rFonts w:hint="eastAsia" w:cs="宋体" w:asciiTheme="minorEastAsia" w:hAnsiTheme="minorEastAsia" w:eastAsiaTheme="minorEastAsia"/>
                <w:kern w:val="0"/>
                <w:sz w:val="20"/>
                <w:szCs w:val="20"/>
              </w:rPr>
              <w:t>同2017042744</w:t>
            </w:r>
          </w:p>
        </w:tc>
        <w:tc>
          <w:tcPr>
            <w:tcW w:w="567" w:type="dxa"/>
            <w:gridSpan w:val="2"/>
            <w:textDirection w:val="lrTb"/>
            <w:vAlign w:val="center"/>
          </w:tcPr>
          <w:p>
            <w:pPr>
              <w:jc w:val="center"/>
              <w:rPr>
                <w:rFonts w:cs="宋体" w:asciiTheme="minorEastAsia" w:hAnsiTheme="minorEastAsia" w:eastAsiaTheme="minorEastAsia"/>
                <w:sz w:val="20"/>
                <w:szCs w:val="20"/>
              </w:rPr>
            </w:pPr>
            <w:r>
              <w:rPr>
                <w:rFonts w:hint="eastAsia" w:cs="宋体" w:asciiTheme="minorEastAsia" w:hAnsiTheme="minorEastAsia" w:eastAsiaTheme="minorEastAsia"/>
                <w:kern w:val="0"/>
                <w:sz w:val="20"/>
                <w:szCs w:val="20"/>
              </w:rPr>
              <w:t>已办结</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382" w:hRule="atLeast"/>
          <w:jc w:val="center"/>
        </w:trPr>
        <w:tc>
          <w:tcPr>
            <w:tcW w:w="534" w:type="dxa"/>
            <w:vMerge w:val="restart"/>
            <w:vAlign w:val="center"/>
          </w:tcPr>
          <w:p>
            <w:pPr>
              <w:jc w:val="center"/>
              <w:rPr>
                <w:rFonts w:hint="eastAsia" w:cs="宋体" w:asciiTheme="minorEastAsia" w:hAnsiTheme="minorEastAsia" w:eastAsiaTheme="minorEastAsia"/>
                <w:sz w:val="20"/>
                <w:szCs w:val="20"/>
                <w:lang w:val="en-US" w:eastAsia="zh-CN"/>
              </w:rPr>
            </w:pPr>
            <w:r>
              <w:rPr>
                <w:rFonts w:hint="eastAsia" w:cs="宋体" w:asciiTheme="minorEastAsia" w:hAnsiTheme="minorEastAsia" w:eastAsiaTheme="minorEastAsia"/>
                <w:sz w:val="20"/>
                <w:szCs w:val="20"/>
                <w:lang w:val="en-US" w:eastAsia="zh-CN"/>
              </w:rPr>
              <w:t>6</w:t>
            </w:r>
          </w:p>
        </w:tc>
        <w:tc>
          <w:tcPr>
            <w:tcW w:w="567" w:type="dxa"/>
            <w:vMerge w:val="restart"/>
            <w:vAlign w:val="center"/>
          </w:tcPr>
          <w:p>
            <w:pPr>
              <w:jc w:val="center"/>
              <w:rPr>
                <w:rFonts w:cs="宋体" w:asciiTheme="minorEastAsia" w:hAnsiTheme="minorEastAsia" w:eastAsiaTheme="minorEastAsia"/>
                <w:sz w:val="20"/>
                <w:szCs w:val="20"/>
              </w:rPr>
            </w:pPr>
            <w:r>
              <w:rPr>
                <w:rFonts w:cs="宋体" w:asciiTheme="minorEastAsia" w:hAnsiTheme="minorEastAsia" w:eastAsiaTheme="minorEastAsia"/>
                <w:sz w:val="20"/>
                <w:szCs w:val="20"/>
              </w:rPr>
              <w:t>2017042866</w:t>
            </w:r>
          </w:p>
        </w:tc>
        <w:tc>
          <w:tcPr>
            <w:tcW w:w="425" w:type="dxa"/>
            <w:vMerge w:val="restart"/>
            <w:vAlign w:val="center"/>
          </w:tcPr>
          <w:p>
            <w:pPr>
              <w:jc w:val="center"/>
              <w:rPr>
                <w:rFonts w:cs="宋体" w:asciiTheme="minorEastAsia" w:hAnsiTheme="minorEastAsia" w:eastAsiaTheme="minorEastAsia"/>
                <w:sz w:val="20"/>
                <w:szCs w:val="20"/>
              </w:rPr>
            </w:pPr>
            <w:r>
              <w:rPr>
                <w:rFonts w:hint="eastAsia" w:cs="宋体" w:asciiTheme="minorEastAsia" w:hAnsiTheme="minorEastAsia" w:eastAsiaTheme="minorEastAsia"/>
                <w:sz w:val="20"/>
                <w:szCs w:val="20"/>
              </w:rPr>
              <w:t>汨罗市</w:t>
            </w:r>
          </w:p>
        </w:tc>
        <w:tc>
          <w:tcPr>
            <w:tcW w:w="2551" w:type="dxa"/>
            <w:vMerge w:val="restart"/>
            <w:vAlign w:val="center"/>
          </w:tcPr>
          <w:p>
            <w:pPr>
              <w:rPr>
                <w:rFonts w:cs="宋体" w:asciiTheme="minorEastAsia" w:hAnsiTheme="minorEastAsia" w:eastAsiaTheme="minorEastAsia"/>
                <w:sz w:val="20"/>
                <w:szCs w:val="20"/>
              </w:rPr>
            </w:pPr>
            <w:r>
              <w:rPr>
                <w:rFonts w:hint="eastAsia" w:cs="宋体" w:asciiTheme="minorEastAsia" w:hAnsiTheme="minorEastAsia" w:eastAsiaTheme="minorEastAsia"/>
                <w:sz w:val="20"/>
                <w:szCs w:val="20"/>
              </w:rPr>
              <w:t>汨罗市古培镇沙边湾有四个养猪场，对周边水质污染很厉害，还有一个豆腐工厂，也污染水质。曾经向环保局举报过未果。</w:t>
            </w:r>
          </w:p>
        </w:tc>
        <w:tc>
          <w:tcPr>
            <w:tcW w:w="521" w:type="dxa"/>
            <w:vMerge w:val="restart"/>
            <w:vAlign w:val="center"/>
          </w:tcPr>
          <w:p>
            <w:pPr>
              <w:jc w:val="center"/>
              <w:rPr>
                <w:rFonts w:cs="宋体" w:asciiTheme="minorEastAsia" w:hAnsiTheme="minorEastAsia" w:eastAsiaTheme="minorEastAsia"/>
                <w:sz w:val="20"/>
                <w:szCs w:val="20"/>
              </w:rPr>
            </w:pPr>
            <w:r>
              <w:rPr>
                <w:rFonts w:hint="eastAsia" w:cs="宋体" w:asciiTheme="minorEastAsia" w:hAnsiTheme="minorEastAsia" w:eastAsiaTheme="minorEastAsia"/>
                <w:sz w:val="20"/>
                <w:szCs w:val="20"/>
              </w:rPr>
              <w:t>畜禽养殖污染</w:t>
            </w:r>
          </w:p>
        </w:tc>
        <w:tc>
          <w:tcPr>
            <w:tcW w:w="5008" w:type="dxa"/>
            <w:vAlign w:val="center"/>
          </w:tcPr>
          <w:p>
            <w:pPr>
              <w:rPr>
                <w:rFonts w:cs="宋体" w:asciiTheme="minorEastAsia" w:hAnsiTheme="minorEastAsia" w:eastAsiaTheme="minorEastAsia"/>
                <w:sz w:val="20"/>
                <w:szCs w:val="20"/>
              </w:rPr>
            </w:pPr>
            <w:r>
              <w:rPr>
                <w:rFonts w:hint="eastAsia" w:cs="宋体" w:asciiTheme="minorEastAsia" w:hAnsiTheme="minorEastAsia" w:eastAsiaTheme="minorEastAsia"/>
                <w:sz w:val="20"/>
                <w:szCs w:val="20"/>
              </w:rPr>
              <w:t>已到现场调查核实，调查情况如下：徐光辉生猪户（母猪</w:t>
            </w:r>
            <w:r>
              <w:rPr>
                <w:rFonts w:cs="宋体" w:asciiTheme="minorEastAsia" w:hAnsiTheme="minorEastAsia" w:eastAsiaTheme="minorEastAsia"/>
                <w:sz w:val="20"/>
                <w:szCs w:val="20"/>
              </w:rPr>
              <w:t>22</w:t>
            </w:r>
            <w:r>
              <w:rPr>
                <w:rFonts w:hint="eastAsia" w:cs="宋体" w:asciiTheme="minorEastAsia" w:hAnsiTheme="minorEastAsia" w:eastAsiaTheme="minorEastAsia"/>
                <w:sz w:val="20"/>
                <w:szCs w:val="20"/>
              </w:rPr>
              <w:t>头、肉猪</w:t>
            </w:r>
            <w:r>
              <w:rPr>
                <w:rFonts w:cs="宋体" w:asciiTheme="minorEastAsia" w:hAnsiTheme="minorEastAsia" w:eastAsiaTheme="minorEastAsia"/>
                <w:sz w:val="20"/>
                <w:szCs w:val="20"/>
              </w:rPr>
              <w:t>24</w:t>
            </w:r>
            <w:r>
              <w:rPr>
                <w:rFonts w:hint="eastAsia" w:cs="宋体" w:asciiTheme="minorEastAsia" w:hAnsiTheme="minorEastAsia" w:eastAsiaTheme="minorEastAsia"/>
                <w:sz w:val="20"/>
                <w:szCs w:val="20"/>
              </w:rPr>
              <w:t>头、小猪</w:t>
            </w:r>
            <w:r>
              <w:rPr>
                <w:rFonts w:cs="宋体" w:asciiTheme="minorEastAsia" w:hAnsiTheme="minorEastAsia" w:eastAsiaTheme="minorEastAsia"/>
                <w:sz w:val="20"/>
                <w:szCs w:val="20"/>
              </w:rPr>
              <w:t>100</w:t>
            </w:r>
            <w:r>
              <w:rPr>
                <w:rFonts w:hint="eastAsia" w:cs="宋体" w:asciiTheme="minorEastAsia" w:hAnsiTheme="minorEastAsia" w:eastAsiaTheme="minorEastAsia"/>
                <w:sz w:val="20"/>
                <w:szCs w:val="20"/>
              </w:rPr>
              <w:t>头）废水简易处理后外排。</w:t>
            </w:r>
          </w:p>
        </w:tc>
        <w:tc>
          <w:tcPr>
            <w:tcW w:w="567" w:type="dxa"/>
            <w:vAlign w:val="center"/>
          </w:tcPr>
          <w:p>
            <w:pPr>
              <w:jc w:val="center"/>
              <w:rPr>
                <w:rFonts w:cs="宋体" w:asciiTheme="minorEastAsia" w:hAnsiTheme="minorEastAsia" w:eastAsiaTheme="minorEastAsia"/>
                <w:sz w:val="20"/>
                <w:szCs w:val="20"/>
              </w:rPr>
            </w:pPr>
            <w:r>
              <w:rPr>
                <w:rFonts w:hint="eastAsia" w:cs="宋体" w:asciiTheme="minorEastAsia" w:hAnsiTheme="minorEastAsia" w:eastAsiaTheme="minorEastAsia"/>
                <w:sz w:val="20"/>
                <w:szCs w:val="20"/>
              </w:rPr>
              <w:t>属实</w:t>
            </w:r>
          </w:p>
        </w:tc>
        <w:tc>
          <w:tcPr>
            <w:tcW w:w="3260" w:type="dxa"/>
            <w:vAlign w:val="center"/>
          </w:tcPr>
          <w:p>
            <w:pPr>
              <w:rPr>
                <w:rFonts w:cs="宋体" w:asciiTheme="minorEastAsia" w:hAnsiTheme="minorEastAsia" w:eastAsiaTheme="minorEastAsia"/>
                <w:sz w:val="20"/>
                <w:szCs w:val="20"/>
              </w:rPr>
            </w:pPr>
            <w:r>
              <w:rPr>
                <w:rFonts w:cs="宋体" w:asciiTheme="minorEastAsia" w:hAnsiTheme="minorEastAsia" w:eastAsiaTheme="minorEastAsia"/>
                <w:sz w:val="20"/>
                <w:szCs w:val="20"/>
              </w:rPr>
              <w:t>4</w:t>
            </w:r>
            <w:r>
              <w:rPr>
                <w:rFonts w:hint="eastAsia" w:cs="宋体" w:asciiTheme="minorEastAsia" w:hAnsiTheme="minorEastAsia" w:eastAsiaTheme="minorEastAsia"/>
                <w:sz w:val="20"/>
                <w:szCs w:val="20"/>
              </w:rPr>
              <w:t>月</w:t>
            </w:r>
            <w:r>
              <w:rPr>
                <w:rFonts w:cs="宋体" w:asciiTheme="minorEastAsia" w:hAnsiTheme="minorEastAsia" w:eastAsiaTheme="minorEastAsia"/>
                <w:sz w:val="20"/>
                <w:szCs w:val="20"/>
              </w:rPr>
              <w:t>29</w:t>
            </w:r>
            <w:r>
              <w:rPr>
                <w:rFonts w:hint="eastAsia" w:cs="宋体" w:asciiTheme="minorEastAsia" w:hAnsiTheme="minorEastAsia" w:eastAsiaTheme="minorEastAsia"/>
                <w:sz w:val="20"/>
                <w:szCs w:val="20"/>
              </w:rPr>
              <w:t>日汨罗市政府将相关情况函告汨罗市古培镇政府和畜牧水产局，现正在落实禁养区退养，清理处置猪舍生猪。汨罗市环境保护局对徐光辉下达《责令改正违法行为决定书》（汨环改字</w:t>
            </w:r>
            <w:r>
              <w:rPr>
                <w:rFonts w:cs="宋体" w:asciiTheme="minorEastAsia" w:hAnsiTheme="minorEastAsia" w:eastAsiaTheme="minorEastAsia"/>
                <w:sz w:val="20"/>
                <w:szCs w:val="20"/>
              </w:rPr>
              <w:t>[2017]146</w:t>
            </w:r>
            <w:r>
              <w:rPr>
                <w:rFonts w:hint="eastAsia" w:cs="宋体" w:asciiTheme="minorEastAsia" w:hAnsiTheme="minorEastAsia" w:eastAsiaTheme="minorEastAsia"/>
                <w:sz w:val="20"/>
                <w:szCs w:val="20"/>
              </w:rPr>
              <w:t>号）和《责令停止排污决定书》（汨环停字</w:t>
            </w:r>
            <w:r>
              <w:rPr>
                <w:rFonts w:cs="宋体" w:asciiTheme="minorEastAsia" w:hAnsiTheme="minorEastAsia" w:eastAsiaTheme="minorEastAsia"/>
                <w:sz w:val="20"/>
                <w:szCs w:val="20"/>
              </w:rPr>
              <w:t>[2017]120</w:t>
            </w:r>
            <w:r>
              <w:rPr>
                <w:rFonts w:hint="eastAsia" w:cs="宋体" w:asciiTheme="minorEastAsia" w:hAnsiTheme="minorEastAsia" w:eastAsiaTheme="minorEastAsia"/>
                <w:sz w:val="20"/>
                <w:szCs w:val="20"/>
              </w:rPr>
              <w:t>号）。</w:t>
            </w:r>
            <w:r>
              <w:rPr>
                <w:rFonts w:cs="宋体" w:asciiTheme="minorEastAsia" w:hAnsiTheme="minorEastAsia" w:eastAsiaTheme="minorEastAsia"/>
                <w:sz w:val="20"/>
                <w:szCs w:val="20"/>
              </w:rPr>
              <w:t>5</w:t>
            </w:r>
            <w:r>
              <w:rPr>
                <w:rFonts w:hint="eastAsia" w:cs="宋体" w:asciiTheme="minorEastAsia" w:hAnsiTheme="minorEastAsia" w:eastAsiaTheme="minorEastAsia"/>
                <w:sz w:val="20"/>
                <w:szCs w:val="20"/>
              </w:rPr>
              <w:t>月</w:t>
            </w:r>
            <w:r>
              <w:rPr>
                <w:rFonts w:cs="宋体" w:asciiTheme="minorEastAsia" w:hAnsiTheme="minorEastAsia" w:eastAsiaTheme="minorEastAsia"/>
                <w:sz w:val="20"/>
                <w:szCs w:val="20"/>
              </w:rPr>
              <w:t>3</w:t>
            </w:r>
            <w:r>
              <w:rPr>
                <w:rFonts w:hint="eastAsia" w:cs="宋体" w:asciiTheme="minorEastAsia" w:hAnsiTheme="minorEastAsia" w:eastAsiaTheme="minorEastAsia"/>
                <w:sz w:val="20"/>
                <w:szCs w:val="20"/>
              </w:rPr>
              <w:t>日，汨罗市环境保护局对徐光辉下达行政处罚事先（听证）告知书（汨环罚告字</w:t>
            </w:r>
            <w:r>
              <w:rPr>
                <w:rFonts w:cs="宋体" w:asciiTheme="minorEastAsia" w:hAnsiTheme="minorEastAsia" w:eastAsiaTheme="minorEastAsia"/>
                <w:sz w:val="20"/>
                <w:szCs w:val="20"/>
              </w:rPr>
              <w:t>[2017]104</w:t>
            </w:r>
            <w:r>
              <w:rPr>
                <w:rFonts w:hint="eastAsia" w:cs="宋体" w:asciiTheme="minorEastAsia" w:hAnsiTheme="minorEastAsia" w:eastAsiaTheme="minorEastAsia"/>
                <w:sz w:val="20"/>
                <w:szCs w:val="20"/>
              </w:rPr>
              <w:t>号。</w:t>
            </w:r>
            <w:r>
              <w:rPr>
                <w:rFonts w:cs="宋体" w:asciiTheme="minorEastAsia" w:hAnsiTheme="minorEastAsia" w:eastAsiaTheme="minorEastAsia"/>
                <w:sz w:val="20"/>
                <w:szCs w:val="20"/>
              </w:rPr>
              <w:t>5</w:t>
            </w:r>
            <w:r>
              <w:rPr>
                <w:rFonts w:hint="eastAsia" w:cs="宋体" w:asciiTheme="minorEastAsia" w:hAnsiTheme="minorEastAsia" w:eastAsiaTheme="minorEastAsia"/>
                <w:sz w:val="20"/>
                <w:szCs w:val="20"/>
              </w:rPr>
              <w:t>月</w:t>
            </w:r>
            <w:r>
              <w:rPr>
                <w:rFonts w:cs="宋体" w:asciiTheme="minorEastAsia" w:hAnsiTheme="minorEastAsia" w:eastAsiaTheme="minorEastAsia"/>
                <w:sz w:val="20"/>
                <w:szCs w:val="20"/>
              </w:rPr>
              <w:t>7</w:t>
            </w:r>
            <w:r>
              <w:rPr>
                <w:rFonts w:hint="eastAsia" w:cs="宋体" w:asciiTheme="minorEastAsia" w:hAnsiTheme="minorEastAsia" w:eastAsiaTheme="minorEastAsia"/>
                <w:sz w:val="20"/>
                <w:szCs w:val="20"/>
              </w:rPr>
              <w:t>日生猪已处置完毕。</w:t>
            </w:r>
          </w:p>
        </w:tc>
        <w:tc>
          <w:tcPr>
            <w:tcW w:w="1417" w:type="dxa"/>
            <w:vMerge w:val="restart"/>
            <w:vAlign w:val="center"/>
          </w:tcPr>
          <w:p>
            <w:pPr>
              <w:jc w:val="center"/>
              <w:rPr>
                <w:rFonts w:cs="宋体" w:asciiTheme="minorEastAsia" w:hAnsiTheme="minorEastAsia" w:eastAsiaTheme="minorEastAsia"/>
                <w:sz w:val="20"/>
                <w:szCs w:val="20"/>
              </w:rPr>
            </w:pPr>
            <w:r>
              <w:rPr>
                <w:rFonts w:hint="eastAsia" w:cs="宋体" w:asciiTheme="minorEastAsia" w:hAnsiTheme="minorEastAsia" w:eastAsiaTheme="minorEastAsia"/>
                <w:bCs/>
                <w:sz w:val="20"/>
                <w:szCs w:val="20"/>
              </w:rPr>
              <w:t>2017年5月8日汨罗市政府市长</w:t>
            </w:r>
            <w:r>
              <w:rPr>
                <w:rFonts w:hint="eastAsia" w:cs="宋体" w:asciiTheme="minorEastAsia" w:hAnsiTheme="minorEastAsia" w:eastAsiaTheme="minorEastAsia"/>
                <w:sz w:val="20"/>
                <w:szCs w:val="20"/>
              </w:rPr>
              <w:t>约谈古培镇党委书记闵庆丰、</w:t>
            </w:r>
            <w:r>
              <w:rPr>
                <w:rFonts w:hint="eastAsia" w:cs="宋体" w:asciiTheme="minorEastAsia" w:hAnsiTheme="minorEastAsia" w:eastAsiaTheme="minorEastAsia"/>
                <w:bCs/>
                <w:sz w:val="20"/>
                <w:szCs w:val="20"/>
              </w:rPr>
              <w:t>5月10日古培镇政府约谈</w:t>
            </w:r>
            <w:r>
              <w:rPr>
                <w:rFonts w:hint="eastAsia" w:cs="宋体" w:asciiTheme="minorEastAsia" w:hAnsiTheme="minorEastAsia" w:eastAsiaTheme="minorEastAsia"/>
                <w:sz w:val="20"/>
                <w:szCs w:val="20"/>
              </w:rPr>
              <w:t>南环村支委书记何灿辉、支委副书记徐光、支委委员何志辉。</w:t>
            </w:r>
          </w:p>
          <w:p>
            <w:pPr>
              <w:jc w:val="center"/>
              <w:rPr>
                <w:rFonts w:cs="宋体" w:asciiTheme="minorEastAsia" w:hAnsiTheme="minorEastAsia" w:eastAsiaTheme="minorEastAsia"/>
                <w:sz w:val="20"/>
                <w:szCs w:val="20"/>
              </w:rPr>
            </w:pPr>
          </w:p>
        </w:tc>
        <w:tc>
          <w:tcPr>
            <w:tcW w:w="567" w:type="dxa"/>
            <w:gridSpan w:val="2"/>
            <w:vMerge w:val="restart"/>
            <w:vAlign w:val="center"/>
          </w:tcPr>
          <w:p>
            <w:pPr>
              <w:jc w:val="center"/>
              <w:rPr>
                <w:rFonts w:cs="宋体" w:asciiTheme="minorEastAsia" w:hAnsiTheme="minorEastAsia" w:eastAsiaTheme="minorEastAsia"/>
                <w:sz w:val="20"/>
                <w:szCs w:val="20"/>
              </w:rPr>
            </w:pPr>
            <w:r>
              <w:rPr>
                <w:rFonts w:hint="eastAsia" w:cs="宋体" w:asciiTheme="minorEastAsia" w:hAnsiTheme="minorEastAsia" w:eastAsiaTheme="minorEastAsia"/>
                <w:b w:val="0"/>
                <w:bCs w:val="0"/>
                <w:sz w:val="20"/>
                <w:szCs w:val="20"/>
              </w:rPr>
              <w:t>已办结</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378" w:hRule="atLeast"/>
          <w:jc w:val="center"/>
        </w:trPr>
        <w:tc>
          <w:tcPr>
            <w:tcW w:w="534" w:type="dxa"/>
            <w:vMerge w:val="continue"/>
            <w:vAlign w:val="center"/>
          </w:tcPr>
          <w:p>
            <w:pPr>
              <w:jc w:val="center"/>
              <w:rPr>
                <w:rFonts w:cs="宋体" w:asciiTheme="minorEastAsia" w:hAnsiTheme="minorEastAsia" w:eastAsiaTheme="minorEastAsia"/>
                <w:sz w:val="20"/>
                <w:szCs w:val="20"/>
              </w:rPr>
            </w:pPr>
          </w:p>
        </w:tc>
        <w:tc>
          <w:tcPr>
            <w:tcW w:w="567" w:type="dxa"/>
            <w:vMerge w:val="continue"/>
            <w:vAlign w:val="center"/>
          </w:tcPr>
          <w:p>
            <w:pPr>
              <w:jc w:val="center"/>
              <w:rPr>
                <w:rFonts w:cs="宋体" w:asciiTheme="minorEastAsia" w:hAnsiTheme="minorEastAsia" w:eastAsiaTheme="minorEastAsia"/>
                <w:sz w:val="20"/>
                <w:szCs w:val="20"/>
              </w:rPr>
            </w:pPr>
          </w:p>
        </w:tc>
        <w:tc>
          <w:tcPr>
            <w:tcW w:w="425" w:type="dxa"/>
            <w:vMerge w:val="continue"/>
            <w:vAlign w:val="center"/>
          </w:tcPr>
          <w:p>
            <w:pPr>
              <w:jc w:val="center"/>
              <w:rPr>
                <w:rFonts w:cs="宋体" w:asciiTheme="minorEastAsia" w:hAnsiTheme="minorEastAsia" w:eastAsiaTheme="minorEastAsia"/>
                <w:sz w:val="20"/>
                <w:szCs w:val="20"/>
              </w:rPr>
            </w:pPr>
          </w:p>
        </w:tc>
        <w:tc>
          <w:tcPr>
            <w:tcW w:w="2551" w:type="dxa"/>
            <w:vMerge w:val="continue"/>
            <w:vAlign w:val="center"/>
          </w:tcPr>
          <w:p>
            <w:pPr>
              <w:rPr>
                <w:rFonts w:cs="宋体" w:asciiTheme="minorEastAsia" w:hAnsiTheme="minorEastAsia" w:eastAsiaTheme="minorEastAsia"/>
                <w:sz w:val="20"/>
                <w:szCs w:val="20"/>
              </w:rPr>
            </w:pPr>
          </w:p>
        </w:tc>
        <w:tc>
          <w:tcPr>
            <w:tcW w:w="521" w:type="dxa"/>
            <w:vMerge w:val="continue"/>
            <w:vAlign w:val="center"/>
          </w:tcPr>
          <w:p>
            <w:pPr>
              <w:jc w:val="center"/>
              <w:rPr>
                <w:rFonts w:cs="宋体" w:asciiTheme="minorEastAsia" w:hAnsiTheme="minorEastAsia" w:eastAsiaTheme="minorEastAsia"/>
                <w:sz w:val="20"/>
                <w:szCs w:val="20"/>
              </w:rPr>
            </w:pPr>
          </w:p>
        </w:tc>
        <w:tc>
          <w:tcPr>
            <w:tcW w:w="5008" w:type="dxa"/>
            <w:vAlign w:val="center"/>
          </w:tcPr>
          <w:p>
            <w:pPr>
              <w:rPr>
                <w:rFonts w:cs="宋体" w:asciiTheme="minorEastAsia" w:hAnsiTheme="minorEastAsia" w:eastAsiaTheme="minorEastAsia"/>
                <w:sz w:val="20"/>
                <w:szCs w:val="20"/>
              </w:rPr>
            </w:pPr>
            <w:r>
              <w:rPr>
                <w:rFonts w:hint="eastAsia" w:cs="宋体" w:asciiTheme="minorEastAsia" w:hAnsiTheme="minorEastAsia" w:eastAsiaTheme="minorEastAsia"/>
                <w:sz w:val="20"/>
                <w:szCs w:val="20"/>
              </w:rPr>
              <w:t>已到现场调查核实，调查情况如下：徐海英生猪养殖户（母猪</w:t>
            </w:r>
            <w:r>
              <w:rPr>
                <w:rFonts w:cs="宋体" w:asciiTheme="minorEastAsia" w:hAnsiTheme="minorEastAsia" w:eastAsiaTheme="minorEastAsia"/>
                <w:sz w:val="20"/>
                <w:szCs w:val="20"/>
              </w:rPr>
              <w:t>15</w:t>
            </w:r>
            <w:r>
              <w:rPr>
                <w:rFonts w:hint="eastAsia" w:cs="宋体" w:asciiTheme="minorEastAsia" w:hAnsiTheme="minorEastAsia" w:eastAsiaTheme="minorEastAsia"/>
                <w:sz w:val="20"/>
                <w:szCs w:val="20"/>
              </w:rPr>
              <w:t>头、肉猪</w:t>
            </w:r>
            <w:r>
              <w:rPr>
                <w:rFonts w:cs="宋体" w:asciiTheme="minorEastAsia" w:hAnsiTheme="minorEastAsia" w:eastAsiaTheme="minorEastAsia"/>
                <w:sz w:val="20"/>
                <w:szCs w:val="20"/>
              </w:rPr>
              <w:t>65</w:t>
            </w:r>
            <w:r>
              <w:rPr>
                <w:rFonts w:hint="eastAsia" w:cs="宋体" w:asciiTheme="minorEastAsia" w:hAnsiTheme="minorEastAsia" w:eastAsiaTheme="minorEastAsia"/>
                <w:sz w:val="20"/>
                <w:szCs w:val="20"/>
              </w:rPr>
              <w:t>头、小猪</w:t>
            </w:r>
            <w:r>
              <w:rPr>
                <w:rFonts w:cs="宋体" w:asciiTheme="minorEastAsia" w:hAnsiTheme="minorEastAsia" w:eastAsiaTheme="minorEastAsia"/>
                <w:sz w:val="20"/>
                <w:szCs w:val="20"/>
              </w:rPr>
              <w:t>90</w:t>
            </w:r>
            <w:r>
              <w:rPr>
                <w:rFonts w:hint="eastAsia" w:cs="宋体" w:asciiTheme="minorEastAsia" w:hAnsiTheme="minorEastAsia" w:eastAsiaTheme="minorEastAsia"/>
                <w:sz w:val="20"/>
                <w:szCs w:val="20"/>
              </w:rPr>
              <w:t>头）废水简易处理后外排。</w:t>
            </w:r>
          </w:p>
        </w:tc>
        <w:tc>
          <w:tcPr>
            <w:tcW w:w="567" w:type="dxa"/>
            <w:vAlign w:val="center"/>
          </w:tcPr>
          <w:p>
            <w:pPr>
              <w:jc w:val="center"/>
              <w:rPr>
                <w:rFonts w:cs="宋体" w:asciiTheme="minorEastAsia" w:hAnsiTheme="minorEastAsia" w:eastAsiaTheme="minorEastAsia"/>
                <w:sz w:val="20"/>
                <w:szCs w:val="20"/>
              </w:rPr>
            </w:pPr>
            <w:r>
              <w:rPr>
                <w:rFonts w:hint="eastAsia" w:cs="宋体" w:asciiTheme="minorEastAsia" w:hAnsiTheme="minorEastAsia" w:eastAsiaTheme="minorEastAsia"/>
                <w:sz w:val="20"/>
                <w:szCs w:val="20"/>
              </w:rPr>
              <w:t>属实</w:t>
            </w:r>
          </w:p>
        </w:tc>
        <w:tc>
          <w:tcPr>
            <w:tcW w:w="3260" w:type="dxa"/>
            <w:vAlign w:val="center"/>
          </w:tcPr>
          <w:p>
            <w:pPr>
              <w:rPr>
                <w:rFonts w:cs="宋体" w:asciiTheme="minorEastAsia" w:hAnsiTheme="minorEastAsia" w:eastAsiaTheme="minorEastAsia"/>
                <w:sz w:val="20"/>
                <w:szCs w:val="20"/>
              </w:rPr>
            </w:pPr>
            <w:r>
              <w:rPr>
                <w:rFonts w:cs="宋体" w:asciiTheme="minorEastAsia" w:hAnsiTheme="minorEastAsia" w:eastAsiaTheme="minorEastAsia"/>
                <w:sz w:val="20"/>
                <w:szCs w:val="20"/>
              </w:rPr>
              <w:t>4</w:t>
            </w:r>
            <w:r>
              <w:rPr>
                <w:rFonts w:hint="eastAsia" w:cs="宋体" w:asciiTheme="minorEastAsia" w:hAnsiTheme="minorEastAsia" w:eastAsiaTheme="minorEastAsia"/>
                <w:sz w:val="20"/>
                <w:szCs w:val="20"/>
              </w:rPr>
              <w:t>月</w:t>
            </w:r>
            <w:r>
              <w:rPr>
                <w:rFonts w:cs="宋体" w:asciiTheme="minorEastAsia" w:hAnsiTheme="minorEastAsia" w:eastAsiaTheme="minorEastAsia"/>
                <w:sz w:val="20"/>
                <w:szCs w:val="20"/>
              </w:rPr>
              <w:t>29</w:t>
            </w:r>
            <w:r>
              <w:rPr>
                <w:rFonts w:hint="eastAsia" w:cs="宋体" w:asciiTheme="minorEastAsia" w:hAnsiTheme="minorEastAsia" w:eastAsiaTheme="minorEastAsia"/>
                <w:sz w:val="20"/>
                <w:szCs w:val="20"/>
              </w:rPr>
              <w:t>日汨罗市政府将相关情况函告汨罗市古培镇政府和畜牧水产局，现正在落实禁养区退养，清理处置猪舍生猪。汨罗市环境保护局对徐海英下达《责令改正违法行为决定书》（汨环改字</w:t>
            </w:r>
            <w:r>
              <w:rPr>
                <w:rFonts w:cs="宋体" w:asciiTheme="minorEastAsia" w:hAnsiTheme="minorEastAsia" w:eastAsiaTheme="minorEastAsia"/>
                <w:sz w:val="20"/>
                <w:szCs w:val="20"/>
              </w:rPr>
              <w:t>[2017]145</w:t>
            </w:r>
            <w:r>
              <w:rPr>
                <w:rFonts w:hint="eastAsia" w:cs="宋体" w:asciiTheme="minorEastAsia" w:hAnsiTheme="minorEastAsia" w:eastAsiaTheme="minorEastAsia"/>
                <w:sz w:val="20"/>
                <w:szCs w:val="20"/>
              </w:rPr>
              <w:t>号）和《责令停止排污决定书》（汨环停字</w:t>
            </w:r>
            <w:r>
              <w:rPr>
                <w:rFonts w:cs="宋体" w:asciiTheme="minorEastAsia" w:hAnsiTheme="minorEastAsia" w:eastAsiaTheme="minorEastAsia"/>
                <w:sz w:val="20"/>
                <w:szCs w:val="20"/>
              </w:rPr>
              <w:t>[2017]119</w:t>
            </w:r>
            <w:r>
              <w:rPr>
                <w:rFonts w:hint="eastAsia" w:cs="宋体" w:asciiTheme="minorEastAsia" w:hAnsiTheme="minorEastAsia" w:eastAsiaTheme="minorEastAsia"/>
                <w:sz w:val="20"/>
                <w:szCs w:val="20"/>
              </w:rPr>
              <w:t>号）。</w:t>
            </w:r>
            <w:r>
              <w:rPr>
                <w:rFonts w:cs="宋体" w:asciiTheme="minorEastAsia" w:hAnsiTheme="minorEastAsia" w:eastAsiaTheme="minorEastAsia"/>
                <w:sz w:val="20"/>
                <w:szCs w:val="20"/>
              </w:rPr>
              <w:t>5</w:t>
            </w:r>
            <w:r>
              <w:rPr>
                <w:rFonts w:hint="eastAsia" w:cs="宋体" w:asciiTheme="minorEastAsia" w:hAnsiTheme="minorEastAsia" w:eastAsiaTheme="minorEastAsia"/>
                <w:sz w:val="20"/>
                <w:szCs w:val="20"/>
              </w:rPr>
              <w:t>月</w:t>
            </w:r>
            <w:r>
              <w:rPr>
                <w:rFonts w:cs="宋体" w:asciiTheme="minorEastAsia" w:hAnsiTheme="minorEastAsia" w:eastAsiaTheme="minorEastAsia"/>
                <w:sz w:val="20"/>
                <w:szCs w:val="20"/>
              </w:rPr>
              <w:t>3</w:t>
            </w:r>
            <w:r>
              <w:rPr>
                <w:rFonts w:hint="eastAsia" w:cs="宋体" w:asciiTheme="minorEastAsia" w:hAnsiTheme="minorEastAsia" w:eastAsiaTheme="minorEastAsia"/>
                <w:sz w:val="20"/>
                <w:szCs w:val="20"/>
              </w:rPr>
              <w:t>日，汨罗市环境保护局对徐海英下达行政处罚事先（听证）告知书（汨环罚告字</w:t>
            </w:r>
            <w:r>
              <w:rPr>
                <w:rFonts w:cs="宋体" w:asciiTheme="minorEastAsia" w:hAnsiTheme="minorEastAsia" w:eastAsiaTheme="minorEastAsia"/>
                <w:sz w:val="20"/>
                <w:szCs w:val="20"/>
              </w:rPr>
              <w:t>[2017]103</w:t>
            </w:r>
            <w:r>
              <w:rPr>
                <w:rFonts w:hint="eastAsia" w:cs="宋体" w:asciiTheme="minorEastAsia" w:hAnsiTheme="minorEastAsia" w:eastAsiaTheme="minorEastAsia"/>
                <w:sz w:val="20"/>
                <w:szCs w:val="20"/>
              </w:rPr>
              <w:t>号。</w:t>
            </w:r>
            <w:r>
              <w:rPr>
                <w:rFonts w:cs="宋体" w:asciiTheme="minorEastAsia" w:hAnsiTheme="minorEastAsia" w:eastAsiaTheme="minorEastAsia"/>
                <w:sz w:val="20"/>
                <w:szCs w:val="20"/>
              </w:rPr>
              <w:t>5</w:t>
            </w:r>
            <w:r>
              <w:rPr>
                <w:rFonts w:hint="eastAsia" w:cs="宋体" w:asciiTheme="minorEastAsia" w:hAnsiTheme="minorEastAsia" w:eastAsiaTheme="minorEastAsia"/>
                <w:sz w:val="20"/>
                <w:szCs w:val="20"/>
              </w:rPr>
              <w:t>月</w:t>
            </w:r>
            <w:r>
              <w:rPr>
                <w:rFonts w:cs="宋体" w:asciiTheme="minorEastAsia" w:hAnsiTheme="minorEastAsia" w:eastAsiaTheme="minorEastAsia"/>
                <w:sz w:val="20"/>
                <w:szCs w:val="20"/>
              </w:rPr>
              <w:t>7</w:t>
            </w:r>
            <w:r>
              <w:rPr>
                <w:rFonts w:hint="eastAsia" w:cs="宋体" w:asciiTheme="minorEastAsia" w:hAnsiTheme="minorEastAsia" w:eastAsiaTheme="minorEastAsia"/>
                <w:sz w:val="20"/>
                <w:szCs w:val="20"/>
              </w:rPr>
              <w:t>日生猪已处置完毕。</w:t>
            </w:r>
          </w:p>
        </w:tc>
        <w:tc>
          <w:tcPr>
            <w:tcW w:w="1417" w:type="dxa"/>
            <w:vMerge w:val="continue"/>
            <w:vAlign w:val="center"/>
          </w:tcPr>
          <w:p>
            <w:pPr>
              <w:jc w:val="center"/>
              <w:rPr>
                <w:rFonts w:cs="宋体" w:asciiTheme="minorEastAsia" w:hAnsiTheme="minorEastAsia" w:eastAsiaTheme="minorEastAsia"/>
                <w:sz w:val="20"/>
                <w:szCs w:val="20"/>
              </w:rPr>
            </w:pPr>
          </w:p>
        </w:tc>
        <w:tc>
          <w:tcPr>
            <w:tcW w:w="567" w:type="dxa"/>
            <w:gridSpan w:val="2"/>
            <w:vMerge w:val="continue"/>
            <w:vAlign w:val="center"/>
          </w:tcPr>
          <w:p>
            <w:pPr>
              <w:jc w:val="center"/>
              <w:rPr>
                <w:rFonts w:cs="宋体" w:asciiTheme="minorEastAsia" w:hAnsiTheme="minorEastAsia" w:eastAsiaTheme="minorEastAsia"/>
                <w:sz w:val="20"/>
                <w:szCs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378" w:hRule="atLeast"/>
          <w:jc w:val="center"/>
        </w:trPr>
        <w:tc>
          <w:tcPr>
            <w:tcW w:w="534" w:type="dxa"/>
            <w:vMerge w:val="continue"/>
            <w:vAlign w:val="center"/>
          </w:tcPr>
          <w:p>
            <w:pPr>
              <w:jc w:val="center"/>
              <w:rPr>
                <w:rFonts w:cs="宋体" w:asciiTheme="minorEastAsia" w:hAnsiTheme="minorEastAsia" w:eastAsiaTheme="minorEastAsia"/>
                <w:sz w:val="20"/>
                <w:szCs w:val="20"/>
              </w:rPr>
            </w:pPr>
          </w:p>
        </w:tc>
        <w:tc>
          <w:tcPr>
            <w:tcW w:w="567" w:type="dxa"/>
            <w:vMerge w:val="continue"/>
            <w:vAlign w:val="center"/>
          </w:tcPr>
          <w:p>
            <w:pPr>
              <w:jc w:val="center"/>
              <w:rPr>
                <w:rFonts w:cs="宋体" w:asciiTheme="minorEastAsia" w:hAnsiTheme="minorEastAsia" w:eastAsiaTheme="minorEastAsia"/>
                <w:sz w:val="20"/>
                <w:szCs w:val="20"/>
              </w:rPr>
            </w:pPr>
          </w:p>
        </w:tc>
        <w:tc>
          <w:tcPr>
            <w:tcW w:w="425" w:type="dxa"/>
            <w:vMerge w:val="continue"/>
            <w:vAlign w:val="center"/>
          </w:tcPr>
          <w:p>
            <w:pPr>
              <w:jc w:val="center"/>
              <w:rPr>
                <w:rFonts w:cs="宋体" w:asciiTheme="minorEastAsia" w:hAnsiTheme="minorEastAsia" w:eastAsiaTheme="minorEastAsia"/>
                <w:sz w:val="20"/>
                <w:szCs w:val="20"/>
              </w:rPr>
            </w:pPr>
          </w:p>
        </w:tc>
        <w:tc>
          <w:tcPr>
            <w:tcW w:w="2551" w:type="dxa"/>
            <w:vMerge w:val="continue"/>
            <w:vAlign w:val="center"/>
          </w:tcPr>
          <w:p>
            <w:pPr>
              <w:rPr>
                <w:rFonts w:cs="宋体" w:asciiTheme="minorEastAsia" w:hAnsiTheme="minorEastAsia" w:eastAsiaTheme="minorEastAsia"/>
                <w:sz w:val="20"/>
                <w:szCs w:val="20"/>
              </w:rPr>
            </w:pPr>
          </w:p>
        </w:tc>
        <w:tc>
          <w:tcPr>
            <w:tcW w:w="521" w:type="dxa"/>
            <w:vMerge w:val="continue"/>
            <w:vAlign w:val="center"/>
          </w:tcPr>
          <w:p>
            <w:pPr>
              <w:jc w:val="center"/>
              <w:rPr>
                <w:rFonts w:cs="宋体" w:asciiTheme="minorEastAsia" w:hAnsiTheme="minorEastAsia" w:eastAsiaTheme="minorEastAsia"/>
                <w:sz w:val="20"/>
                <w:szCs w:val="20"/>
              </w:rPr>
            </w:pPr>
          </w:p>
        </w:tc>
        <w:tc>
          <w:tcPr>
            <w:tcW w:w="5008" w:type="dxa"/>
            <w:vAlign w:val="center"/>
          </w:tcPr>
          <w:p>
            <w:pPr>
              <w:rPr>
                <w:rFonts w:cs="宋体" w:asciiTheme="minorEastAsia" w:hAnsiTheme="minorEastAsia" w:eastAsiaTheme="minorEastAsia"/>
                <w:sz w:val="20"/>
                <w:szCs w:val="20"/>
              </w:rPr>
            </w:pPr>
            <w:r>
              <w:rPr>
                <w:rFonts w:hint="eastAsia" w:cs="宋体" w:asciiTheme="minorEastAsia" w:hAnsiTheme="minorEastAsia" w:eastAsiaTheme="minorEastAsia"/>
                <w:sz w:val="20"/>
                <w:szCs w:val="20"/>
              </w:rPr>
              <w:t>已到现场调查核实，调查情况如下：刘四良生猪养殖户（母猪</w:t>
            </w:r>
            <w:r>
              <w:rPr>
                <w:rFonts w:cs="宋体" w:asciiTheme="minorEastAsia" w:hAnsiTheme="minorEastAsia" w:eastAsiaTheme="minorEastAsia"/>
                <w:sz w:val="20"/>
                <w:szCs w:val="20"/>
              </w:rPr>
              <w:t>9</w:t>
            </w:r>
            <w:r>
              <w:rPr>
                <w:rFonts w:hint="eastAsia" w:cs="宋体" w:asciiTheme="minorEastAsia" w:hAnsiTheme="minorEastAsia" w:eastAsiaTheme="minorEastAsia"/>
                <w:sz w:val="20"/>
                <w:szCs w:val="20"/>
              </w:rPr>
              <w:t>头、肉猪</w:t>
            </w:r>
            <w:r>
              <w:rPr>
                <w:rFonts w:cs="宋体" w:asciiTheme="minorEastAsia" w:hAnsiTheme="minorEastAsia" w:eastAsiaTheme="minorEastAsia"/>
                <w:sz w:val="20"/>
                <w:szCs w:val="20"/>
              </w:rPr>
              <w:t>23</w:t>
            </w:r>
            <w:r>
              <w:rPr>
                <w:rFonts w:hint="eastAsia" w:cs="宋体" w:asciiTheme="minorEastAsia" w:hAnsiTheme="minorEastAsia" w:eastAsiaTheme="minorEastAsia"/>
                <w:sz w:val="20"/>
                <w:szCs w:val="20"/>
              </w:rPr>
              <w:t>头、小猪</w:t>
            </w:r>
            <w:r>
              <w:rPr>
                <w:rFonts w:cs="宋体" w:asciiTheme="minorEastAsia" w:hAnsiTheme="minorEastAsia" w:eastAsiaTheme="minorEastAsia"/>
                <w:sz w:val="20"/>
                <w:szCs w:val="20"/>
              </w:rPr>
              <w:t>10</w:t>
            </w:r>
            <w:r>
              <w:rPr>
                <w:rFonts w:hint="eastAsia" w:cs="宋体" w:asciiTheme="minorEastAsia" w:hAnsiTheme="minorEastAsia" w:eastAsiaTheme="minorEastAsia"/>
                <w:sz w:val="20"/>
                <w:szCs w:val="20"/>
              </w:rPr>
              <w:t>头）废水简易处理后外排。</w:t>
            </w:r>
          </w:p>
        </w:tc>
        <w:tc>
          <w:tcPr>
            <w:tcW w:w="567" w:type="dxa"/>
            <w:vAlign w:val="center"/>
          </w:tcPr>
          <w:p>
            <w:pPr>
              <w:jc w:val="center"/>
              <w:rPr>
                <w:rFonts w:cs="宋体" w:asciiTheme="minorEastAsia" w:hAnsiTheme="minorEastAsia" w:eastAsiaTheme="minorEastAsia"/>
                <w:sz w:val="20"/>
                <w:szCs w:val="20"/>
              </w:rPr>
            </w:pPr>
            <w:r>
              <w:rPr>
                <w:rFonts w:hint="eastAsia" w:cs="宋体" w:asciiTheme="minorEastAsia" w:hAnsiTheme="minorEastAsia" w:eastAsiaTheme="minorEastAsia"/>
                <w:sz w:val="20"/>
                <w:szCs w:val="20"/>
              </w:rPr>
              <w:t>属实</w:t>
            </w:r>
          </w:p>
        </w:tc>
        <w:tc>
          <w:tcPr>
            <w:tcW w:w="3260" w:type="dxa"/>
            <w:vAlign w:val="center"/>
          </w:tcPr>
          <w:p>
            <w:pPr>
              <w:rPr>
                <w:rFonts w:cs="宋体" w:asciiTheme="minorEastAsia" w:hAnsiTheme="minorEastAsia" w:eastAsiaTheme="minorEastAsia"/>
                <w:sz w:val="20"/>
                <w:szCs w:val="20"/>
              </w:rPr>
            </w:pPr>
            <w:r>
              <w:rPr>
                <w:rFonts w:cs="宋体" w:asciiTheme="minorEastAsia" w:hAnsiTheme="minorEastAsia" w:eastAsiaTheme="minorEastAsia"/>
                <w:sz w:val="20"/>
                <w:szCs w:val="20"/>
              </w:rPr>
              <w:t>4</w:t>
            </w:r>
            <w:r>
              <w:rPr>
                <w:rFonts w:hint="eastAsia" w:cs="宋体" w:asciiTheme="minorEastAsia" w:hAnsiTheme="minorEastAsia" w:eastAsiaTheme="minorEastAsia"/>
                <w:sz w:val="20"/>
                <w:szCs w:val="20"/>
              </w:rPr>
              <w:t>月</w:t>
            </w:r>
            <w:r>
              <w:rPr>
                <w:rFonts w:cs="宋体" w:asciiTheme="minorEastAsia" w:hAnsiTheme="minorEastAsia" w:eastAsiaTheme="minorEastAsia"/>
                <w:sz w:val="20"/>
                <w:szCs w:val="20"/>
              </w:rPr>
              <w:t>29</w:t>
            </w:r>
            <w:r>
              <w:rPr>
                <w:rFonts w:hint="eastAsia" w:cs="宋体" w:asciiTheme="minorEastAsia" w:hAnsiTheme="minorEastAsia" w:eastAsiaTheme="minorEastAsia"/>
                <w:sz w:val="20"/>
                <w:szCs w:val="20"/>
              </w:rPr>
              <w:t>日汨罗市政府将相关情况函告汨罗市古培镇政府和畜牧水产，现正在落实禁养区退养，清理处置猪舍生猪。汨罗市环境保护局对刘四良下达《责令改正违法行为决定书》（汨环改字</w:t>
            </w:r>
            <w:r>
              <w:rPr>
                <w:rFonts w:cs="宋体" w:asciiTheme="minorEastAsia" w:hAnsiTheme="minorEastAsia" w:eastAsiaTheme="minorEastAsia"/>
                <w:sz w:val="20"/>
                <w:szCs w:val="20"/>
              </w:rPr>
              <w:t>[2017]149</w:t>
            </w:r>
            <w:r>
              <w:rPr>
                <w:rFonts w:hint="eastAsia" w:cs="宋体" w:asciiTheme="minorEastAsia" w:hAnsiTheme="minorEastAsia" w:eastAsiaTheme="minorEastAsia"/>
                <w:sz w:val="20"/>
                <w:szCs w:val="20"/>
              </w:rPr>
              <w:t>号）和《责令停止排污决定书》（汨环停字</w:t>
            </w:r>
            <w:r>
              <w:rPr>
                <w:rFonts w:cs="宋体" w:asciiTheme="minorEastAsia" w:hAnsiTheme="minorEastAsia" w:eastAsiaTheme="minorEastAsia"/>
                <w:sz w:val="20"/>
                <w:szCs w:val="20"/>
              </w:rPr>
              <w:t>[2017]123</w:t>
            </w:r>
            <w:r>
              <w:rPr>
                <w:rFonts w:hint="eastAsia" w:cs="宋体" w:asciiTheme="minorEastAsia" w:hAnsiTheme="minorEastAsia" w:eastAsiaTheme="minorEastAsia"/>
                <w:sz w:val="20"/>
                <w:szCs w:val="20"/>
              </w:rPr>
              <w:t>号），</w:t>
            </w:r>
            <w:r>
              <w:rPr>
                <w:rFonts w:cs="宋体" w:asciiTheme="minorEastAsia" w:hAnsiTheme="minorEastAsia" w:eastAsiaTheme="minorEastAsia"/>
                <w:sz w:val="20"/>
                <w:szCs w:val="20"/>
              </w:rPr>
              <w:t>5</w:t>
            </w:r>
            <w:r>
              <w:rPr>
                <w:rFonts w:hint="eastAsia" w:cs="宋体" w:asciiTheme="minorEastAsia" w:hAnsiTheme="minorEastAsia" w:eastAsiaTheme="minorEastAsia"/>
                <w:sz w:val="20"/>
                <w:szCs w:val="20"/>
              </w:rPr>
              <w:t>月</w:t>
            </w:r>
            <w:r>
              <w:rPr>
                <w:rFonts w:cs="宋体" w:asciiTheme="minorEastAsia" w:hAnsiTheme="minorEastAsia" w:eastAsiaTheme="minorEastAsia"/>
                <w:sz w:val="20"/>
                <w:szCs w:val="20"/>
              </w:rPr>
              <w:t>3</w:t>
            </w:r>
            <w:r>
              <w:rPr>
                <w:rFonts w:hint="eastAsia" w:cs="宋体" w:asciiTheme="minorEastAsia" w:hAnsiTheme="minorEastAsia" w:eastAsiaTheme="minorEastAsia"/>
                <w:sz w:val="20"/>
                <w:szCs w:val="20"/>
              </w:rPr>
              <w:t>日，汨罗市环境保护局对刘四良下达行政处罚事先（听证）告知书（汨环罚告字</w:t>
            </w:r>
            <w:r>
              <w:rPr>
                <w:rFonts w:cs="宋体" w:asciiTheme="minorEastAsia" w:hAnsiTheme="minorEastAsia" w:eastAsiaTheme="minorEastAsia"/>
                <w:sz w:val="20"/>
                <w:szCs w:val="20"/>
              </w:rPr>
              <w:t>[2017]106</w:t>
            </w:r>
            <w:r>
              <w:rPr>
                <w:rFonts w:hint="eastAsia" w:cs="宋体" w:asciiTheme="minorEastAsia" w:hAnsiTheme="minorEastAsia" w:eastAsiaTheme="minorEastAsia"/>
                <w:sz w:val="20"/>
                <w:szCs w:val="20"/>
              </w:rPr>
              <w:t>号。</w:t>
            </w:r>
            <w:r>
              <w:rPr>
                <w:rFonts w:cs="宋体" w:asciiTheme="minorEastAsia" w:hAnsiTheme="minorEastAsia" w:eastAsiaTheme="minorEastAsia"/>
                <w:sz w:val="20"/>
                <w:szCs w:val="20"/>
              </w:rPr>
              <w:t>5</w:t>
            </w:r>
            <w:r>
              <w:rPr>
                <w:rFonts w:hint="eastAsia" w:cs="宋体" w:asciiTheme="minorEastAsia" w:hAnsiTheme="minorEastAsia" w:eastAsiaTheme="minorEastAsia"/>
                <w:sz w:val="20"/>
                <w:szCs w:val="20"/>
              </w:rPr>
              <w:t>月</w:t>
            </w:r>
            <w:r>
              <w:rPr>
                <w:rFonts w:cs="宋体" w:asciiTheme="minorEastAsia" w:hAnsiTheme="minorEastAsia" w:eastAsiaTheme="minorEastAsia"/>
                <w:sz w:val="20"/>
                <w:szCs w:val="20"/>
              </w:rPr>
              <w:t>7</w:t>
            </w:r>
            <w:r>
              <w:rPr>
                <w:rFonts w:hint="eastAsia" w:cs="宋体" w:asciiTheme="minorEastAsia" w:hAnsiTheme="minorEastAsia" w:eastAsiaTheme="minorEastAsia"/>
                <w:sz w:val="20"/>
                <w:szCs w:val="20"/>
              </w:rPr>
              <w:t>日生猪已处置完毕。</w:t>
            </w:r>
          </w:p>
        </w:tc>
        <w:tc>
          <w:tcPr>
            <w:tcW w:w="1417" w:type="dxa"/>
            <w:vMerge w:val="continue"/>
            <w:vAlign w:val="center"/>
          </w:tcPr>
          <w:p>
            <w:pPr>
              <w:jc w:val="center"/>
              <w:rPr>
                <w:rFonts w:cs="宋体" w:asciiTheme="minorEastAsia" w:hAnsiTheme="minorEastAsia" w:eastAsiaTheme="minorEastAsia"/>
                <w:sz w:val="20"/>
                <w:szCs w:val="20"/>
              </w:rPr>
            </w:pPr>
          </w:p>
        </w:tc>
        <w:tc>
          <w:tcPr>
            <w:tcW w:w="567" w:type="dxa"/>
            <w:gridSpan w:val="2"/>
            <w:vMerge w:val="continue"/>
            <w:vAlign w:val="center"/>
          </w:tcPr>
          <w:p>
            <w:pPr>
              <w:jc w:val="center"/>
              <w:rPr>
                <w:rFonts w:cs="宋体" w:asciiTheme="minorEastAsia" w:hAnsiTheme="minorEastAsia" w:eastAsiaTheme="minorEastAsia"/>
                <w:sz w:val="20"/>
                <w:szCs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378" w:hRule="atLeast"/>
          <w:jc w:val="center"/>
        </w:trPr>
        <w:tc>
          <w:tcPr>
            <w:tcW w:w="534" w:type="dxa"/>
            <w:vMerge w:val="continue"/>
            <w:vAlign w:val="center"/>
          </w:tcPr>
          <w:p>
            <w:pPr>
              <w:jc w:val="center"/>
              <w:rPr>
                <w:rFonts w:cs="宋体" w:asciiTheme="minorEastAsia" w:hAnsiTheme="minorEastAsia" w:eastAsiaTheme="minorEastAsia"/>
                <w:sz w:val="20"/>
                <w:szCs w:val="20"/>
              </w:rPr>
            </w:pPr>
          </w:p>
        </w:tc>
        <w:tc>
          <w:tcPr>
            <w:tcW w:w="567" w:type="dxa"/>
            <w:vMerge w:val="continue"/>
            <w:vAlign w:val="center"/>
          </w:tcPr>
          <w:p>
            <w:pPr>
              <w:jc w:val="center"/>
              <w:rPr>
                <w:rFonts w:cs="宋体" w:asciiTheme="minorEastAsia" w:hAnsiTheme="minorEastAsia" w:eastAsiaTheme="minorEastAsia"/>
                <w:sz w:val="20"/>
                <w:szCs w:val="20"/>
              </w:rPr>
            </w:pPr>
          </w:p>
        </w:tc>
        <w:tc>
          <w:tcPr>
            <w:tcW w:w="425" w:type="dxa"/>
            <w:vMerge w:val="continue"/>
            <w:vAlign w:val="center"/>
          </w:tcPr>
          <w:p>
            <w:pPr>
              <w:jc w:val="center"/>
              <w:rPr>
                <w:rFonts w:cs="宋体" w:asciiTheme="minorEastAsia" w:hAnsiTheme="minorEastAsia" w:eastAsiaTheme="minorEastAsia"/>
                <w:sz w:val="20"/>
                <w:szCs w:val="20"/>
              </w:rPr>
            </w:pPr>
          </w:p>
        </w:tc>
        <w:tc>
          <w:tcPr>
            <w:tcW w:w="2551" w:type="dxa"/>
            <w:vMerge w:val="continue"/>
            <w:vAlign w:val="center"/>
          </w:tcPr>
          <w:p>
            <w:pPr>
              <w:rPr>
                <w:rFonts w:cs="宋体" w:asciiTheme="minorEastAsia" w:hAnsiTheme="minorEastAsia" w:eastAsiaTheme="minorEastAsia"/>
                <w:sz w:val="20"/>
                <w:szCs w:val="20"/>
              </w:rPr>
            </w:pPr>
          </w:p>
        </w:tc>
        <w:tc>
          <w:tcPr>
            <w:tcW w:w="521" w:type="dxa"/>
            <w:vMerge w:val="continue"/>
            <w:vAlign w:val="center"/>
          </w:tcPr>
          <w:p>
            <w:pPr>
              <w:jc w:val="center"/>
              <w:rPr>
                <w:rFonts w:cs="宋体" w:asciiTheme="minorEastAsia" w:hAnsiTheme="minorEastAsia" w:eastAsiaTheme="minorEastAsia"/>
                <w:sz w:val="20"/>
                <w:szCs w:val="20"/>
              </w:rPr>
            </w:pPr>
          </w:p>
        </w:tc>
        <w:tc>
          <w:tcPr>
            <w:tcW w:w="5008" w:type="dxa"/>
            <w:vAlign w:val="center"/>
          </w:tcPr>
          <w:p>
            <w:pPr>
              <w:rPr>
                <w:rFonts w:cs="宋体" w:asciiTheme="minorEastAsia" w:hAnsiTheme="minorEastAsia" w:eastAsiaTheme="minorEastAsia"/>
                <w:sz w:val="20"/>
                <w:szCs w:val="20"/>
              </w:rPr>
            </w:pPr>
            <w:r>
              <w:rPr>
                <w:rFonts w:hint="eastAsia" w:cs="宋体" w:asciiTheme="minorEastAsia" w:hAnsiTheme="minorEastAsia" w:eastAsiaTheme="minorEastAsia"/>
                <w:sz w:val="20"/>
                <w:szCs w:val="20"/>
              </w:rPr>
              <w:t>已到现场调查核实，调查情况如下：向文生猪养殖户（生猪</w:t>
            </w:r>
            <w:r>
              <w:rPr>
                <w:rFonts w:cs="宋体" w:asciiTheme="minorEastAsia" w:hAnsiTheme="minorEastAsia" w:eastAsiaTheme="minorEastAsia"/>
                <w:sz w:val="20"/>
                <w:szCs w:val="20"/>
              </w:rPr>
              <w:t>47</w:t>
            </w:r>
            <w:r>
              <w:rPr>
                <w:rFonts w:hint="eastAsia" w:cs="宋体" w:asciiTheme="minorEastAsia" w:hAnsiTheme="minorEastAsia" w:eastAsiaTheme="minorEastAsia"/>
                <w:sz w:val="20"/>
                <w:szCs w:val="20"/>
              </w:rPr>
              <w:t>头）废水简易处理后外排。</w:t>
            </w:r>
          </w:p>
        </w:tc>
        <w:tc>
          <w:tcPr>
            <w:tcW w:w="567" w:type="dxa"/>
            <w:vAlign w:val="center"/>
          </w:tcPr>
          <w:p>
            <w:pPr>
              <w:jc w:val="center"/>
              <w:rPr>
                <w:rFonts w:cs="宋体" w:asciiTheme="minorEastAsia" w:hAnsiTheme="minorEastAsia" w:eastAsiaTheme="minorEastAsia"/>
                <w:sz w:val="20"/>
                <w:szCs w:val="20"/>
              </w:rPr>
            </w:pPr>
            <w:r>
              <w:rPr>
                <w:rFonts w:hint="eastAsia" w:cs="宋体" w:asciiTheme="minorEastAsia" w:hAnsiTheme="minorEastAsia" w:eastAsiaTheme="minorEastAsia"/>
                <w:sz w:val="20"/>
                <w:szCs w:val="20"/>
              </w:rPr>
              <w:t>属实</w:t>
            </w:r>
          </w:p>
        </w:tc>
        <w:tc>
          <w:tcPr>
            <w:tcW w:w="3260" w:type="dxa"/>
            <w:vAlign w:val="center"/>
          </w:tcPr>
          <w:p>
            <w:pPr>
              <w:rPr>
                <w:rFonts w:cs="宋体" w:asciiTheme="minorEastAsia" w:hAnsiTheme="minorEastAsia" w:eastAsiaTheme="minorEastAsia"/>
                <w:sz w:val="20"/>
                <w:szCs w:val="20"/>
              </w:rPr>
            </w:pPr>
            <w:r>
              <w:rPr>
                <w:rFonts w:cs="宋体" w:asciiTheme="minorEastAsia" w:hAnsiTheme="minorEastAsia" w:eastAsiaTheme="minorEastAsia"/>
                <w:sz w:val="20"/>
                <w:szCs w:val="20"/>
              </w:rPr>
              <w:t>4</w:t>
            </w:r>
            <w:r>
              <w:rPr>
                <w:rFonts w:hint="eastAsia" w:cs="宋体" w:asciiTheme="minorEastAsia" w:hAnsiTheme="minorEastAsia" w:eastAsiaTheme="minorEastAsia"/>
                <w:sz w:val="20"/>
                <w:szCs w:val="20"/>
              </w:rPr>
              <w:t>月</w:t>
            </w:r>
            <w:r>
              <w:rPr>
                <w:rFonts w:cs="宋体" w:asciiTheme="minorEastAsia" w:hAnsiTheme="minorEastAsia" w:eastAsiaTheme="minorEastAsia"/>
                <w:sz w:val="20"/>
                <w:szCs w:val="20"/>
              </w:rPr>
              <w:t>29</w:t>
            </w:r>
            <w:r>
              <w:rPr>
                <w:rFonts w:hint="eastAsia" w:cs="宋体" w:asciiTheme="minorEastAsia" w:hAnsiTheme="minorEastAsia" w:eastAsiaTheme="minorEastAsia"/>
                <w:sz w:val="20"/>
                <w:szCs w:val="20"/>
              </w:rPr>
              <w:t>日汨罗市政府将相关情况函告汨罗市古培镇政府和畜牧水产局，现正在落实禁养区退养，清理处置猪舍生猪。汨罗市环境保护局对向文生下达《责令改正违法行为决定书》（汨环改字</w:t>
            </w:r>
            <w:r>
              <w:rPr>
                <w:rFonts w:cs="宋体" w:asciiTheme="minorEastAsia" w:hAnsiTheme="minorEastAsia" w:eastAsiaTheme="minorEastAsia"/>
                <w:sz w:val="20"/>
                <w:szCs w:val="20"/>
              </w:rPr>
              <w:t>[2017]148</w:t>
            </w:r>
            <w:r>
              <w:rPr>
                <w:rFonts w:hint="eastAsia" w:cs="宋体" w:asciiTheme="minorEastAsia" w:hAnsiTheme="minorEastAsia" w:eastAsiaTheme="minorEastAsia"/>
                <w:sz w:val="20"/>
                <w:szCs w:val="20"/>
              </w:rPr>
              <w:t>号）和《责令停止排污决定书》（汨环停字</w:t>
            </w:r>
            <w:r>
              <w:rPr>
                <w:rFonts w:cs="宋体" w:asciiTheme="minorEastAsia" w:hAnsiTheme="minorEastAsia" w:eastAsiaTheme="minorEastAsia"/>
                <w:sz w:val="20"/>
                <w:szCs w:val="20"/>
              </w:rPr>
              <w:t>[2017]122</w:t>
            </w:r>
            <w:r>
              <w:rPr>
                <w:rFonts w:hint="eastAsia" w:cs="宋体" w:asciiTheme="minorEastAsia" w:hAnsiTheme="minorEastAsia" w:eastAsiaTheme="minorEastAsia"/>
                <w:sz w:val="20"/>
                <w:szCs w:val="20"/>
              </w:rPr>
              <w:t>号）。</w:t>
            </w:r>
            <w:r>
              <w:rPr>
                <w:rFonts w:cs="宋体" w:asciiTheme="minorEastAsia" w:hAnsiTheme="minorEastAsia" w:eastAsiaTheme="minorEastAsia"/>
                <w:sz w:val="20"/>
                <w:szCs w:val="20"/>
              </w:rPr>
              <w:t>5</w:t>
            </w:r>
            <w:r>
              <w:rPr>
                <w:rFonts w:hint="eastAsia" w:cs="宋体" w:asciiTheme="minorEastAsia" w:hAnsiTheme="minorEastAsia" w:eastAsiaTheme="minorEastAsia"/>
                <w:sz w:val="20"/>
                <w:szCs w:val="20"/>
              </w:rPr>
              <w:t>月</w:t>
            </w:r>
            <w:r>
              <w:rPr>
                <w:rFonts w:cs="宋体" w:asciiTheme="minorEastAsia" w:hAnsiTheme="minorEastAsia" w:eastAsiaTheme="minorEastAsia"/>
                <w:sz w:val="20"/>
                <w:szCs w:val="20"/>
              </w:rPr>
              <w:t>3</w:t>
            </w:r>
            <w:r>
              <w:rPr>
                <w:rFonts w:hint="eastAsia" w:cs="宋体" w:asciiTheme="minorEastAsia" w:hAnsiTheme="minorEastAsia" w:eastAsiaTheme="minorEastAsia"/>
                <w:sz w:val="20"/>
                <w:szCs w:val="20"/>
              </w:rPr>
              <w:t>日，汨罗市环境保护局对向文下达行政处罚事先（听证）告知书（汨环罚告字</w:t>
            </w:r>
            <w:r>
              <w:rPr>
                <w:rFonts w:cs="宋体" w:asciiTheme="minorEastAsia" w:hAnsiTheme="minorEastAsia" w:eastAsiaTheme="minorEastAsia"/>
                <w:sz w:val="20"/>
                <w:szCs w:val="20"/>
              </w:rPr>
              <w:t>[2017]105</w:t>
            </w:r>
            <w:r>
              <w:rPr>
                <w:rFonts w:hint="eastAsia" w:cs="宋体" w:asciiTheme="minorEastAsia" w:hAnsiTheme="minorEastAsia" w:eastAsiaTheme="minorEastAsia"/>
                <w:sz w:val="20"/>
                <w:szCs w:val="20"/>
              </w:rPr>
              <w:t>号。</w:t>
            </w:r>
            <w:r>
              <w:rPr>
                <w:rFonts w:cs="宋体" w:asciiTheme="minorEastAsia" w:hAnsiTheme="minorEastAsia" w:eastAsiaTheme="minorEastAsia"/>
                <w:sz w:val="20"/>
                <w:szCs w:val="20"/>
              </w:rPr>
              <w:t>5</w:t>
            </w:r>
            <w:r>
              <w:rPr>
                <w:rFonts w:hint="eastAsia" w:cs="宋体" w:asciiTheme="minorEastAsia" w:hAnsiTheme="minorEastAsia" w:eastAsiaTheme="minorEastAsia"/>
                <w:sz w:val="20"/>
                <w:szCs w:val="20"/>
              </w:rPr>
              <w:t>月</w:t>
            </w:r>
            <w:r>
              <w:rPr>
                <w:rFonts w:cs="宋体" w:asciiTheme="minorEastAsia" w:hAnsiTheme="minorEastAsia" w:eastAsiaTheme="minorEastAsia"/>
                <w:sz w:val="20"/>
                <w:szCs w:val="20"/>
              </w:rPr>
              <w:t>7</w:t>
            </w:r>
            <w:r>
              <w:rPr>
                <w:rFonts w:hint="eastAsia" w:cs="宋体" w:asciiTheme="minorEastAsia" w:hAnsiTheme="minorEastAsia" w:eastAsiaTheme="minorEastAsia"/>
                <w:sz w:val="20"/>
                <w:szCs w:val="20"/>
              </w:rPr>
              <w:t>日生猪已处置完毕。</w:t>
            </w:r>
          </w:p>
        </w:tc>
        <w:tc>
          <w:tcPr>
            <w:tcW w:w="1417" w:type="dxa"/>
            <w:vMerge w:val="continue"/>
            <w:vAlign w:val="center"/>
          </w:tcPr>
          <w:p>
            <w:pPr>
              <w:jc w:val="center"/>
              <w:rPr>
                <w:rFonts w:cs="宋体" w:asciiTheme="minorEastAsia" w:hAnsiTheme="minorEastAsia" w:eastAsiaTheme="minorEastAsia"/>
                <w:sz w:val="20"/>
                <w:szCs w:val="20"/>
              </w:rPr>
            </w:pPr>
          </w:p>
        </w:tc>
        <w:tc>
          <w:tcPr>
            <w:tcW w:w="567" w:type="dxa"/>
            <w:gridSpan w:val="2"/>
            <w:vMerge w:val="continue"/>
            <w:vAlign w:val="center"/>
          </w:tcPr>
          <w:p>
            <w:pPr>
              <w:jc w:val="center"/>
              <w:rPr>
                <w:rFonts w:cs="宋体" w:asciiTheme="minorEastAsia" w:hAnsiTheme="minorEastAsia" w:eastAsiaTheme="minorEastAsia"/>
                <w:sz w:val="20"/>
                <w:szCs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378" w:hRule="atLeast"/>
          <w:jc w:val="center"/>
        </w:trPr>
        <w:tc>
          <w:tcPr>
            <w:tcW w:w="534" w:type="dxa"/>
            <w:vMerge w:val="continue"/>
            <w:vAlign w:val="center"/>
          </w:tcPr>
          <w:p>
            <w:pPr>
              <w:jc w:val="center"/>
              <w:rPr>
                <w:rFonts w:cs="宋体" w:asciiTheme="minorEastAsia" w:hAnsiTheme="minorEastAsia" w:eastAsiaTheme="minorEastAsia"/>
                <w:sz w:val="20"/>
                <w:szCs w:val="20"/>
              </w:rPr>
            </w:pPr>
          </w:p>
        </w:tc>
        <w:tc>
          <w:tcPr>
            <w:tcW w:w="567" w:type="dxa"/>
            <w:vMerge w:val="continue"/>
            <w:vAlign w:val="center"/>
          </w:tcPr>
          <w:p>
            <w:pPr>
              <w:jc w:val="center"/>
              <w:rPr>
                <w:rFonts w:cs="宋体" w:asciiTheme="minorEastAsia" w:hAnsiTheme="minorEastAsia" w:eastAsiaTheme="minorEastAsia"/>
                <w:sz w:val="20"/>
                <w:szCs w:val="20"/>
              </w:rPr>
            </w:pPr>
          </w:p>
        </w:tc>
        <w:tc>
          <w:tcPr>
            <w:tcW w:w="425" w:type="dxa"/>
            <w:vMerge w:val="continue"/>
            <w:vAlign w:val="center"/>
          </w:tcPr>
          <w:p>
            <w:pPr>
              <w:jc w:val="center"/>
              <w:rPr>
                <w:rFonts w:cs="宋体" w:asciiTheme="minorEastAsia" w:hAnsiTheme="minorEastAsia" w:eastAsiaTheme="minorEastAsia"/>
                <w:sz w:val="20"/>
                <w:szCs w:val="20"/>
              </w:rPr>
            </w:pPr>
          </w:p>
        </w:tc>
        <w:tc>
          <w:tcPr>
            <w:tcW w:w="2551" w:type="dxa"/>
            <w:vMerge w:val="continue"/>
            <w:vAlign w:val="center"/>
          </w:tcPr>
          <w:p>
            <w:pPr>
              <w:rPr>
                <w:rFonts w:cs="宋体" w:asciiTheme="minorEastAsia" w:hAnsiTheme="minorEastAsia" w:eastAsiaTheme="minorEastAsia"/>
                <w:sz w:val="20"/>
                <w:szCs w:val="20"/>
              </w:rPr>
            </w:pPr>
          </w:p>
        </w:tc>
        <w:tc>
          <w:tcPr>
            <w:tcW w:w="521" w:type="dxa"/>
            <w:vMerge w:val="continue"/>
            <w:vAlign w:val="center"/>
          </w:tcPr>
          <w:p>
            <w:pPr>
              <w:jc w:val="center"/>
              <w:rPr>
                <w:rFonts w:cs="宋体" w:asciiTheme="minorEastAsia" w:hAnsiTheme="minorEastAsia" w:eastAsiaTheme="minorEastAsia"/>
                <w:sz w:val="20"/>
                <w:szCs w:val="20"/>
              </w:rPr>
            </w:pPr>
          </w:p>
        </w:tc>
        <w:tc>
          <w:tcPr>
            <w:tcW w:w="5008" w:type="dxa"/>
            <w:vAlign w:val="center"/>
          </w:tcPr>
          <w:p>
            <w:pPr>
              <w:rPr>
                <w:rFonts w:cs="宋体" w:asciiTheme="minorEastAsia" w:hAnsiTheme="minorEastAsia" w:eastAsiaTheme="minorEastAsia"/>
                <w:sz w:val="20"/>
                <w:szCs w:val="20"/>
              </w:rPr>
            </w:pPr>
            <w:r>
              <w:rPr>
                <w:rFonts w:hint="eastAsia" w:cs="宋体" w:asciiTheme="minorEastAsia" w:hAnsiTheme="minorEastAsia" w:eastAsiaTheme="minorEastAsia"/>
                <w:sz w:val="20"/>
                <w:szCs w:val="20"/>
              </w:rPr>
              <w:t>已到现场调查核实，调查情况如下：田密豆制品作坊：生产废水未经处理直接外排。</w:t>
            </w:r>
          </w:p>
        </w:tc>
        <w:tc>
          <w:tcPr>
            <w:tcW w:w="567" w:type="dxa"/>
            <w:vAlign w:val="center"/>
          </w:tcPr>
          <w:p>
            <w:pPr>
              <w:jc w:val="center"/>
              <w:rPr>
                <w:rFonts w:cs="宋体" w:asciiTheme="minorEastAsia" w:hAnsiTheme="minorEastAsia" w:eastAsiaTheme="minorEastAsia"/>
                <w:sz w:val="20"/>
                <w:szCs w:val="20"/>
              </w:rPr>
            </w:pPr>
            <w:r>
              <w:rPr>
                <w:rFonts w:hint="eastAsia" w:cs="宋体" w:asciiTheme="minorEastAsia" w:hAnsiTheme="minorEastAsia" w:eastAsiaTheme="minorEastAsia"/>
                <w:sz w:val="20"/>
                <w:szCs w:val="20"/>
              </w:rPr>
              <w:t>属实</w:t>
            </w:r>
          </w:p>
        </w:tc>
        <w:tc>
          <w:tcPr>
            <w:tcW w:w="3260" w:type="dxa"/>
            <w:vAlign w:val="center"/>
          </w:tcPr>
          <w:p>
            <w:pPr>
              <w:rPr>
                <w:rFonts w:cs="宋体" w:asciiTheme="minorEastAsia" w:hAnsiTheme="minorEastAsia" w:eastAsiaTheme="minorEastAsia"/>
                <w:sz w:val="20"/>
                <w:szCs w:val="20"/>
              </w:rPr>
            </w:pPr>
            <w:r>
              <w:rPr>
                <w:rFonts w:cs="宋体" w:asciiTheme="minorEastAsia" w:hAnsiTheme="minorEastAsia" w:eastAsiaTheme="minorEastAsia"/>
                <w:sz w:val="20"/>
                <w:szCs w:val="20"/>
              </w:rPr>
              <w:t>4</w:t>
            </w:r>
            <w:r>
              <w:rPr>
                <w:rFonts w:hint="eastAsia" w:cs="宋体" w:asciiTheme="minorEastAsia" w:hAnsiTheme="minorEastAsia" w:eastAsiaTheme="minorEastAsia"/>
                <w:sz w:val="20"/>
                <w:szCs w:val="20"/>
              </w:rPr>
              <w:t>月</w:t>
            </w:r>
            <w:r>
              <w:rPr>
                <w:rFonts w:cs="宋体" w:asciiTheme="minorEastAsia" w:hAnsiTheme="minorEastAsia" w:eastAsiaTheme="minorEastAsia"/>
                <w:sz w:val="20"/>
                <w:szCs w:val="20"/>
              </w:rPr>
              <w:t>29</w:t>
            </w:r>
            <w:r>
              <w:rPr>
                <w:rFonts w:hint="eastAsia" w:cs="宋体" w:asciiTheme="minorEastAsia" w:hAnsiTheme="minorEastAsia" w:eastAsiaTheme="minorEastAsia"/>
                <w:sz w:val="20"/>
                <w:szCs w:val="20"/>
              </w:rPr>
              <w:t>日汨罗市政府将相关情况函告汨罗市古培镇政府和食品药品工商质量监督管理局按照各自职责进行处理。汨罗市环境保护局并对田密下达《责令改正违法行为决定书》（汨环改字</w:t>
            </w:r>
            <w:r>
              <w:rPr>
                <w:rFonts w:cs="宋体" w:asciiTheme="minorEastAsia" w:hAnsiTheme="minorEastAsia" w:eastAsiaTheme="minorEastAsia"/>
                <w:sz w:val="20"/>
                <w:szCs w:val="20"/>
              </w:rPr>
              <w:t>[2017]147</w:t>
            </w:r>
            <w:r>
              <w:rPr>
                <w:rFonts w:hint="eastAsia" w:cs="宋体" w:asciiTheme="minorEastAsia" w:hAnsiTheme="minorEastAsia" w:eastAsiaTheme="minorEastAsia"/>
                <w:sz w:val="20"/>
                <w:szCs w:val="20"/>
              </w:rPr>
              <w:t>号）、《责令停止排污决定书》（汨环停字</w:t>
            </w:r>
            <w:r>
              <w:rPr>
                <w:rFonts w:cs="宋体" w:asciiTheme="minorEastAsia" w:hAnsiTheme="minorEastAsia" w:eastAsiaTheme="minorEastAsia"/>
                <w:sz w:val="20"/>
                <w:szCs w:val="20"/>
              </w:rPr>
              <w:t>[2017]121</w:t>
            </w:r>
            <w:r>
              <w:rPr>
                <w:rFonts w:hint="eastAsia" w:cs="宋体" w:asciiTheme="minorEastAsia" w:hAnsiTheme="minorEastAsia" w:eastAsiaTheme="minorEastAsia"/>
                <w:sz w:val="20"/>
                <w:szCs w:val="20"/>
              </w:rPr>
              <w:t>号）。</w:t>
            </w:r>
          </w:p>
          <w:p>
            <w:pPr>
              <w:rPr>
                <w:rFonts w:cs="宋体" w:asciiTheme="minorEastAsia" w:hAnsiTheme="minorEastAsia" w:eastAsiaTheme="minorEastAsia"/>
                <w:sz w:val="20"/>
                <w:szCs w:val="20"/>
              </w:rPr>
            </w:pPr>
            <w:r>
              <w:rPr>
                <w:rFonts w:cs="宋体" w:asciiTheme="minorEastAsia" w:hAnsiTheme="minorEastAsia" w:eastAsiaTheme="minorEastAsia"/>
                <w:sz w:val="20"/>
                <w:szCs w:val="20"/>
              </w:rPr>
              <w:t>5</w:t>
            </w:r>
            <w:r>
              <w:rPr>
                <w:rFonts w:hint="eastAsia" w:cs="宋体" w:asciiTheme="minorEastAsia" w:hAnsiTheme="minorEastAsia" w:eastAsiaTheme="minorEastAsia"/>
                <w:sz w:val="20"/>
                <w:szCs w:val="20"/>
              </w:rPr>
              <w:t>月</w:t>
            </w:r>
            <w:r>
              <w:rPr>
                <w:rFonts w:cs="宋体" w:asciiTheme="minorEastAsia" w:hAnsiTheme="minorEastAsia" w:eastAsiaTheme="minorEastAsia"/>
                <w:sz w:val="20"/>
                <w:szCs w:val="20"/>
              </w:rPr>
              <w:t>3</w:t>
            </w:r>
            <w:r>
              <w:rPr>
                <w:rFonts w:hint="eastAsia" w:cs="宋体" w:asciiTheme="minorEastAsia" w:hAnsiTheme="minorEastAsia" w:eastAsiaTheme="minorEastAsia"/>
                <w:sz w:val="20"/>
                <w:szCs w:val="20"/>
              </w:rPr>
              <w:t>日，汨罗市环境保护局对田密下达行政处罚事先（听证）告知书（汨环罚告字</w:t>
            </w:r>
            <w:r>
              <w:rPr>
                <w:rFonts w:cs="宋体" w:asciiTheme="minorEastAsia" w:hAnsiTheme="minorEastAsia" w:eastAsiaTheme="minorEastAsia"/>
                <w:sz w:val="20"/>
                <w:szCs w:val="20"/>
              </w:rPr>
              <w:t>[2017]107</w:t>
            </w:r>
            <w:r>
              <w:rPr>
                <w:rFonts w:hint="eastAsia" w:cs="宋体" w:asciiTheme="minorEastAsia" w:hAnsiTheme="minorEastAsia" w:eastAsiaTheme="minorEastAsia"/>
                <w:sz w:val="20"/>
                <w:szCs w:val="20"/>
              </w:rPr>
              <w:t>号。</w:t>
            </w:r>
            <w:r>
              <w:rPr>
                <w:rFonts w:cs="宋体" w:asciiTheme="minorEastAsia" w:hAnsiTheme="minorEastAsia" w:eastAsiaTheme="minorEastAsia"/>
                <w:sz w:val="20"/>
                <w:szCs w:val="20"/>
              </w:rPr>
              <w:t>5</w:t>
            </w:r>
            <w:r>
              <w:rPr>
                <w:rFonts w:hint="eastAsia" w:cs="宋体" w:asciiTheme="minorEastAsia" w:hAnsiTheme="minorEastAsia" w:eastAsiaTheme="minorEastAsia"/>
                <w:sz w:val="20"/>
                <w:szCs w:val="20"/>
              </w:rPr>
              <w:t>月</w:t>
            </w:r>
            <w:r>
              <w:rPr>
                <w:rFonts w:cs="宋体" w:asciiTheme="minorEastAsia" w:hAnsiTheme="minorEastAsia" w:eastAsiaTheme="minorEastAsia"/>
                <w:sz w:val="20"/>
                <w:szCs w:val="20"/>
              </w:rPr>
              <w:t>7</w:t>
            </w:r>
            <w:r>
              <w:rPr>
                <w:rFonts w:hint="eastAsia" w:cs="宋体" w:asciiTheme="minorEastAsia" w:hAnsiTheme="minorEastAsia" w:eastAsiaTheme="minorEastAsia"/>
                <w:sz w:val="20"/>
                <w:szCs w:val="20"/>
              </w:rPr>
              <w:t>日汨罗市古培镇政府已关停田密豆制品作坊。</w:t>
            </w:r>
          </w:p>
        </w:tc>
        <w:tc>
          <w:tcPr>
            <w:tcW w:w="1417" w:type="dxa"/>
            <w:vMerge w:val="continue"/>
            <w:vAlign w:val="center"/>
          </w:tcPr>
          <w:p>
            <w:pPr>
              <w:jc w:val="center"/>
              <w:rPr>
                <w:rFonts w:cs="宋体" w:asciiTheme="minorEastAsia" w:hAnsiTheme="minorEastAsia" w:eastAsiaTheme="minorEastAsia"/>
                <w:sz w:val="20"/>
                <w:szCs w:val="20"/>
              </w:rPr>
            </w:pPr>
          </w:p>
        </w:tc>
        <w:tc>
          <w:tcPr>
            <w:tcW w:w="567" w:type="dxa"/>
            <w:gridSpan w:val="2"/>
            <w:vMerge w:val="continue"/>
            <w:vAlign w:val="center"/>
          </w:tcPr>
          <w:p>
            <w:pPr>
              <w:jc w:val="center"/>
              <w:rPr>
                <w:rFonts w:cs="宋体" w:asciiTheme="minorEastAsia" w:hAnsiTheme="minorEastAsia" w:eastAsiaTheme="minorEastAsia"/>
                <w:sz w:val="20"/>
                <w:szCs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429" w:hRule="atLeast"/>
          <w:jc w:val="center"/>
        </w:trPr>
        <w:tc>
          <w:tcPr>
            <w:tcW w:w="534" w:type="dxa"/>
            <w:vAlign w:val="center"/>
          </w:tcPr>
          <w:p>
            <w:pPr>
              <w:jc w:val="center"/>
              <w:rPr>
                <w:rFonts w:hint="eastAsia" w:cs="宋体" w:asciiTheme="minorEastAsia" w:hAnsiTheme="minorEastAsia" w:eastAsiaTheme="minorEastAsia"/>
                <w:sz w:val="20"/>
                <w:szCs w:val="20"/>
                <w:lang w:val="en-US" w:eastAsia="zh-CN"/>
              </w:rPr>
            </w:pPr>
            <w:r>
              <w:rPr>
                <w:rFonts w:hint="eastAsia" w:cs="宋体" w:asciiTheme="minorEastAsia" w:hAnsiTheme="minorEastAsia" w:eastAsiaTheme="minorEastAsia"/>
                <w:sz w:val="20"/>
                <w:szCs w:val="20"/>
                <w:lang w:val="en-US" w:eastAsia="zh-CN"/>
              </w:rPr>
              <w:t>7</w:t>
            </w:r>
          </w:p>
        </w:tc>
        <w:tc>
          <w:tcPr>
            <w:tcW w:w="567" w:type="dxa"/>
            <w:vAlign w:val="center"/>
          </w:tcPr>
          <w:p>
            <w:pPr>
              <w:jc w:val="center"/>
              <w:rPr>
                <w:rFonts w:cs="宋体" w:asciiTheme="minorEastAsia" w:hAnsiTheme="minorEastAsia" w:eastAsiaTheme="minorEastAsia"/>
                <w:sz w:val="20"/>
                <w:szCs w:val="20"/>
              </w:rPr>
            </w:pPr>
            <w:r>
              <w:rPr>
                <w:rFonts w:cs="宋体" w:asciiTheme="minorEastAsia" w:hAnsiTheme="minorEastAsia" w:eastAsiaTheme="minorEastAsia"/>
                <w:sz w:val="20"/>
                <w:szCs w:val="20"/>
              </w:rPr>
              <w:t>2017043051</w:t>
            </w:r>
          </w:p>
        </w:tc>
        <w:tc>
          <w:tcPr>
            <w:tcW w:w="425" w:type="dxa"/>
            <w:vAlign w:val="center"/>
          </w:tcPr>
          <w:p>
            <w:pPr>
              <w:jc w:val="center"/>
              <w:rPr>
                <w:rFonts w:cs="宋体" w:asciiTheme="minorEastAsia" w:hAnsiTheme="minorEastAsia" w:eastAsiaTheme="minorEastAsia"/>
                <w:sz w:val="20"/>
                <w:szCs w:val="20"/>
              </w:rPr>
            </w:pPr>
            <w:r>
              <w:rPr>
                <w:rFonts w:hint="eastAsia" w:cs="宋体" w:asciiTheme="minorEastAsia" w:hAnsiTheme="minorEastAsia" w:eastAsiaTheme="minorEastAsia"/>
                <w:sz w:val="20"/>
                <w:szCs w:val="20"/>
              </w:rPr>
              <w:t>汨罗市</w:t>
            </w:r>
          </w:p>
        </w:tc>
        <w:tc>
          <w:tcPr>
            <w:tcW w:w="2551" w:type="dxa"/>
            <w:vAlign w:val="center"/>
          </w:tcPr>
          <w:p>
            <w:pPr>
              <w:rPr>
                <w:rFonts w:cs="宋体" w:asciiTheme="minorEastAsia" w:hAnsiTheme="minorEastAsia" w:eastAsiaTheme="minorEastAsia"/>
                <w:sz w:val="20"/>
                <w:szCs w:val="20"/>
              </w:rPr>
            </w:pPr>
            <w:r>
              <w:rPr>
                <w:rFonts w:hint="eastAsia" w:cs="宋体" w:asciiTheme="minorEastAsia" w:hAnsiTheme="minorEastAsia" w:eastAsiaTheme="minorEastAsia"/>
                <w:sz w:val="20"/>
                <w:szCs w:val="20"/>
              </w:rPr>
              <w:t>汨罗市沙溪乡清联村佳鹅农贸公司养猪场，生猪存栏量</w:t>
            </w:r>
            <w:r>
              <w:rPr>
                <w:rFonts w:cs="宋体" w:asciiTheme="minorEastAsia" w:hAnsiTheme="minorEastAsia" w:eastAsiaTheme="minorEastAsia"/>
                <w:sz w:val="20"/>
                <w:szCs w:val="20"/>
              </w:rPr>
              <w:t>2000</w:t>
            </w:r>
            <w:r>
              <w:rPr>
                <w:rFonts w:hint="eastAsia" w:cs="宋体" w:asciiTheme="minorEastAsia" w:hAnsiTheme="minorEastAsia" w:eastAsiaTheme="minorEastAsia"/>
                <w:sz w:val="20"/>
                <w:szCs w:val="20"/>
              </w:rPr>
              <w:t>头左右，臭气熏天，污染了地下水。</w:t>
            </w:r>
          </w:p>
        </w:tc>
        <w:tc>
          <w:tcPr>
            <w:tcW w:w="521" w:type="dxa"/>
            <w:vAlign w:val="center"/>
          </w:tcPr>
          <w:p>
            <w:pPr>
              <w:jc w:val="center"/>
              <w:rPr>
                <w:rFonts w:cs="宋体" w:asciiTheme="minorEastAsia" w:hAnsiTheme="minorEastAsia" w:eastAsiaTheme="minorEastAsia"/>
                <w:sz w:val="20"/>
                <w:szCs w:val="20"/>
              </w:rPr>
            </w:pPr>
            <w:r>
              <w:rPr>
                <w:rFonts w:hint="eastAsia" w:cs="宋体" w:asciiTheme="minorEastAsia" w:hAnsiTheme="minorEastAsia" w:eastAsiaTheme="minorEastAsia"/>
                <w:sz w:val="20"/>
                <w:szCs w:val="20"/>
              </w:rPr>
              <w:t>畜禽养殖污染</w:t>
            </w:r>
          </w:p>
        </w:tc>
        <w:tc>
          <w:tcPr>
            <w:tcW w:w="5008" w:type="dxa"/>
            <w:vAlign w:val="center"/>
          </w:tcPr>
          <w:p>
            <w:pPr>
              <w:rPr>
                <w:rFonts w:cs="宋体" w:asciiTheme="minorEastAsia" w:hAnsiTheme="minorEastAsia" w:eastAsiaTheme="minorEastAsia"/>
                <w:sz w:val="20"/>
                <w:szCs w:val="20"/>
              </w:rPr>
            </w:pPr>
            <w:r>
              <w:rPr>
                <w:rFonts w:hint="eastAsia" w:cs="宋体" w:asciiTheme="minorEastAsia" w:hAnsiTheme="minorEastAsia" w:eastAsiaTheme="minorEastAsia"/>
                <w:sz w:val="20"/>
                <w:szCs w:val="20"/>
              </w:rPr>
              <w:t>经查，其反映的事实与单号</w:t>
            </w:r>
            <w:r>
              <w:rPr>
                <w:rFonts w:cs="宋体" w:asciiTheme="minorEastAsia" w:hAnsiTheme="minorEastAsia" w:eastAsiaTheme="minorEastAsia"/>
                <w:sz w:val="20"/>
                <w:szCs w:val="20"/>
              </w:rPr>
              <w:t>20170427</w:t>
            </w:r>
            <w:r>
              <w:rPr>
                <w:rFonts w:hint="eastAsia" w:cs="宋体" w:asciiTheme="minorEastAsia" w:hAnsiTheme="minorEastAsia" w:eastAsiaTheme="minorEastAsia"/>
                <w:sz w:val="20"/>
                <w:szCs w:val="20"/>
              </w:rPr>
              <w:t>和</w:t>
            </w:r>
            <w:r>
              <w:rPr>
                <w:rFonts w:cs="宋体" w:asciiTheme="minorEastAsia" w:hAnsiTheme="minorEastAsia" w:eastAsiaTheme="minorEastAsia"/>
                <w:sz w:val="20"/>
                <w:szCs w:val="20"/>
              </w:rPr>
              <w:t>2017042858</w:t>
            </w:r>
            <w:r>
              <w:rPr>
                <w:rFonts w:hint="eastAsia" w:cs="宋体" w:asciiTheme="minorEastAsia" w:hAnsiTheme="minorEastAsia" w:eastAsiaTheme="minorEastAsia"/>
                <w:sz w:val="20"/>
                <w:szCs w:val="20"/>
              </w:rPr>
              <w:t>反映为同一企业，都为汨罗佳润农牧有限公司一号生猪养殖场项目。</w:t>
            </w:r>
          </w:p>
        </w:tc>
        <w:tc>
          <w:tcPr>
            <w:tcW w:w="567" w:type="dxa"/>
            <w:vAlign w:val="center"/>
          </w:tcPr>
          <w:p>
            <w:pPr>
              <w:jc w:val="center"/>
              <w:rPr>
                <w:rFonts w:cs="宋体" w:asciiTheme="minorEastAsia" w:hAnsiTheme="minorEastAsia" w:eastAsiaTheme="minorEastAsia"/>
                <w:sz w:val="20"/>
                <w:szCs w:val="20"/>
              </w:rPr>
            </w:pPr>
            <w:r>
              <w:rPr>
                <w:rFonts w:hint="eastAsia" w:cs="宋体" w:asciiTheme="minorEastAsia" w:hAnsiTheme="minorEastAsia" w:eastAsiaTheme="minorEastAsia"/>
                <w:sz w:val="20"/>
                <w:szCs w:val="20"/>
              </w:rPr>
              <w:t>属实</w:t>
            </w:r>
          </w:p>
        </w:tc>
        <w:tc>
          <w:tcPr>
            <w:tcW w:w="3260" w:type="dxa"/>
            <w:textDirection w:val="lrTb"/>
            <w:vAlign w:val="center"/>
          </w:tcPr>
          <w:p>
            <w:pPr>
              <w:rPr>
                <w:rFonts w:cs="宋体" w:asciiTheme="minorEastAsia" w:hAnsiTheme="minorEastAsia" w:eastAsiaTheme="minorEastAsia"/>
                <w:sz w:val="20"/>
                <w:szCs w:val="20"/>
              </w:rPr>
            </w:pPr>
            <w:r>
              <w:rPr>
                <w:rFonts w:hint="eastAsia" w:cs="宋体" w:asciiTheme="minorEastAsia" w:hAnsiTheme="minorEastAsia" w:eastAsiaTheme="minorEastAsia"/>
                <w:kern w:val="0"/>
                <w:sz w:val="20"/>
                <w:szCs w:val="20"/>
              </w:rPr>
              <w:t>同2017042744</w:t>
            </w:r>
          </w:p>
        </w:tc>
        <w:tc>
          <w:tcPr>
            <w:tcW w:w="1417" w:type="dxa"/>
            <w:textDirection w:val="lrTb"/>
            <w:vAlign w:val="center"/>
          </w:tcPr>
          <w:p>
            <w:pPr>
              <w:rPr>
                <w:rFonts w:cs="宋体" w:asciiTheme="minorEastAsia" w:hAnsiTheme="minorEastAsia" w:eastAsiaTheme="minorEastAsia"/>
                <w:sz w:val="20"/>
                <w:szCs w:val="20"/>
              </w:rPr>
            </w:pPr>
            <w:r>
              <w:rPr>
                <w:rFonts w:hint="eastAsia" w:cs="宋体" w:asciiTheme="minorEastAsia" w:hAnsiTheme="minorEastAsia" w:eastAsiaTheme="minorEastAsia"/>
                <w:kern w:val="0"/>
                <w:sz w:val="20"/>
                <w:szCs w:val="20"/>
              </w:rPr>
              <w:t>同2017042744</w:t>
            </w:r>
          </w:p>
        </w:tc>
        <w:tc>
          <w:tcPr>
            <w:tcW w:w="567" w:type="dxa"/>
            <w:gridSpan w:val="2"/>
            <w:textDirection w:val="lrTb"/>
            <w:vAlign w:val="center"/>
          </w:tcPr>
          <w:p>
            <w:pPr>
              <w:jc w:val="center"/>
              <w:rPr>
                <w:rFonts w:cs="宋体" w:asciiTheme="minorEastAsia" w:hAnsiTheme="minorEastAsia" w:eastAsiaTheme="minorEastAsia"/>
                <w:sz w:val="20"/>
                <w:szCs w:val="20"/>
              </w:rPr>
            </w:pPr>
            <w:r>
              <w:rPr>
                <w:rFonts w:hint="eastAsia" w:cs="宋体" w:asciiTheme="minorEastAsia" w:hAnsiTheme="minorEastAsia" w:eastAsiaTheme="minorEastAsia"/>
                <w:kern w:val="0"/>
                <w:sz w:val="20"/>
                <w:szCs w:val="20"/>
              </w:rPr>
              <w:t>已办结</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429" w:hRule="atLeast"/>
          <w:jc w:val="center"/>
        </w:trPr>
        <w:tc>
          <w:tcPr>
            <w:tcW w:w="534" w:type="dxa"/>
            <w:vAlign w:val="center"/>
          </w:tcPr>
          <w:p>
            <w:pPr>
              <w:jc w:val="center"/>
              <w:rPr>
                <w:rFonts w:hint="eastAsia" w:cs="宋体" w:asciiTheme="minorEastAsia" w:hAnsiTheme="minorEastAsia" w:eastAsiaTheme="minorEastAsia"/>
                <w:sz w:val="20"/>
                <w:szCs w:val="20"/>
                <w:lang w:val="en-US" w:eastAsia="zh-CN"/>
              </w:rPr>
            </w:pPr>
            <w:r>
              <w:rPr>
                <w:rFonts w:hint="eastAsia" w:cs="宋体" w:asciiTheme="minorEastAsia" w:hAnsiTheme="minorEastAsia" w:eastAsiaTheme="minorEastAsia"/>
                <w:sz w:val="20"/>
                <w:szCs w:val="20"/>
                <w:lang w:val="en-US" w:eastAsia="zh-CN"/>
              </w:rPr>
              <w:t>8</w:t>
            </w:r>
          </w:p>
        </w:tc>
        <w:tc>
          <w:tcPr>
            <w:tcW w:w="567" w:type="dxa"/>
            <w:vAlign w:val="center"/>
          </w:tcPr>
          <w:p>
            <w:pPr>
              <w:jc w:val="center"/>
              <w:rPr>
                <w:rFonts w:cs="宋体" w:asciiTheme="minorEastAsia" w:hAnsiTheme="minorEastAsia" w:eastAsiaTheme="minorEastAsia"/>
                <w:sz w:val="20"/>
                <w:szCs w:val="20"/>
              </w:rPr>
            </w:pPr>
            <w:r>
              <w:rPr>
                <w:rFonts w:cs="宋体" w:asciiTheme="minorEastAsia" w:hAnsiTheme="minorEastAsia" w:eastAsiaTheme="minorEastAsia"/>
                <w:sz w:val="20"/>
                <w:szCs w:val="20"/>
              </w:rPr>
              <w:t>2017050167</w:t>
            </w:r>
          </w:p>
        </w:tc>
        <w:tc>
          <w:tcPr>
            <w:tcW w:w="425" w:type="dxa"/>
            <w:vAlign w:val="center"/>
          </w:tcPr>
          <w:p>
            <w:pPr>
              <w:jc w:val="center"/>
              <w:rPr>
                <w:rFonts w:cs="宋体" w:asciiTheme="minorEastAsia" w:hAnsiTheme="minorEastAsia" w:eastAsiaTheme="minorEastAsia"/>
                <w:sz w:val="20"/>
                <w:szCs w:val="20"/>
              </w:rPr>
            </w:pPr>
            <w:r>
              <w:rPr>
                <w:rFonts w:hint="eastAsia" w:cs="宋体" w:asciiTheme="minorEastAsia" w:hAnsiTheme="minorEastAsia" w:eastAsiaTheme="minorEastAsia"/>
                <w:sz w:val="20"/>
                <w:szCs w:val="20"/>
              </w:rPr>
              <w:t>汨罗市</w:t>
            </w:r>
          </w:p>
        </w:tc>
        <w:tc>
          <w:tcPr>
            <w:tcW w:w="2551" w:type="dxa"/>
            <w:vAlign w:val="center"/>
          </w:tcPr>
          <w:p>
            <w:pPr>
              <w:rPr>
                <w:rFonts w:cs="宋体" w:asciiTheme="minorEastAsia" w:hAnsiTheme="minorEastAsia" w:eastAsiaTheme="minorEastAsia"/>
                <w:sz w:val="20"/>
                <w:szCs w:val="20"/>
              </w:rPr>
            </w:pPr>
            <w:r>
              <w:rPr>
                <w:rFonts w:hint="eastAsia" w:cs="宋体" w:asciiTheme="minorEastAsia" w:hAnsiTheme="minorEastAsia" w:eastAsiaTheme="minorEastAsia"/>
                <w:sz w:val="20"/>
                <w:szCs w:val="20"/>
              </w:rPr>
              <w:t>汨罗市神鼎镇鹅江村家鹅养殖场养殖栏舍共</w:t>
            </w:r>
            <w:r>
              <w:rPr>
                <w:rFonts w:cs="宋体" w:asciiTheme="minorEastAsia" w:hAnsiTheme="minorEastAsia" w:eastAsiaTheme="minorEastAsia"/>
                <w:sz w:val="20"/>
                <w:szCs w:val="20"/>
              </w:rPr>
              <w:t>22</w:t>
            </w:r>
            <w:r>
              <w:rPr>
                <w:rFonts w:hint="eastAsia" w:cs="宋体" w:asciiTheme="minorEastAsia" w:hAnsiTheme="minorEastAsia" w:eastAsiaTheme="minorEastAsia"/>
                <w:sz w:val="20"/>
                <w:szCs w:val="20"/>
              </w:rPr>
              <w:t>栋，养殖粪便没有经过处理排入村内河流，该河流为当地饮用水及灌溉水的来源。曾向当地政府反映，没有得到解决。</w:t>
            </w:r>
          </w:p>
        </w:tc>
        <w:tc>
          <w:tcPr>
            <w:tcW w:w="521" w:type="dxa"/>
            <w:vAlign w:val="center"/>
          </w:tcPr>
          <w:p>
            <w:pPr>
              <w:jc w:val="center"/>
              <w:rPr>
                <w:rFonts w:cs="宋体" w:asciiTheme="minorEastAsia" w:hAnsiTheme="minorEastAsia" w:eastAsiaTheme="minorEastAsia"/>
                <w:sz w:val="20"/>
                <w:szCs w:val="20"/>
              </w:rPr>
            </w:pPr>
            <w:r>
              <w:rPr>
                <w:rFonts w:hint="eastAsia" w:cs="宋体" w:asciiTheme="minorEastAsia" w:hAnsiTheme="minorEastAsia" w:eastAsiaTheme="minorEastAsia"/>
                <w:sz w:val="20"/>
                <w:szCs w:val="20"/>
              </w:rPr>
              <w:t>畜禽养殖污染</w:t>
            </w:r>
          </w:p>
        </w:tc>
        <w:tc>
          <w:tcPr>
            <w:tcW w:w="5008" w:type="dxa"/>
            <w:vAlign w:val="center"/>
          </w:tcPr>
          <w:p>
            <w:pPr>
              <w:rPr>
                <w:rFonts w:cs="宋体" w:asciiTheme="minorEastAsia" w:hAnsiTheme="minorEastAsia" w:eastAsiaTheme="minorEastAsia"/>
                <w:sz w:val="20"/>
                <w:szCs w:val="20"/>
              </w:rPr>
            </w:pPr>
            <w:r>
              <w:rPr>
                <w:rFonts w:hint="eastAsia" w:cs="宋体" w:asciiTheme="minorEastAsia" w:hAnsiTheme="minorEastAsia" w:eastAsiaTheme="minorEastAsia"/>
                <w:sz w:val="20"/>
                <w:szCs w:val="20"/>
              </w:rPr>
              <w:t>经查，其反映的事实与单号</w:t>
            </w:r>
            <w:r>
              <w:rPr>
                <w:rFonts w:cs="宋体" w:asciiTheme="minorEastAsia" w:hAnsiTheme="minorEastAsia" w:eastAsiaTheme="minorEastAsia"/>
                <w:sz w:val="20"/>
                <w:szCs w:val="20"/>
              </w:rPr>
              <w:t>20170427</w:t>
            </w:r>
            <w:r>
              <w:rPr>
                <w:rFonts w:hint="eastAsia" w:cs="宋体" w:asciiTheme="minorEastAsia" w:hAnsiTheme="minorEastAsia" w:eastAsiaTheme="minorEastAsia"/>
                <w:sz w:val="20"/>
                <w:szCs w:val="20"/>
              </w:rPr>
              <w:t>、</w:t>
            </w:r>
            <w:r>
              <w:rPr>
                <w:rFonts w:cs="宋体" w:asciiTheme="minorEastAsia" w:hAnsiTheme="minorEastAsia" w:eastAsiaTheme="minorEastAsia"/>
                <w:sz w:val="20"/>
                <w:szCs w:val="20"/>
              </w:rPr>
              <w:t>2017042858</w:t>
            </w:r>
            <w:r>
              <w:rPr>
                <w:rFonts w:hint="eastAsia" w:cs="宋体" w:asciiTheme="minorEastAsia" w:hAnsiTheme="minorEastAsia" w:eastAsiaTheme="minorEastAsia"/>
                <w:sz w:val="20"/>
                <w:szCs w:val="20"/>
              </w:rPr>
              <w:t>、</w:t>
            </w:r>
            <w:r>
              <w:rPr>
                <w:rFonts w:cs="宋体" w:asciiTheme="minorEastAsia" w:hAnsiTheme="minorEastAsia" w:eastAsiaTheme="minorEastAsia"/>
                <w:sz w:val="20"/>
                <w:szCs w:val="20"/>
              </w:rPr>
              <w:t>2017043051</w:t>
            </w:r>
            <w:r>
              <w:rPr>
                <w:rFonts w:hint="eastAsia" w:cs="宋体" w:asciiTheme="minorEastAsia" w:hAnsiTheme="minorEastAsia" w:eastAsiaTheme="minorEastAsia"/>
                <w:sz w:val="20"/>
                <w:szCs w:val="20"/>
              </w:rPr>
              <w:t>号反映为同一企业，都为汨罗佳润农牧有限公司一号生猪养殖场项目。</w:t>
            </w:r>
          </w:p>
          <w:p>
            <w:pPr>
              <w:rPr>
                <w:rFonts w:cs="宋体" w:asciiTheme="minorEastAsia" w:hAnsiTheme="minorEastAsia" w:eastAsiaTheme="minorEastAsia"/>
                <w:sz w:val="20"/>
                <w:szCs w:val="20"/>
              </w:rPr>
            </w:pPr>
          </w:p>
        </w:tc>
        <w:tc>
          <w:tcPr>
            <w:tcW w:w="567" w:type="dxa"/>
            <w:vAlign w:val="center"/>
          </w:tcPr>
          <w:p>
            <w:pPr>
              <w:jc w:val="center"/>
              <w:rPr>
                <w:rFonts w:cs="宋体" w:asciiTheme="minorEastAsia" w:hAnsiTheme="minorEastAsia" w:eastAsiaTheme="minorEastAsia"/>
                <w:sz w:val="20"/>
                <w:szCs w:val="20"/>
              </w:rPr>
            </w:pPr>
            <w:r>
              <w:rPr>
                <w:rFonts w:hint="eastAsia" w:cs="宋体" w:asciiTheme="minorEastAsia" w:hAnsiTheme="minorEastAsia" w:eastAsiaTheme="minorEastAsia"/>
                <w:sz w:val="20"/>
                <w:szCs w:val="20"/>
              </w:rPr>
              <w:t>属实</w:t>
            </w:r>
          </w:p>
        </w:tc>
        <w:tc>
          <w:tcPr>
            <w:tcW w:w="3260" w:type="dxa"/>
            <w:textDirection w:val="lrTb"/>
            <w:vAlign w:val="center"/>
          </w:tcPr>
          <w:p>
            <w:pPr>
              <w:rPr>
                <w:rFonts w:cs="宋体" w:asciiTheme="minorEastAsia" w:hAnsiTheme="minorEastAsia" w:eastAsiaTheme="minorEastAsia"/>
                <w:sz w:val="20"/>
                <w:szCs w:val="20"/>
              </w:rPr>
            </w:pPr>
            <w:r>
              <w:rPr>
                <w:rFonts w:hint="eastAsia" w:cs="宋体" w:asciiTheme="minorEastAsia" w:hAnsiTheme="minorEastAsia" w:eastAsiaTheme="minorEastAsia"/>
                <w:kern w:val="0"/>
                <w:sz w:val="20"/>
                <w:szCs w:val="20"/>
              </w:rPr>
              <w:t>同2017042744</w:t>
            </w:r>
          </w:p>
        </w:tc>
        <w:tc>
          <w:tcPr>
            <w:tcW w:w="1417" w:type="dxa"/>
            <w:textDirection w:val="lrTb"/>
            <w:vAlign w:val="center"/>
          </w:tcPr>
          <w:p>
            <w:pPr>
              <w:rPr>
                <w:rFonts w:cs="宋体" w:asciiTheme="minorEastAsia" w:hAnsiTheme="minorEastAsia" w:eastAsiaTheme="minorEastAsia"/>
                <w:sz w:val="20"/>
                <w:szCs w:val="20"/>
              </w:rPr>
            </w:pPr>
            <w:r>
              <w:rPr>
                <w:rFonts w:hint="eastAsia" w:cs="宋体" w:asciiTheme="minorEastAsia" w:hAnsiTheme="minorEastAsia" w:eastAsiaTheme="minorEastAsia"/>
                <w:kern w:val="0"/>
                <w:sz w:val="20"/>
                <w:szCs w:val="20"/>
              </w:rPr>
              <w:t>同2017042744</w:t>
            </w:r>
          </w:p>
        </w:tc>
        <w:tc>
          <w:tcPr>
            <w:tcW w:w="567" w:type="dxa"/>
            <w:gridSpan w:val="2"/>
            <w:textDirection w:val="lrTb"/>
            <w:vAlign w:val="center"/>
          </w:tcPr>
          <w:p>
            <w:pPr>
              <w:jc w:val="center"/>
              <w:rPr>
                <w:rFonts w:cs="宋体" w:asciiTheme="minorEastAsia" w:hAnsiTheme="minorEastAsia" w:eastAsiaTheme="minorEastAsia"/>
                <w:sz w:val="20"/>
                <w:szCs w:val="20"/>
              </w:rPr>
            </w:pPr>
            <w:r>
              <w:rPr>
                <w:rFonts w:hint="eastAsia" w:cs="宋体" w:asciiTheme="minorEastAsia" w:hAnsiTheme="minorEastAsia" w:eastAsiaTheme="minorEastAsia"/>
                <w:kern w:val="0"/>
                <w:sz w:val="20"/>
                <w:szCs w:val="20"/>
              </w:rPr>
              <w:t>已办结</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429" w:hRule="atLeast"/>
          <w:jc w:val="center"/>
        </w:trPr>
        <w:tc>
          <w:tcPr>
            <w:tcW w:w="534" w:type="dxa"/>
            <w:vAlign w:val="center"/>
          </w:tcPr>
          <w:p>
            <w:pPr>
              <w:jc w:val="center"/>
              <w:rPr>
                <w:rFonts w:hint="eastAsia" w:cs="宋体" w:asciiTheme="minorEastAsia" w:hAnsiTheme="minorEastAsia" w:eastAsiaTheme="minorEastAsia"/>
                <w:sz w:val="20"/>
                <w:szCs w:val="20"/>
                <w:lang w:val="en-US" w:eastAsia="zh-CN"/>
              </w:rPr>
            </w:pPr>
            <w:r>
              <w:rPr>
                <w:rFonts w:hint="eastAsia" w:cs="宋体" w:asciiTheme="minorEastAsia" w:hAnsiTheme="minorEastAsia" w:eastAsiaTheme="minorEastAsia"/>
                <w:sz w:val="20"/>
                <w:szCs w:val="20"/>
                <w:lang w:val="en-US" w:eastAsia="zh-CN"/>
              </w:rPr>
              <w:t>9</w:t>
            </w:r>
          </w:p>
        </w:tc>
        <w:tc>
          <w:tcPr>
            <w:tcW w:w="567" w:type="dxa"/>
            <w:vAlign w:val="center"/>
          </w:tcPr>
          <w:p>
            <w:pPr>
              <w:jc w:val="center"/>
              <w:rPr>
                <w:rFonts w:cs="宋体" w:asciiTheme="minorEastAsia" w:hAnsiTheme="minorEastAsia" w:eastAsiaTheme="minorEastAsia"/>
                <w:sz w:val="20"/>
                <w:szCs w:val="20"/>
              </w:rPr>
            </w:pPr>
            <w:r>
              <w:rPr>
                <w:rFonts w:cs="宋体" w:asciiTheme="minorEastAsia" w:hAnsiTheme="minorEastAsia" w:eastAsiaTheme="minorEastAsia"/>
                <w:sz w:val="20"/>
                <w:szCs w:val="20"/>
              </w:rPr>
              <w:t>2017050252</w:t>
            </w:r>
          </w:p>
        </w:tc>
        <w:tc>
          <w:tcPr>
            <w:tcW w:w="425" w:type="dxa"/>
            <w:vAlign w:val="center"/>
          </w:tcPr>
          <w:p>
            <w:pPr>
              <w:jc w:val="center"/>
              <w:rPr>
                <w:rFonts w:cs="宋体" w:asciiTheme="minorEastAsia" w:hAnsiTheme="minorEastAsia" w:eastAsiaTheme="minorEastAsia"/>
                <w:sz w:val="20"/>
                <w:szCs w:val="20"/>
              </w:rPr>
            </w:pPr>
            <w:r>
              <w:rPr>
                <w:rFonts w:hint="eastAsia" w:cs="宋体" w:asciiTheme="minorEastAsia" w:hAnsiTheme="minorEastAsia" w:eastAsiaTheme="minorEastAsia"/>
                <w:sz w:val="20"/>
                <w:szCs w:val="20"/>
              </w:rPr>
              <w:t>汨罗市</w:t>
            </w:r>
          </w:p>
        </w:tc>
        <w:tc>
          <w:tcPr>
            <w:tcW w:w="2551" w:type="dxa"/>
            <w:vAlign w:val="center"/>
          </w:tcPr>
          <w:p>
            <w:pPr>
              <w:rPr>
                <w:rFonts w:cs="宋体" w:asciiTheme="minorEastAsia" w:hAnsiTheme="minorEastAsia" w:eastAsiaTheme="minorEastAsia"/>
                <w:sz w:val="20"/>
                <w:szCs w:val="20"/>
              </w:rPr>
            </w:pPr>
            <w:r>
              <w:rPr>
                <w:rFonts w:hint="eastAsia" w:cs="宋体" w:asciiTheme="minorEastAsia" w:hAnsiTheme="minorEastAsia" w:eastAsiaTheme="minorEastAsia"/>
                <w:sz w:val="20"/>
                <w:szCs w:val="20"/>
              </w:rPr>
              <w:t>汨罗市神鼎山镇鹅江村佳禾公司养猪场排放废水，污染村民的饮水和农田。异味扰民。</w:t>
            </w:r>
          </w:p>
        </w:tc>
        <w:tc>
          <w:tcPr>
            <w:tcW w:w="521" w:type="dxa"/>
            <w:vAlign w:val="center"/>
          </w:tcPr>
          <w:p>
            <w:pPr>
              <w:jc w:val="center"/>
              <w:rPr>
                <w:rFonts w:cs="宋体" w:asciiTheme="minorEastAsia" w:hAnsiTheme="minorEastAsia" w:eastAsiaTheme="minorEastAsia"/>
                <w:sz w:val="20"/>
                <w:szCs w:val="20"/>
              </w:rPr>
            </w:pPr>
            <w:r>
              <w:rPr>
                <w:rFonts w:hint="eastAsia" w:cs="宋体" w:asciiTheme="minorEastAsia" w:hAnsiTheme="minorEastAsia" w:eastAsiaTheme="minorEastAsia"/>
                <w:sz w:val="20"/>
                <w:szCs w:val="20"/>
              </w:rPr>
              <w:t>畜禽养殖污染</w:t>
            </w:r>
          </w:p>
        </w:tc>
        <w:tc>
          <w:tcPr>
            <w:tcW w:w="5008" w:type="dxa"/>
            <w:vAlign w:val="center"/>
          </w:tcPr>
          <w:p>
            <w:pPr>
              <w:rPr>
                <w:rFonts w:cs="宋体" w:asciiTheme="minorEastAsia" w:hAnsiTheme="minorEastAsia" w:eastAsiaTheme="minorEastAsia"/>
                <w:sz w:val="20"/>
                <w:szCs w:val="20"/>
              </w:rPr>
            </w:pPr>
            <w:r>
              <w:rPr>
                <w:rFonts w:hint="eastAsia" w:cs="宋体" w:asciiTheme="minorEastAsia" w:hAnsiTheme="minorEastAsia" w:eastAsiaTheme="minorEastAsia"/>
                <w:sz w:val="20"/>
                <w:szCs w:val="20"/>
              </w:rPr>
              <w:t>经查，其反映的事实与单号</w:t>
            </w:r>
            <w:r>
              <w:rPr>
                <w:rFonts w:cs="宋体" w:asciiTheme="minorEastAsia" w:hAnsiTheme="minorEastAsia" w:eastAsiaTheme="minorEastAsia"/>
                <w:sz w:val="20"/>
                <w:szCs w:val="20"/>
              </w:rPr>
              <w:t>20170427</w:t>
            </w:r>
            <w:r>
              <w:rPr>
                <w:rFonts w:hint="eastAsia" w:cs="宋体" w:asciiTheme="minorEastAsia" w:hAnsiTheme="minorEastAsia" w:eastAsiaTheme="minorEastAsia"/>
                <w:sz w:val="20"/>
                <w:szCs w:val="20"/>
              </w:rPr>
              <w:t>、</w:t>
            </w:r>
            <w:r>
              <w:rPr>
                <w:rFonts w:cs="宋体" w:asciiTheme="minorEastAsia" w:hAnsiTheme="minorEastAsia" w:eastAsiaTheme="minorEastAsia"/>
                <w:sz w:val="20"/>
                <w:szCs w:val="20"/>
              </w:rPr>
              <w:t>2017042858</w:t>
            </w:r>
            <w:r>
              <w:rPr>
                <w:rFonts w:hint="eastAsia" w:cs="宋体" w:asciiTheme="minorEastAsia" w:hAnsiTheme="minorEastAsia" w:eastAsiaTheme="minorEastAsia"/>
                <w:sz w:val="20"/>
                <w:szCs w:val="20"/>
              </w:rPr>
              <w:t>、</w:t>
            </w:r>
            <w:r>
              <w:rPr>
                <w:rFonts w:cs="宋体" w:asciiTheme="minorEastAsia" w:hAnsiTheme="minorEastAsia" w:eastAsiaTheme="minorEastAsia"/>
                <w:sz w:val="20"/>
                <w:szCs w:val="20"/>
              </w:rPr>
              <w:t>2017043051</w:t>
            </w:r>
            <w:r>
              <w:rPr>
                <w:rFonts w:hint="eastAsia" w:cs="宋体" w:asciiTheme="minorEastAsia" w:hAnsiTheme="minorEastAsia" w:eastAsiaTheme="minorEastAsia"/>
                <w:sz w:val="20"/>
                <w:szCs w:val="20"/>
              </w:rPr>
              <w:t>、</w:t>
            </w:r>
            <w:r>
              <w:rPr>
                <w:rFonts w:cs="宋体" w:asciiTheme="minorEastAsia" w:hAnsiTheme="minorEastAsia" w:eastAsiaTheme="minorEastAsia"/>
                <w:sz w:val="20"/>
                <w:szCs w:val="20"/>
              </w:rPr>
              <w:t>2017050167</w:t>
            </w:r>
            <w:r>
              <w:rPr>
                <w:rFonts w:hint="eastAsia" w:cs="宋体" w:asciiTheme="minorEastAsia" w:hAnsiTheme="minorEastAsia" w:eastAsiaTheme="minorEastAsia"/>
                <w:sz w:val="20"/>
                <w:szCs w:val="20"/>
              </w:rPr>
              <w:t>号反映为同一企业，都为汨罗佳润农牧有限公司一号生猪养殖场项目。</w:t>
            </w:r>
          </w:p>
          <w:p>
            <w:pPr>
              <w:rPr>
                <w:rFonts w:cs="宋体" w:asciiTheme="minorEastAsia" w:hAnsiTheme="minorEastAsia" w:eastAsiaTheme="minorEastAsia"/>
                <w:sz w:val="20"/>
                <w:szCs w:val="20"/>
              </w:rPr>
            </w:pPr>
          </w:p>
        </w:tc>
        <w:tc>
          <w:tcPr>
            <w:tcW w:w="567" w:type="dxa"/>
            <w:vAlign w:val="center"/>
          </w:tcPr>
          <w:p>
            <w:pPr>
              <w:jc w:val="center"/>
              <w:rPr>
                <w:rFonts w:cs="宋体" w:asciiTheme="minorEastAsia" w:hAnsiTheme="minorEastAsia" w:eastAsiaTheme="minorEastAsia"/>
                <w:sz w:val="20"/>
                <w:szCs w:val="20"/>
              </w:rPr>
            </w:pPr>
            <w:r>
              <w:rPr>
                <w:rFonts w:hint="eastAsia" w:cs="宋体" w:asciiTheme="minorEastAsia" w:hAnsiTheme="minorEastAsia" w:eastAsiaTheme="minorEastAsia"/>
                <w:sz w:val="20"/>
                <w:szCs w:val="20"/>
              </w:rPr>
              <w:t>属实</w:t>
            </w:r>
          </w:p>
        </w:tc>
        <w:tc>
          <w:tcPr>
            <w:tcW w:w="3260" w:type="dxa"/>
            <w:textDirection w:val="lrTb"/>
            <w:vAlign w:val="center"/>
          </w:tcPr>
          <w:p>
            <w:pPr>
              <w:rPr>
                <w:rFonts w:cs="宋体" w:asciiTheme="minorEastAsia" w:hAnsiTheme="minorEastAsia" w:eastAsiaTheme="minorEastAsia"/>
                <w:sz w:val="20"/>
                <w:szCs w:val="20"/>
              </w:rPr>
            </w:pPr>
            <w:r>
              <w:rPr>
                <w:rFonts w:hint="eastAsia" w:cs="宋体" w:asciiTheme="minorEastAsia" w:hAnsiTheme="minorEastAsia" w:eastAsiaTheme="minorEastAsia"/>
                <w:kern w:val="0"/>
                <w:sz w:val="20"/>
                <w:szCs w:val="20"/>
              </w:rPr>
              <w:t>同2017042744</w:t>
            </w:r>
          </w:p>
        </w:tc>
        <w:tc>
          <w:tcPr>
            <w:tcW w:w="1417" w:type="dxa"/>
            <w:textDirection w:val="lrTb"/>
            <w:vAlign w:val="center"/>
          </w:tcPr>
          <w:p>
            <w:pPr>
              <w:rPr>
                <w:rFonts w:cs="宋体" w:asciiTheme="minorEastAsia" w:hAnsiTheme="minorEastAsia" w:eastAsiaTheme="minorEastAsia"/>
                <w:sz w:val="20"/>
                <w:szCs w:val="20"/>
              </w:rPr>
            </w:pPr>
            <w:r>
              <w:rPr>
                <w:rFonts w:hint="eastAsia" w:cs="宋体" w:asciiTheme="minorEastAsia" w:hAnsiTheme="minorEastAsia" w:eastAsiaTheme="minorEastAsia"/>
                <w:kern w:val="0"/>
                <w:sz w:val="20"/>
                <w:szCs w:val="20"/>
              </w:rPr>
              <w:t>同2017042744</w:t>
            </w:r>
          </w:p>
        </w:tc>
        <w:tc>
          <w:tcPr>
            <w:tcW w:w="567" w:type="dxa"/>
            <w:gridSpan w:val="2"/>
            <w:textDirection w:val="lrTb"/>
            <w:vAlign w:val="center"/>
          </w:tcPr>
          <w:p>
            <w:pPr>
              <w:jc w:val="center"/>
              <w:rPr>
                <w:rFonts w:cs="宋体" w:asciiTheme="minorEastAsia" w:hAnsiTheme="minorEastAsia" w:eastAsiaTheme="minorEastAsia"/>
                <w:sz w:val="20"/>
                <w:szCs w:val="20"/>
              </w:rPr>
            </w:pPr>
            <w:r>
              <w:rPr>
                <w:rFonts w:hint="eastAsia" w:cs="宋体" w:asciiTheme="minorEastAsia" w:hAnsiTheme="minorEastAsia" w:eastAsiaTheme="minorEastAsia"/>
                <w:kern w:val="0"/>
                <w:sz w:val="20"/>
                <w:szCs w:val="20"/>
              </w:rPr>
              <w:t>已办结</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429" w:hRule="atLeast"/>
          <w:jc w:val="center"/>
        </w:trPr>
        <w:tc>
          <w:tcPr>
            <w:tcW w:w="534" w:type="dxa"/>
            <w:vAlign w:val="center"/>
          </w:tcPr>
          <w:p>
            <w:pPr>
              <w:jc w:val="center"/>
              <w:rPr>
                <w:rFonts w:hint="eastAsia" w:cs="宋体" w:asciiTheme="minorEastAsia" w:hAnsiTheme="minorEastAsia" w:eastAsiaTheme="minorEastAsia"/>
                <w:sz w:val="20"/>
                <w:szCs w:val="20"/>
                <w:lang w:val="en-US" w:eastAsia="zh-CN"/>
              </w:rPr>
            </w:pPr>
            <w:r>
              <w:rPr>
                <w:rFonts w:hint="eastAsia" w:cs="宋体" w:asciiTheme="minorEastAsia" w:hAnsiTheme="minorEastAsia" w:eastAsiaTheme="minorEastAsia"/>
                <w:sz w:val="20"/>
                <w:szCs w:val="20"/>
                <w:lang w:val="en-US" w:eastAsia="zh-CN"/>
              </w:rPr>
              <w:t>10</w:t>
            </w:r>
          </w:p>
        </w:tc>
        <w:tc>
          <w:tcPr>
            <w:tcW w:w="567" w:type="dxa"/>
            <w:vAlign w:val="center"/>
          </w:tcPr>
          <w:p>
            <w:pPr>
              <w:jc w:val="center"/>
              <w:rPr>
                <w:rFonts w:cs="宋体" w:asciiTheme="minorEastAsia" w:hAnsiTheme="minorEastAsia" w:eastAsiaTheme="minorEastAsia"/>
                <w:sz w:val="20"/>
                <w:szCs w:val="20"/>
              </w:rPr>
            </w:pPr>
            <w:r>
              <w:rPr>
                <w:rFonts w:cs="宋体" w:asciiTheme="minorEastAsia" w:hAnsiTheme="minorEastAsia" w:eastAsiaTheme="minorEastAsia"/>
                <w:sz w:val="20"/>
                <w:szCs w:val="20"/>
              </w:rPr>
              <w:t>2017050253</w:t>
            </w:r>
          </w:p>
        </w:tc>
        <w:tc>
          <w:tcPr>
            <w:tcW w:w="425" w:type="dxa"/>
            <w:vAlign w:val="center"/>
          </w:tcPr>
          <w:p>
            <w:pPr>
              <w:jc w:val="center"/>
              <w:rPr>
                <w:rFonts w:cs="宋体" w:asciiTheme="minorEastAsia" w:hAnsiTheme="minorEastAsia" w:eastAsiaTheme="minorEastAsia"/>
                <w:sz w:val="20"/>
                <w:szCs w:val="20"/>
              </w:rPr>
            </w:pPr>
            <w:r>
              <w:rPr>
                <w:rFonts w:hint="eastAsia" w:cs="宋体" w:asciiTheme="minorEastAsia" w:hAnsiTheme="minorEastAsia" w:eastAsiaTheme="minorEastAsia"/>
                <w:sz w:val="20"/>
                <w:szCs w:val="20"/>
              </w:rPr>
              <w:t>汨罗市</w:t>
            </w:r>
          </w:p>
        </w:tc>
        <w:tc>
          <w:tcPr>
            <w:tcW w:w="2551" w:type="dxa"/>
            <w:vAlign w:val="center"/>
          </w:tcPr>
          <w:p>
            <w:pPr>
              <w:rPr>
                <w:rFonts w:cs="宋体" w:asciiTheme="minorEastAsia" w:hAnsiTheme="minorEastAsia" w:eastAsiaTheme="minorEastAsia"/>
                <w:sz w:val="20"/>
                <w:szCs w:val="20"/>
              </w:rPr>
            </w:pPr>
            <w:r>
              <w:rPr>
                <w:rFonts w:hint="eastAsia" w:cs="宋体" w:asciiTheme="minorEastAsia" w:hAnsiTheme="minorEastAsia" w:eastAsiaTheme="minorEastAsia"/>
                <w:sz w:val="20"/>
                <w:szCs w:val="20"/>
              </w:rPr>
              <w:t>岳阳市汨罗市神鼎山镇鹅江村佳润农牧有限公司大型养猪场排放废水，化粪池渗漏很严重，已经有几年了，空气气味很难闻。污染村民的饮水，异味扰民。</w:t>
            </w:r>
          </w:p>
        </w:tc>
        <w:tc>
          <w:tcPr>
            <w:tcW w:w="521" w:type="dxa"/>
            <w:vAlign w:val="center"/>
          </w:tcPr>
          <w:p>
            <w:pPr>
              <w:jc w:val="center"/>
              <w:rPr>
                <w:rFonts w:cs="宋体" w:asciiTheme="minorEastAsia" w:hAnsiTheme="minorEastAsia" w:eastAsiaTheme="minorEastAsia"/>
                <w:sz w:val="20"/>
                <w:szCs w:val="20"/>
              </w:rPr>
            </w:pPr>
            <w:r>
              <w:rPr>
                <w:rFonts w:hint="eastAsia" w:cs="宋体" w:asciiTheme="minorEastAsia" w:hAnsiTheme="minorEastAsia" w:eastAsiaTheme="minorEastAsia"/>
                <w:sz w:val="20"/>
                <w:szCs w:val="20"/>
              </w:rPr>
              <w:t>畜禽养殖污染</w:t>
            </w:r>
          </w:p>
        </w:tc>
        <w:tc>
          <w:tcPr>
            <w:tcW w:w="5008" w:type="dxa"/>
            <w:vAlign w:val="center"/>
          </w:tcPr>
          <w:p>
            <w:pPr>
              <w:rPr>
                <w:rFonts w:cs="宋体" w:asciiTheme="minorEastAsia" w:hAnsiTheme="minorEastAsia" w:eastAsiaTheme="minorEastAsia"/>
                <w:sz w:val="20"/>
                <w:szCs w:val="20"/>
              </w:rPr>
            </w:pPr>
            <w:r>
              <w:rPr>
                <w:rFonts w:hint="eastAsia" w:cs="宋体" w:asciiTheme="minorEastAsia" w:hAnsiTheme="minorEastAsia" w:eastAsiaTheme="minorEastAsia"/>
                <w:sz w:val="20"/>
                <w:szCs w:val="20"/>
              </w:rPr>
              <w:t>经查，其反映的事实与单号</w:t>
            </w:r>
            <w:r>
              <w:rPr>
                <w:rFonts w:cs="宋体" w:asciiTheme="minorEastAsia" w:hAnsiTheme="minorEastAsia" w:eastAsiaTheme="minorEastAsia"/>
                <w:sz w:val="20"/>
                <w:szCs w:val="20"/>
              </w:rPr>
              <w:t>20170427</w:t>
            </w:r>
            <w:r>
              <w:rPr>
                <w:rFonts w:hint="eastAsia" w:cs="宋体" w:asciiTheme="minorEastAsia" w:hAnsiTheme="minorEastAsia" w:eastAsiaTheme="minorEastAsia"/>
                <w:sz w:val="20"/>
                <w:szCs w:val="20"/>
              </w:rPr>
              <w:t>、</w:t>
            </w:r>
            <w:r>
              <w:rPr>
                <w:rFonts w:cs="宋体" w:asciiTheme="minorEastAsia" w:hAnsiTheme="minorEastAsia" w:eastAsiaTheme="minorEastAsia"/>
                <w:sz w:val="20"/>
                <w:szCs w:val="20"/>
              </w:rPr>
              <w:t>2017042858</w:t>
            </w:r>
            <w:r>
              <w:rPr>
                <w:rFonts w:hint="eastAsia" w:cs="宋体" w:asciiTheme="minorEastAsia" w:hAnsiTheme="minorEastAsia" w:eastAsiaTheme="minorEastAsia"/>
                <w:sz w:val="20"/>
                <w:szCs w:val="20"/>
              </w:rPr>
              <w:t>、</w:t>
            </w:r>
            <w:r>
              <w:rPr>
                <w:rFonts w:cs="宋体" w:asciiTheme="minorEastAsia" w:hAnsiTheme="minorEastAsia" w:eastAsiaTheme="minorEastAsia"/>
                <w:sz w:val="20"/>
                <w:szCs w:val="20"/>
              </w:rPr>
              <w:t>2017043051</w:t>
            </w:r>
            <w:r>
              <w:rPr>
                <w:rFonts w:hint="eastAsia" w:cs="宋体" w:asciiTheme="minorEastAsia" w:hAnsiTheme="minorEastAsia" w:eastAsiaTheme="minorEastAsia"/>
                <w:sz w:val="20"/>
                <w:szCs w:val="20"/>
              </w:rPr>
              <w:t>、</w:t>
            </w:r>
            <w:r>
              <w:rPr>
                <w:rFonts w:cs="宋体" w:asciiTheme="minorEastAsia" w:hAnsiTheme="minorEastAsia" w:eastAsiaTheme="minorEastAsia"/>
                <w:sz w:val="20"/>
                <w:szCs w:val="20"/>
              </w:rPr>
              <w:t>2017050167</w:t>
            </w:r>
            <w:r>
              <w:rPr>
                <w:rFonts w:hint="eastAsia" w:cs="宋体" w:asciiTheme="minorEastAsia" w:hAnsiTheme="minorEastAsia" w:eastAsiaTheme="minorEastAsia"/>
                <w:sz w:val="20"/>
                <w:szCs w:val="20"/>
              </w:rPr>
              <w:t>、</w:t>
            </w:r>
            <w:r>
              <w:rPr>
                <w:rFonts w:cs="宋体" w:asciiTheme="minorEastAsia" w:hAnsiTheme="minorEastAsia" w:eastAsiaTheme="minorEastAsia"/>
                <w:sz w:val="20"/>
                <w:szCs w:val="20"/>
              </w:rPr>
              <w:t>2017050252</w:t>
            </w:r>
            <w:r>
              <w:rPr>
                <w:rFonts w:hint="eastAsia" w:cs="宋体" w:asciiTheme="minorEastAsia" w:hAnsiTheme="minorEastAsia" w:eastAsiaTheme="minorEastAsia"/>
                <w:sz w:val="20"/>
                <w:szCs w:val="20"/>
              </w:rPr>
              <w:t>号反映为同一企业，都为汨罗佳润农牧有限公司一号生猪养殖场项目。</w:t>
            </w:r>
          </w:p>
          <w:p>
            <w:pPr>
              <w:rPr>
                <w:rFonts w:cs="宋体" w:asciiTheme="minorEastAsia" w:hAnsiTheme="minorEastAsia" w:eastAsiaTheme="minorEastAsia"/>
                <w:sz w:val="20"/>
                <w:szCs w:val="20"/>
              </w:rPr>
            </w:pPr>
          </w:p>
        </w:tc>
        <w:tc>
          <w:tcPr>
            <w:tcW w:w="567" w:type="dxa"/>
            <w:vAlign w:val="center"/>
          </w:tcPr>
          <w:p>
            <w:pPr>
              <w:jc w:val="center"/>
              <w:rPr>
                <w:rFonts w:cs="宋体" w:asciiTheme="minorEastAsia" w:hAnsiTheme="minorEastAsia" w:eastAsiaTheme="minorEastAsia"/>
                <w:sz w:val="20"/>
                <w:szCs w:val="20"/>
              </w:rPr>
            </w:pPr>
            <w:r>
              <w:rPr>
                <w:rFonts w:hint="eastAsia" w:cs="宋体" w:asciiTheme="minorEastAsia" w:hAnsiTheme="minorEastAsia" w:eastAsiaTheme="minorEastAsia"/>
                <w:sz w:val="20"/>
                <w:szCs w:val="20"/>
              </w:rPr>
              <w:t>属实</w:t>
            </w:r>
          </w:p>
        </w:tc>
        <w:tc>
          <w:tcPr>
            <w:tcW w:w="3260" w:type="dxa"/>
            <w:textDirection w:val="lrTb"/>
            <w:vAlign w:val="center"/>
          </w:tcPr>
          <w:p>
            <w:pPr>
              <w:rPr>
                <w:rFonts w:cs="宋体" w:asciiTheme="minorEastAsia" w:hAnsiTheme="minorEastAsia" w:eastAsiaTheme="minorEastAsia"/>
                <w:sz w:val="20"/>
                <w:szCs w:val="20"/>
              </w:rPr>
            </w:pPr>
            <w:r>
              <w:rPr>
                <w:rFonts w:hint="eastAsia" w:cs="宋体" w:asciiTheme="minorEastAsia" w:hAnsiTheme="minorEastAsia" w:eastAsiaTheme="minorEastAsia"/>
                <w:kern w:val="0"/>
                <w:sz w:val="20"/>
                <w:szCs w:val="20"/>
              </w:rPr>
              <w:t>同2017042744</w:t>
            </w:r>
          </w:p>
        </w:tc>
        <w:tc>
          <w:tcPr>
            <w:tcW w:w="1417" w:type="dxa"/>
            <w:textDirection w:val="lrTb"/>
            <w:vAlign w:val="center"/>
          </w:tcPr>
          <w:p>
            <w:pPr>
              <w:rPr>
                <w:rFonts w:cs="宋体" w:asciiTheme="minorEastAsia" w:hAnsiTheme="minorEastAsia" w:eastAsiaTheme="minorEastAsia"/>
                <w:sz w:val="20"/>
                <w:szCs w:val="20"/>
              </w:rPr>
            </w:pPr>
            <w:r>
              <w:rPr>
                <w:rFonts w:hint="eastAsia" w:cs="宋体" w:asciiTheme="minorEastAsia" w:hAnsiTheme="minorEastAsia" w:eastAsiaTheme="minorEastAsia"/>
                <w:kern w:val="0"/>
                <w:sz w:val="20"/>
                <w:szCs w:val="20"/>
              </w:rPr>
              <w:t>同2017042744</w:t>
            </w:r>
          </w:p>
        </w:tc>
        <w:tc>
          <w:tcPr>
            <w:tcW w:w="567" w:type="dxa"/>
            <w:gridSpan w:val="2"/>
            <w:textDirection w:val="lrTb"/>
            <w:vAlign w:val="center"/>
          </w:tcPr>
          <w:p>
            <w:pPr>
              <w:jc w:val="center"/>
              <w:rPr>
                <w:rFonts w:cs="宋体" w:asciiTheme="minorEastAsia" w:hAnsiTheme="minorEastAsia" w:eastAsiaTheme="minorEastAsia"/>
                <w:sz w:val="20"/>
                <w:szCs w:val="20"/>
              </w:rPr>
            </w:pPr>
            <w:r>
              <w:rPr>
                <w:rFonts w:hint="eastAsia" w:cs="宋体" w:asciiTheme="minorEastAsia" w:hAnsiTheme="minorEastAsia" w:eastAsiaTheme="minorEastAsia"/>
                <w:kern w:val="0"/>
                <w:sz w:val="20"/>
                <w:szCs w:val="20"/>
              </w:rPr>
              <w:t>已办结</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1262" w:hRule="atLeast"/>
          <w:jc w:val="center"/>
        </w:trPr>
        <w:tc>
          <w:tcPr>
            <w:tcW w:w="534" w:type="dxa"/>
            <w:vMerge w:val="restart"/>
            <w:vAlign w:val="center"/>
          </w:tcPr>
          <w:p>
            <w:pPr>
              <w:jc w:val="center"/>
              <w:rPr>
                <w:rFonts w:hint="eastAsia" w:cs="宋体" w:asciiTheme="minorEastAsia" w:hAnsiTheme="minorEastAsia" w:eastAsiaTheme="minorEastAsia"/>
                <w:sz w:val="20"/>
                <w:szCs w:val="20"/>
                <w:lang w:val="en-US" w:eastAsia="zh-CN"/>
              </w:rPr>
            </w:pPr>
            <w:r>
              <w:rPr>
                <w:rFonts w:hint="eastAsia" w:cs="宋体" w:asciiTheme="minorEastAsia" w:hAnsiTheme="minorEastAsia" w:eastAsiaTheme="minorEastAsia"/>
                <w:sz w:val="20"/>
                <w:szCs w:val="20"/>
                <w:lang w:val="en-US" w:eastAsia="zh-CN"/>
              </w:rPr>
              <w:t>11</w:t>
            </w:r>
          </w:p>
        </w:tc>
        <w:tc>
          <w:tcPr>
            <w:tcW w:w="567" w:type="dxa"/>
            <w:vMerge w:val="restart"/>
            <w:vAlign w:val="center"/>
          </w:tcPr>
          <w:p>
            <w:pPr>
              <w:jc w:val="center"/>
              <w:rPr>
                <w:rFonts w:cs="宋体" w:asciiTheme="minorEastAsia" w:hAnsiTheme="minorEastAsia" w:eastAsiaTheme="minorEastAsia"/>
                <w:sz w:val="20"/>
                <w:szCs w:val="20"/>
              </w:rPr>
            </w:pPr>
            <w:r>
              <w:rPr>
                <w:rFonts w:cs="宋体" w:asciiTheme="minorEastAsia" w:hAnsiTheme="minorEastAsia" w:eastAsiaTheme="minorEastAsia"/>
                <w:sz w:val="20"/>
                <w:szCs w:val="20"/>
              </w:rPr>
              <w:t>2017050254</w:t>
            </w:r>
          </w:p>
        </w:tc>
        <w:tc>
          <w:tcPr>
            <w:tcW w:w="425" w:type="dxa"/>
            <w:vMerge w:val="restart"/>
            <w:vAlign w:val="center"/>
          </w:tcPr>
          <w:p>
            <w:pPr>
              <w:jc w:val="center"/>
              <w:rPr>
                <w:rFonts w:cs="宋体" w:asciiTheme="minorEastAsia" w:hAnsiTheme="minorEastAsia" w:eastAsiaTheme="minorEastAsia"/>
                <w:sz w:val="20"/>
                <w:szCs w:val="20"/>
              </w:rPr>
            </w:pPr>
            <w:r>
              <w:rPr>
                <w:rFonts w:hint="eastAsia" w:cs="宋体" w:asciiTheme="minorEastAsia" w:hAnsiTheme="minorEastAsia" w:eastAsiaTheme="minorEastAsia"/>
                <w:sz w:val="20"/>
                <w:szCs w:val="20"/>
              </w:rPr>
              <w:t>汨罗市</w:t>
            </w:r>
          </w:p>
        </w:tc>
        <w:tc>
          <w:tcPr>
            <w:tcW w:w="2551" w:type="dxa"/>
            <w:vMerge w:val="restart"/>
            <w:vAlign w:val="center"/>
          </w:tcPr>
          <w:p>
            <w:pPr>
              <w:rPr>
                <w:rFonts w:cs="宋体" w:asciiTheme="minorEastAsia" w:hAnsiTheme="minorEastAsia" w:eastAsiaTheme="minorEastAsia"/>
                <w:sz w:val="20"/>
                <w:szCs w:val="20"/>
              </w:rPr>
            </w:pPr>
            <w:r>
              <w:rPr>
                <w:rFonts w:hint="eastAsia" w:cs="宋体" w:asciiTheme="minorEastAsia" w:hAnsiTheme="minorEastAsia" w:eastAsiaTheme="minorEastAsia"/>
                <w:sz w:val="20"/>
                <w:szCs w:val="20"/>
              </w:rPr>
              <w:t>位于岳阳市汨罗市白塘镇内夹村的内夹湖是洞庭湖一部分，按规定承包清水养鱼，不允许放物料，但是现在养殖业（养珍珠）不按照合同履行，每天倾倒人鸡粪。附近打的深井为饮用水源，水质受到影响，井水发臭。向汨罗市环保局反映过，没有得到解决。</w:t>
            </w:r>
          </w:p>
        </w:tc>
        <w:tc>
          <w:tcPr>
            <w:tcW w:w="521" w:type="dxa"/>
            <w:vMerge w:val="restart"/>
            <w:vAlign w:val="center"/>
          </w:tcPr>
          <w:p>
            <w:pPr>
              <w:jc w:val="center"/>
              <w:rPr>
                <w:rFonts w:cs="宋体" w:asciiTheme="minorEastAsia" w:hAnsiTheme="minorEastAsia" w:eastAsiaTheme="minorEastAsia"/>
                <w:sz w:val="20"/>
                <w:szCs w:val="20"/>
              </w:rPr>
            </w:pPr>
            <w:r>
              <w:rPr>
                <w:rFonts w:hint="eastAsia" w:cs="宋体" w:asciiTheme="minorEastAsia" w:hAnsiTheme="minorEastAsia" w:eastAsiaTheme="minorEastAsia"/>
                <w:sz w:val="20"/>
                <w:szCs w:val="20"/>
              </w:rPr>
              <w:t>水污染</w:t>
            </w:r>
          </w:p>
        </w:tc>
        <w:tc>
          <w:tcPr>
            <w:tcW w:w="5008" w:type="dxa"/>
            <w:vMerge w:val="restart"/>
            <w:vAlign w:val="center"/>
          </w:tcPr>
          <w:p>
            <w:pPr>
              <w:rPr>
                <w:rFonts w:cs="宋体" w:asciiTheme="minorEastAsia" w:hAnsiTheme="minorEastAsia" w:eastAsiaTheme="minorEastAsia"/>
                <w:sz w:val="20"/>
                <w:szCs w:val="20"/>
              </w:rPr>
            </w:pPr>
            <w:r>
              <w:rPr>
                <w:rFonts w:hint="eastAsia" w:cs="宋体" w:asciiTheme="minorEastAsia" w:hAnsiTheme="minorEastAsia" w:eastAsiaTheme="minorEastAsia"/>
                <w:sz w:val="20"/>
                <w:szCs w:val="20"/>
              </w:rPr>
              <w:t>经核实，何见山在汨罗市白塘镇磊石山村（原内夹村）内夹湖从事珍珠养殖项目，该项目未依法报批环境影响评价文件，擅自投入生产。汨罗市环境保护局已对何见山涉嫌环境违法行为进行立案调查，并依法下达《责令改正违法行为决定书》。</w:t>
            </w:r>
          </w:p>
        </w:tc>
        <w:tc>
          <w:tcPr>
            <w:tcW w:w="567" w:type="dxa"/>
            <w:vMerge w:val="restart"/>
            <w:vAlign w:val="center"/>
          </w:tcPr>
          <w:p>
            <w:pPr>
              <w:jc w:val="center"/>
              <w:rPr>
                <w:rFonts w:cs="宋体" w:asciiTheme="minorEastAsia" w:hAnsiTheme="minorEastAsia" w:eastAsiaTheme="minorEastAsia"/>
                <w:sz w:val="20"/>
                <w:szCs w:val="20"/>
              </w:rPr>
            </w:pPr>
            <w:r>
              <w:rPr>
                <w:rFonts w:hint="eastAsia" w:cs="宋体" w:asciiTheme="minorEastAsia" w:hAnsiTheme="minorEastAsia" w:eastAsiaTheme="minorEastAsia"/>
                <w:sz w:val="20"/>
                <w:szCs w:val="20"/>
              </w:rPr>
              <w:t>属实</w:t>
            </w:r>
          </w:p>
        </w:tc>
        <w:tc>
          <w:tcPr>
            <w:tcW w:w="3260" w:type="dxa"/>
            <w:vMerge w:val="restart"/>
            <w:vAlign w:val="center"/>
          </w:tcPr>
          <w:p>
            <w:pPr>
              <w:rPr>
                <w:rFonts w:cs="宋体" w:asciiTheme="minorEastAsia" w:hAnsiTheme="minorEastAsia" w:eastAsiaTheme="minorEastAsia"/>
                <w:sz w:val="20"/>
                <w:szCs w:val="20"/>
              </w:rPr>
            </w:pPr>
            <w:r>
              <w:rPr>
                <w:rFonts w:cs="宋体" w:asciiTheme="minorEastAsia" w:hAnsiTheme="minorEastAsia" w:eastAsiaTheme="minorEastAsia"/>
                <w:sz w:val="20"/>
                <w:szCs w:val="20"/>
              </w:rPr>
              <w:t>5</w:t>
            </w:r>
            <w:r>
              <w:rPr>
                <w:rFonts w:hint="eastAsia" w:cs="宋体" w:asciiTheme="minorEastAsia" w:hAnsiTheme="minorEastAsia" w:eastAsiaTheme="minorEastAsia"/>
                <w:sz w:val="20"/>
                <w:szCs w:val="20"/>
              </w:rPr>
              <w:t>月</w:t>
            </w:r>
            <w:r>
              <w:rPr>
                <w:rFonts w:cs="宋体" w:asciiTheme="minorEastAsia" w:hAnsiTheme="minorEastAsia" w:eastAsiaTheme="minorEastAsia"/>
                <w:sz w:val="20"/>
                <w:szCs w:val="20"/>
              </w:rPr>
              <w:t>3</w:t>
            </w:r>
            <w:r>
              <w:rPr>
                <w:rFonts w:hint="eastAsia" w:cs="宋体" w:asciiTheme="minorEastAsia" w:hAnsiTheme="minorEastAsia" w:eastAsiaTheme="minorEastAsia"/>
                <w:sz w:val="20"/>
                <w:szCs w:val="20"/>
              </w:rPr>
              <w:t>日汨罗市城乡一体化生态环境保护委员将相关情况函告（编号</w:t>
            </w:r>
            <w:r>
              <w:rPr>
                <w:rFonts w:cs="宋体" w:asciiTheme="minorEastAsia" w:hAnsiTheme="minorEastAsia" w:eastAsiaTheme="minorEastAsia"/>
                <w:sz w:val="20"/>
                <w:szCs w:val="20"/>
              </w:rPr>
              <w:t>2017050501</w:t>
            </w:r>
            <w:r>
              <w:rPr>
                <w:rFonts w:hint="eastAsia" w:cs="宋体" w:asciiTheme="minorEastAsia" w:hAnsiTheme="minorEastAsia" w:eastAsiaTheme="minorEastAsia"/>
                <w:sz w:val="20"/>
                <w:szCs w:val="20"/>
              </w:rPr>
              <w:t>）汨罗市白塘镇政府和畜牧水产局按照各自职责进行处理。汨罗市环境监测站到现场进行监测采样，已采水样正在分析中。</w:t>
            </w:r>
            <w:r>
              <w:rPr>
                <w:rFonts w:cs="宋体" w:asciiTheme="minorEastAsia" w:hAnsiTheme="minorEastAsia" w:eastAsiaTheme="minorEastAsia"/>
                <w:sz w:val="20"/>
                <w:szCs w:val="20"/>
              </w:rPr>
              <w:t>5</w:t>
            </w:r>
            <w:r>
              <w:rPr>
                <w:rFonts w:hint="eastAsia" w:cs="宋体" w:asciiTheme="minorEastAsia" w:hAnsiTheme="minorEastAsia" w:eastAsiaTheme="minorEastAsia"/>
                <w:sz w:val="20"/>
                <w:szCs w:val="20"/>
              </w:rPr>
              <w:t>月</w:t>
            </w:r>
            <w:r>
              <w:rPr>
                <w:rFonts w:cs="宋体" w:asciiTheme="minorEastAsia" w:hAnsiTheme="minorEastAsia" w:eastAsiaTheme="minorEastAsia"/>
                <w:sz w:val="20"/>
                <w:szCs w:val="20"/>
              </w:rPr>
              <w:t>4</w:t>
            </w:r>
            <w:r>
              <w:rPr>
                <w:rFonts w:hint="eastAsia" w:cs="宋体" w:asciiTheme="minorEastAsia" w:hAnsiTheme="minorEastAsia" w:eastAsiaTheme="minorEastAsia"/>
                <w:sz w:val="20"/>
                <w:szCs w:val="20"/>
              </w:rPr>
              <w:t>日，汨罗市环委会书面通知白塘镇政府立即终止违规养殖合同，汨罗市环境保护局已对该违法养殖项目进行立案调查，并下达《责令改正违法行为决定书》（汨环改字</w:t>
            </w:r>
            <w:r>
              <w:rPr>
                <w:rFonts w:cs="宋体" w:asciiTheme="minorEastAsia" w:hAnsiTheme="minorEastAsia" w:eastAsiaTheme="minorEastAsia"/>
                <w:sz w:val="20"/>
                <w:szCs w:val="20"/>
              </w:rPr>
              <w:t>[2017]156</w:t>
            </w:r>
            <w:r>
              <w:rPr>
                <w:rFonts w:hint="eastAsia" w:cs="宋体" w:asciiTheme="minorEastAsia" w:hAnsiTheme="minorEastAsia" w:eastAsiaTheme="minorEastAsia"/>
                <w:sz w:val="20"/>
                <w:szCs w:val="20"/>
              </w:rPr>
              <w:t>号、</w:t>
            </w:r>
            <w:r>
              <w:rPr>
                <w:rFonts w:cs="宋体" w:asciiTheme="minorEastAsia" w:hAnsiTheme="minorEastAsia" w:eastAsiaTheme="minorEastAsia"/>
                <w:sz w:val="20"/>
                <w:szCs w:val="20"/>
              </w:rPr>
              <w:t>157</w:t>
            </w:r>
            <w:r>
              <w:rPr>
                <w:rFonts w:hint="eastAsia" w:cs="宋体" w:asciiTheme="minorEastAsia" w:hAnsiTheme="minorEastAsia" w:eastAsiaTheme="minorEastAsia"/>
                <w:sz w:val="20"/>
                <w:szCs w:val="20"/>
              </w:rPr>
              <w:t>号），责令两位负责人停止生产，恢复原状，汨罗市委组织部问责办已作出问责处理决定（汨问决字</w:t>
            </w:r>
            <w:r>
              <w:rPr>
                <w:rFonts w:cs="宋体" w:asciiTheme="minorEastAsia" w:hAnsiTheme="minorEastAsia" w:eastAsiaTheme="minorEastAsia"/>
                <w:sz w:val="20"/>
                <w:szCs w:val="20"/>
              </w:rPr>
              <w:t>[2017]6</w:t>
            </w:r>
            <w:r>
              <w:rPr>
                <w:rFonts w:hint="eastAsia" w:cs="宋体" w:asciiTheme="minorEastAsia" w:hAnsiTheme="minorEastAsia" w:eastAsiaTheme="minorEastAsia"/>
                <w:sz w:val="20"/>
                <w:szCs w:val="20"/>
              </w:rPr>
              <w:t>号）。</w:t>
            </w:r>
          </w:p>
        </w:tc>
        <w:tc>
          <w:tcPr>
            <w:tcW w:w="1984" w:type="dxa"/>
            <w:gridSpan w:val="3"/>
            <w:vAlign w:val="center"/>
          </w:tcPr>
          <w:p>
            <w:pPr>
              <w:jc w:val="center"/>
              <w:rPr>
                <w:rFonts w:cs="宋体" w:asciiTheme="minorEastAsia" w:hAnsiTheme="minorEastAsia" w:eastAsiaTheme="minorEastAsia"/>
                <w:sz w:val="20"/>
                <w:szCs w:val="20"/>
              </w:rPr>
            </w:pPr>
            <w:r>
              <w:rPr>
                <w:rFonts w:hint="eastAsia" w:cs="宋体" w:asciiTheme="minorEastAsia" w:hAnsiTheme="minorEastAsia" w:eastAsiaTheme="minorEastAsia"/>
                <w:bCs/>
                <w:sz w:val="20"/>
                <w:szCs w:val="20"/>
              </w:rPr>
              <w:t>2017年5月8日汨罗市委干部状态调研与问责办公室</w:t>
            </w:r>
            <w:r>
              <w:rPr>
                <w:rFonts w:hint="eastAsia" w:cs="宋体" w:asciiTheme="minorEastAsia" w:hAnsiTheme="minorEastAsia" w:eastAsiaTheme="minorEastAsia"/>
                <w:sz w:val="20"/>
                <w:szCs w:val="20"/>
              </w:rPr>
              <w:t>对白塘镇党委、政府提出通报批评，责令向市委、市政府作出书面检查，限期整改。并对该镇党委书记（兼任）刘艳平和党委副书记、镇长郭阳平进行约谈；对分管负责人白塘镇纪委书记熊亮给予批评教育；对直接责任人白塘环保站站长黎先红、市环保局环境监察大队副大队长兼江北中队长赵晋、畜牧水产局水产股长黎敏进行诫勉谈话。</w:t>
            </w:r>
            <w:r>
              <w:rPr>
                <w:rFonts w:hint="eastAsia" w:cs="宋体" w:asciiTheme="minorEastAsia" w:hAnsiTheme="minorEastAsia" w:eastAsiaTheme="minorEastAsia"/>
                <w:bCs/>
                <w:sz w:val="20"/>
                <w:szCs w:val="20"/>
              </w:rPr>
              <w:t>5月11日白塘镇人民政府约谈</w:t>
            </w:r>
            <w:r>
              <w:rPr>
                <w:rFonts w:hint="eastAsia" w:cs="宋体" w:asciiTheme="minorEastAsia" w:hAnsiTheme="minorEastAsia" w:eastAsiaTheme="minorEastAsia"/>
                <w:sz w:val="20"/>
                <w:szCs w:val="20"/>
              </w:rPr>
              <w:t>约谈白塘镇磊石山村支部书记李更新。</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416" w:hRule="atLeast"/>
          <w:jc w:val="center"/>
        </w:trPr>
        <w:tc>
          <w:tcPr>
            <w:tcW w:w="534" w:type="dxa"/>
            <w:vMerge w:val="continue"/>
            <w:vAlign w:val="center"/>
          </w:tcPr>
          <w:p>
            <w:pPr>
              <w:jc w:val="center"/>
              <w:rPr>
                <w:rFonts w:cs="宋体" w:asciiTheme="minorEastAsia" w:hAnsiTheme="minorEastAsia" w:eastAsiaTheme="minorEastAsia"/>
                <w:sz w:val="20"/>
                <w:szCs w:val="20"/>
              </w:rPr>
            </w:pPr>
          </w:p>
        </w:tc>
        <w:tc>
          <w:tcPr>
            <w:tcW w:w="567" w:type="dxa"/>
            <w:vMerge w:val="continue"/>
            <w:vAlign w:val="center"/>
          </w:tcPr>
          <w:p>
            <w:pPr>
              <w:jc w:val="center"/>
              <w:rPr>
                <w:rFonts w:cs="宋体" w:asciiTheme="minorEastAsia" w:hAnsiTheme="minorEastAsia" w:eastAsiaTheme="minorEastAsia"/>
                <w:sz w:val="20"/>
                <w:szCs w:val="20"/>
              </w:rPr>
            </w:pPr>
          </w:p>
        </w:tc>
        <w:tc>
          <w:tcPr>
            <w:tcW w:w="425" w:type="dxa"/>
            <w:vMerge w:val="continue"/>
            <w:vAlign w:val="center"/>
          </w:tcPr>
          <w:p>
            <w:pPr>
              <w:jc w:val="center"/>
              <w:rPr>
                <w:rFonts w:cs="宋体" w:asciiTheme="minorEastAsia" w:hAnsiTheme="minorEastAsia" w:eastAsiaTheme="minorEastAsia"/>
                <w:sz w:val="20"/>
                <w:szCs w:val="20"/>
              </w:rPr>
            </w:pPr>
          </w:p>
        </w:tc>
        <w:tc>
          <w:tcPr>
            <w:tcW w:w="2551" w:type="dxa"/>
            <w:vMerge w:val="continue"/>
            <w:vAlign w:val="center"/>
          </w:tcPr>
          <w:p>
            <w:pPr>
              <w:rPr>
                <w:rFonts w:cs="宋体" w:asciiTheme="minorEastAsia" w:hAnsiTheme="minorEastAsia" w:eastAsiaTheme="minorEastAsia"/>
                <w:sz w:val="20"/>
                <w:szCs w:val="20"/>
              </w:rPr>
            </w:pPr>
          </w:p>
        </w:tc>
        <w:tc>
          <w:tcPr>
            <w:tcW w:w="521" w:type="dxa"/>
            <w:vMerge w:val="continue"/>
            <w:vAlign w:val="center"/>
          </w:tcPr>
          <w:p>
            <w:pPr>
              <w:jc w:val="center"/>
              <w:rPr>
                <w:rFonts w:cs="宋体" w:asciiTheme="minorEastAsia" w:hAnsiTheme="minorEastAsia" w:eastAsiaTheme="minorEastAsia"/>
                <w:sz w:val="20"/>
                <w:szCs w:val="20"/>
              </w:rPr>
            </w:pPr>
          </w:p>
        </w:tc>
        <w:tc>
          <w:tcPr>
            <w:tcW w:w="5008" w:type="dxa"/>
            <w:vMerge w:val="continue"/>
            <w:vAlign w:val="center"/>
          </w:tcPr>
          <w:p>
            <w:pPr>
              <w:rPr>
                <w:rFonts w:cs="宋体" w:asciiTheme="minorEastAsia" w:hAnsiTheme="minorEastAsia" w:eastAsiaTheme="minorEastAsia"/>
                <w:sz w:val="20"/>
                <w:szCs w:val="20"/>
              </w:rPr>
            </w:pPr>
          </w:p>
        </w:tc>
        <w:tc>
          <w:tcPr>
            <w:tcW w:w="567" w:type="dxa"/>
            <w:vMerge w:val="continue"/>
            <w:vAlign w:val="center"/>
          </w:tcPr>
          <w:p>
            <w:pPr>
              <w:jc w:val="center"/>
              <w:rPr>
                <w:rFonts w:cs="宋体" w:asciiTheme="minorEastAsia" w:hAnsiTheme="minorEastAsia" w:eastAsiaTheme="minorEastAsia"/>
                <w:sz w:val="20"/>
                <w:szCs w:val="20"/>
              </w:rPr>
            </w:pPr>
          </w:p>
        </w:tc>
        <w:tc>
          <w:tcPr>
            <w:tcW w:w="3260" w:type="dxa"/>
            <w:vMerge w:val="continue"/>
            <w:vAlign w:val="center"/>
          </w:tcPr>
          <w:p>
            <w:pPr>
              <w:rPr>
                <w:rFonts w:cs="宋体" w:asciiTheme="minorEastAsia" w:hAnsiTheme="minorEastAsia" w:eastAsiaTheme="minorEastAsia"/>
                <w:sz w:val="20"/>
                <w:szCs w:val="20"/>
              </w:rPr>
            </w:pPr>
          </w:p>
        </w:tc>
        <w:tc>
          <w:tcPr>
            <w:tcW w:w="1984" w:type="dxa"/>
            <w:gridSpan w:val="3"/>
            <w:vAlign w:val="center"/>
          </w:tcPr>
          <w:p>
            <w:pPr>
              <w:jc w:val="center"/>
              <w:rPr>
                <w:rFonts w:cs="宋体" w:asciiTheme="minorEastAsia" w:hAnsiTheme="minorEastAsia" w:eastAsiaTheme="minorEastAsia"/>
                <w:sz w:val="20"/>
                <w:szCs w:val="20"/>
              </w:rPr>
            </w:pPr>
            <w:r>
              <w:rPr>
                <w:rFonts w:cs="宋体" w:asciiTheme="minorEastAsia" w:hAnsiTheme="minorEastAsia" w:eastAsiaTheme="minorEastAsia"/>
                <w:b w:val="0"/>
                <w:bCs w:val="0"/>
                <w:sz w:val="20"/>
                <w:szCs w:val="20"/>
              </w:rPr>
              <w:t>*</w:t>
            </w:r>
            <w:r>
              <w:rPr>
                <w:rFonts w:hint="eastAsia" w:cs="宋体" w:asciiTheme="minorEastAsia" w:hAnsiTheme="minorEastAsia" w:eastAsiaTheme="minorEastAsia"/>
                <w:b w:val="0"/>
                <w:bCs w:val="0"/>
                <w:sz w:val="20"/>
                <w:szCs w:val="20"/>
              </w:rPr>
              <w:t>已办结</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66" w:hRule="atLeast"/>
          <w:jc w:val="center"/>
        </w:trPr>
        <w:tc>
          <w:tcPr>
            <w:tcW w:w="534" w:type="dxa"/>
            <w:vAlign w:val="center"/>
          </w:tcPr>
          <w:p>
            <w:pPr>
              <w:jc w:val="center"/>
              <w:rPr>
                <w:rFonts w:hint="eastAsia" w:cs="宋体" w:asciiTheme="minorEastAsia" w:hAnsiTheme="minorEastAsia" w:eastAsiaTheme="minorEastAsia"/>
                <w:sz w:val="20"/>
                <w:szCs w:val="20"/>
                <w:lang w:val="en-US" w:eastAsia="zh-CN"/>
              </w:rPr>
            </w:pPr>
            <w:r>
              <w:rPr>
                <w:rFonts w:hint="eastAsia" w:cs="宋体" w:asciiTheme="minorEastAsia" w:hAnsiTheme="minorEastAsia" w:eastAsiaTheme="minorEastAsia"/>
                <w:sz w:val="20"/>
                <w:szCs w:val="20"/>
                <w:lang w:val="en-US" w:eastAsia="zh-CN"/>
              </w:rPr>
              <w:t>12</w:t>
            </w:r>
          </w:p>
        </w:tc>
        <w:tc>
          <w:tcPr>
            <w:tcW w:w="567" w:type="dxa"/>
            <w:vAlign w:val="center"/>
          </w:tcPr>
          <w:p>
            <w:pPr>
              <w:jc w:val="center"/>
              <w:rPr>
                <w:rFonts w:cs="宋体" w:asciiTheme="minorEastAsia" w:hAnsiTheme="minorEastAsia" w:eastAsiaTheme="minorEastAsia"/>
                <w:sz w:val="20"/>
                <w:szCs w:val="20"/>
              </w:rPr>
            </w:pPr>
            <w:r>
              <w:rPr>
                <w:rFonts w:cs="宋体" w:asciiTheme="minorEastAsia" w:hAnsiTheme="minorEastAsia" w:eastAsiaTheme="minorEastAsia"/>
                <w:sz w:val="20"/>
                <w:szCs w:val="20"/>
              </w:rPr>
              <w:t>2017050449</w:t>
            </w:r>
          </w:p>
        </w:tc>
        <w:tc>
          <w:tcPr>
            <w:tcW w:w="425" w:type="dxa"/>
            <w:vAlign w:val="center"/>
          </w:tcPr>
          <w:p>
            <w:pPr>
              <w:jc w:val="center"/>
              <w:rPr>
                <w:rFonts w:cs="宋体" w:asciiTheme="minorEastAsia" w:hAnsiTheme="minorEastAsia" w:eastAsiaTheme="minorEastAsia"/>
                <w:sz w:val="20"/>
                <w:szCs w:val="20"/>
              </w:rPr>
            </w:pPr>
            <w:r>
              <w:rPr>
                <w:rFonts w:hint="eastAsia" w:cs="宋体" w:asciiTheme="minorEastAsia" w:hAnsiTheme="minorEastAsia" w:eastAsiaTheme="minorEastAsia"/>
                <w:sz w:val="20"/>
                <w:szCs w:val="20"/>
              </w:rPr>
              <w:t>汨罗市</w:t>
            </w:r>
          </w:p>
        </w:tc>
        <w:tc>
          <w:tcPr>
            <w:tcW w:w="2551" w:type="dxa"/>
            <w:vAlign w:val="center"/>
          </w:tcPr>
          <w:p>
            <w:pPr>
              <w:rPr>
                <w:rFonts w:cs="宋体" w:asciiTheme="minorEastAsia" w:hAnsiTheme="minorEastAsia" w:eastAsiaTheme="minorEastAsia"/>
                <w:sz w:val="20"/>
                <w:szCs w:val="20"/>
              </w:rPr>
            </w:pPr>
            <w:r>
              <w:rPr>
                <w:rFonts w:hint="eastAsia" w:cs="宋体" w:asciiTheme="minorEastAsia" w:hAnsiTheme="minorEastAsia" w:eastAsiaTheme="minorEastAsia"/>
                <w:sz w:val="20"/>
                <w:szCs w:val="20"/>
              </w:rPr>
              <w:t>岳阳市汨罗市白水镇唐山村，山上有两家养猪场的粪便没有经过处理外排，流入农田、水塘而无人管理已经几年。</w:t>
            </w:r>
          </w:p>
        </w:tc>
        <w:tc>
          <w:tcPr>
            <w:tcW w:w="521" w:type="dxa"/>
            <w:vAlign w:val="center"/>
          </w:tcPr>
          <w:p>
            <w:pPr>
              <w:jc w:val="center"/>
              <w:rPr>
                <w:rFonts w:cs="宋体" w:asciiTheme="minorEastAsia" w:hAnsiTheme="minorEastAsia" w:eastAsiaTheme="minorEastAsia"/>
                <w:sz w:val="20"/>
                <w:szCs w:val="20"/>
              </w:rPr>
            </w:pPr>
            <w:r>
              <w:rPr>
                <w:rFonts w:hint="eastAsia" w:cs="宋体" w:asciiTheme="minorEastAsia" w:hAnsiTheme="minorEastAsia" w:eastAsiaTheme="minorEastAsia"/>
                <w:sz w:val="20"/>
                <w:szCs w:val="20"/>
              </w:rPr>
              <w:t>畜禽养殖污染</w:t>
            </w:r>
          </w:p>
        </w:tc>
        <w:tc>
          <w:tcPr>
            <w:tcW w:w="5008" w:type="dxa"/>
            <w:vAlign w:val="center"/>
          </w:tcPr>
          <w:p>
            <w:pPr>
              <w:rPr>
                <w:rFonts w:cs="宋体" w:asciiTheme="minorEastAsia" w:hAnsiTheme="minorEastAsia" w:eastAsiaTheme="minorEastAsia"/>
                <w:sz w:val="20"/>
                <w:szCs w:val="20"/>
              </w:rPr>
            </w:pPr>
            <w:r>
              <w:rPr>
                <w:rFonts w:hint="eastAsia" w:cs="宋体" w:asciiTheme="minorEastAsia" w:hAnsiTheme="minorEastAsia" w:eastAsiaTheme="minorEastAsia"/>
                <w:sz w:val="20"/>
                <w:szCs w:val="20"/>
              </w:rPr>
              <w:t>汨罗市环境监察人员于</w:t>
            </w:r>
            <w:r>
              <w:rPr>
                <w:rFonts w:cs="宋体" w:asciiTheme="minorEastAsia" w:hAnsiTheme="minorEastAsia" w:eastAsiaTheme="minorEastAsia"/>
                <w:sz w:val="20"/>
                <w:szCs w:val="20"/>
              </w:rPr>
              <w:t>2017</w:t>
            </w:r>
            <w:r>
              <w:rPr>
                <w:rFonts w:hint="eastAsia" w:cs="宋体" w:asciiTheme="minorEastAsia" w:hAnsiTheme="minorEastAsia" w:eastAsiaTheme="minorEastAsia"/>
                <w:sz w:val="20"/>
                <w:szCs w:val="20"/>
              </w:rPr>
              <w:t>年</w:t>
            </w:r>
            <w:r>
              <w:rPr>
                <w:rFonts w:cs="宋体" w:asciiTheme="minorEastAsia" w:hAnsiTheme="minorEastAsia" w:eastAsiaTheme="minorEastAsia"/>
                <w:sz w:val="20"/>
                <w:szCs w:val="20"/>
              </w:rPr>
              <w:t>4</w:t>
            </w:r>
            <w:r>
              <w:rPr>
                <w:rFonts w:hint="eastAsia" w:cs="宋体" w:asciiTheme="minorEastAsia" w:hAnsiTheme="minorEastAsia" w:eastAsiaTheme="minorEastAsia"/>
                <w:sz w:val="20"/>
                <w:szCs w:val="20"/>
              </w:rPr>
              <w:t>月</w:t>
            </w:r>
            <w:r>
              <w:rPr>
                <w:rFonts w:cs="宋体" w:asciiTheme="minorEastAsia" w:hAnsiTheme="minorEastAsia" w:eastAsiaTheme="minorEastAsia"/>
                <w:sz w:val="20"/>
                <w:szCs w:val="20"/>
              </w:rPr>
              <w:t>10</w:t>
            </w:r>
            <w:r>
              <w:rPr>
                <w:rFonts w:hint="eastAsia" w:cs="宋体" w:asciiTheme="minorEastAsia" w:hAnsiTheme="minorEastAsia" w:eastAsiaTheme="minorEastAsia"/>
                <w:sz w:val="20"/>
                <w:szCs w:val="20"/>
              </w:rPr>
              <w:t>日接到群众投诉，汨罗市白水镇唐山村（原大华村）田东组戴君良、吴晓平经营的生猪养殖场进行了调查，以上两个生猪养殖场未依法报批环境影响评价文件，擅自投入生产。</w:t>
            </w:r>
          </w:p>
        </w:tc>
        <w:tc>
          <w:tcPr>
            <w:tcW w:w="567" w:type="dxa"/>
            <w:vAlign w:val="center"/>
          </w:tcPr>
          <w:p>
            <w:pPr>
              <w:jc w:val="center"/>
              <w:rPr>
                <w:rFonts w:cs="宋体" w:asciiTheme="minorEastAsia" w:hAnsiTheme="minorEastAsia" w:eastAsiaTheme="minorEastAsia"/>
                <w:sz w:val="20"/>
                <w:szCs w:val="20"/>
              </w:rPr>
            </w:pPr>
            <w:r>
              <w:rPr>
                <w:rFonts w:hint="eastAsia" w:cs="宋体" w:asciiTheme="minorEastAsia" w:hAnsiTheme="minorEastAsia" w:eastAsiaTheme="minorEastAsia"/>
                <w:sz w:val="20"/>
                <w:szCs w:val="20"/>
              </w:rPr>
              <w:t>待核实</w:t>
            </w:r>
          </w:p>
        </w:tc>
        <w:tc>
          <w:tcPr>
            <w:tcW w:w="3260" w:type="dxa"/>
            <w:vAlign w:val="center"/>
          </w:tcPr>
          <w:p>
            <w:pPr>
              <w:rPr>
                <w:rFonts w:cs="宋体" w:asciiTheme="minorEastAsia" w:hAnsiTheme="minorEastAsia" w:eastAsiaTheme="minorEastAsia"/>
                <w:sz w:val="20"/>
                <w:szCs w:val="20"/>
              </w:rPr>
            </w:pPr>
            <w:r>
              <w:rPr>
                <w:rFonts w:cs="宋体" w:asciiTheme="minorEastAsia" w:hAnsiTheme="minorEastAsia" w:eastAsiaTheme="minorEastAsia"/>
                <w:sz w:val="20"/>
                <w:szCs w:val="20"/>
              </w:rPr>
              <w:t>5</w:t>
            </w:r>
            <w:r>
              <w:rPr>
                <w:rFonts w:hint="eastAsia" w:cs="宋体" w:asciiTheme="minorEastAsia" w:hAnsiTheme="minorEastAsia" w:eastAsiaTheme="minorEastAsia"/>
                <w:sz w:val="20"/>
                <w:szCs w:val="20"/>
              </w:rPr>
              <w:t>月</w:t>
            </w:r>
            <w:r>
              <w:rPr>
                <w:rFonts w:cs="宋体" w:asciiTheme="minorEastAsia" w:hAnsiTheme="minorEastAsia" w:eastAsiaTheme="minorEastAsia"/>
                <w:sz w:val="20"/>
                <w:szCs w:val="20"/>
              </w:rPr>
              <w:t>5</w:t>
            </w:r>
            <w:r>
              <w:rPr>
                <w:rFonts w:hint="eastAsia" w:cs="宋体" w:asciiTheme="minorEastAsia" w:hAnsiTheme="minorEastAsia" w:eastAsiaTheme="minorEastAsia"/>
                <w:sz w:val="20"/>
                <w:szCs w:val="20"/>
              </w:rPr>
              <w:t>日汨罗市城乡一体化生态环境保护委员将相关情况函告汨罗市白水镇政府和畜牧水产局按照各自职责进行处理。汨罗环境保护局正在核实调查。经查</w:t>
            </w:r>
            <w:r>
              <w:rPr>
                <w:rFonts w:cs="宋体" w:asciiTheme="minorEastAsia" w:hAnsiTheme="minorEastAsia" w:eastAsiaTheme="minorEastAsia"/>
                <w:sz w:val="20"/>
                <w:szCs w:val="20"/>
              </w:rPr>
              <w:t>2017</w:t>
            </w:r>
            <w:r>
              <w:rPr>
                <w:rFonts w:hint="eastAsia" w:cs="宋体" w:asciiTheme="minorEastAsia" w:hAnsiTheme="minorEastAsia" w:eastAsiaTheme="minorEastAsia"/>
                <w:sz w:val="20"/>
                <w:szCs w:val="20"/>
              </w:rPr>
              <w:t>年</w:t>
            </w:r>
            <w:r>
              <w:rPr>
                <w:rFonts w:cs="宋体" w:asciiTheme="minorEastAsia" w:hAnsiTheme="minorEastAsia" w:eastAsiaTheme="minorEastAsia"/>
                <w:sz w:val="20"/>
                <w:szCs w:val="20"/>
              </w:rPr>
              <w:t>4</w:t>
            </w:r>
            <w:r>
              <w:rPr>
                <w:rFonts w:hint="eastAsia" w:cs="宋体" w:asciiTheme="minorEastAsia" w:hAnsiTheme="minorEastAsia" w:eastAsiaTheme="minorEastAsia"/>
                <w:sz w:val="20"/>
                <w:szCs w:val="20"/>
              </w:rPr>
              <w:t>月</w:t>
            </w:r>
            <w:r>
              <w:rPr>
                <w:rFonts w:cs="宋体" w:asciiTheme="minorEastAsia" w:hAnsiTheme="minorEastAsia" w:eastAsiaTheme="minorEastAsia"/>
                <w:sz w:val="20"/>
                <w:szCs w:val="20"/>
              </w:rPr>
              <w:t>11</w:t>
            </w:r>
            <w:r>
              <w:rPr>
                <w:rFonts w:hint="eastAsia" w:cs="宋体" w:asciiTheme="minorEastAsia" w:hAnsiTheme="minorEastAsia" w:eastAsiaTheme="minorEastAsia"/>
                <w:sz w:val="20"/>
                <w:szCs w:val="20"/>
              </w:rPr>
              <w:t>日汨罗市环境保护局下达了《责令改正违法行为决定书》汨环改字</w:t>
            </w:r>
            <w:r>
              <w:rPr>
                <w:rFonts w:cs="宋体" w:asciiTheme="minorEastAsia" w:hAnsiTheme="minorEastAsia" w:eastAsiaTheme="minorEastAsia"/>
                <w:sz w:val="20"/>
                <w:szCs w:val="20"/>
              </w:rPr>
              <w:t>[2017]095</w:t>
            </w:r>
            <w:r>
              <w:rPr>
                <w:rFonts w:hint="eastAsia" w:cs="宋体" w:asciiTheme="minorEastAsia" w:hAnsiTheme="minorEastAsia" w:eastAsiaTheme="minorEastAsia"/>
                <w:sz w:val="20"/>
                <w:szCs w:val="20"/>
              </w:rPr>
              <w:t>号和</w:t>
            </w:r>
            <w:r>
              <w:rPr>
                <w:rFonts w:cs="宋体" w:asciiTheme="minorEastAsia" w:hAnsiTheme="minorEastAsia" w:eastAsiaTheme="minorEastAsia"/>
                <w:sz w:val="20"/>
                <w:szCs w:val="20"/>
              </w:rPr>
              <w:t>096</w:t>
            </w:r>
            <w:r>
              <w:rPr>
                <w:rFonts w:hint="eastAsia" w:cs="宋体" w:asciiTheme="minorEastAsia" w:hAnsiTheme="minorEastAsia" w:eastAsiaTheme="minorEastAsia"/>
                <w:sz w:val="20"/>
                <w:szCs w:val="20"/>
              </w:rPr>
              <w:t>号和《责令停止排污决定书》</w:t>
            </w:r>
            <w:r>
              <w:rPr>
                <w:rFonts w:cs="宋体" w:asciiTheme="minorEastAsia" w:hAnsiTheme="minorEastAsia" w:eastAsiaTheme="minorEastAsia"/>
                <w:sz w:val="20"/>
                <w:szCs w:val="20"/>
              </w:rPr>
              <w:t>[2017]082</w:t>
            </w:r>
            <w:r>
              <w:rPr>
                <w:rFonts w:hint="eastAsia" w:cs="宋体" w:asciiTheme="minorEastAsia" w:hAnsiTheme="minorEastAsia" w:eastAsiaTheme="minorEastAsia"/>
                <w:sz w:val="20"/>
                <w:szCs w:val="20"/>
              </w:rPr>
              <w:t>号和</w:t>
            </w:r>
            <w:r>
              <w:rPr>
                <w:rFonts w:cs="宋体" w:asciiTheme="minorEastAsia" w:hAnsiTheme="minorEastAsia" w:eastAsiaTheme="minorEastAsia"/>
                <w:sz w:val="20"/>
                <w:szCs w:val="20"/>
              </w:rPr>
              <w:t>083</w:t>
            </w:r>
            <w:r>
              <w:rPr>
                <w:rFonts w:hint="eastAsia" w:cs="宋体" w:asciiTheme="minorEastAsia" w:hAnsiTheme="minorEastAsia" w:eastAsiaTheme="minorEastAsia"/>
                <w:sz w:val="20"/>
                <w:szCs w:val="20"/>
              </w:rPr>
              <w:t>号。</w:t>
            </w:r>
            <w:r>
              <w:rPr>
                <w:rFonts w:cs="宋体" w:asciiTheme="minorEastAsia" w:hAnsiTheme="minorEastAsia" w:eastAsiaTheme="minorEastAsia"/>
                <w:sz w:val="20"/>
                <w:szCs w:val="20"/>
              </w:rPr>
              <w:t>5</w:t>
            </w:r>
            <w:r>
              <w:rPr>
                <w:rFonts w:hint="eastAsia" w:cs="宋体" w:asciiTheme="minorEastAsia" w:hAnsiTheme="minorEastAsia" w:eastAsiaTheme="minorEastAsia"/>
                <w:sz w:val="20"/>
                <w:szCs w:val="20"/>
              </w:rPr>
              <w:t>月</w:t>
            </w:r>
            <w:r>
              <w:rPr>
                <w:rFonts w:cs="宋体" w:asciiTheme="minorEastAsia" w:hAnsiTheme="minorEastAsia" w:eastAsiaTheme="minorEastAsia"/>
                <w:sz w:val="20"/>
                <w:szCs w:val="20"/>
              </w:rPr>
              <w:t>6</w:t>
            </w:r>
            <w:r>
              <w:rPr>
                <w:rFonts w:hint="eastAsia" w:cs="宋体" w:asciiTheme="minorEastAsia" w:hAnsiTheme="minorEastAsia" w:eastAsiaTheme="minorEastAsia"/>
                <w:sz w:val="20"/>
                <w:szCs w:val="20"/>
              </w:rPr>
              <w:t>日，汨罗市白水镇政府对两个生猪养殖场的生猪正在进行处置中。</w:t>
            </w:r>
          </w:p>
          <w:p>
            <w:pPr>
              <w:rPr>
                <w:rFonts w:cs="宋体" w:asciiTheme="minorEastAsia" w:hAnsiTheme="minorEastAsia" w:eastAsiaTheme="minorEastAsia"/>
                <w:sz w:val="20"/>
                <w:szCs w:val="20"/>
              </w:rPr>
            </w:pPr>
            <w:r>
              <w:rPr>
                <w:rFonts w:cs="宋体" w:asciiTheme="minorEastAsia" w:hAnsiTheme="minorEastAsia" w:eastAsiaTheme="minorEastAsia"/>
                <w:sz w:val="20"/>
                <w:szCs w:val="20"/>
              </w:rPr>
              <w:t>5</w:t>
            </w:r>
            <w:r>
              <w:rPr>
                <w:rFonts w:hint="eastAsia" w:cs="宋体" w:asciiTheme="minorEastAsia" w:hAnsiTheme="minorEastAsia" w:eastAsiaTheme="minorEastAsia"/>
                <w:sz w:val="20"/>
                <w:szCs w:val="20"/>
              </w:rPr>
              <w:t>月</w:t>
            </w:r>
            <w:r>
              <w:rPr>
                <w:rFonts w:cs="宋体" w:asciiTheme="minorEastAsia" w:hAnsiTheme="minorEastAsia" w:eastAsiaTheme="minorEastAsia"/>
                <w:sz w:val="20"/>
                <w:szCs w:val="20"/>
              </w:rPr>
              <w:t>6</w:t>
            </w:r>
            <w:r>
              <w:rPr>
                <w:rFonts w:hint="eastAsia" w:cs="宋体" w:asciiTheme="minorEastAsia" w:hAnsiTheme="minorEastAsia" w:eastAsiaTheme="minorEastAsia"/>
                <w:sz w:val="20"/>
                <w:szCs w:val="20"/>
              </w:rPr>
              <w:t>日，汨罗市环境保护局对戴君良、吴晓平经营的生猪养殖场下达了行政处罚事先（听证）告知书（汨环罚告字</w:t>
            </w:r>
            <w:r>
              <w:rPr>
                <w:rFonts w:cs="宋体" w:asciiTheme="minorEastAsia" w:hAnsiTheme="minorEastAsia" w:eastAsiaTheme="minorEastAsia"/>
                <w:sz w:val="20"/>
                <w:szCs w:val="20"/>
              </w:rPr>
              <w:t>[2017]109</w:t>
            </w:r>
            <w:r>
              <w:rPr>
                <w:rFonts w:hint="eastAsia" w:cs="宋体" w:asciiTheme="minorEastAsia" w:hAnsiTheme="minorEastAsia" w:eastAsiaTheme="minorEastAsia"/>
                <w:sz w:val="20"/>
                <w:szCs w:val="20"/>
              </w:rPr>
              <w:t>、</w:t>
            </w:r>
            <w:r>
              <w:rPr>
                <w:rFonts w:cs="宋体" w:asciiTheme="minorEastAsia" w:hAnsiTheme="minorEastAsia" w:eastAsiaTheme="minorEastAsia"/>
                <w:sz w:val="20"/>
                <w:szCs w:val="20"/>
              </w:rPr>
              <w:t>110</w:t>
            </w:r>
            <w:r>
              <w:rPr>
                <w:rFonts w:hint="eastAsia" w:cs="宋体" w:asciiTheme="minorEastAsia" w:hAnsiTheme="minorEastAsia" w:eastAsiaTheme="minorEastAsia"/>
                <w:sz w:val="20"/>
                <w:szCs w:val="20"/>
              </w:rPr>
              <w:t>号。</w:t>
            </w:r>
            <w:r>
              <w:rPr>
                <w:rFonts w:cs="宋体" w:asciiTheme="minorEastAsia" w:hAnsiTheme="minorEastAsia" w:eastAsiaTheme="minorEastAsia"/>
                <w:sz w:val="20"/>
                <w:szCs w:val="20"/>
              </w:rPr>
              <w:t>5</w:t>
            </w:r>
            <w:r>
              <w:rPr>
                <w:rFonts w:hint="eastAsia" w:cs="宋体" w:asciiTheme="minorEastAsia" w:hAnsiTheme="minorEastAsia" w:eastAsiaTheme="minorEastAsia"/>
                <w:sz w:val="20"/>
                <w:szCs w:val="20"/>
              </w:rPr>
              <w:t>月</w:t>
            </w:r>
            <w:r>
              <w:rPr>
                <w:rFonts w:cs="宋体" w:asciiTheme="minorEastAsia" w:hAnsiTheme="minorEastAsia" w:eastAsiaTheme="minorEastAsia"/>
                <w:sz w:val="20"/>
                <w:szCs w:val="20"/>
              </w:rPr>
              <w:t>6</w:t>
            </w:r>
            <w:r>
              <w:rPr>
                <w:rFonts w:hint="eastAsia" w:cs="宋体" w:asciiTheme="minorEastAsia" w:hAnsiTheme="minorEastAsia" w:eastAsiaTheme="minorEastAsia"/>
                <w:sz w:val="20"/>
                <w:szCs w:val="20"/>
              </w:rPr>
              <w:t>日，白水镇组织相关人对唐山村两家生猪养殖户进行关停工作。</w:t>
            </w:r>
            <w:r>
              <w:rPr>
                <w:rFonts w:cs="宋体" w:asciiTheme="minorEastAsia" w:hAnsiTheme="minorEastAsia" w:eastAsiaTheme="minorEastAsia"/>
                <w:sz w:val="20"/>
                <w:szCs w:val="20"/>
              </w:rPr>
              <w:t>5</w:t>
            </w:r>
            <w:r>
              <w:rPr>
                <w:rFonts w:hint="eastAsia" w:cs="宋体" w:asciiTheme="minorEastAsia" w:hAnsiTheme="minorEastAsia" w:eastAsiaTheme="minorEastAsia"/>
                <w:sz w:val="20"/>
                <w:szCs w:val="20"/>
              </w:rPr>
              <w:t>月</w:t>
            </w:r>
            <w:r>
              <w:rPr>
                <w:rFonts w:cs="宋体" w:asciiTheme="minorEastAsia" w:hAnsiTheme="minorEastAsia" w:eastAsiaTheme="minorEastAsia"/>
                <w:sz w:val="20"/>
                <w:szCs w:val="20"/>
              </w:rPr>
              <w:t>6</w:t>
            </w:r>
            <w:r>
              <w:rPr>
                <w:rFonts w:hint="eastAsia" w:cs="宋体" w:asciiTheme="minorEastAsia" w:hAnsiTheme="minorEastAsia" w:eastAsiaTheme="minorEastAsia"/>
                <w:sz w:val="20"/>
                <w:szCs w:val="20"/>
              </w:rPr>
              <w:t>日，戴君良生猪全部清理处置完毕，</w:t>
            </w:r>
            <w:r>
              <w:rPr>
                <w:rFonts w:cs="宋体" w:asciiTheme="minorEastAsia" w:hAnsiTheme="minorEastAsia" w:eastAsiaTheme="minorEastAsia"/>
                <w:sz w:val="20"/>
                <w:szCs w:val="20"/>
              </w:rPr>
              <w:t>5</w:t>
            </w:r>
            <w:r>
              <w:rPr>
                <w:rFonts w:hint="eastAsia" w:cs="宋体" w:asciiTheme="minorEastAsia" w:hAnsiTheme="minorEastAsia" w:eastAsiaTheme="minorEastAsia"/>
                <w:sz w:val="20"/>
                <w:szCs w:val="20"/>
              </w:rPr>
              <w:t>月</w:t>
            </w:r>
            <w:r>
              <w:rPr>
                <w:rFonts w:cs="宋体" w:asciiTheme="minorEastAsia" w:hAnsiTheme="minorEastAsia" w:eastAsiaTheme="minorEastAsia"/>
                <w:sz w:val="20"/>
                <w:szCs w:val="20"/>
              </w:rPr>
              <w:t>7</w:t>
            </w:r>
            <w:r>
              <w:rPr>
                <w:rFonts w:hint="eastAsia" w:cs="宋体" w:asciiTheme="minorEastAsia" w:hAnsiTheme="minorEastAsia" w:eastAsiaTheme="minorEastAsia"/>
                <w:sz w:val="20"/>
                <w:szCs w:val="20"/>
              </w:rPr>
              <w:t>日，吴晓平生猪全部清理处置完毕。白水镇农电站对猪场实施了断电。</w:t>
            </w:r>
          </w:p>
        </w:tc>
        <w:tc>
          <w:tcPr>
            <w:tcW w:w="1559" w:type="dxa"/>
            <w:gridSpan w:val="2"/>
            <w:vAlign w:val="center"/>
          </w:tcPr>
          <w:p>
            <w:pPr>
              <w:jc w:val="center"/>
              <w:rPr>
                <w:rFonts w:cs="宋体" w:asciiTheme="minorEastAsia" w:hAnsiTheme="minorEastAsia" w:eastAsiaTheme="minorEastAsia"/>
                <w:sz w:val="20"/>
                <w:szCs w:val="20"/>
              </w:rPr>
            </w:pPr>
            <w:r>
              <w:rPr>
                <w:rFonts w:hint="eastAsia" w:cs="宋体" w:asciiTheme="minorEastAsia" w:hAnsiTheme="minorEastAsia" w:eastAsiaTheme="minorEastAsia"/>
                <w:bCs/>
                <w:sz w:val="20"/>
                <w:szCs w:val="20"/>
              </w:rPr>
              <w:t>2017年5月10日白水镇人民政府</w:t>
            </w:r>
            <w:r>
              <w:rPr>
                <w:rFonts w:hint="eastAsia" w:cs="宋体" w:asciiTheme="minorEastAsia" w:hAnsiTheme="minorEastAsia" w:eastAsiaTheme="minorEastAsia"/>
                <w:sz w:val="20"/>
                <w:szCs w:val="20"/>
              </w:rPr>
              <w:t>约谈白水镇塘山村包村干部兼白水镇环保站站长彭正满、白水镇唐山村书记邵海龙、越江村书记宋斌权、白水镇越江村包村干部楚敬华。</w:t>
            </w:r>
          </w:p>
        </w:tc>
        <w:tc>
          <w:tcPr>
            <w:tcW w:w="425" w:type="dxa"/>
            <w:vAlign w:val="center"/>
          </w:tcPr>
          <w:p>
            <w:pPr>
              <w:jc w:val="center"/>
              <w:rPr>
                <w:rFonts w:cs="宋体" w:asciiTheme="minorEastAsia" w:hAnsiTheme="minorEastAsia" w:eastAsiaTheme="minorEastAsia"/>
                <w:b w:val="0"/>
                <w:bCs w:val="0"/>
                <w:sz w:val="20"/>
                <w:szCs w:val="20"/>
              </w:rPr>
            </w:pPr>
            <w:r>
              <w:rPr>
                <w:rFonts w:hint="eastAsia" w:cs="宋体" w:asciiTheme="minorEastAsia" w:hAnsiTheme="minorEastAsia" w:eastAsiaTheme="minorEastAsia"/>
                <w:b w:val="0"/>
                <w:bCs w:val="0"/>
                <w:sz w:val="20"/>
                <w:szCs w:val="20"/>
              </w:rPr>
              <w:t>已办结</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429" w:hRule="atLeast"/>
          <w:jc w:val="center"/>
        </w:trPr>
        <w:tc>
          <w:tcPr>
            <w:tcW w:w="534" w:type="dxa"/>
            <w:vAlign w:val="center"/>
          </w:tcPr>
          <w:p>
            <w:pPr>
              <w:jc w:val="center"/>
              <w:rPr>
                <w:rFonts w:hint="eastAsia" w:cs="宋体" w:asciiTheme="minorEastAsia" w:hAnsiTheme="minorEastAsia" w:eastAsiaTheme="minorEastAsia"/>
                <w:sz w:val="20"/>
                <w:szCs w:val="20"/>
                <w:lang w:val="en-US" w:eastAsia="zh-CN"/>
              </w:rPr>
            </w:pPr>
            <w:r>
              <w:rPr>
                <w:rFonts w:hint="eastAsia" w:cs="宋体" w:asciiTheme="minorEastAsia" w:hAnsiTheme="minorEastAsia" w:eastAsiaTheme="minorEastAsia"/>
                <w:sz w:val="20"/>
                <w:szCs w:val="20"/>
                <w:lang w:val="en-US" w:eastAsia="zh-CN"/>
              </w:rPr>
              <w:t>13</w:t>
            </w:r>
          </w:p>
        </w:tc>
        <w:tc>
          <w:tcPr>
            <w:tcW w:w="567" w:type="dxa"/>
            <w:vAlign w:val="center"/>
          </w:tcPr>
          <w:p>
            <w:pPr>
              <w:jc w:val="center"/>
              <w:rPr>
                <w:rFonts w:cs="宋体" w:asciiTheme="minorEastAsia" w:hAnsiTheme="minorEastAsia" w:eastAsiaTheme="minorEastAsia"/>
                <w:sz w:val="20"/>
                <w:szCs w:val="20"/>
              </w:rPr>
            </w:pPr>
            <w:r>
              <w:rPr>
                <w:rFonts w:cs="宋体" w:asciiTheme="minorEastAsia" w:hAnsiTheme="minorEastAsia" w:eastAsiaTheme="minorEastAsia"/>
                <w:sz w:val="20"/>
                <w:szCs w:val="20"/>
              </w:rPr>
              <w:t>2017050453</w:t>
            </w:r>
          </w:p>
        </w:tc>
        <w:tc>
          <w:tcPr>
            <w:tcW w:w="425" w:type="dxa"/>
            <w:vAlign w:val="center"/>
          </w:tcPr>
          <w:p>
            <w:pPr>
              <w:jc w:val="center"/>
              <w:rPr>
                <w:rFonts w:cs="宋体" w:asciiTheme="minorEastAsia" w:hAnsiTheme="minorEastAsia" w:eastAsiaTheme="minorEastAsia"/>
                <w:sz w:val="20"/>
                <w:szCs w:val="20"/>
              </w:rPr>
            </w:pPr>
            <w:r>
              <w:rPr>
                <w:rFonts w:hint="eastAsia" w:cs="宋体" w:asciiTheme="minorEastAsia" w:hAnsiTheme="minorEastAsia" w:eastAsiaTheme="minorEastAsia"/>
                <w:sz w:val="20"/>
                <w:szCs w:val="20"/>
              </w:rPr>
              <w:t>汨罗市</w:t>
            </w:r>
          </w:p>
        </w:tc>
        <w:tc>
          <w:tcPr>
            <w:tcW w:w="2551" w:type="dxa"/>
            <w:vAlign w:val="center"/>
          </w:tcPr>
          <w:p>
            <w:pPr>
              <w:rPr>
                <w:rFonts w:cs="宋体" w:asciiTheme="minorEastAsia" w:hAnsiTheme="minorEastAsia" w:eastAsiaTheme="minorEastAsia"/>
                <w:sz w:val="20"/>
                <w:szCs w:val="20"/>
              </w:rPr>
            </w:pPr>
            <w:r>
              <w:rPr>
                <w:rFonts w:hint="eastAsia" w:cs="宋体" w:asciiTheme="minorEastAsia" w:hAnsiTheme="minorEastAsia" w:eastAsiaTheme="minorEastAsia"/>
                <w:sz w:val="20"/>
                <w:szCs w:val="20"/>
              </w:rPr>
              <w:t>岳阳市汨罗市城南巷（与市环保局直线距离</w:t>
            </w:r>
            <w:r>
              <w:rPr>
                <w:rFonts w:cs="宋体" w:asciiTheme="minorEastAsia" w:hAnsiTheme="minorEastAsia" w:eastAsiaTheme="minorEastAsia"/>
                <w:sz w:val="20"/>
                <w:szCs w:val="20"/>
              </w:rPr>
              <w:t>50m</w:t>
            </w:r>
            <w:r>
              <w:rPr>
                <w:rFonts w:hint="eastAsia" w:cs="宋体" w:asciiTheme="minorEastAsia" w:hAnsiTheme="minorEastAsia" w:eastAsiaTheme="minorEastAsia"/>
                <w:sz w:val="20"/>
                <w:szCs w:val="20"/>
              </w:rPr>
              <w:t>左右）存在施工噪音污染，打当地环保部门电话一直打不通，手机号码微信关注</w:t>
            </w:r>
            <w:r>
              <w:rPr>
                <w:rFonts w:cs="宋体" w:asciiTheme="minorEastAsia" w:hAnsiTheme="minorEastAsia" w:eastAsiaTheme="minorEastAsia"/>
                <w:sz w:val="20"/>
                <w:szCs w:val="20"/>
              </w:rPr>
              <w:t>12369</w:t>
            </w:r>
            <w:r>
              <w:rPr>
                <w:rFonts w:hint="eastAsia" w:cs="宋体" w:asciiTheme="minorEastAsia" w:hAnsiTheme="minorEastAsia" w:eastAsiaTheme="minorEastAsia"/>
                <w:sz w:val="20"/>
                <w:szCs w:val="20"/>
              </w:rPr>
              <w:t>后也很难打通。</w:t>
            </w:r>
          </w:p>
        </w:tc>
        <w:tc>
          <w:tcPr>
            <w:tcW w:w="521" w:type="dxa"/>
            <w:vAlign w:val="center"/>
          </w:tcPr>
          <w:p>
            <w:pPr>
              <w:jc w:val="center"/>
              <w:rPr>
                <w:rFonts w:cs="宋体" w:asciiTheme="minorEastAsia" w:hAnsiTheme="minorEastAsia" w:eastAsiaTheme="minorEastAsia"/>
                <w:sz w:val="20"/>
                <w:szCs w:val="20"/>
              </w:rPr>
            </w:pPr>
            <w:r>
              <w:rPr>
                <w:rFonts w:hint="eastAsia" w:cs="宋体" w:asciiTheme="minorEastAsia" w:hAnsiTheme="minorEastAsia" w:eastAsiaTheme="minorEastAsia"/>
                <w:sz w:val="20"/>
                <w:szCs w:val="20"/>
              </w:rPr>
              <w:t>噪声污染</w:t>
            </w:r>
          </w:p>
        </w:tc>
        <w:tc>
          <w:tcPr>
            <w:tcW w:w="5008" w:type="dxa"/>
            <w:vAlign w:val="center"/>
          </w:tcPr>
          <w:p>
            <w:pPr>
              <w:rPr>
                <w:rFonts w:cs="宋体" w:asciiTheme="minorEastAsia" w:hAnsiTheme="minorEastAsia" w:eastAsiaTheme="minorEastAsia"/>
                <w:sz w:val="20"/>
                <w:szCs w:val="20"/>
              </w:rPr>
            </w:pPr>
            <w:r>
              <w:rPr>
                <w:rFonts w:hint="eastAsia" w:cs="宋体" w:asciiTheme="minorEastAsia" w:hAnsiTheme="minorEastAsia" w:eastAsiaTheme="minorEastAsia"/>
                <w:sz w:val="20"/>
                <w:szCs w:val="20"/>
              </w:rPr>
              <w:t>汨罗市城西城南巷位于汨罗市第一中学东侧，聚居较多陪读家庭。经汨罗市环境保护局环境监察人员会同罗城社区工作人员走访，群众反映的为铁西小区，自建房较多，多为</w:t>
            </w:r>
            <w:r>
              <w:rPr>
                <w:rFonts w:cs="宋体" w:asciiTheme="minorEastAsia" w:hAnsiTheme="minorEastAsia" w:eastAsiaTheme="minorEastAsia"/>
                <w:sz w:val="20"/>
                <w:szCs w:val="20"/>
              </w:rPr>
              <w:t>3-5</w:t>
            </w:r>
            <w:r>
              <w:rPr>
                <w:rFonts w:hint="eastAsia" w:cs="宋体" w:asciiTheme="minorEastAsia" w:hAnsiTheme="minorEastAsia" w:eastAsiaTheme="minorEastAsia"/>
                <w:sz w:val="20"/>
                <w:szCs w:val="20"/>
              </w:rPr>
              <w:t>层住房，现期改造住户较多。经核实，该区域无大型建筑工地施工，主要是城南巷一狄姓住户拆除自住住房，同时周边共有</w:t>
            </w:r>
            <w:r>
              <w:rPr>
                <w:rFonts w:cs="宋体" w:asciiTheme="minorEastAsia" w:hAnsiTheme="minorEastAsia" w:eastAsiaTheme="minorEastAsia"/>
                <w:sz w:val="20"/>
                <w:szCs w:val="20"/>
              </w:rPr>
              <w:t>4</w:t>
            </w:r>
            <w:r>
              <w:rPr>
                <w:rFonts w:hint="eastAsia" w:cs="宋体" w:asciiTheme="minorEastAsia" w:hAnsiTheme="minorEastAsia" w:eastAsiaTheme="minorEastAsia"/>
                <w:sz w:val="20"/>
                <w:szCs w:val="20"/>
              </w:rPr>
              <w:t>个门面房正在装修，由于自主建房，环保意识淡薄，午间提升机、切割机作业噪声影响陪读家庭学生休息。</w:t>
            </w:r>
          </w:p>
          <w:p>
            <w:pPr>
              <w:rPr>
                <w:rFonts w:cs="宋体" w:asciiTheme="minorEastAsia" w:hAnsiTheme="minorEastAsia" w:eastAsiaTheme="minorEastAsia"/>
                <w:sz w:val="20"/>
                <w:szCs w:val="20"/>
              </w:rPr>
            </w:pPr>
          </w:p>
        </w:tc>
        <w:tc>
          <w:tcPr>
            <w:tcW w:w="567" w:type="dxa"/>
            <w:vAlign w:val="center"/>
          </w:tcPr>
          <w:p>
            <w:pPr>
              <w:jc w:val="center"/>
              <w:rPr>
                <w:rFonts w:cs="宋体" w:asciiTheme="minorEastAsia" w:hAnsiTheme="minorEastAsia" w:eastAsiaTheme="minorEastAsia"/>
                <w:sz w:val="20"/>
                <w:szCs w:val="20"/>
              </w:rPr>
            </w:pPr>
            <w:r>
              <w:rPr>
                <w:rFonts w:hint="eastAsia" w:cs="宋体" w:asciiTheme="minorEastAsia" w:hAnsiTheme="minorEastAsia" w:eastAsiaTheme="minorEastAsia"/>
                <w:sz w:val="20"/>
                <w:szCs w:val="20"/>
              </w:rPr>
              <w:t>基本属实</w:t>
            </w:r>
          </w:p>
        </w:tc>
        <w:tc>
          <w:tcPr>
            <w:tcW w:w="3260" w:type="dxa"/>
            <w:vAlign w:val="center"/>
          </w:tcPr>
          <w:p>
            <w:pPr>
              <w:rPr>
                <w:rFonts w:cs="宋体" w:asciiTheme="minorEastAsia" w:hAnsiTheme="minorEastAsia" w:eastAsiaTheme="minorEastAsia"/>
                <w:sz w:val="20"/>
                <w:szCs w:val="20"/>
              </w:rPr>
            </w:pPr>
            <w:r>
              <w:rPr>
                <w:rFonts w:cs="宋体" w:asciiTheme="minorEastAsia" w:hAnsiTheme="minorEastAsia" w:eastAsiaTheme="minorEastAsia"/>
                <w:sz w:val="20"/>
                <w:szCs w:val="20"/>
              </w:rPr>
              <w:t>5</w:t>
            </w:r>
            <w:r>
              <w:rPr>
                <w:rFonts w:hint="eastAsia" w:cs="宋体" w:asciiTheme="minorEastAsia" w:hAnsiTheme="minorEastAsia" w:eastAsiaTheme="minorEastAsia"/>
                <w:sz w:val="20"/>
                <w:szCs w:val="20"/>
              </w:rPr>
              <w:t>月</w:t>
            </w:r>
            <w:r>
              <w:rPr>
                <w:rFonts w:cs="宋体" w:asciiTheme="minorEastAsia" w:hAnsiTheme="minorEastAsia" w:eastAsiaTheme="minorEastAsia"/>
                <w:sz w:val="20"/>
                <w:szCs w:val="20"/>
              </w:rPr>
              <w:t>5</w:t>
            </w:r>
            <w:r>
              <w:rPr>
                <w:rFonts w:hint="eastAsia" w:cs="宋体" w:asciiTheme="minorEastAsia" w:hAnsiTheme="minorEastAsia" w:eastAsiaTheme="minorEastAsia"/>
                <w:sz w:val="20"/>
                <w:szCs w:val="20"/>
              </w:rPr>
              <w:t>日，汨罗市城乡一体化生态环境保护委员将相关情况函告汨罗市城市管理执法大队按照各自职责进行处理。</w:t>
            </w:r>
            <w:r>
              <w:rPr>
                <w:rFonts w:cs="宋体" w:asciiTheme="minorEastAsia" w:hAnsiTheme="minorEastAsia" w:eastAsiaTheme="minorEastAsia"/>
                <w:sz w:val="20"/>
                <w:szCs w:val="20"/>
              </w:rPr>
              <w:t>5</w:t>
            </w:r>
            <w:r>
              <w:rPr>
                <w:rFonts w:hint="eastAsia" w:cs="宋体" w:asciiTheme="minorEastAsia" w:hAnsiTheme="minorEastAsia" w:eastAsiaTheme="minorEastAsia"/>
                <w:sz w:val="20"/>
                <w:szCs w:val="20"/>
              </w:rPr>
              <w:t>月</w:t>
            </w:r>
            <w:r>
              <w:rPr>
                <w:rFonts w:cs="宋体" w:asciiTheme="minorEastAsia" w:hAnsiTheme="minorEastAsia" w:eastAsiaTheme="minorEastAsia"/>
                <w:sz w:val="20"/>
                <w:szCs w:val="20"/>
              </w:rPr>
              <w:t>7</w:t>
            </w:r>
            <w:r>
              <w:rPr>
                <w:rFonts w:hint="eastAsia" w:cs="宋体" w:asciiTheme="minorEastAsia" w:hAnsiTheme="minorEastAsia" w:eastAsiaTheme="minorEastAsia"/>
                <w:sz w:val="20"/>
                <w:szCs w:val="20"/>
              </w:rPr>
              <w:t>日，经汨罗环境保护局及罗城社区工作人员调查核实，汨罗市城南巷无大型建筑工地施工，主要是居民自建房施工装修噪声。为确保家户建房施工噪声不影响学生休息，汨罗市环境保护局及罗城社区工作人员逐户要求午间停止高噪音施工作业，夜间不得施工。同时，汨罗市将举一反三，尽快出台高考期间禁噪相关规定，确保学生的正常学习生活不受噪声影响。</w:t>
            </w:r>
            <w:r>
              <w:rPr>
                <w:rFonts w:cs="宋体" w:asciiTheme="minorEastAsia" w:hAnsiTheme="minorEastAsia" w:eastAsiaTheme="minorEastAsia"/>
                <w:sz w:val="20"/>
                <w:szCs w:val="20"/>
              </w:rPr>
              <w:t>5</w:t>
            </w:r>
            <w:r>
              <w:rPr>
                <w:rFonts w:hint="eastAsia" w:cs="宋体" w:asciiTheme="minorEastAsia" w:hAnsiTheme="minorEastAsia" w:eastAsiaTheme="minorEastAsia"/>
                <w:sz w:val="20"/>
                <w:szCs w:val="20"/>
              </w:rPr>
              <w:t>月</w:t>
            </w:r>
            <w:r>
              <w:rPr>
                <w:rFonts w:cs="宋体" w:asciiTheme="minorEastAsia" w:hAnsiTheme="minorEastAsia" w:eastAsiaTheme="minorEastAsia"/>
                <w:sz w:val="20"/>
                <w:szCs w:val="20"/>
              </w:rPr>
              <w:t>7</w:t>
            </w:r>
            <w:r>
              <w:rPr>
                <w:rFonts w:hint="eastAsia" w:cs="宋体" w:asciiTheme="minorEastAsia" w:hAnsiTheme="minorEastAsia" w:eastAsiaTheme="minorEastAsia"/>
                <w:sz w:val="20"/>
                <w:szCs w:val="20"/>
              </w:rPr>
              <w:t>日，汨罗市人民政府出台关于备考及高考期间禁噪通告。</w:t>
            </w:r>
          </w:p>
        </w:tc>
        <w:tc>
          <w:tcPr>
            <w:tcW w:w="1559" w:type="dxa"/>
            <w:gridSpan w:val="2"/>
            <w:vAlign w:val="center"/>
          </w:tcPr>
          <w:p>
            <w:pPr>
              <w:jc w:val="center"/>
              <w:rPr>
                <w:rFonts w:cs="宋体" w:asciiTheme="minorEastAsia" w:hAnsiTheme="minorEastAsia" w:eastAsiaTheme="minorEastAsia"/>
                <w:sz w:val="20"/>
                <w:szCs w:val="20"/>
              </w:rPr>
            </w:pPr>
            <w:r>
              <w:rPr>
                <w:rFonts w:hint="eastAsia" w:cs="宋体" w:asciiTheme="minorEastAsia" w:hAnsiTheme="minorEastAsia" w:eastAsiaTheme="minorEastAsia"/>
                <w:bCs/>
                <w:sz w:val="20"/>
                <w:szCs w:val="20"/>
              </w:rPr>
              <w:t>2017年5月9日汨罗市环境保护局党组约谈环境监察大队大队长李雄。</w:t>
            </w:r>
          </w:p>
        </w:tc>
        <w:tc>
          <w:tcPr>
            <w:tcW w:w="425" w:type="dxa"/>
            <w:vAlign w:val="center"/>
          </w:tcPr>
          <w:p>
            <w:pPr>
              <w:jc w:val="center"/>
              <w:rPr>
                <w:rFonts w:cs="宋体" w:asciiTheme="minorEastAsia" w:hAnsiTheme="minorEastAsia" w:eastAsiaTheme="minorEastAsia"/>
                <w:sz w:val="20"/>
                <w:szCs w:val="20"/>
              </w:rPr>
            </w:pPr>
            <w:r>
              <w:rPr>
                <w:rFonts w:hint="eastAsia" w:cs="宋体" w:asciiTheme="minorEastAsia" w:hAnsiTheme="minorEastAsia" w:eastAsiaTheme="minorEastAsia"/>
                <w:b w:val="0"/>
                <w:bCs w:val="0"/>
                <w:sz w:val="20"/>
                <w:szCs w:val="20"/>
              </w:rPr>
              <w:t>已办结</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429" w:hRule="atLeast"/>
          <w:jc w:val="center"/>
        </w:trPr>
        <w:tc>
          <w:tcPr>
            <w:tcW w:w="534" w:type="dxa"/>
            <w:vAlign w:val="center"/>
          </w:tcPr>
          <w:p>
            <w:pPr>
              <w:jc w:val="center"/>
              <w:rPr>
                <w:rFonts w:cs="宋体" w:asciiTheme="minorEastAsia" w:hAnsiTheme="minorEastAsia" w:eastAsiaTheme="minorEastAsia"/>
                <w:sz w:val="20"/>
                <w:szCs w:val="20"/>
              </w:rPr>
            </w:pPr>
            <w:r>
              <w:rPr>
                <w:rFonts w:cs="宋体" w:asciiTheme="minorEastAsia" w:hAnsiTheme="minorEastAsia" w:eastAsiaTheme="minorEastAsia"/>
                <w:sz w:val="20"/>
                <w:szCs w:val="20"/>
              </w:rPr>
              <w:t>1</w:t>
            </w:r>
            <w:r>
              <w:rPr>
                <w:rFonts w:hint="eastAsia" w:cs="宋体" w:asciiTheme="minorEastAsia" w:hAnsiTheme="minorEastAsia" w:eastAsiaTheme="minorEastAsia"/>
                <w:sz w:val="20"/>
                <w:szCs w:val="20"/>
                <w:lang w:val="en-US" w:eastAsia="zh-CN"/>
              </w:rPr>
              <w:t>4</w:t>
            </w:r>
          </w:p>
        </w:tc>
        <w:tc>
          <w:tcPr>
            <w:tcW w:w="567" w:type="dxa"/>
            <w:vAlign w:val="center"/>
          </w:tcPr>
          <w:p>
            <w:pPr>
              <w:jc w:val="center"/>
              <w:rPr>
                <w:rFonts w:cs="宋体" w:asciiTheme="minorEastAsia" w:hAnsiTheme="minorEastAsia" w:eastAsiaTheme="minorEastAsia"/>
                <w:sz w:val="20"/>
                <w:szCs w:val="20"/>
              </w:rPr>
            </w:pPr>
            <w:r>
              <w:rPr>
                <w:rFonts w:cs="宋体" w:asciiTheme="minorEastAsia" w:hAnsiTheme="minorEastAsia" w:eastAsiaTheme="minorEastAsia"/>
                <w:sz w:val="20"/>
                <w:szCs w:val="20"/>
              </w:rPr>
              <w:t>2017050584</w:t>
            </w:r>
          </w:p>
        </w:tc>
        <w:tc>
          <w:tcPr>
            <w:tcW w:w="425" w:type="dxa"/>
            <w:vAlign w:val="center"/>
          </w:tcPr>
          <w:p>
            <w:pPr>
              <w:jc w:val="center"/>
              <w:rPr>
                <w:rFonts w:cs="宋体" w:asciiTheme="minorEastAsia" w:hAnsiTheme="minorEastAsia" w:eastAsiaTheme="minorEastAsia"/>
                <w:sz w:val="20"/>
                <w:szCs w:val="20"/>
              </w:rPr>
            </w:pPr>
            <w:r>
              <w:rPr>
                <w:rFonts w:hint="eastAsia" w:cs="宋体" w:asciiTheme="minorEastAsia" w:hAnsiTheme="minorEastAsia" w:eastAsiaTheme="minorEastAsia"/>
                <w:sz w:val="20"/>
                <w:szCs w:val="20"/>
              </w:rPr>
              <w:t>汨罗市</w:t>
            </w:r>
          </w:p>
        </w:tc>
        <w:tc>
          <w:tcPr>
            <w:tcW w:w="2551" w:type="dxa"/>
            <w:vAlign w:val="center"/>
          </w:tcPr>
          <w:p>
            <w:pPr>
              <w:rPr>
                <w:rFonts w:cs="宋体" w:asciiTheme="minorEastAsia" w:hAnsiTheme="minorEastAsia" w:eastAsiaTheme="minorEastAsia"/>
                <w:sz w:val="20"/>
                <w:szCs w:val="20"/>
              </w:rPr>
            </w:pPr>
            <w:r>
              <w:rPr>
                <w:rFonts w:hint="eastAsia" w:cs="宋体" w:asciiTheme="minorEastAsia" w:hAnsiTheme="minorEastAsia" w:eastAsiaTheme="minorEastAsia"/>
                <w:sz w:val="20"/>
                <w:szCs w:val="20"/>
              </w:rPr>
              <w:t>神鼎镇清莲村佳运公司，规模约存栏一万头，</w:t>
            </w:r>
            <w:r>
              <w:rPr>
                <w:rFonts w:cs="宋体" w:asciiTheme="minorEastAsia" w:hAnsiTheme="minorEastAsia" w:eastAsiaTheme="minorEastAsia"/>
                <w:sz w:val="20"/>
                <w:szCs w:val="20"/>
              </w:rPr>
              <w:t>20</w:t>
            </w:r>
            <w:r>
              <w:rPr>
                <w:rFonts w:hint="eastAsia" w:cs="宋体" w:asciiTheme="minorEastAsia" w:hAnsiTheme="minorEastAsia" w:eastAsiaTheme="minorEastAsia"/>
                <w:sz w:val="20"/>
                <w:szCs w:val="20"/>
              </w:rPr>
              <w:t>多栋养殖场，粪便没妥善处理，死猪也为正规处理，影响了当地居民饮用水，臭气难闻，至今未整改。</w:t>
            </w:r>
          </w:p>
        </w:tc>
        <w:tc>
          <w:tcPr>
            <w:tcW w:w="521" w:type="dxa"/>
            <w:vAlign w:val="center"/>
          </w:tcPr>
          <w:p>
            <w:pPr>
              <w:jc w:val="center"/>
              <w:rPr>
                <w:rFonts w:cs="宋体" w:asciiTheme="minorEastAsia" w:hAnsiTheme="minorEastAsia" w:eastAsiaTheme="minorEastAsia"/>
                <w:sz w:val="20"/>
                <w:szCs w:val="20"/>
              </w:rPr>
            </w:pPr>
            <w:r>
              <w:rPr>
                <w:rFonts w:hint="eastAsia" w:cs="宋体" w:asciiTheme="minorEastAsia" w:hAnsiTheme="minorEastAsia" w:eastAsiaTheme="minorEastAsia"/>
                <w:sz w:val="20"/>
                <w:szCs w:val="20"/>
              </w:rPr>
              <w:t>其他</w:t>
            </w:r>
          </w:p>
        </w:tc>
        <w:tc>
          <w:tcPr>
            <w:tcW w:w="5008" w:type="dxa"/>
            <w:vAlign w:val="center"/>
          </w:tcPr>
          <w:p>
            <w:pPr>
              <w:rPr>
                <w:rFonts w:cs="宋体" w:asciiTheme="minorEastAsia" w:hAnsiTheme="minorEastAsia" w:eastAsiaTheme="minorEastAsia"/>
                <w:sz w:val="20"/>
                <w:szCs w:val="20"/>
              </w:rPr>
            </w:pPr>
            <w:r>
              <w:rPr>
                <w:rFonts w:hint="eastAsia" w:cs="宋体" w:asciiTheme="minorEastAsia" w:hAnsiTheme="minorEastAsia" w:eastAsiaTheme="minorEastAsia"/>
                <w:sz w:val="20"/>
                <w:szCs w:val="20"/>
              </w:rPr>
              <w:t>经查，其反映的事实与单号</w:t>
            </w:r>
            <w:r>
              <w:rPr>
                <w:rFonts w:cs="宋体" w:asciiTheme="minorEastAsia" w:hAnsiTheme="minorEastAsia" w:eastAsiaTheme="minorEastAsia"/>
                <w:sz w:val="20"/>
                <w:szCs w:val="20"/>
              </w:rPr>
              <w:t>20170427</w:t>
            </w:r>
            <w:r>
              <w:rPr>
                <w:rFonts w:hint="eastAsia" w:cs="宋体" w:asciiTheme="minorEastAsia" w:hAnsiTheme="minorEastAsia" w:eastAsiaTheme="minorEastAsia"/>
                <w:sz w:val="20"/>
                <w:szCs w:val="20"/>
              </w:rPr>
              <w:t>、</w:t>
            </w:r>
            <w:r>
              <w:rPr>
                <w:rFonts w:cs="宋体" w:asciiTheme="minorEastAsia" w:hAnsiTheme="minorEastAsia" w:eastAsiaTheme="minorEastAsia"/>
                <w:sz w:val="20"/>
                <w:szCs w:val="20"/>
              </w:rPr>
              <w:t>2017042858</w:t>
            </w:r>
            <w:r>
              <w:rPr>
                <w:rFonts w:hint="eastAsia" w:cs="宋体" w:asciiTheme="minorEastAsia" w:hAnsiTheme="minorEastAsia" w:eastAsiaTheme="minorEastAsia"/>
                <w:sz w:val="20"/>
                <w:szCs w:val="20"/>
              </w:rPr>
              <w:t>、</w:t>
            </w:r>
            <w:r>
              <w:rPr>
                <w:rFonts w:cs="宋体" w:asciiTheme="minorEastAsia" w:hAnsiTheme="minorEastAsia" w:eastAsiaTheme="minorEastAsia"/>
                <w:sz w:val="20"/>
                <w:szCs w:val="20"/>
              </w:rPr>
              <w:t>2017043051</w:t>
            </w:r>
            <w:r>
              <w:rPr>
                <w:rFonts w:hint="eastAsia" w:cs="宋体" w:asciiTheme="minorEastAsia" w:hAnsiTheme="minorEastAsia" w:eastAsiaTheme="minorEastAsia"/>
                <w:sz w:val="20"/>
                <w:szCs w:val="20"/>
              </w:rPr>
              <w:t>、</w:t>
            </w:r>
            <w:r>
              <w:rPr>
                <w:rFonts w:cs="宋体" w:asciiTheme="minorEastAsia" w:hAnsiTheme="minorEastAsia" w:eastAsiaTheme="minorEastAsia"/>
                <w:sz w:val="20"/>
                <w:szCs w:val="20"/>
              </w:rPr>
              <w:t>2017050167</w:t>
            </w:r>
            <w:r>
              <w:rPr>
                <w:rFonts w:hint="eastAsia" w:cs="宋体" w:asciiTheme="minorEastAsia" w:hAnsiTheme="minorEastAsia" w:eastAsiaTheme="minorEastAsia"/>
                <w:sz w:val="20"/>
                <w:szCs w:val="20"/>
              </w:rPr>
              <w:t>、</w:t>
            </w:r>
            <w:r>
              <w:rPr>
                <w:rFonts w:cs="宋体" w:asciiTheme="minorEastAsia" w:hAnsiTheme="minorEastAsia" w:eastAsiaTheme="minorEastAsia"/>
                <w:sz w:val="20"/>
                <w:szCs w:val="20"/>
              </w:rPr>
              <w:t>2017050252</w:t>
            </w:r>
            <w:r>
              <w:rPr>
                <w:rFonts w:hint="eastAsia" w:cs="宋体" w:asciiTheme="minorEastAsia" w:hAnsiTheme="minorEastAsia" w:eastAsiaTheme="minorEastAsia"/>
                <w:sz w:val="20"/>
                <w:szCs w:val="20"/>
              </w:rPr>
              <w:t>、</w:t>
            </w:r>
            <w:r>
              <w:rPr>
                <w:rFonts w:cs="宋体" w:asciiTheme="minorEastAsia" w:hAnsiTheme="minorEastAsia" w:eastAsiaTheme="minorEastAsia"/>
                <w:sz w:val="20"/>
                <w:szCs w:val="20"/>
              </w:rPr>
              <w:t>2017050253</w:t>
            </w:r>
            <w:r>
              <w:rPr>
                <w:rFonts w:hint="eastAsia" w:cs="宋体" w:asciiTheme="minorEastAsia" w:hAnsiTheme="minorEastAsia" w:eastAsiaTheme="minorEastAsia"/>
                <w:sz w:val="20"/>
                <w:szCs w:val="20"/>
              </w:rPr>
              <w:t>号反映为同一企业，都为汨罗佳润农牧有限公司一号生猪养殖场项目。</w:t>
            </w:r>
          </w:p>
          <w:p>
            <w:pPr>
              <w:rPr>
                <w:rFonts w:cs="宋体" w:asciiTheme="minorEastAsia" w:hAnsiTheme="minorEastAsia" w:eastAsiaTheme="minorEastAsia"/>
                <w:sz w:val="20"/>
                <w:szCs w:val="20"/>
              </w:rPr>
            </w:pPr>
          </w:p>
        </w:tc>
        <w:tc>
          <w:tcPr>
            <w:tcW w:w="567" w:type="dxa"/>
            <w:vAlign w:val="center"/>
          </w:tcPr>
          <w:p>
            <w:pPr>
              <w:jc w:val="center"/>
              <w:rPr>
                <w:rFonts w:cs="宋体" w:asciiTheme="minorEastAsia" w:hAnsiTheme="minorEastAsia" w:eastAsiaTheme="minorEastAsia"/>
                <w:sz w:val="20"/>
                <w:szCs w:val="20"/>
              </w:rPr>
            </w:pPr>
            <w:r>
              <w:rPr>
                <w:rFonts w:hint="eastAsia" w:cs="宋体" w:asciiTheme="minorEastAsia" w:hAnsiTheme="minorEastAsia" w:eastAsiaTheme="minorEastAsia"/>
                <w:sz w:val="20"/>
                <w:szCs w:val="20"/>
              </w:rPr>
              <w:t>属实</w:t>
            </w:r>
          </w:p>
        </w:tc>
        <w:tc>
          <w:tcPr>
            <w:tcW w:w="3260" w:type="dxa"/>
            <w:textDirection w:val="lrTb"/>
            <w:vAlign w:val="center"/>
          </w:tcPr>
          <w:p>
            <w:pPr>
              <w:rPr>
                <w:rFonts w:cs="宋体" w:asciiTheme="minorEastAsia" w:hAnsiTheme="minorEastAsia" w:eastAsiaTheme="minorEastAsia"/>
                <w:sz w:val="20"/>
                <w:szCs w:val="20"/>
              </w:rPr>
            </w:pPr>
            <w:r>
              <w:rPr>
                <w:rFonts w:hint="eastAsia" w:cs="宋体" w:asciiTheme="minorEastAsia" w:hAnsiTheme="minorEastAsia" w:eastAsiaTheme="minorEastAsia"/>
                <w:kern w:val="0"/>
                <w:sz w:val="20"/>
                <w:szCs w:val="20"/>
              </w:rPr>
              <w:t>同2017042744</w:t>
            </w:r>
          </w:p>
        </w:tc>
        <w:tc>
          <w:tcPr>
            <w:tcW w:w="1559" w:type="dxa"/>
            <w:gridSpan w:val="2"/>
            <w:textDirection w:val="lrTb"/>
            <w:vAlign w:val="center"/>
          </w:tcPr>
          <w:p>
            <w:pPr>
              <w:rPr>
                <w:rFonts w:cs="宋体" w:asciiTheme="minorEastAsia" w:hAnsiTheme="minorEastAsia" w:eastAsiaTheme="minorEastAsia"/>
                <w:sz w:val="20"/>
                <w:szCs w:val="20"/>
              </w:rPr>
            </w:pPr>
            <w:r>
              <w:rPr>
                <w:rFonts w:hint="eastAsia" w:cs="宋体" w:asciiTheme="minorEastAsia" w:hAnsiTheme="minorEastAsia" w:eastAsiaTheme="minorEastAsia"/>
                <w:kern w:val="0"/>
                <w:sz w:val="20"/>
                <w:szCs w:val="20"/>
              </w:rPr>
              <w:t>同2017042744</w:t>
            </w:r>
          </w:p>
        </w:tc>
        <w:tc>
          <w:tcPr>
            <w:tcW w:w="425" w:type="dxa"/>
            <w:textDirection w:val="lrTb"/>
            <w:vAlign w:val="center"/>
          </w:tcPr>
          <w:p>
            <w:pPr>
              <w:jc w:val="center"/>
              <w:rPr>
                <w:rFonts w:cs="宋体" w:asciiTheme="minorEastAsia" w:hAnsiTheme="minorEastAsia" w:eastAsiaTheme="minorEastAsia"/>
                <w:sz w:val="20"/>
                <w:szCs w:val="20"/>
              </w:rPr>
            </w:pPr>
            <w:r>
              <w:rPr>
                <w:rFonts w:hint="eastAsia" w:cs="宋体" w:asciiTheme="minorEastAsia" w:hAnsiTheme="minorEastAsia" w:eastAsiaTheme="minorEastAsia"/>
                <w:kern w:val="0"/>
                <w:sz w:val="20"/>
                <w:szCs w:val="20"/>
              </w:rPr>
              <w:t>已办结</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429" w:hRule="atLeast"/>
          <w:jc w:val="center"/>
        </w:trPr>
        <w:tc>
          <w:tcPr>
            <w:tcW w:w="534" w:type="dxa"/>
            <w:vAlign w:val="center"/>
          </w:tcPr>
          <w:p>
            <w:pPr>
              <w:jc w:val="center"/>
              <w:rPr>
                <w:rFonts w:cs="宋体" w:asciiTheme="minorEastAsia" w:hAnsiTheme="minorEastAsia" w:eastAsiaTheme="minorEastAsia"/>
                <w:color w:val="auto"/>
                <w:sz w:val="20"/>
                <w:szCs w:val="20"/>
                <w:shd w:val="clear" w:color="auto" w:fill="auto"/>
              </w:rPr>
            </w:pPr>
            <w:r>
              <w:rPr>
                <w:rFonts w:cs="宋体" w:asciiTheme="minorEastAsia" w:hAnsiTheme="minorEastAsia" w:eastAsiaTheme="minorEastAsia"/>
                <w:color w:val="auto"/>
                <w:sz w:val="20"/>
                <w:szCs w:val="20"/>
                <w:shd w:val="clear" w:color="auto" w:fill="auto"/>
              </w:rPr>
              <w:t>1</w:t>
            </w:r>
            <w:r>
              <w:rPr>
                <w:rFonts w:hint="eastAsia" w:cs="宋体" w:asciiTheme="minorEastAsia" w:hAnsiTheme="minorEastAsia" w:eastAsiaTheme="minorEastAsia"/>
                <w:color w:val="auto"/>
                <w:sz w:val="20"/>
                <w:szCs w:val="20"/>
                <w:shd w:val="clear" w:color="auto" w:fill="auto"/>
                <w:lang w:val="en-US" w:eastAsia="zh-CN"/>
              </w:rPr>
              <w:t>5</w:t>
            </w:r>
          </w:p>
        </w:tc>
        <w:tc>
          <w:tcPr>
            <w:tcW w:w="567" w:type="dxa"/>
            <w:vAlign w:val="center"/>
          </w:tcPr>
          <w:p>
            <w:pPr>
              <w:jc w:val="center"/>
              <w:rPr>
                <w:rFonts w:cs="宋体" w:asciiTheme="minorEastAsia" w:hAnsiTheme="minorEastAsia" w:eastAsiaTheme="minorEastAsia"/>
                <w:color w:val="auto"/>
                <w:sz w:val="20"/>
                <w:szCs w:val="20"/>
                <w:shd w:val="clear" w:color="auto" w:fill="auto"/>
              </w:rPr>
            </w:pPr>
            <w:r>
              <w:rPr>
                <w:rFonts w:cs="宋体" w:asciiTheme="minorEastAsia" w:hAnsiTheme="minorEastAsia" w:eastAsiaTheme="minorEastAsia"/>
                <w:color w:val="auto"/>
                <w:sz w:val="20"/>
                <w:szCs w:val="20"/>
                <w:shd w:val="clear" w:color="auto" w:fill="auto"/>
              </w:rPr>
              <w:t>2017050657</w:t>
            </w:r>
          </w:p>
        </w:tc>
        <w:tc>
          <w:tcPr>
            <w:tcW w:w="425" w:type="dxa"/>
            <w:vAlign w:val="center"/>
          </w:tcPr>
          <w:p>
            <w:pPr>
              <w:jc w:val="center"/>
              <w:rPr>
                <w:rFonts w:cs="宋体" w:asciiTheme="minorEastAsia" w:hAnsiTheme="minorEastAsia" w:eastAsiaTheme="minorEastAsia"/>
                <w:color w:val="auto"/>
                <w:sz w:val="20"/>
                <w:szCs w:val="20"/>
                <w:shd w:val="clear" w:color="auto" w:fill="auto"/>
              </w:rPr>
            </w:pPr>
            <w:r>
              <w:rPr>
                <w:rFonts w:hint="eastAsia" w:cs="宋体" w:asciiTheme="minorEastAsia" w:hAnsiTheme="minorEastAsia" w:eastAsiaTheme="minorEastAsia"/>
                <w:color w:val="auto"/>
                <w:sz w:val="20"/>
                <w:szCs w:val="20"/>
                <w:shd w:val="clear" w:color="auto" w:fill="auto"/>
              </w:rPr>
              <w:t>汨罗市</w:t>
            </w:r>
          </w:p>
        </w:tc>
        <w:tc>
          <w:tcPr>
            <w:tcW w:w="2551" w:type="dxa"/>
            <w:vAlign w:val="center"/>
          </w:tcPr>
          <w:p>
            <w:pPr>
              <w:rPr>
                <w:rFonts w:cs="宋体" w:asciiTheme="minorEastAsia" w:hAnsiTheme="minorEastAsia" w:eastAsiaTheme="minorEastAsia"/>
                <w:color w:val="auto"/>
                <w:sz w:val="20"/>
                <w:szCs w:val="20"/>
                <w:shd w:val="clear" w:color="auto" w:fill="auto"/>
              </w:rPr>
            </w:pPr>
            <w:r>
              <w:rPr>
                <w:rFonts w:hint="eastAsia" w:cs="宋体" w:asciiTheme="minorEastAsia" w:hAnsiTheme="minorEastAsia" w:eastAsiaTheme="minorEastAsia"/>
                <w:color w:val="auto"/>
                <w:sz w:val="20"/>
                <w:szCs w:val="20"/>
                <w:shd w:val="clear" w:color="auto" w:fill="auto"/>
              </w:rPr>
              <w:t>岳阳市汨罗市新市镇</w:t>
            </w:r>
            <w:r>
              <w:rPr>
                <w:rFonts w:cs="宋体" w:asciiTheme="minorEastAsia" w:hAnsiTheme="minorEastAsia" w:eastAsiaTheme="minorEastAsia"/>
                <w:color w:val="auto"/>
                <w:sz w:val="20"/>
                <w:szCs w:val="20"/>
                <w:shd w:val="clear" w:color="auto" w:fill="auto"/>
              </w:rPr>
              <w:t>14</w:t>
            </w:r>
            <w:r>
              <w:rPr>
                <w:rFonts w:hint="eastAsia" w:cs="宋体" w:asciiTheme="minorEastAsia" w:hAnsiTheme="minorEastAsia" w:eastAsiaTheme="minorEastAsia"/>
                <w:color w:val="auto"/>
                <w:sz w:val="20"/>
                <w:szCs w:val="20"/>
                <w:shd w:val="clear" w:color="auto" w:fill="auto"/>
              </w:rPr>
              <w:t>组新强碳素工厂烟囱直排废气，影响了周边</w:t>
            </w:r>
            <w:r>
              <w:rPr>
                <w:rFonts w:cs="宋体" w:asciiTheme="minorEastAsia" w:hAnsiTheme="minorEastAsia" w:eastAsiaTheme="minorEastAsia"/>
                <w:color w:val="auto"/>
                <w:sz w:val="20"/>
                <w:szCs w:val="20"/>
                <w:shd w:val="clear" w:color="auto" w:fill="auto"/>
              </w:rPr>
              <w:t>4</w:t>
            </w:r>
            <w:r>
              <w:rPr>
                <w:rFonts w:hint="eastAsia" w:cs="宋体" w:asciiTheme="minorEastAsia" w:hAnsiTheme="minorEastAsia" w:eastAsiaTheme="minorEastAsia"/>
                <w:color w:val="auto"/>
                <w:sz w:val="20"/>
                <w:szCs w:val="20"/>
                <w:shd w:val="clear" w:color="auto" w:fill="auto"/>
              </w:rPr>
              <w:t>个村农民的稻田和家禽，农民的鹅被熏死了，稻田收成受很大影响。地方政府以及环保部门不作为。</w:t>
            </w:r>
          </w:p>
        </w:tc>
        <w:tc>
          <w:tcPr>
            <w:tcW w:w="521" w:type="dxa"/>
            <w:vAlign w:val="center"/>
          </w:tcPr>
          <w:p>
            <w:pPr>
              <w:jc w:val="center"/>
              <w:rPr>
                <w:rFonts w:cs="宋体" w:asciiTheme="minorEastAsia" w:hAnsiTheme="minorEastAsia" w:eastAsiaTheme="minorEastAsia"/>
                <w:color w:val="auto"/>
                <w:sz w:val="20"/>
                <w:szCs w:val="20"/>
                <w:shd w:val="clear" w:color="auto" w:fill="auto"/>
              </w:rPr>
            </w:pPr>
            <w:r>
              <w:rPr>
                <w:rFonts w:hint="eastAsia" w:cs="宋体" w:asciiTheme="minorEastAsia" w:hAnsiTheme="minorEastAsia" w:eastAsiaTheme="minorEastAsia"/>
                <w:color w:val="auto"/>
                <w:sz w:val="20"/>
                <w:szCs w:val="20"/>
                <w:shd w:val="clear" w:color="auto" w:fill="auto"/>
              </w:rPr>
              <w:t>大气污染</w:t>
            </w:r>
          </w:p>
        </w:tc>
        <w:tc>
          <w:tcPr>
            <w:tcW w:w="5008" w:type="dxa"/>
            <w:vAlign w:val="center"/>
          </w:tcPr>
          <w:p>
            <w:pPr>
              <w:ind w:firstLine="400" w:firstLineChars="200"/>
              <w:rPr>
                <w:rFonts w:cs="宋体" w:asciiTheme="minorEastAsia" w:hAnsiTheme="minorEastAsia" w:eastAsiaTheme="minorEastAsia"/>
                <w:color w:val="auto"/>
                <w:sz w:val="20"/>
                <w:szCs w:val="20"/>
                <w:shd w:val="clear" w:color="auto" w:fill="auto"/>
              </w:rPr>
            </w:pPr>
            <w:r>
              <w:rPr>
                <w:rFonts w:cs="宋体" w:asciiTheme="minorEastAsia" w:hAnsiTheme="minorEastAsia" w:eastAsiaTheme="minorEastAsia"/>
                <w:color w:val="auto"/>
                <w:sz w:val="20"/>
                <w:szCs w:val="20"/>
                <w:shd w:val="clear" w:color="auto" w:fill="auto"/>
              </w:rPr>
              <w:t>5</w:t>
            </w:r>
            <w:r>
              <w:rPr>
                <w:rFonts w:hint="eastAsia" w:cs="宋体" w:asciiTheme="minorEastAsia" w:hAnsiTheme="minorEastAsia" w:eastAsiaTheme="minorEastAsia"/>
                <w:color w:val="auto"/>
                <w:sz w:val="20"/>
                <w:szCs w:val="20"/>
                <w:shd w:val="clear" w:color="auto" w:fill="auto"/>
              </w:rPr>
              <w:t>月</w:t>
            </w:r>
            <w:r>
              <w:rPr>
                <w:rFonts w:cs="宋体" w:asciiTheme="minorEastAsia" w:hAnsiTheme="minorEastAsia" w:eastAsiaTheme="minorEastAsia"/>
                <w:color w:val="auto"/>
                <w:sz w:val="20"/>
                <w:szCs w:val="20"/>
                <w:shd w:val="clear" w:color="auto" w:fill="auto"/>
              </w:rPr>
              <w:t>6</w:t>
            </w:r>
            <w:r>
              <w:rPr>
                <w:rFonts w:hint="eastAsia" w:cs="宋体" w:asciiTheme="minorEastAsia" w:hAnsiTheme="minorEastAsia" w:eastAsiaTheme="minorEastAsia"/>
                <w:color w:val="auto"/>
                <w:sz w:val="20"/>
                <w:szCs w:val="20"/>
                <w:shd w:val="clear" w:color="auto" w:fill="auto"/>
              </w:rPr>
              <w:t>日晚</w:t>
            </w:r>
            <w:r>
              <w:rPr>
                <w:rFonts w:cs="宋体" w:asciiTheme="minorEastAsia" w:hAnsiTheme="minorEastAsia" w:eastAsiaTheme="minorEastAsia"/>
                <w:color w:val="auto"/>
                <w:sz w:val="20"/>
                <w:szCs w:val="20"/>
                <w:shd w:val="clear" w:color="auto" w:fill="auto"/>
              </w:rPr>
              <w:t>11</w:t>
            </w:r>
            <w:r>
              <w:rPr>
                <w:rFonts w:hint="eastAsia" w:cs="宋体" w:asciiTheme="minorEastAsia" w:hAnsiTheme="minorEastAsia" w:eastAsiaTheme="minorEastAsia"/>
                <w:color w:val="auto"/>
                <w:sz w:val="20"/>
                <w:szCs w:val="20"/>
                <w:shd w:val="clear" w:color="auto" w:fill="auto"/>
              </w:rPr>
              <w:t>点，汨罗市环境保护局收到关于鑫祥碳素的信访交办件，环境监察人员立即赶往汨罗市鑫祥碳素制品有限公司生产区，现场检查过程中未生产。</w:t>
            </w:r>
            <w:r>
              <w:rPr>
                <w:rFonts w:cs="宋体" w:asciiTheme="minorEastAsia" w:hAnsiTheme="minorEastAsia" w:eastAsiaTheme="minorEastAsia"/>
                <w:color w:val="auto"/>
                <w:sz w:val="20"/>
                <w:szCs w:val="20"/>
                <w:shd w:val="clear" w:color="auto" w:fill="auto"/>
              </w:rPr>
              <w:t>5</w:t>
            </w:r>
            <w:r>
              <w:rPr>
                <w:rFonts w:hint="eastAsia" w:cs="宋体" w:asciiTheme="minorEastAsia" w:hAnsiTheme="minorEastAsia" w:eastAsiaTheme="minorEastAsia"/>
                <w:color w:val="auto"/>
                <w:sz w:val="20"/>
                <w:szCs w:val="20"/>
                <w:shd w:val="clear" w:color="auto" w:fill="auto"/>
              </w:rPr>
              <w:t>月</w:t>
            </w:r>
            <w:r>
              <w:rPr>
                <w:rFonts w:cs="宋体" w:asciiTheme="minorEastAsia" w:hAnsiTheme="minorEastAsia" w:eastAsiaTheme="minorEastAsia"/>
                <w:color w:val="auto"/>
                <w:sz w:val="20"/>
                <w:szCs w:val="20"/>
                <w:shd w:val="clear" w:color="auto" w:fill="auto"/>
              </w:rPr>
              <w:t>7</w:t>
            </w:r>
            <w:r>
              <w:rPr>
                <w:rFonts w:hint="eastAsia" w:cs="宋体" w:asciiTheme="minorEastAsia" w:hAnsiTheme="minorEastAsia" w:eastAsiaTheme="minorEastAsia"/>
                <w:color w:val="auto"/>
                <w:sz w:val="20"/>
                <w:szCs w:val="20"/>
                <w:shd w:val="clear" w:color="auto" w:fill="auto"/>
              </w:rPr>
              <w:t>日，汨罗市城乡一体化生态环境保护委员会函告汨罗市新市镇政府，汨罗市环境监察人员继续调查群众反映问题。</w:t>
            </w:r>
          </w:p>
          <w:p>
            <w:pPr>
              <w:ind w:firstLine="400" w:firstLineChars="200"/>
              <w:rPr>
                <w:rFonts w:cs="宋体" w:asciiTheme="minorEastAsia" w:hAnsiTheme="minorEastAsia" w:eastAsiaTheme="minorEastAsia"/>
                <w:color w:val="auto"/>
                <w:sz w:val="20"/>
                <w:szCs w:val="20"/>
                <w:shd w:val="clear" w:color="auto" w:fill="auto"/>
              </w:rPr>
            </w:pPr>
          </w:p>
        </w:tc>
        <w:tc>
          <w:tcPr>
            <w:tcW w:w="567" w:type="dxa"/>
            <w:vAlign w:val="center"/>
          </w:tcPr>
          <w:p>
            <w:pPr>
              <w:jc w:val="center"/>
              <w:rPr>
                <w:rFonts w:cs="宋体" w:asciiTheme="minorEastAsia" w:hAnsiTheme="minorEastAsia" w:eastAsiaTheme="minorEastAsia"/>
                <w:color w:val="auto"/>
                <w:sz w:val="20"/>
                <w:szCs w:val="20"/>
                <w:shd w:val="clear" w:color="auto" w:fill="auto"/>
              </w:rPr>
            </w:pPr>
            <w:r>
              <w:rPr>
                <w:rFonts w:hint="eastAsia" w:cs="宋体" w:asciiTheme="minorEastAsia" w:hAnsiTheme="minorEastAsia" w:eastAsiaTheme="minorEastAsia"/>
                <w:color w:val="auto"/>
                <w:sz w:val="20"/>
                <w:szCs w:val="20"/>
                <w:shd w:val="clear" w:color="auto" w:fill="auto"/>
              </w:rPr>
              <w:t>基本属实</w:t>
            </w:r>
          </w:p>
        </w:tc>
        <w:tc>
          <w:tcPr>
            <w:tcW w:w="3260" w:type="dxa"/>
            <w:vAlign w:val="center"/>
          </w:tcPr>
          <w:p>
            <w:pPr>
              <w:rPr>
                <w:rFonts w:cs="宋体" w:asciiTheme="minorEastAsia" w:hAnsiTheme="minorEastAsia" w:eastAsiaTheme="minorEastAsia"/>
                <w:color w:val="auto"/>
                <w:sz w:val="20"/>
                <w:szCs w:val="20"/>
                <w:shd w:val="clear" w:color="auto" w:fill="auto"/>
              </w:rPr>
            </w:pPr>
            <w:r>
              <w:rPr>
                <w:rFonts w:hint="eastAsia" w:cs="宋体" w:asciiTheme="minorEastAsia" w:hAnsiTheme="minorEastAsia" w:eastAsiaTheme="minorEastAsia"/>
                <w:color w:val="auto"/>
                <w:sz w:val="20"/>
                <w:szCs w:val="20"/>
                <w:shd w:val="clear" w:color="auto" w:fill="auto"/>
              </w:rPr>
              <w:t>5月7日汨罗市城乡一体化生态环境保护委员将相关情况函告（编号2017050701）汨罗市新市镇人民政府按照各自职责进行处理。经汨罗环境保护局调查核实，鑫祥碳素制品有限公司擅自变更污染防治设施，未按规定使用自动监控设备且停产检修期间超标排放大气污染物。5月9日，汨罗市环境保护局针对鑫祥公司存在的环境违法行为下达《责令改正违法行为决定书》（汨环改字〔2017〕161号）、《行政处罚事先（听证）告知书》（汨环罚告字〔2017〕121号）拟对鑫祥公司处以壹拾柒万元罚款。同时，</w:t>
            </w:r>
            <w:r>
              <w:rPr>
                <w:rFonts w:hint="eastAsia" w:cs="宋体" w:asciiTheme="minorEastAsia" w:hAnsiTheme="minorEastAsia" w:eastAsiaTheme="minorEastAsia"/>
                <w:color w:val="auto"/>
                <w:sz w:val="20"/>
                <w:szCs w:val="20"/>
                <w:shd w:val="clear" w:color="auto" w:fill="auto"/>
                <w:lang w:eastAsia="zh-CN"/>
              </w:rPr>
              <w:t>涉及对鑫祥公司日常监管存在的失职渎职行为，汨罗市委组织部已对相关人员进行问责</w:t>
            </w:r>
            <w:r>
              <w:rPr>
                <w:rFonts w:hint="eastAsia" w:cs="宋体" w:asciiTheme="minorEastAsia" w:hAnsiTheme="minorEastAsia" w:eastAsiaTheme="minorEastAsia"/>
                <w:color w:val="auto"/>
                <w:sz w:val="20"/>
                <w:szCs w:val="20"/>
                <w:shd w:val="clear" w:color="auto" w:fill="auto"/>
              </w:rPr>
              <w:t>。</w:t>
            </w:r>
          </w:p>
        </w:tc>
        <w:tc>
          <w:tcPr>
            <w:tcW w:w="1559" w:type="dxa"/>
            <w:gridSpan w:val="2"/>
            <w:vAlign w:val="center"/>
          </w:tcPr>
          <w:p>
            <w:pPr>
              <w:jc w:val="center"/>
              <w:rPr>
                <w:rFonts w:hint="eastAsia" w:cs="宋体" w:asciiTheme="minorEastAsia" w:hAnsiTheme="minorEastAsia" w:eastAsiaTheme="minorEastAsia"/>
                <w:bCs/>
                <w:color w:val="auto"/>
                <w:sz w:val="20"/>
                <w:szCs w:val="20"/>
                <w:shd w:val="clear" w:color="auto" w:fill="auto"/>
              </w:rPr>
            </w:pPr>
            <w:r>
              <w:rPr>
                <w:rFonts w:hint="eastAsia" w:cs="宋体" w:asciiTheme="minorEastAsia" w:hAnsiTheme="minorEastAsia" w:eastAsiaTheme="minorEastAsia"/>
                <w:bCs/>
                <w:color w:val="auto"/>
                <w:sz w:val="20"/>
                <w:szCs w:val="20"/>
                <w:shd w:val="clear" w:color="auto" w:fill="auto"/>
              </w:rPr>
              <w:t>2017年5月8日汨罗市政府市长约谈</w:t>
            </w:r>
            <w:r>
              <w:rPr>
                <w:rFonts w:hint="eastAsia" w:cs="宋体" w:asciiTheme="minorEastAsia" w:hAnsiTheme="minorEastAsia" w:eastAsiaTheme="minorEastAsia"/>
                <w:color w:val="auto"/>
                <w:sz w:val="20"/>
                <w:szCs w:val="20"/>
                <w:shd w:val="clear" w:color="auto" w:fill="auto"/>
              </w:rPr>
              <w:t>新市镇党委书记李亚江、祥碳素制品有限公司总经理朱永红；</w:t>
            </w:r>
            <w:r>
              <w:rPr>
                <w:rFonts w:hint="eastAsia" w:cs="宋体" w:asciiTheme="minorEastAsia" w:hAnsiTheme="minorEastAsia" w:eastAsiaTheme="minorEastAsia"/>
                <w:bCs/>
                <w:color w:val="auto"/>
                <w:sz w:val="20"/>
                <w:szCs w:val="20"/>
                <w:shd w:val="clear" w:color="auto" w:fill="auto"/>
              </w:rPr>
              <w:t>5月9日汨罗市环保党组约谈境监察大队书记李波。</w:t>
            </w:r>
          </w:p>
          <w:p>
            <w:pPr>
              <w:jc w:val="center"/>
              <w:rPr>
                <w:rFonts w:hint="eastAsia" w:cs="宋体" w:asciiTheme="minorEastAsia" w:hAnsiTheme="minorEastAsia" w:eastAsiaTheme="minorEastAsia"/>
                <w:bCs/>
                <w:color w:val="auto"/>
                <w:sz w:val="20"/>
                <w:szCs w:val="20"/>
                <w:shd w:val="clear" w:color="auto" w:fill="auto"/>
              </w:rPr>
            </w:pPr>
            <w:r>
              <w:rPr>
                <w:rFonts w:hint="eastAsia" w:cs="宋体" w:asciiTheme="minorEastAsia" w:hAnsiTheme="minorEastAsia" w:eastAsiaTheme="minorEastAsia"/>
                <w:b w:val="0"/>
                <w:bCs w:val="0"/>
                <w:color w:val="auto"/>
                <w:sz w:val="20"/>
                <w:szCs w:val="20"/>
                <w:shd w:val="clear" w:color="auto" w:fill="auto"/>
                <w:lang w:val="en-US" w:eastAsia="zh-CN"/>
              </w:rPr>
              <w:t>2017年5月17日中共汨罗市委干部状态调研与问责处理办公室对联企干部市工业园循环经济产业办综合股股长周玉、市环保局环境监察大队园区中队代理中队长彭新田进行诫勉谈话。</w:t>
            </w:r>
          </w:p>
        </w:tc>
        <w:tc>
          <w:tcPr>
            <w:tcW w:w="425" w:type="dxa"/>
            <w:vAlign w:val="center"/>
          </w:tcPr>
          <w:p>
            <w:pPr>
              <w:jc w:val="center"/>
              <w:rPr>
                <w:rFonts w:hint="eastAsia" w:cs="宋体" w:asciiTheme="minorEastAsia" w:hAnsiTheme="minorEastAsia" w:eastAsiaTheme="minorEastAsia"/>
                <w:b w:val="0"/>
                <w:bCs w:val="0"/>
                <w:color w:val="auto"/>
                <w:sz w:val="20"/>
                <w:szCs w:val="20"/>
                <w:shd w:val="clear" w:color="auto" w:fill="auto"/>
                <w:lang w:eastAsia="zh-CN"/>
              </w:rPr>
            </w:pPr>
            <w:r>
              <w:rPr>
                <w:rFonts w:hint="eastAsia" w:cs="宋体" w:asciiTheme="minorEastAsia" w:hAnsiTheme="minorEastAsia" w:eastAsiaTheme="minorEastAsia"/>
                <w:b w:val="0"/>
                <w:bCs w:val="0"/>
                <w:color w:val="auto"/>
                <w:sz w:val="20"/>
                <w:szCs w:val="20"/>
                <w:shd w:val="clear" w:color="auto" w:fill="auto"/>
                <w:lang w:eastAsia="zh-CN"/>
              </w:rPr>
              <w:t>已办结</w:t>
            </w:r>
          </w:p>
          <w:p>
            <w:pPr>
              <w:jc w:val="center"/>
              <w:rPr>
                <w:rFonts w:cs="宋体" w:asciiTheme="minorEastAsia" w:hAnsiTheme="minorEastAsia" w:eastAsiaTheme="minorEastAsia"/>
                <w:b w:val="0"/>
                <w:bCs w:val="0"/>
                <w:color w:val="auto"/>
                <w:sz w:val="20"/>
                <w:szCs w:val="20"/>
                <w:shd w:val="clear" w:color="auto" w:fill="auto"/>
              </w:rPr>
            </w:pPr>
          </w:p>
          <w:p>
            <w:pPr>
              <w:jc w:val="center"/>
              <w:rPr>
                <w:rFonts w:cs="宋体" w:asciiTheme="minorEastAsia" w:hAnsiTheme="minorEastAsia" w:eastAsiaTheme="minorEastAsia"/>
                <w:color w:val="auto"/>
                <w:sz w:val="20"/>
                <w:szCs w:val="20"/>
                <w:shd w:val="clear" w:color="auto" w:fill="auto"/>
              </w:rPr>
            </w:pPr>
          </w:p>
          <w:p>
            <w:pPr>
              <w:jc w:val="center"/>
              <w:rPr>
                <w:rFonts w:cs="宋体" w:asciiTheme="minorEastAsia" w:hAnsiTheme="minorEastAsia" w:eastAsiaTheme="minorEastAsia"/>
                <w:color w:val="auto"/>
                <w:sz w:val="20"/>
                <w:szCs w:val="20"/>
                <w:shd w:val="clear" w:color="auto" w:fill="auto"/>
              </w:rPr>
            </w:pPr>
          </w:p>
          <w:p>
            <w:pPr>
              <w:jc w:val="center"/>
              <w:rPr>
                <w:rFonts w:cs="宋体" w:asciiTheme="minorEastAsia" w:hAnsiTheme="minorEastAsia" w:eastAsiaTheme="minorEastAsia"/>
                <w:color w:val="auto"/>
                <w:sz w:val="20"/>
                <w:szCs w:val="20"/>
                <w:shd w:val="clear" w:color="auto" w:fill="auto"/>
              </w:rPr>
            </w:pPr>
          </w:p>
          <w:p>
            <w:pPr>
              <w:jc w:val="center"/>
              <w:rPr>
                <w:rFonts w:cs="宋体" w:asciiTheme="minorEastAsia" w:hAnsiTheme="minorEastAsia" w:eastAsiaTheme="minorEastAsia"/>
                <w:color w:val="auto"/>
                <w:sz w:val="20"/>
                <w:szCs w:val="20"/>
                <w:shd w:val="clear" w:color="auto" w:fill="auto"/>
              </w:rPr>
            </w:pPr>
          </w:p>
          <w:p>
            <w:pPr>
              <w:jc w:val="center"/>
              <w:rPr>
                <w:rFonts w:cs="宋体" w:asciiTheme="minorEastAsia" w:hAnsiTheme="minorEastAsia" w:eastAsiaTheme="minorEastAsia"/>
                <w:color w:val="auto"/>
                <w:sz w:val="20"/>
                <w:szCs w:val="20"/>
                <w:shd w:val="clear" w:color="auto" w:fill="auto"/>
              </w:rPr>
            </w:pPr>
          </w:p>
          <w:p>
            <w:pPr>
              <w:jc w:val="center"/>
              <w:rPr>
                <w:rFonts w:cs="宋体" w:asciiTheme="minorEastAsia" w:hAnsiTheme="minorEastAsia" w:eastAsiaTheme="minorEastAsia"/>
                <w:color w:val="auto"/>
                <w:sz w:val="20"/>
                <w:szCs w:val="20"/>
                <w:shd w:val="clear" w:color="auto" w:fill="auto"/>
              </w:rPr>
            </w:pPr>
            <w:r>
              <w:rPr>
                <w:rFonts w:cs="宋体" w:asciiTheme="minorEastAsia" w:hAnsiTheme="minorEastAsia" w:eastAsiaTheme="minorEastAsia"/>
                <w:color w:val="auto"/>
                <w:sz w:val="20"/>
                <w:szCs w:val="20"/>
                <w:shd w:val="clear" w:color="auto" w:fill="auto"/>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429" w:hRule="atLeast"/>
          <w:jc w:val="center"/>
        </w:trPr>
        <w:tc>
          <w:tcPr>
            <w:tcW w:w="534" w:type="dxa"/>
            <w:vAlign w:val="center"/>
          </w:tcPr>
          <w:p>
            <w:pPr>
              <w:jc w:val="center"/>
              <w:rPr>
                <w:rFonts w:cs="宋体" w:asciiTheme="minorEastAsia" w:hAnsiTheme="minorEastAsia" w:eastAsiaTheme="minorEastAsia"/>
                <w:sz w:val="20"/>
                <w:szCs w:val="20"/>
              </w:rPr>
            </w:pPr>
            <w:r>
              <w:rPr>
                <w:rFonts w:cs="宋体" w:asciiTheme="minorEastAsia" w:hAnsiTheme="minorEastAsia" w:eastAsiaTheme="minorEastAsia"/>
                <w:sz w:val="20"/>
                <w:szCs w:val="20"/>
              </w:rPr>
              <w:t>1</w:t>
            </w:r>
            <w:r>
              <w:rPr>
                <w:rFonts w:hint="eastAsia" w:cs="宋体" w:asciiTheme="minorEastAsia" w:hAnsiTheme="minorEastAsia" w:eastAsiaTheme="minorEastAsia"/>
                <w:sz w:val="20"/>
                <w:szCs w:val="20"/>
                <w:lang w:val="en-US" w:eastAsia="zh-CN"/>
              </w:rPr>
              <w:t>6</w:t>
            </w:r>
          </w:p>
        </w:tc>
        <w:tc>
          <w:tcPr>
            <w:tcW w:w="567" w:type="dxa"/>
            <w:vAlign w:val="center"/>
          </w:tcPr>
          <w:p>
            <w:pPr>
              <w:jc w:val="center"/>
              <w:rPr>
                <w:rFonts w:cs="宋体" w:asciiTheme="minorEastAsia" w:hAnsiTheme="minorEastAsia" w:eastAsiaTheme="minorEastAsia"/>
                <w:sz w:val="20"/>
                <w:szCs w:val="20"/>
              </w:rPr>
            </w:pPr>
            <w:r>
              <w:rPr>
                <w:rFonts w:cs="宋体" w:asciiTheme="minorEastAsia" w:hAnsiTheme="minorEastAsia" w:eastAsiaTheme="minorEastAsia"/>
                <w:sz w:val="20"/>
                <w:szCs w:val="20"/>
              </w:rPr>
              <w:t>2017050632</w:t>
            </w:r>
            <w:r>
              <w:rPr>
                <w:rFonts w:hint="eastAsia" w:cs="宋体" w:asciiTheme="minorEastAsia" w:hAnsiTheme="minorEastAsia" w:eastAsiaTheme="minorEastAsia"/>
                <w:sz w:val="20"/>
                <w:szCs w:val="20"/>
              </w:rPr>
              <w:t>信</w:t>
            </w:r>
          </w:p>
        </w:tc>
        <w:tc>
          <w:tcPr>
            <w:tcW w:w="425" w:type="dxa"/>
            <w:vAlign w:val="center"/>
          </w:tcPr>
          <w:p>
            <w:pPr>
              <w:jc w:val="center"/>
              <w:rPr>
                <w:rFonts w:cs="宋体" w:asciiTheme="minorEastAsia" w:hAnsiTheme="minorEastAsia" w:eastAsiaTheme="minorEastAsia"/>
                <w:sz w:val="20"/>
                <w:szCs w:val="20"/>
              </w:rPr>
            </w:pPr>
            <w:r>
              <w:rPr>
                <w:rFonts w:hint="eastAsia" w:cs="宋体" w:asciiTheme="minorEastAsia" w:hAnsiTheme="minorEastAsia" w:eastAsiaTheme="minorEastAsia"/>
                <w:sz w:val="20"/>
                <w:szCs w:val="20"/>
              </w:rPr>
              <w:t>汨罗市</w:t>
            </w:r>
          </w:p>
        </w:tc>
        <w:tc>
          <w:tcPr>
            <w:tcW w:w="2551" w:type="dxa"/>
            <w:vAlign w:val="center"/>
          </w:tcPr>
          <w:p>
            <w:pPr>
              <w:rPr>
                <w:rFonts w:cs="宋体" w:asciiTheme="minorEastAsia" w:hAnsiTheme="minorEastAsia" w:eastAsiaTheme="minorEastAsia"/>
                <w:sz w:val="20"/>
                <w:szCs w:val="20"/>
              </w:rPr>
            </w:pPr>
            <w:r>
              <w:rPr>
                <w:rFonts w:hint="eastAsia" w:cs="宋体" w:asciiTheme="minorEastAsia" w:hAnsiTheme="minorEastAsia" w:eastAsiaTheme="minorEastAsia"/>
                <w:sz w:val="20"/>
                <w:szCs w:val="20"/>
              </w:rPr>
              <w:t>汨罗市大荆镇大荆村八组养殖场未办任何手续，污水横流，臭气横飞，多次投诉环保部门未果。</w:t>
            </w:r>
          </w:p>
        </w:tc>
        <w:tc>
          <w:tcPr>
            <w:tcW w:w="521" w:type="dxa"/>
            <w:vAlign w:val="center"/>
          </w:tcPr>
          <w:p>
            <w:pPr>
              <w:jc w:val="center"/>
              <w:rPr>
                <w:rFonts w:cs="宋体" w:asciiTheme="minorEastAsia" w:hAnsiTheme="minorEastAsia" w:eastAsiaTheme="minorEastAsia"/>
                <w:sz w:val="20"/>
                <w:szCs w:val="20"/>
              </w:rPr>
            </w:pPr>
            <w:r>
              <w:rPr>
                <w:rFonts w:hint="eastAsia" w:cs="宋体" w:asciiTheme="minorEastAsia" w:hAnsiTheme="minorEastAsia" w:eastAsiaTheme="minorEastAsia"/>
                <w:sz w:val="20"/>
                <w:szCs w:val="20"/>
              </w:rPr>
              <w:t>畜禽养殖污染</w:t>
            </w:r>
          </w:p>
        </w:tc>
        <w:tc>
          <w:tcPr>
            <w:tcW w:w="5008" w:type="dxa"/>
            <w:vAlign w:val="center"/>
          </w:tcPr>
          <w:p>
            <w:pPr>
              <w:rPr>
                <w:rFonts w:cs="宋体" w:asciiTheme="minorEastAsia" w:hAnsiTheme="minorEastAsia" w:eastAsiaTheme="minorEastAsia"/>
                <w:sz w:val="20"/>
                <w:szCs w:val="20"/>
              </w:rPr>
            </w:pPr>
            <w:r>
              <w:rPr>
                <w:rFonts w:hint="eastAsia" w:cs="宋体" w:asciiTheme="minorEastAsia" w:hAnsiTheme="minorEastAsia" w:eastAsiaTheme="minorEastAsia"/>
                <w:sz w:val="20"/>
                <w:szCs w:val="20"/>
              </w:rPr>
              <w:t>汨罗市环境监察人员于</w:t>
            </w:r>
            <w:r>
              <w:rPr>
                <w:rFonts w:cs="宋体" w:asciiTheme="minorEastAsia" w:hAnsiTheme="minorEastAsia" w:eastAsiaTheme="minorEastAsia"/>
                <w:sz w:val="20"/>
                <w:szCs w:val="20"/>
              </w:rPr>
              <w:t>2017</w:t>
            </w:r>
            <w:r>
              <w:rPr>
                <w:rFonts w:hint="eastAsia" w:cs="宋体" w:asciiTheme="minorEastAsia" w:hAnsiTheme="minorEastAsia" w:eastAsiaTheme="minorEastAsia"/>
                <w:sz w:val="20"/>
                <w:szCs w:val="20"/>
              </w:rPr>
              <w:t>年</w:t>
            </w:r>
            <w:r>
              <w:rPr>
                <w:rFonts w:cs="宋体" w:asciiTheme="minorEastAsia" w:hAnsiTheme="minorEastAsia" w:eastAsiaTheme="minorEastAsia"/>
                <w:sz w:val="20"/>
                <w:szCs w:val="20"/>
              </w:rPr>
              <w:t>4</w:t>
            </w:r>
            <w:r>
              <w:rPr>
                <w:rFonts w:hint="eastAsia" w:cs="宋体" w:asciiTheme="minorEastAsia" w:hAnsiTheme="minorEastAsia" w:eastAsiaTheme="minorEastAsia"/>
                <w:sz w:val="20"/>
                <w:szCs w:val="20"/>
              </w:rPr>
              <w:t>月</w:t>
            </w:r>
            <w:r>
              <w:rPr>
                <w:rFonts w:cs="宋体" w:asciiTheme="minorEastAsia" w:hAnsiTheme="minorEastAsia" w:eastAsiaTheme="minorEastAsia"/>
                <w:sz w:val="20"/>
                <w:szCs w:val="20"/>
              </w:rPr>
              <w:t>14</w:t>
            </w:r>
            <w:r>
              <w:rPr>
                <w:rFonts w:hint="eastAsia" w:cs="宋体" w:asciiTheme="minorEastAsia" w:hAnsiTheme="minorEastAsia" w:eastAsiaTheme="minorEastAsia"/>
                <w:sz w:val="20"/>
                <w:szCs w:val="20"/>
              </w:rPr>
              <w:t>日接到群众投诉，当日中午到达现场调查，经查，该生猪养殖场经营者名叫黎发扬，汨罗市大荆镇大荆村（原长联村）村民，黎发扬于</w:t>
            </w:r>
            <w:r>
              <w:rPr>
                <w:rFonts w:cs="宋体" w:asciiTheme="minorEastAsia" w:hAnsiTheme="minorEastAsia" w:eastAsiaTheme="minorEastAsia"/>
                <w:sz w:val="20"/>
                <w:szCs w:val="20"/>
              </w:rPr>
              <w:t>2016</w:t>
            </w:r>
            <w:r>
              <w:rPr>
                <w:rFonts w:hint="eastAsia" w:cs="宋体" w:asciiTheme="minorEastAsia" w:hAnsiTheme="minorEastAsia" w:eastAsiaTheme="minorEastAsia"/>
                <w:sz w:val="20"/>
                <w:szCs w:val="20"/>
              </w:rPr>
              <w:t>年</w:t>
            </w:r>
            <w:r>
              <w:rPr>
                <w:rFonts w:cs="宋体" w:asciiTheme="minorEastAsia" w:hAnsiTheme="minorEastAsia" w:eastAsiaTheme="minorEastAsia"/>
                <w:sz w:val="20"/>
                <w:szCs w:val="20"/>
              </w:rPr>
              <w:t>7</w:t>
            </w:r>
            <w:r>
              <w:rPr>
                <w:rFonts w:hint="eastAsia" w:cs="宋体" w:asciiTheme="minorEastAsia" w:hAnsiTheme="minorEastAsia" w:eastAsiaTheme="minorEastAsia"/>
                <w:sz w:val="20"/>
                <w:szCs w:val="20"/>
              </w:rPr>
              <w:t>月份在汨罗市大荆镇大荆村建设生猪养殖场，</w:t>
            </w:r>
            <w:r>
              <w:rPr>
                <w:rFonts w:cs="宋体" w:asciiTheme="minorEastAsia" w:hAnsiTheme="minorEastAsia" w:eastAsiaTheme="minorEastAsia"/>
                <w:sz w:val="20"/>
                <w:szCs w:val="20"/>
              </w:rPr>
              <w:t>12</w:t>
            </w:r>
            <w:r>
              <w:rPr>
                <w:rFonts w:hint="eastAsia" w:cs="宋体" w:asciiTheme="minorEastAsia" w:hAnsiTheme="minorEastAsia" w:eastAsiaTheme="minorEastAsia"/>
                <w:sz w:val="20"/>
                <w:szCs w:val="20"/>
              </w:rPr>
              <w:t>月份建成并投入生产经营，其擅自建设的生猪养殖场项目未办理环境影响评价手续，需要配套建设的环境保护设施未经验收的情况下，主体工程投入生产。</w:t>
            </w:r>
          </w:p>
        </w:tc>
        <w:tc>
          <w:tcPr>
            <w:tcW w:w="567" w:type="dxa"/>
            <w:vAlign w:val="center"/>
          </w:tcPr>
          <w:p>
            <w:pPr>
              <w:jc w:val="center"/>
              <w:rPr>
                <w:rFonts w:cs="宋体" w:asciiTheme="minorEastAsia" w:hAnsiTheme="minorEastAsia" w:eastAsiaTheme="minorEastAsia"/>
                <w:sz w:val="20"/>
                <w:szCs w:val="20"/>
              </w:rPr>
            </w:pPr>
            <w:r>
              <w:rPr>
                <w:rFonts w:hint="eastAsia" w:cs="宋体" w:asciiTheme="minorEastAsia" w:hAnsiTheme="minorEastAsia" w:eastAsiaTheme="minorEastAsia"/>
                <w:sz w:val="20"/>
                <w:szCs w:val="20"/>
              </w:rPr>
              <w:t>属实</w:t>
            </w:r>
          </w:p>
        </w:tc>
        <w:tc>
          <w:tcPr>
            <w:tcW w:w="3260" w:type="dxa"/>
            <w:vAlign w:val="center"/>
          </w:tcPr>
          <w:p>
            <w:pPr>
              <w:rPr>
                <w:rFonts w:cs="宋体" w:asciiTheme="minorEastAsia" w:hAnsiTheme="minorEastAsia" w:eastAsiaTheme="minorEastAsia"/>
                <w:sz w:val="20"/>
                <w:szCs w:val="20"/>
              </w:rPr>
            </w:pPr>
            <w:r>
              <w:rPr>
                <w:rFonts w:hint="eastAsia" w:cs="宋体" w:asciiTheme="minorEastAsia" w:hAnsiTheme="minorEastAsia" w:eastAsiaTheme="minorEastAsia"/>
                <w:sz w:val="20"/>
                <w:szCs w:val="20"/>
              </w:rPr>
              <w:t>汨罗市环境保护局于4月21日向黎发扬下达了《责令改正违法行为决定书》（汨环改字〔2017〕112号），责令停止生猪养殖项目生产，恢复原状。5月7日下达《行政处罚事先（听证）告知书》（汨环罚告字〔2017〕111号），拟对黎发扬处以42000元罚款。</w:t>
            </w:r>
          </w:p>
          <w:p>
            <w:pPr>
              <w:rPr>
                <w:rFonts w:cs="宋体" w:asciiTheme="minorEastAsia" w:hAnsiTheme="minorEastAsia" w:eastAsiaTheme="minorEastAsia"/>
                <w:sz w:val="20"/>
                <w:szCs w:val="20"/>
              </w:rPr>
            </w:pPr>
            <w:r>
              <w:rPr>
                <w:rFonts w:hint="eastAsia" w:cs="宋体" w:asciiTheme="minorEastAsia" w:hAnsiTheme="minorEastAsia" w:eastAsiaTheme="minorEastAsia"/>
                <w:sz w:val="20"/>
                <w:szCs w:val="20"/>
              </w:rPr>
              <w:t>5月8日，汨罗市环境保护局环境监察人员、畜牧局及大荆镇政府工作人员对黎发扬猪场进行现场检查，证实黎发扬养猪场的生猪场已处置完毕，栏内无猪，汨罗市环境保护局对猪场生产设备依法查封。5月10日，汨罗市大荆镇党委约谈大荆镇大荆村村支部主要负责人，督促村支两委进一步加强环境保护工作意识，严格落实环境保护属地责任。</w:t>
            </w:r>
          </w:p>
        </w:tc>
        <w:tc>
          <w:tcPr>
            <w:tcW w:w="1559" w:type="dxa"/>
            <w:gridSpan w:val="2"/>
            <w:vAlign w:val="center"/>
          </w:tcPr>
          <w:p>
            <w:pPr>
              <w:jc w:val="center"/>
              <w:rPr>
                <w:rFonts w:cs="宋体" w:asciiTheme="minorEastAsia" w:hAnsiTheme="minorEastAsia" w:eastAsiaTheme="minorEastAsia"/>
                <w:sz w:val="20"/>
                <w:szCs w:val="20"/>
              </w:rPr>
            </w:pPr>
            <w:r>
              <w:rPr>
                <w:rFonts w:hint="eastAsia" w:cs="宋体" w:asciiTheme="minorEastAsia" w:hAnsiTheme="minorEastAsia" w:eastAsiaTheme="minorEastAsia"/>
                <w:sz w:val="20"/>
                <w:szCs w:val="20"/>
              </w:rPr>
              <w:t>5月10日，汨罗市大荆镇党委政府约谈大荆镇大荆村书记周平伟。</w:t>
            </w:r>
          </w:p>
        </w:tc>
        <w:tc>
          <w:tcPr>
            <w:tcW w:w="425" w:type="dxa"/>
            <w:vAlign w:val="center"/>
          </w:tcPr>
          <w:p>
            <w:pPr>
              <w:jc w:val="center"/>
              <w:rPr>
                <w:rFonts w:cs="宋体" w:asciiTheme="minorEastAsia" w:hAnsiTheme="minorEastAsia" w:eastAsiaTheme="minorEastAsia"/>
                <w:b w:val="0"/>
                <w:bCs w:val="0"/>
                <w:sz w:val="20"/>
                <w:szCs w:val="20"/>
              </w:rPr>
            </w:pPr>
            <w:r>
              <w:rPr>
                <w:rFonts w:hint="eastAsia" w:cs="宋体" w:asciiTheme="minorEastAsia" w:hAnsiTheme="minorEastAsia" w:eastAsiaTheme="minorEastAsia"/>
                <w:b w:val="0"/>
                <w:bCs w:val="0"/>
                <w:sz w:val="20"/>
                <w:szCs w:val="20"/>
              </w:rPr>
              <w:t>已办结</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1617" w:hRule="atLeast"/>
          <w:jc w:val="center"/>
        </w:trPr>
        <w:tc>
          <w:tcPr>
            <w:tcW w:w="534" w:type="dxa"/>
            <w:vAlign w:val="center"/>
          </w:tcPr>
          <w:p>
            <w:pPr>
              <w:jc w:val="center"/>
              <w:rPr>
                <w:rFonts w:cs="宋体" w:asciiTheme="minorEastAsia" w:hAnsiTheme="minorEastAsia" w:eastAsiaTheme="minorEastAsia"/>
                <w:sz w:val="20"/>
                <w:szCs w:val="20"/>
              </w:rPr>
            </w:pPr>
            <w:r>
              <w:rPr>
                <w:rFonts w:cs="宋体" w:asciiTheme="minorEastAsia" w:hAnsiTheme="minorEastAsia" w:eastAsiaTheme="minorEastAsia"/>
                <w:sz w:val="20"/>
                <w:szCs w:val="20"/>
              </w:rPr>
              <w:t>1</w:t>
            </w:r>
            <w:r>
              <w:rPr>
                <w:rFonts w:hint="eastAsia" w:cs="宋体" w:asciiTheme="minorEastAsia" w:hAnsiTheme="minorEastAsia" w:eastAsiaTheme="minorEastAsia"/>
                <w:sz w:val="20"/>
                <w:szCs w:val="20"/>
                <w:lang w:val="en-US" w:eastAsia="zh-CN"/>
              </w:rPr>
              <w:t>7</w:t>
            </w:r>
          </w:p>
        </w:tc>
        <w:tc>
          <w:tcPr>
            <w:tcW w:w="567" w:type="dxa"/>
            <w:vAlign w:val="center"/>
          </w:tcPr>
          <w:p>
            <w:pPr>
              <w:jc w:val="center"/>
              <w:rPr>
                <w:rFonts w:cs="宋体" w:asciiTheme="minorEastAsia" w:hAnsiTheme="minorEastAsia" w:eastAsiaTheme="minorEastAsia"/>
                <w:sz w:val="20"/>
                <w:szCs w:val="20"/>
              </w:rPr>
            </w:pPr>
            <w:r>
              <w:rPr>
                <w:rFonts w:cs="宋体" w:asciiTheme="minorEastAsia" w:hAnsiTheme="minorEastAsia" w:eastAsiaTheme="minorEastAsia"/>
                <w:sz w:val="20"/>
                <w:szCs w:val="20"/>
              </w:rPr>
              <w:t>2017050793</w:t>
            </w:r>
          </w:p>
        </w:tc>
        <w:tc>
          <w:tcPr>
            <w:tcW w:w="425" w:type="dxa"/>
            <w:vAlign w:val="center"/>
          </w:tcPr>
          <w:p>
            <w:pPr>
              <w:jc w:val="center"/>
              <w:rPr>
                <w:rFonts w:cs="宋体" w:asciiTheme="minorEastAsia" w:hAnsiTheme="minorEastAsia" w:eastAsiaTheme="minorEastAsia"/>
                <w:sz w:val="20"/>
                <w:szCs w:val="20"/>
              </w:rPr>
            </w:pPr>
            <w:r>
              <w:rPr>
                <w:rFonts w:hint="eastAsia" w:cs="宋体" w:asciiTheme="minorEastAsia" w:hAnsiTheme="minorEastAsia" w:eastAsiaTheme="minorEastAsia"/>
                <w:sz w:val="20"/>
                <w:szCs w:val="20"/>
              </w:rPr>
              <w:t>湘阴县、汨罗市</w:t>
            </w:r>
          </w:p>
        </w:tc>
        <w:tc>
          <w:tcPr>
            <w:tcW w:w="2551" w:type="dxa"/>
            <w:vAlign w:val="center"/>
          </w:tcPr>
          <w:p>
            <w:pPr>
              <w:rPr>
                <w:rFonts w:cs="宋体" w:asciiTheme="minorEastAsia" w:hAnsiTheme="minorEastAsia" w:eastAsiaTheme="minorEastAsia"/>
                <w:sz w:val="20"/>
                <w:szCs w:val="20"/>
              </w:rPr>
            </w:pPr>
            <w:r>
              <w:rPr>
                <w:rFonts w:hint="eastAsia" w:cs="宋体" w:asciiTheme="minorEastAsia" w:hAnsiTheme="minorEastAsia" w:eastAsiaTheme="minorEastAsia"/>
                <w:sz w:val="20"/>
                <w:szCs w:val="20"/>
              </w:rPr>
              <w:t>岳阳市湘阴县六塘乡金药村与汨罗市白水镇双桥村交界处，有一个私人养猪场，畜禽养殖粪水横流，直排山地与农田，恶臭难闻。</w:t>
            </w:r>
          </w:p>
        </w:tc>
        <w:tc>
          <w:tcPr>
            <w:tcW w:w="521" w:type="dxa"/>
            <w:vAlign w:val="center"/>
          </w:tcPr>
          <w:p>
            <w:pPr>
              <w:jc w:val="center"/>
              <w:rPr>
                <w:rFonts w:cs="宋体" w:asciiTheme="minorEastAsia" w:hAnsiTheme="minorEastAsia" w:eastAsiaTheme="minorEastAsia"/>
                <w:sz w:val="20"/>
                <w:szCs w:val="20"/>
              </w:rPr>
            </w:pPr>
            <w:r>
              <w:rPr>
                <w:rFonts w:hint="eastAsia" w:cs="宋体" w:asciiTheme="minorEastAsia" w:hAnsiTheme="minorEastAsia" w:eastAsiaTheme="minorEastAsia"/>
                <w:sz w:val="20"/>
                <w:szCs w:val="20"/>
              </w:rPr>
              <w:t>畜禽养殖污染</w:t>
            </w:r>
          </w:p>
        </w:tc>
        <w:tc>
          <w:tcPr>
            <w:tcW w:w="5008" w:type="dxa"/>
            <w:vAlign w:val="center"/>
          </w:tcPr>
          <w:p>
            <w:pPr>
              <w:rPr>
                <w:rFonts w:cs="宋体" w:asciiTheme="minorEastAsia" w:hAnsiTheme="minorEastAsia" w:eastAsiaTheme="minorEastAsia"/>
                <w:sz w:val="20"/>
                <w:szCs w:val="20"/>
              </w:rPr>
            </w:pPr>
            <w:r>
              <w:rPr>
                <w:rFonts w:cs="宋体" w:asciiTheme="minorEastAsia" w:hAnsiTheme="minorEastAsia" w:eastAsiaTheme="minorEastAsia"/>
                <w:sz w:val="20"/>
                <w:szCs w:val="20"/>
              </w:rPr>
              <w:t>2017</w:t>
            </w:r>
            <w:r>
              <w:rPr>
                <w:rFonts w:hint="eastAsia" w:cs="宋体" w:asciiTheme="minorEastAsia" w:hAnsiTheme="minorEastAsia" w:eastAsiaTheme="minorEastAsia"/>
                <w:sz w:val="20"/>
                <w:szCs w:val="20"/>
              </w:rPr>
              <w:t>年</w:t>
            </w:r>
            <w:r>
              <w:rPr>
                <w:rFonts w:cs="宋体" w:asciiTheme="minorEastAsia" w:hAnsiTheme="minorEastAsia" w:eastAsiaTheme="minorEastAsia"/>
                <w:sz w:val="20"/>
                <w:szCs w:val="20"/>
              </w:rPr>
              <w:t>5</w:t>
            </w:r>
            <w:r>
              <w:rPr>
                <w:rFonts w:hint="eastAsia" w:cs="宋体" w:asciiTheme="minorEastAsia" w:hAnsiTheme="minorEastAsia" w:eastAsiaTheme="minorEastAsia"/>
                <w:sz w:val="20"/>
                <w:szCs w:val="20"/>
              </w:rPr>
              <w:t>月</w:t>
            </w:r>
            <w:r>
              <w:rPr>
                <w:rFonts w:cs="宋体" w:asciiTheme="minorEastAsia" w:hAnsiTheme="minorEastAsia" w:eastAsiaTheme="minorEastAsia"/>
                <w:sz w:val="20"/>
                <w:szCs w:val="20"/>
              </w:rPr>
              <w:t>8</w:t>
            </w:r>
            <w:r>
              <w:rPr>
                <w:rFonts w:hint="eastAsia" w:cs="宋体" w:asciiTheme="minorEastAsia" w:hAnsiTheme="minorEastAsia" w:eastAsiaTheme="minorEastAsia"/>
                <w:sz w:val="20"/>
                <w:szCs w:val="20"/>
              </w:rPr>
              <w:t>日我局执法人员和白水镇政府工作人员、湘阴县环保局执法人员、湘阴县大塘镇工作人员对谭国华经营的生猪养殖场环境违法行为联合调查。</w:t>
            </w:r>
          </w:p>
          <w:p>
            <w:pPr>
              <w:ind w:firstLine="400" w:firstLineChars="200"/>
              <w:rPr>
                <w:rFonts w:cs="宋体" w:asciiTheme="minorEastAsia" w:hAnsiTheme="minorEastAsia" w:eastAsiaTheme="minorEastAsia"/>
                <w:sz w:val="20"/>
                <w:szCs w:val="20"/>
              </w:rPr>
            </w:pPr>
            <w:r>
              <w:rPr>
                <w:rFonts w:hint="eastAsia" w:cs="宋体" w:asciiTheme="minorEastAsia" w:hAnsiTheme="minorEastAsia" w:eastAsiaTheme="minorEastAsia"/>
                <w:sz w:val="20"/>
                <w:szCs w:val="20"/>
              </w:rPr>
              <w:t>经调查核实，当事人谭国华系湘阴县白马寺镇三居委会五组的居民，其经营的生猪养殖场位于湘阴县大塘镇金岳村</w:t>
            </w:r>
            <w:r>
              <w:rPr>
                <w:rFonts w:cs="宋体" w:asciiTheme="minorEastAsia" w:hAnsiTheme="minorEastAsia" w:eastAsiaTheme="minorEastAsia"/>
                <w:sz w:val="20"/>
                <w:szCs w:val="20"/>
              </w:rPr>
              <w:t>7</w:t>
            </w:r>
            <w:r>
              <w:rPr>
                <w:rFonts w:hint="eastAsia" w:cs="宋体" w:asciiTheme="minorEastAsia" w:hAnsiTheme="minorEastAsia" w:eastAsiaTheme="minorEastAsia"/>
                <w:sz w:val="20"/>
                <w:szCs w:val="20"/>
              </w:rPr>
              <w:t>组，该养殖场生产时产生的粪水、粪渣未经过处理利用罐车向汨罗市白水镇双桥村的田里倾倒，污染周边环境。</w:t>
            </w:r>
          </w:p>
          <w:p>
            <w:pPr>
              <w:rPr>
                <w:rFonts w:cs="宋体" w:asciiTheme="minorEastAsia" w:hAnsiTheme="minorEastAsia" w:eastAsiaTheme="minorEastAsia"/>
                <w:sz w:val="20"/>
                <w:szCs w:val="20"/>
              </w:rPr>
            </w:pPr>
          </w:p>
        </w:tc>
        <w:tc>
          <w:tcPr>
            <w:tcW w:w="567" w:type="dxa"/>
            <w:vAlign w:val="center"/>
          </w:tcPr>
          <w:p>
            <w:pPr>
              <w:jc w:val="center"/>
              <w:rPr>
                <w:rFonts w:cs="宋体" w:asciiTheme="minorEastAsia" w:hAnsiTheme="minorEastAsia" w:eastAsiaTheme="minorEastAsia"/>
                <w:sz w:val="20"/>
                <w:szCs w:val="20"/>
              </w:rPr>
            </w:pPr>
            <w:r>
              <w:rPr>
                <w:rFonts w:hint="eastAsia" w:cs="宋体" w:asciiTheme="minorEastAsia" w:hAnsiTheme="minorEastAsia" w:eastAsiaTheme="minorEastAsia"/>
                <w:sz w:val="20"/>
                <w:szCs w:val="20"/>
              </w:rPr>
              <w:t>属实</w:t>
            </w:r>
          </w:p>
        </w:tc>
        <w:tc>
          <w:tcPr>
            <w:tcW w:w="3260" w:type="dxa"/>
            <w:vAlign w:val="center"/>
          </w:tcPr>
          <w:p>
            <w:pPr>
              <w:rPr>
                <w:rFonts w:cs="宋体" w:asciiTheme="minorEastAsia" w:hAnsiTheme="minorEastAsia" w:eastAsiaTheme="minorEastAsia"/>
                <w:sz w:val="20"/>
                <w:szCs w:val="20"/>
              </w:rPr>
            </w:pPr>
            <w:r>
              <w:rPr>
                <w:rFonts w:hint="eastAsia" w:cs="宋体" w:asciiTheme="minorEastAsia" w:hAnsiTheme="minorEastAsia" w:eastAsiaTheme="minorEastAsia"/>
                <w:sz w:val="20"/>
                <w:szCs w:val="20"/>
              </w:rPr>
              <w:t>汨罗：</w:t>
            </w:r>
            <w:r>
              <w:rPr>
                <w:rFonts w:cs="宋体" w:asciiTheme="minorEastAsia" w:hAnsiTheme="minorEastAsia" w:eastAsiaTheme="minorEastAsia"/>
                <w:sz w:val="20"/>
                <w:szCs w:val="20"/>
              </w:rPr>
              <w:t>5</w:t>
            </w:r>
            <w:r>
              <w:rPr>
                <w:rFonts w:hint="eastAsia" w:cs="宋体" w:asciiTheme="minorEastAsia" w:hAnsiTheme="minorEastAsia" w:eastAsiaTheme="minorEastAsia"/>
                <w:sz w:val="20"/>
                <w:szCs w:val="20"/>
              </w:rPr>
              <w:t>月</w:t>
            </w:r>
            <w:r>
              <w:rPr>
                <w:rFonts w:cs="宋体" w:asciiTheme="minorEastAsia" w:hAnsiTheme="minorEastAsia" w:eastAsiaTheme="minorEastAsia"/>
                <w:sz w:val="20"/>
                <w:szCs w:val="20"/>
              </w:rPr>
              <w:t>8</w:t>
            </w:r>
            <w:r>
              <w:rPr>
                <w:rFonts w:hint="eastAsia" w:cs="宋体" w:asciiTheme="minorEastAsia" w:hAnsiTheme="minorEastAsia" w:eastAsiaTheme="minorEastAsia"/>
                <w:sz w:val="20"/>
                <w:szCs w:val="20"/>
              </w:rPr>
              <w:t>日汨罗市城乡一体化生态环境保护委员将相关情况函告（编号</w:t>
            </w:r>
            <w:r>
              <w:rPr>
                <w:rFonts w:cs="宋体" w:asciiTheme="minorEastAsia" w:hAnsiTheme="minorEastAsia" w:eastAsiaTheme="minorEastAsia"/>
                <w:sz w:val="20"/>
                <w:szCs w:val="20"/>
              </w:rPr>
              <w:t>2017050801</w:t>
            </w:r>
            <w:r>
              <w:rPr>
                <w:rFonts w:hint="eastAsia" w:cs="宋体" w:asciiTheme="minorEastAsia" w:hAnsiTheme="minorEastAsia" w:eastAsiaTheme="minorEastAsia"/>
                <w:sz w:val="20"/>
                <w:szCs w:val="20"/>
              </w:rPr>
              <w:t>）汨罗市白水镇人民政府和畜牧水产局按照各自职责进行处理。</w:t>
            </w:r>
          </w:p>
          <w:p>
            <w:pPr>
              <w:ind w:firstLine="400" w:firstLineChars="200"/>
              <w:rPr>
                <w:rFonts w:cs="宋体" w:asciiTheme="minorEastAsia" w:hAnsiTheme="minorEastAsia" w:eastAsiaTheme="minorEastAsia"/>
                <w:sz w:val="20"/>
                <w:szCs w:val="20"/>
              </w:rPr>
            </w:pPr>
            <w:r>
              <w:rPr>
                <w:rFonts w:hint="eastAsia" w:cs="宋体" w:asciiTheme="minorEastAsia" w:hAnsiTheme="minorEastAsia" w:eastAsiaTheme="minorEastAsia"/>
                <w:sz w:val="20"/>
                <w:szCs w:val="20"/>
              </w:rPr>
              <w:t>经汨罗环境保护局和湘阴县环境保护局工作人员调查核实。湘阴县环保局执法人员对谭国华的环境违法行为已立案查处，责令该场停止环境违法行为，消除周边环境影响。由于该猪场由白水镇负责供电，白水镇政府已责成白水镇供电所对该养殖场采取断电措施，猪舍生猪已清栏处置。</w:t>
            </w:r>
          </w:p>
        </w:tc>
        <w:tc>
          <w:tcPr>
            <w:tcW w:w="1559" w:type="dxa"/>
            <w:gridSpan w:val="2"/>
            <w:vAlign w:val="center"/>
          </w:tcPr>
          <w:p>
            <w:pPr>
              <w:jc w:val="center"/>
              <w:rPr>
                <w:rFonts w:cs="宋体" w:asciiTheme="minorEastAsia" w:hAnsiTheme="minorEastAsia" w:eastAsiaTheme="minorEastAsia"/>
                <w:b w:val="0"/>
                <w:bCs/>
                <w:sz w:val="20"/>
                <w:szCs w:val="20"/>
              </w:rPr>
            </w:pPr>
            <w:r>
              <w:rPr>
                <w:rFonts w:hint="eastAsia" w:cs="宋体" w:asciiTheme="minorEastAsia" w:hAnsiTheme="minorEastAsia" w:eastAsiaTheme="minorEastAsia"/>
                <w:b w:val="0"/>
                <w:bCs/>
                <w:sz w:val="20"/>
                <w:szCs w:val="20"/>
              </w:rPr>
              <w:t>2017年5月10日白水镇人民政府约谈白水镇塘山村包村干部兼白水镇环保站站长彭正满、白水镇唐山村书记邵海龙、越江村书记宋斌权、白水镇越江村包村干部楚敬华。</w:t>
            </w:r>
          </w:p>
        </w:tc>
        <w:tc>
          <w:tcPr>
            <w:tcW w:w="425" w:type="dxa"/>
            <w:vAlign w:val="center"/>
          </w:tcPr>
          <w:p>
            <w:pPr>
              <w:jc w:val="center"/>
              <w:rPr>
                <w:rFonts w:cs="宋体" w:asciiTheme="minorEastAsia" w:hAnsiTheme="minorEastAsia" w:eastAsiaTheme="minorEastAsia"/>
                <w:b w:val="0"/>
                <w:bCs/>
                <w:sz w:val="20"/>
                <w:szCs w:val="20"/>
              </w:rPr>
            </w:pPr>
            <w:r>
              <w:rPr>
                <w:rFonts w:hint="eastAsia" w:cs="宋体" w:asciiTheme="minorEastAsia" w:hAnsiTheme="minorEastAsia" w:eastAsiaTheme="minorEastAsia"/>
                <w:b w:val="0"/>
                <w:bCs/>
                <w:sz w:val="20"/>
                <w:szCs w:val="20"/>
              </w:rPr>
              <w:t>已办结</w:t>
            </w:r>
          </w:p>
          <w:p>
            <w:pPr>
              <w:jc w:val="center"/>
              <w:rPr>
                <w:rFonts w:cs="宋体" w:asciiTheme="minorEastAsia" w:hAnsiTheme="minorEastAsia" w:eastAsiaTheme="minorEastAsia"/>
                <w:b w:val="0"/>
                <w:bCs/>
                <w:sz w:val="20"/>
                <w:szCs w:val="20"/>
              </w:rPr>
            </w:pPr>
          </w:p>
          <w:p>
            <w:pPr>
              <w:jc w:val="center"/>
              <w:rPr>
                <w:rFonts w:cs="宋体" w:asciiTheme="minorEastAsia" w:hAnsiTheme="minorEastAsia" w:eastAsiaTheme="minorEastAsia"/>
                <w:b w:val="0"/>
                <w:bCs/>
                <w:sz w:val="20"/>
                <w:szCs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429" w:hRule="atLeast"/>
          <w:jc w:val="center"/>
        </w:trPr>
        <w:tc>
          <w:tcPr>
            <w:tcW w:w="534" w:type="dxa"/>
            <w:vAlign w:val="center"/>
          </w:tcPr>
          <w:p>
            <w:pPr>
              <w:jc w:val="center"/>
              <w:rPr>
                <w:rFonts w:cs="宋体" w:asciiTheme="minorEastAsia" w:hAnsiTheme="minorEastAsia" w:eastAsiaTheme="minorEastAsia"/>
                <w:color w:val="auto"/>
                <w:sz w:val="20"/>
                <w:szCs w:val="20"/>
              </w:rPr>
            </w:pPr>
            <w:r>
              <w:rPr>
                <w:rFonts w:cs="宋体" w:asciiTheme="minorEastAsia" w:hAnsiTheme="minorEastAsia" w:eastAsiaTheme="minorEastAsia"/>
                <w:color w:val="auto"/>
                <w:sz w:val="20"/>
                <w:szCs w:val="20"/>
              </w:rPr>
              <w:t>1</w:t>
            </w:r>
            <w:r>
              <w:rPr>
                <w:rFonts w:hint="eastAsia" w:cs="宋体" w:asciiTheme="minorEastAsia" w:hAnsiTheme="minorEastAsia" w:eastAsiaTheme="minorEastAsia"/>
                <w:color w:val="auto"/>
                <w:sz w:val="20"/>
                <w:szCs w:val="20"/>
                <w:lang w:val="en-US" w:eastAsia="zh-CN"/>
              </w:rPr>
              <w:t>8</w:t>
            </w:r>
          </w:p>
        </w:tc>
        <w:tc>
          <w:tcPr>
            <w:tcW w:w="567" w:type="dxa"/>
            <w:vAlign w:val="center"/>
          </w:tcPr>
          <w:p>
            <w:pPr>
              <w:jc w:val="center"/>
              <w:rPr>
                <w:rFonts w:cs="宋体" w:asciiTheme="minorEastAsia" w:hAnsiTheme="minorEastAsia" w:eastAsiaTheme="minorEastAsia"/>
                <w:color w:val="auto"/>
                <w:sz w:val="20"/>
                <w:szCs w:val="20"/>
              </w:rPr>
            </w:pPr>
            <w:r>
              <w:rPr>
                <w:rFonts w:cs="宋体" w:asciiTheme="minorEastAsia" w:hAnsiTheme="minorEastAsia" w:eastAsiaTheme="minorEastAsia"/>
                <w:color w:val="auto"/>
                <w:sz w:val="20"/>
                <w:szCs w:val="20"/>
              </w:rPr>
              <w:t>2017050984</w:t>
            </w:r>
          </w:p>
        </w:tc>
        <w:tc>
          <w:tcPr>
            <w:tcW w:w="425" w:type="dxa"/>
            <w:vAlign w:val="center"/>
          </w:tcPr>
          <w:p>
            <w:pPr>
              <w:jc w:val="center"/>
              <w:rPr>
                <w:rFonts w:cs="宋体" w:asciiTheme="minorEastAsia" w:hAnsiTheme="minorEastAsia" w:eastAsiaTheme="minorEastAsia"/>
                <w:color w:val="auto"/>
                <w:sz w:val="20"/>
                <w:szCs w:val="20"/>
              </w:rPr>
            </w:pPr>
            <w:r>
              <w:rPr>
                <w:rFonts w:hint="eastAsia" w:cs="宋体" w:asciiTheme="minorEastAsia" w:hAnsiTheme="minorEastAsia" w:eastAsiaTheme="minorEastAsia"/>
                <w:color w:val="auto"/>
                <w:sz w:val="20"/>
                <w:szCs w:val="20"/>
              </w:rPr>
              <w:t>汨罗市</w:t>
            </w:r>
          </w:p>
        </w:tc>
        <w:tc>
          <w:tcPr>
            <w:tcW w:w="2551" w:type="dxa"/>
            <w:vAlign w:val="center"/>
          </w:tcPr>
          <w:p>
            <w:pPr>
              <w:rPr>
                <w:rFonts w:cs="宋体" w:asciiTheme="minorEastAsia" w:hAnsiTheme="minorEastAsia" w:eastAsiaTheme="minorEastAsia"/>
                <w:color w:val="auto"/>
                <w:sz w:val="20"/>
                <w:szCs w:val="20"/>
              </w:rPr>
            </w:pPr>
            <w:r>
              <w:rPr>
                <w:rFonts w:hint="eastAsia" w:cs="宋体" w:asciiTheme="minorEastAsia" w:hAnsiTheme="minorEastAsia" w:eastAsiaTheme="minorEastAsia"/>
                <w:color w:val="auto"/>
                <w:sz w:val="20"/>
                <w:szCs w:val="20"/>
              </w:rPr>
              <w:t>岳阳市汨罗市罗江镇新塘水库上游的村庄（具体村名不知），村民收集塑料废品，堆放在户外，雨天塑料中含的污染物随雨水流入新塘水库（饮用水源），曾向汨罗市、省环保厅投诉，岳阳市环保局处理过人员，村民有所收敛，但是整体情况没有改变。</w:t>
            </w:r>
          </w:p>
        </w:tc>
        <w:tc>
          <w:tcPr>
            <w:tcW w:w="521" w:type="dxa"/>
            <w:vAlign w:val="center"/>
          </w:tcPr>
          <w:p>
            <w:pPr>
              <w:jc w:val="center"/>
              <w:rPr>
                <w:rFonts w:cs="宋体" w:asciiTheme="minorEastAsia" w:hAnsiTheme="minorEastAsia" w:eastAsiaTheme="minorEastAsia"/>
                <w:color w:val="auto"/>
                <w:sz w:val="20"/>
                <w:szCs w:val="20"/>
              </w:rPr>
            </w:pPr>
            <w:r>
              <w:rPr>
                <w:rFonts w:hint="eastAsia" w:cs="宋体" w:asciiTheme="minorEastAsia" w:hAnsiTheme="minorEastAsia" w:eastAsiaTheme="minorEastAsia"/>
                <w:color w:val="auto"/>
                <w:sz w:val="20"/>
                <w:szCs w:val="20"/>
              </w:rPr>
              <w:t>水污染</w:t>
            </w:r>
          </w:p>
        </w:tc>
        <w:tc>
          <w:tcPr>
            <w:tcW w:w="5008" w:type="dxa"/>
            <w:vAlign w:val="center"/>
          </w:tcPr>
          <w:p>
            <w:pPr>
              <w:pStyle w:val="21"/>
              <w:keepNext w:val="0"/>
              <w:keepLines w:val="0"/>
              <w:pageBreakBefore w:val="0"/>
              <w:widowControl w:val="0"/>
              <w:kinsoku/>
              <w:wordWrap/>
              <w:overflowPunct/>
              <w:topLinePunct w:val="0"/>
              <w:autoSpaceDE/>
              <w:autoSpaceDN/>
              <w:bidi w:val="0"/>
              <w:adjustRightInd w:val="0"/>
              <w:snapToGrid w:val="0"/>
              <w:spacing w:line="240" w:lineRule="atLeast"/>
              <w:ind w:right="0" w:rightChars="0"/>
              <w:textAlignment w:val="auto"/>
              <w:outlineLvl w:val="9"/>
              <w:rPr>
                <w:rFonts w:hint="eastAsia" w:ascii="宋体" w:hAnsi="宋体" w:eastAsia="宋体" w:cs="宋体"/>
                <w:b w:val="0"/>
                <w:bCs w:val="0"/>
                <w:sz w:val="20"/>
                <w:szCs w:val="20"/>
              </w:rPr>
            </w:pPr>
            <w:r>
              <w:rPr>
                <w:rFonts w:hint="eastAsia" w:ascii="宋体" w:hAnsi="宋体" w:eastAsia="宋体" w:cs="宋体"/>
                <w:b w:val="0"/>
                <w:bCs w:val="0"/>
                <w:sz w:val="20"/>
                <w:szCs w:val="20"/>
              </w:rPr>
              <w:t>经核实，该信访件反映情况基本属实，但新塘水库不是当地的饮用水源，是罗江镇300亩水稻的灌溉水源。新塘水库上游为罗江镇石仑山村（原石鼓村），现场检查时，该村无塑料废品加工项目，原有塑料加工项目生产设施设备已拆除。目前共有周建良、周爱明、余雄美、余国义、余伟仁等5户塑料废品收购户，部分废旧塑料堆存于棚内，少量废铁、废旧塑料露天堆放。上述5户塑料废品收购户集中位于新塘水库西南1000米处，且新塘水库边有少量生活垃圾。</w:t>
            </w:r>
          </w:p>
          <w:p>
            <w:pPr>
              <w:keepNext w:val="0"/>
              <w:keepLines w:val="0"/>
              <w:pageBreakBefore w:val="0"/>
              <w:widowControl w:val="0"/>
              <w:kinsoku/>
              <w:wordWrap/>
              <w:overflowPunct/>
              <w:topLinePunct w:val="0"/>
              <w:autoSpaceDE/>
              <w:autoSpaceDN/>
              <w:bidi w:val="0"/>
              <w:adjustRightInd w:val="0"/>
              <w:snapToGrid w:val="0"/>
              <w:spacing w:line="240" w:lineRule="atLeast"/>
              <w:ind w:left="0" w:leftChars="0" w:right="0" w:rightChars="0"/>
              <w:textAlignment w:val="auto"/>
              <w:outlineLvl w:val="9"/>
              <w:rPr>
                <w:rFonts w:hint="eastAsia" w:ascii="宋体" w:hAnsi="宋体" w:eastAsia="宋体" w:cs="宋体"/>
                <w:color w:val="FF0000"/>
                <w:sz w:val="20"/>
                <w:szCs w:val="20"/>
              </w:rPr>
            </w:pPr>
          </w:p>
        </w:tc>
        <w:tc>
          <w:tcPr>
            <w:tcW w:w="567" w:type="dxa"/>
            <w:vAlign w:val="center"/>
          </w:tcPr>
          <w:p>
            <w:pPr>
              <w:keepNext w:val="0"/>
              <w:keepLines w:val="0"/>
              <w:pageBreakBefore w:val="0"/>
              <w:widowControl w:val="0"/>
              <w:kinsoku/>
              <w:wordWrap/>
              <w:overflowPunct/>
              <w:topLinePunct w:val="0"/>
              <w:autoSpaceDE/>
              <w:autoSpaceDN/>
              <w:bidi w:val="0"/>
              <w:adjustRightInd w:val="0"/>
              <w:snapToGrid w:val="0"/>
              <w:spacing w:line="240" w:lineRule="atLeast"/>
              <w:ind w:left="0" w:leftChars="0" w:right="0" w:rightChars="0"/>
              <w:jc w:val="center"/>
              <w:textAlignment w:val="auto"/>
              <w:outlineLvl w:val="9"/>
              <w:rPr>
                <w:rFonts w:hint="eastAsia" w:ascii="宋体" w:hAnsi="宋体" w:eastAsia="宋体" w:cs="宋体"/>
                <w:sz w:val="20"/>
                <w:szCs w:val="20"/>
              </w:rPr>
            </w:pPr>
            <w:r>
              <w:rPr>
                <w:rFonts w:hint="eastAsia" w:cs="宋体" w:asciiTheme="minorEastAsia" w:hAnsiTheme="minorEastAsia" w:eastAsiaTheme="minorEastAsia"/>
                <w:b w:val="0"/>
                <w:bCs w:val="0"/>
                <w:sz w:val="20"/>
                <w:szCs w:val="20"/>
                <w:lang w:eastAsia="zh-CN"/>
              </w:rPr>
              <w:t>基本</w:t>
            </w:r>
            <w:r>
              <w:rPr>
                <w:rFonts w:hint="eastAsia" w:cs="宋体" w:asciiTheme="minorEastAsia" w:hAnsiTheme="minorEastAsia" w:eastAsiaTheme="minorEastAsia"/>
                <w:b w:val="0"/>
                <w:bCs w:val="0"/>
                <w:sz w:val="20"/>
                <w:szCs w:val="20"/>
              </w:rPr>
              <w:t>属实</w:t>
            </w:r>
          </w:p>
        </w:tc>
        <w:tc>
          <w:tcPr>
            <w:tcW w:w="3260" w:type="dxa"/>
            <w:vAlign w:val="center"/>
          </w:tcPr>
          <w:p>
            <w:pPr>
              <w:keepNext w:val="0"/>
              <w:keepLines w:val="0"/>
              <w:pageBreakBefore w:val="0"/>
              <w:widowControl w:val="0"/>
              <w:kinsoku/>
              <w:wordWrap/>
              <w:overflowPunct/>
              <w:topLinePunct w:val="0"/>
              <w:autoSpaceDE/>
              <w:autoSpaceDN/>
              <w:bidi w:val="0"/>
              <w:adjustRightInd w:val="0"/>
              <w:snapToGrid w:val="0"/>
              <w:spacing w:line="240" w:lineRule="atLeast"/>
              <w:ind w:left="0" w:leftChars="0" w:right="0" w:rightChars="0"/>
              <w:textAlignment w:val="auto"/>
              <w:outlineLvl w:val="9"/>
              <w:rPr>
                <w:rFonts w:hint="eastAsia" w:ascii="宋体" w:hAnsi="宋体" w:eastAsia="宋体" w:cs="宋体"/>
                <w:sz w:val="20"/>
                <w:szCs w:val="20"/>
              </w:rPr>
            </w:pPr>
            <w:r>
              <w:rPr>
                <w:rFonts w:hint="eastAsia" w:ascii="宋体" w:hAnsi="宋体" w:eastAsia="宋体" w:cs="宋体"/>
                <w:sz w:val="20"/>
                <w:szCs w:val="20"/>
              </w:rPr>
              <w:t>5月10日汨罗市城乡一体化生态环境保护委员将相关情况函告（编号2017051001）汨罗市罗江镇政府按照各自职责进行处理。</w:t>
            </w:r>
          </w:p>
          <w:p>
            <w:pPr>
              <w:keepNext w:val="0"/>
              <w:keepLines w:val="0"/>
              <w:pageBreakBefore w:val="0"/>
              <w:widowControl w:val="0"/>
              <w:kinsoku/>
              <w:wordWrap/>
              <w:overflowPunct/>
              <w:topLinePunct w:val="0"/>
              <w:autoSpaceDE/>
              <w:autoSpaceDN/>
              <w:bidi w:val="0"/>
              <w:adjustRightInd w:val="0"/>
              <w:snapToGrid w:val="0"/>
              <w:spacing w:line="240" w:lineRule="atLeast"/>
              <w:ind w:left="0" w:leftChars="0" w:right="0" w:rightChars="0"/>
              <w:textAlignment w:val="auto"/>
              <w:outlineLvl w:val="9"/>
              <w:rPr>
                <w:rFonts w:hint="eastAsia" w:ascii="宋体" w:hAnsi="宋体" w:eastAsia="宋体" w:cs="宋体"/>
                <w:b w:val="0"/>
                <w:bCs w:val="0"/>
                <w:sz w:val="20"/>
                <w:szCs w:val="20"/>
              </w:rPr>
            </w:pPr>
            <w:r>
              <w:rPr>
                <w:rFonts w:hint="eastAsia" w:ascii="宋体" w:hAnsi="宋体" w:eastAsia="宋体" w:cs="宋体"/>
                <w:b w:val="0"/>
                <w:bCs w:val="0"/>
                <w:sz w:val="20"/>
                <w:szCs w:val="20"/>
              </w:rPr>
              <w:t>收到中央环保督察组转办件指令后，汨罗市环境保护局立即针对信访件反映内容中可能存在的环境违法行为进行调查，现场责令存在露天堆放情况的收购户立即整改。5月10日，汨罗市罗江镇政府约谈罗江镇石仑山村总支书记张文明，督促上游塑料废品收购户清理露天堆放的废旧物品，防止二次污染，动用挖机彻底清理新塘水库周边的生活垃圾，转运至汨罗市新市镇新桥生活垃圾填埋场填埋处置。</w:t>
            </w:r>
          </w:p>
          <w:p>
            <w:pPr>
              <w:keepNext w:val="0"/>
              <w:keepLines w:val="0"/>
              <w:pageBreakBefore w:val="0"/>
              <w:widowControl w:val="0"/>
              <w:kinsoku/>
              <w:wordWrap/>
              <w:overflowPunct/>
              <w:topLinePunct w:val="0"/>
              <w:autoSpaceDE/>
              <w:autoSpaceDN/>
              <w:bidi w:val="0"/>
              <w:adjustRightInd w:val="0"/>
              <w:snapToGrid w:val="0"/>
              <w:spacing w:line="240" w:lineRule="atLeast"/>
              <w:ind w:left="0" w:leftChars="0" w:right="0" w:rightChars="0"/>
              <w:textAlignment w:val="auto"/>
              <w:outlineLvl w:val="9"/>
              <w:rPr>
                <w:rFonts w:hint="eastAsia" w:ascii="宋体" w:hAnsi="宋体" w:eastAsia="宋体" w:cs="宋体"/>
                <w:b w:val="0"/>
                <w:bCs w:val="0"/>
                <w:sz w:val="20"/>
                <w:szCs w:val="20"/>
              </w:rPr>
            </w:pPr>
            <w:r>
              <w:rPr>
                <w:rFonts w:hint="eastAsia" w:ascii="宋体" w:hAnsi="宋体" w:cs="宋体"/>
                <w:b w:val="0"/>
                <w:bCs w:val="0"/>
                <w:sz w:val="20"/>
                <w:szCs w:val="20"/>
                <w:lang w:val="en-US" w:eastAsia="zh-CN"/>
              </w:rPr>
              <w:t>经汨罗市罗江镇政府证明，</w:t>
            </w:r>
            <w:r>
              <w:rPr>
                <w:rFonts w:hint="eastAsia" w:ascii="宋体" w:hAnsi="宋体" w:eastAsia="宋体" w:cs="宋体"/>
                <w:b w:val="0"/>
                <w:bCs w:val="0"/>
                <w:sz w:val="20"/>
                <w:szCs w:val="20"/>
              </w:rPr>
              <w:t>新塘水库不是当地的饮用水源，是罗江镇300亩水稻的灌溉水源。汨罗市环境监测站</w:t>
            </w:r>
            <w:r>
              <w:rPr>
                <w:rFonts w:hint="eastAsia" w:ascii="宋体" w:hAnsi="宋体" w:eastAsia="宋体" w:cs="宋体"/>
                <w:b w:val="0"/>
                <w:bCs w:val="0"/>
                <w:sz w:val="20"/>
                <w:szCs w:val="20"/>
                <w:lang w:val="en-US" w:eastAsia="zh-CN"/>
              </w:rPr>
              <w:t>(汨环监督字2017-046)</w:t>
            </w:r>
            <w:r>
              <w:rPr>
                <w:rFonts w:hint="eastAsia" w:ascii="宋体" w:hAnsi="宋体" w:eastAsia="宋体" w:cs="宋体"/>
                <w:b w:val="0"/>
                <w:bCs w:val="0"/>
                <w:sz w:val="20"/>
                <w:szCs w:val="20"/>
              </w:rPr>
              <w:t>监测报告单显示</w:t>
            </w:r>
            <w:r>
              <w:rPr>
                <w:rFonts w:hint="eastAsia" w:ascii="宋体" w:hAnsi="宋体" w:eastAsia="宋体" w:cs="宋体"/>
                <w:b w:val="0"/>
                <w:bCs w:val="0"/>
                <w:sz w:val="20"/>
                <w:szCs w:val="20"/>
                <w:lang w:eastAsia="zh-CN"/>
              </w:rPr>
              <w:t>新塘水库所有监测因子均符合《农田灌溉水质标准》（</w:t>
            </w:r>
            <w:r>
              <w:rPr>
                <w:rFonts w:hint="eastAsia" w:ascii="宋体" w:hAnsi="宋体" w:eastAsia="宋体" w:cs="宋体"/>
                <w:b w:val="0"/>
                <w:bCs w:val="0"/>
                <w:sz w:val="20"/>
                <w:szCs w:val="20"/>
                <w:lang w:val="en-US" w:eastAsia="zh-CN"/>
              </w:rPr>
              <w:t>GB5084-92</w:t>
            </w:r>
            <w:r>
              <w:rPr>
                <w:rFonts w:hint="eastAsia" w:ascii="宋体" w:hAnsi="宋体" w:eastAsia="宋体" w:cs="宋体"/>
                <w:b w:val="0"/>
                <w:bCs w:val="0"/>
                <w:sz w:val="20"/>
                <w:szCs w:val="20"/>
                <w:lang w:eastAsia="zh-CN"/>
              </w:rPr>
              <w:t>）标准</w:t>
            </w:r>
            <w:r>
              <w:rPr>
                <w:rFonts w:hint="eastAsia" w:ascii="宋体" w:hAnsi="宋体" w:eastAsia="宋体" w:cs="宋体"/>
                <w:b w:val="0"/>
                <w:bCs w:val="0"/>
                <w:sz w:val="20"/>
                <w:szCs w:val="20"/>
              </w:rPr>
              <w:t>。</w:t>
            </w:r>
          </w:p>
        </w:tc>
        <w:tc>
          <w:tcPr>
            <w:tcW w:w="1559" w:type="dxa"/>
            <w:gridSpan w:val="2"/>
            <w:vAlign w:val="center"/>
          </w:tcPr>
          <w:p>
            <w:pPr>
              <w:jc w:val="center"/>
              <w:rPr>
                <w:rFonts w:cs="宋体" w:asciiTheme="minorEastAsia" w:hAnsiTheme="minorEastAsia" w:eastAsiaTheme="minorEastAsia"/>
                <w:sz w:val="20"/>
                <w:szCs w:val="20"/>
              </w:rPr>
            </w:pPr>
            <w:r>
              <w:rPr>
                <w:rFonts w:hint="eastAsia" w:cs="宋体" w:asciiTheme="minorEastAsia" w:hAnsiTheme="minorEastAsia" w:eastAsiaTheme="minorEastAsia"/>
                <w:bCs/>
                <w:color w:val="000000" w:themeColor="text1"/>
                <w:sz w:val="20"/>
                <w:szCs w:val="20"/>
              </w:rPr>
              <w:t>2017年5月10日汨罗市罗江镇人民政府</w:t>
            </w:r>
            <w:r>
              <w:rPr>
                <w:rFonts w:hint="eastAsia" w:cs="宋体" w:asciiTheme="minorEastAsia" w:hAnsiTheme="minorEastAsia" w:eastAsiaTheme="minorEastAsia"/>
                <w:sz w:val="20"/>
                <w:szCs w:val="20"/>
              </w:rPr>
              <w:t>约谈罗江镇石仑三村支部书记张文明</w:t>
            </w:r>
          </w:p>
        </w:tc>
        <w:tc>
          <w:tcPr>
            <w:tcW w:w="425" w:type="dxa"/>
            <w:vAlign w:val="center"/>
          </w:tcPr>
          <w:p>
            <w:pPr>
              <w:jc w:val="center"/>
              <w:rPr>
                <w:rFonts w:hint="eastAsia" w:ascii="黑体" w:hAnsi="黑体" w:eastAsia="黑体" w:cs="黑体"/>
                <w:b/>
                <w:bCs/>
                <w:sz w:val="20"/>
                <w:szCs w:val="20"/>
              </w:rPr>
            </w:pPr>
            <w:r>
              <w:rPr>
                <w:rFonts w:hint="eastAsia" w:ascii="黑体" w:hAnsi="黑体" w:eastAsia="黑体" w:cs="黑体"/>
                <w:b w:val="0"/>
                <w:bCs w:val="0"/>
                <w:sz w:val="20"/>
                <w:szCs w:val="20"/>
              </w:rPr>
              <w:t>已办结</w:t>
            </w:r>
          </w:p>
          <w:p>
            <w:pPr>
              <w:jc w:val="center"/>
              <w:rPr>
                <w:rFonts w:cs="宋体" w:asciiTheme="minorEastAsia" w:hAnsiTheme="minorEastAsia" w:eastAsiaTheme="minorEastAsia"/>
                <w:b/>
                <w:bCs/>
                <w:sz w:val="20"/>
                <w:szCs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429" w:hRule="atLeast"/>
          <w:jc w:val="center"/>
        </w:trPr>
        <w:tc>
          <w:tcPr>
            <w:tcW w:w="534" w:type="dxa"/>
            <w:vAlign w:val="center"/>
          </w:tcPr>
          <w:p>
            <w:pPr>
              <w:jc w:val="center"/>
              <w:rPr>
                <w:rFonts w:cs="宋体" w:asciiTheme="minorEastAsia" w:hAnsiTheme="minorEastAsia" w:eastAsiaTheme="minorEastAsia"/>
                <w:color w:val="auto"/>
                <w:sz w:val="20"/>
                <w:szCs w:val="20"/>
              </w:rPr>
            </w:pPr>
            <w:r>
              <w:rPr>
                <w:rFonts w:cs="宋体" w:asciiTheme="minorEastAsia" w:hAnsiTheme="minorEastAsia" w:eastAsiaTheme="minorEastAsia"/>
                <w:color w:val="auto"/>
                <w:sz w:val="20"/>
                <w:szCs w:val="20"/>
              </w:rPr>
              <w:t>1</w:t>
            </w:r>
            <w:r>
              <w:rPr>
                <w:rFonts w:hint="eastAsia" w:cs="宋体" w:asciiTheme="minorEastAsia" w:hAnsiTheme="minorEastAsia" w:eastAsiaTheme="minorEastAsia"/>
                <w:color w:val="auto"/>
                <w:sz w:val="20"/>
                <w:szCs w:val="20"/>
                <w:lang w:val="en-US" w:eastAsia="zh-CN"/>
              </w:rPr>
              <w:t>9</w:t>
            </w:r>
          </w:p>
        </w:tc>
        <w:tc>
          <w:tcPr>
            <w:tcW w:w="567" w:type="dxa"/>
            <w:vAlign w:val="center"/>
          </w:tcPr>
          <w:p>
            <w:pPr>
              <w:jc w:val="center"/>
              <w:rPr>
                <w:rFonts w:cs="宋体" w:asciiTheme="minorEastAsia" w:hAnsiTheme="minorEastAsia" w:eastAsiaTheme="minorEastAsia"/>
                <w:color w:val="auto"/>
                <w:sz w:val="20"/>
                <w:szCs w:val="20"/>
              </w:rPr>
            </w:pPr>
            <w:r>
              <w:rPr>
                <w:rFonts w:cs="宋体" w:asciiTheme="minorEastAsia" w:hAnsiTheme="minorEastAsia" w:eastAsiaTheme="minorEastAsia"/>
                <w:color w:val="auto"/>
                <w:sz w:val="20"/>
                <w:szCs w:val="20"/>
              </w:rPr>
              <w:t>2017050985</w:t>
            </w:r>
          </w:p>
        </w:tc>
        <w:tc>
          <w:tcPr>
            <w:tcW w:w="425" w:type="dxa"/>
            <w:vAlign w:val="center"/>
          </w:tcPr>
          <w:p>
            <w:pPr>
              <w:jc w:val="center"/>
              <w:rPr>
                <w:rFonts w:cs="宋体" w:asciiTheme="minorEastAsia" w:hAnsiTheme="minorEastAsia" w:eastAsiaTheme="minorEastAsia"/>
                <w:color w:val="auto"/>
                <w:sz w:val="20"/>
                <w:szCs w:val="20"/>
              </w:rPr>
            </w:pPr>
            <w:r>
              <w:rPr>
                <w:rFonts w:hint="eastAsia" w:cs="宋体" w:asciiTheme="minorEastAsia" w:hAnsiTheme="minorEastAsia" w:eastAsiaTheme="minorEastAsia"/>
                <w:color w:val="auto"/>
                <w:sz w:val="20"/>
                <w:szCs w:val="20"/>
              </w:rPr>
              <w:t>汨罗市</w:t>
            </w:r>
          </w:p>
        </w:tc>
        <w:tc>
          <w:tcPr>
            <w:tcW w:w="2551" w:type="dxa"/>
            <w:vAlign w:val="center"/>
          </w:tcPr>
          <w:p>
            <w:pPr>
              <w:rPr>
                <w:rFonts w:cs="宋体" w:asciiTheme="minorEastAsia" w:hAnsiTheme="minorEastAsia" w:eastAsiaTheme="minorEastAsia"/>
                <w:color w:val="auto"/>
                <w:sz w:val="20"/>
                <w:szCs w:val="20"/>
              </w:rPr>
            </w:pPr>
            <w:r>
              <w:rPr>
                <w:rFonts w:hint="eastAsia" w:cs="宋体" w:asciiTheme="minorEastAsia" w:hAnsiTheme="minorEastAsia" w:eastAsiaTheme="minorEastAsia"/>
                <w:color w:val="auto"/>
                <w:sz w:val="20"/>
                <w:szCs w:val="20"/>
              </w:rPr>
              <w:t>岳阳市汨罗市白水镇双桥村两个养猪场处于上游，下游居民地下水水质呈绿色，曾向市环保局投诉现场踏勘后未处理。</w:t>
            </w:r>
          </w:p>
        </w:tc>
        <w:tc>
          <w:tcPr>
            <w:tcW w:w="521" w:type="dxa"/>
            <w:vAlign w:val="center"/>
          </w:tcPr>
          <w:p>
            <w:pPr>
              <w:jc w:val="center"/>
              <w:rPr>
                <w:rFonts w:cs="宋体" w:asciiTheme="minorEastAsia" w:hAnsiTheme="minorEastAsia" w:eastAsiaTheme="minorEastAsia"/>
                <w:color w:val="auto"/>
                <w:sz w:val="20"/>
                <w:szCs w:val="20"/>
              </w:rPr>
            </w:pPr>
            <w:r>
              <w:rPr>
                <w:rFonts w:hint="eastAsia" w:cs="宋体" w:asciiTheme="minorEastAsia" w:hAnsiTheme="minorEastAsia" w:eastAsiaTheme="minorEastAsia"/>
                <w:color w:val="auto"/>
                <w:sz w:val="20"/>
                <w:szCs w:val="20"/>
              </w:rPr>
              <w:t>畜禽养殖污染</w:t>
            </w:r>
          </w:p>
        </w:tc>
        <w:tc>
          <w:tcPr>
            <w:tcW w:w="5008" w:type="dxa"/>
            <w:vAlign w:val="center"/>
          </w:tcPr>
          <w:p>
            <w:pPr>
              <w:rPr>
                <w:rFonts w:cs="宋体" w:asciiTheme="minorEastAsia" w:hAnsiTheme="minorEastAsia" w:eastAsiaTheme="minorEastAsia"/>
                <w:color w:val="auto"/>
                <w:sz w:val="20"/>
                <w:szCs w:val="20"/>
              </w:rPr>
            </w:pPr>
            <w:r>
              <w:rPr>
                <w:rFonts w:hint="eastAsia" w:cs="宋体" w:asciiTheme="minorEastAsia" w:hAnsiTheme="minorEastAsia" w:eastAsiaTheme="minorEastAsia"/>
                <w:color w:val="auto"/>
                <w:sz w:val="20"/>
                <w:szCs w:val="20"/>
              </w:rPr>
              <w:t>2017年5月10日我局执法人员和白水镇政府工作人员、市畜牧局工作人员对白水镇双桥村两个养猪场调查情况如下：仇新胜养猪场有存栏生猪482头，养殖时的粪水经沼气池处理后用灌车运至周边住户种植用；陈笛辉生猪养殖户有存栏生猪61头，养殖时的粪水有部分直排。两养殖场均未办理环评审批手续，污染了周边环境</w:t>
            </w:r>
          </w:p>
        </w:tc>
        <w:tc>
          <w:tcPr>
            <w:tcW w:w="567" w:type="dxa"/>
            <w:vAlign w:val="center"/>
          </w:tcPr>
          <w:p>
            <w:pPr>
              <w:jc w:val="center"/>
              <w:rPr>
                <w:rFonts w:cs="宋体" w:asciiTheme="minorEastAsia" w:hAnsiTheme="minorEastAsia" w:eastAsiaTheme="minorEastAsia"/>
                <w:sz w:val="20"/>
                <w:szCs w:val="20"/>
              </w:rPr>
            </w:pPr>
            <w:r>
              <w:rPr>
                <w:rFonts w:hint="eastAsia" w:cs="宋体" w:asciiTheme="minorEastAsia" w:hAnsiTheme="minorEastAsia" w:eastAsiaTheme="minorEastAsia"/>
                <w:sz w:val="20"/>
                <w:szCs w:val="20"/>
              </w:rPr>
              <w:t>待核实</w:t>
            </w:r>
          </w:p>
        </w:tc>
        <w:tc>
          <w:tcPr>
            <w:tcW w:w="3260" w:type="dxa"/>
            <w:vAlign w:val="center"/>
          </w:tcPr>
          <w:p>
            <w:pPr>
              <w:rPr>
                <w:rFonts w:cs="宋体" w:asciiTheme="minorEastAsia" w:hAnsiTheme="minorEastAsia" w:eastAsiaTheme="minorEastAsia"/>
                <w:sz w:val="20"/>
                <w:szCs w:val="20"/>
              </w:rPr>
            </w:pPr>
            <w:r>
              <w:rPr>
                <w:rFonts w:hint="eastAsia" w:cs="宋体" w:asciiTheme="minorEastAsia" w:hAnsiTheme="minorEastAsia" w:eastAsiaTheme="minorEastAsia"/>
                <w:sz w:val="20"/>
                <w:szCs w:val="20"/>
              </w:rPr>
              <w:t>5月10日汨罗市城乡一体化生态环境保护委员将相关情况函告（编号2017051002）汨罗市白</w:t>
            </w:r>
            <w:r>
              <w:rPr>
                <w:rFonts w:hint="eastAsia" w:cs="宋体" w:asciiTheme="minorEastAsia" w:hAnsiTheme="minorEastAsia" w:eastAsiaTheme="minorEastAsia"/>
                <w:sz w:val="20"/>
                <w:szCs w:val="20"/>
                <w:lang w:eastAsia="zh-CN"/>
              </w:rPr>
              <w:t>水</w:t>
            </w:r>
            <w:r>
              <w:rPr>
                <w:rFonts w:hint="eastAsia" w:cs="宋体" w:asciiTheme="minorEastAsia" w:hAnsiTheme="minorEastAsia" w:eastAsiaTheme="minorEastAsia"/>
                <w:sz w:val="20"/>
                <w:szCs w:val="20"/>
              </w:rPr>
              <w:t>镇政府和畜牧水产局（编号2017051003）按照各自职责进行处理。我局于4月13日对仇新胜生猪养殖场下达了《责令改正违法行为决定书》汨环改字[2017]103号，5月5日下达了《行政处罚事先（听证）告知书》汩环罚告字[2017]101号。5月10对陈笛辉生猪养殖户下达了《责令改正违法行为决定书》汨环改字[2017]164号。汨罗市白水镇农电站切断仇新胜养殖项目生产用电。5月12日，经汨罗市环境保护局、白水镇政府核实，仇新胜、陈迪辉两个养殖户的生猪已全部清栏处置。</w:t>
            </w:r>
          </w:p>
        </w:tc>
        <w:tc>
          <w:tcPr>
            <w:tcW w:w="1559" w:type="dxa"/>
            <w:gridSpan w:val="2"/>
            <w:vAlign w:val="center"/>
          </w:tcPr>
          <w:p>
            <w:pPr>
              <w:jc w:val="center"/>
              <w:rPr>
                <w:rFonts w:cs="宋体" w:asciiTheme="minorEastAsia" w:hAnsiTheme="minorEastAsia" w:eastAsiaTheme="minorEastAsia"/>
                <w:sz w:val="20"/>
                <w:szCs w:val="20"/>
              </w:rPr>
            </w:pPr>
            <w:r>
              <w:rPr>
                <w:rFonts w:hint="eastAsia" w:cs="宋体" w:asciiTheme="minorEastAsia" w:hAnsiTheme="minorEastAsia" w:eastAsiaTheme="minorEastAsia"/>
                <w:bCs/>
                <w:sz w:val="20"/>
                <w:szCs w:val="20"/>
              </w:rPr>
              <w:t>2017年5月10日白水镇人民政府</w:t>
            </w:r>
            <w:r>
              <w:rPr>
                <w:rFonts w:hint="eastAsia" w:cs="宋体" w:asciiTheme="minorEastAsia" w:hAnsiTheme="minorEastAsia" w:eastAsiaTheme="minorEastAsia"/>
                <w:sz w:val="20"/>
                <w:szCs w:val="20"/>
              </w:rPr>
              <w:t>约谈白水镇塘山村包村干部兼白水镇环保站站长彭正满、白水镇唐山村书记邵海龙、越江村书记宋斌权、白水镇越江村包村干部楚敬华。</w:t>
            </w:r>
          </w:p>
        </w:tc>
        <w:tc>
          <w:tcPr>
            <w:tcW w:w="425" w:type="dxa"/>
            <w:vAlign w:val="center"/>
          </w:tcPr>
          <w:p>
            <w:pPr>
              <w:jc w:val="center"/>
              <w:rPr>
                <w:rFonts w:cs="宋体" w:asciiTheme="minorEastAsia" w:hAnsiTheme="minorEastAsia" w:eastAsiaTheme="minorEastAsia"/>
                <w:b/>
                <w:bCs/>
                <w:color w:val="FF0000"/>
                <w:sz w:val="20"/>
                <w:szCs w:val="20"/>
              </w:rPr>
            </w:pPr>
            <w:r>
              <w:rPr>
                <w:rFonts w:hint="eastAsia" w:cs="宋体" w:asciiTheme="minorEastAsia" w:hAnsiTheme="minorEastAsia" w:eastAsiaTheme="minorEastAsia"/>
                <w:b w:val="0"/>
                <w:bCs w:val="0"/>
                <w:color w:val="auto"/>
                <w:sz w:val="20"/>
                <w:szCs w:val="20"/>
              </w:rPr>
              <w:t>已办结</w:t>
            </w:r>
          </w:p>
          <w:p>
            <w:pPr>
              <w:jc w:val="center"/>
              <w:rPr>
                <w:rFonts w:cs="宋体" w:asciiTheme="minorEastAsia" w:hAnsiTheme="minorEastAsia" w:eastAsiaTheme="minorEastAsia"/>
                <w:b/>
                <w:bCs/>
                <w:sz w:val="20"/>
                <w:szCs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429" w:hRule="atLeast"/>
          <w:jc w:val="center"/>
        </w:trPr>
        <w:tc>
          <w:tcPr>
            <w:tcW w:w="534" w:type="dxa"/>
            <w:vAlign w:val="center"/>
          </w:tcPr>
          <w:p>
            <w:pPr>
              <w:jc w:val="center"/>
              <w:rPr>
                <w:rFonts w:hint="eastAsia" w:cs="宋体" w:asciiTheme="minorEastAsia" w:hAnsiTheme="minorEastAsia" w:eastAsiaTheme="minorEastAsia"/>
                <w:sz w:val="20"/>
                <w:szCs w:val="20"/>
                <w:lang w:val="en-US" w:eastAsia="zh-CN"/>
              </w:rPr>
            </w:pPr>
            <w:r>
              <w:rPr>
                <w:rFonts w:hint="eastAsia" w:cs="宋体" w:asciiTheme="minorEastAsia" w:hAnsiTheme="minorEastAsia" w:eastAsiaTheme="minorEastAsia"/>
                <w:sz w:val="20"/>
                <w:szCs w:val="20"/>
                <w:lang w:val="en-US" w:eastAsia="zh-CN"/>
              </w:rPr>
              <w:t>20</w:t>
            </w:r>
          </w:p>
        </w:tc>
        <w:tc>
          <w:tcPr>
            <w:tcW w:w="567" w:type="dxa"/>
            <w:vAlign w:val="center"/>
          </w:tcPr>
          <w:p>
            <w:pPr>
              <w:jc w:val="center"/>
              <w:rPr>
                <w:rFonts w:cs="宋体" w:asciiTheme="minorEastAsia" w:hAnsiTheme="minorEastAsia" w:eastAsiaTheme="minorEastAsia"/>
                <w:sz w:val="20"/>
                <w:szCs w:val="20"/>
              </w:rPr>
            </w:pPr>
            <w:r>
              <w:rPr>
                <w:rFonts w:cs="宋体" w:asciiTheme="minorEastAsia" w:hAnsiTheme="minorEastAsia" w:eastAsiaTheme="minorEastAsia"/>
                <w:sz w:val="20"/>
                <w:szCs w:val="20"/>
              </w:rPr>
              <w:t>2017050990</w:t>
            </w:r>
          </w:p>
        </w:tc>
        <w:tc>
          <w:tcPr>
            <w:tcW w:w="425" w:type="dxa"/>
            <w:vAlign w:val="center"/>
          </w:tcPr>
          <w:p>
            <w:pPr>
              <w:jc w:val="center"/>
              <w:rPr>
                <w:rFonts w:cs="宋体" w:asciiTheme="minorEastAsia" w:hAnsiTheme="minorEastAsia" w:eastAsiaTheme="minorEastAsia"/>
                <w:sz w:val="20"/>
                <w:szCs w:val="20"/>
              </w:rPr>
            </w:pPr>
            <w:r>
              <w:rPr>
                <w:rFonts w:hint="eastAsia" w:cs="宋体" w:asciiTheme="minorEastAsia" w:hAnsiTheme="minorEastAsia" w:eastAsiaTheme="minorEastAsia"/>
                <w:sz w:val="20"/>
                <w:szCs w:val="20"/>
              </w:rPr>
              <w:t>汨罗</w:t>
            </w:r>
          </w:p>
        </w:tc>
        <w:tc>
          <w:tcPr>
            <w:tcW w:w="2551" w:type="dxa"/>
            <w:vAlign w:val="center"/>
          </w:tcPr>
          <w:p>
            <w:pPr>
              <w:rPr>
                <w:rFonts w:cs="宋体" w:asciiTheme="minorEastAsia" w:hAnsiTheme="minorEastAsia" w:eastAsiaTheme="minorEastAsia"/>
                <w:sz w:val="20"/>
                <w:szCs w:val="20"/>
              </w:rPr>
            </w:pPr>
            <w:r>
              <w:rPr>
                <w:rFonts w:hint="eastAsia" w:cs="宋体" w:asciiTheme="minorEastAsia" w:hAnsiTheme="minorEastAsia" w:eastAsiaTheme="minorEastAsia"/>
                <w:sz w:val="20"/>
                <w:szCs w:val="20"/>
              </w:rPr>
              <w:t>桃林寺镇东塘村上东塘组湖南天兆景园畜牧业有限公司养猪场（</w:t>
            </w:r>
            <w:r>
              <w:rPr>
                <w:rFonts w:cs="宋体" w:asciiTheme="minorEastAsia" w:hAnsiTheme="minorEastAsia" w:eastAsiaTheme="minorEastAsia"/>
                <w:sz w:val="20"/>
                <w:szCs w:val="20"/>
              </w:rPr>
              <w:t>1</w:t>
            </w:r>
            <w:r>
              <w:rPr>
                <w:rFonts w:hint="eastAsia" w:cs="宋体" w:asciiTheme="minorEastAsia" w:hAnsiTheme="minorEastAsia" w:eastAsiaTheme="minorEastAsia"/>
                <w:sz w:val="20"/>
                <w:szCs w:val="20"/>
              </w:rPr>
              <w:t>万多头），</w:t>
            </w:r>
            <w:r>
              <w:rPr>
                <w:rFonts w:cs="宋体" w:asciiTheme="minorEastAsia" w:hAnsiTheme="minorEastAsia" w:eastAsiaTheme="minorEastAsia"/>
                <w:sz w:val="20"/>
                <w:szCs w:val="20"/>
              </w:rPr>
              <w:t xml:space="preserve"> </w:t>
            </w:r>
            <w:r>
              <w:rPr>
                <w:rFonts w:hint="eastAsia" w:cs="宋体" w:asciiTheme="minorEastAsia" w:hAnsiTheme="minorEastAsia" w:eastAsiaTheme="minorEastAsia"/>
                <w:sz w:val="20"/>
                <w:szCs w:val="20"/>
              </w:rPr>
              <w:t>污粪水直排水塘（灌溉），下游农田不能耕作，猪场离东塘水库（桃林寺镇饮用水源）仅</w:t>
            </w:r>
            <w:r>
              <w:rPr>
                <w:rFonts w:cs="宋体" w:asciiTheme="minorEastAsia" w:hAnsiTheme="minorEastAsia" w:eastAsiaTheme="minorEastAsia"/>
                <w:sz w:val="20"/>
                <w:szCs w:val="20"/>
              </w:rPr>
              <w:t>200</w:t>
            </w:r>
            <w:r>
              <w:rPr>
                <w:rFonts w:hint="eastAsia" w:cs="宋体" w:asciiTheme="minorEastAsia" w:hAnsiTheme="minorEastAsia" w:eastAsiaTheme="minorEastAsia"/>
                <w:sz w:val="20"/>
                <w:szCs w:val="20"/>
              </w:rPr>
              <w:t>多米，晚上偶尔用水管偷排至东塘水库。养猪场营业有九年之久。</w:t>
            </w:r>
          </w:p>
        </w:tc>
        <w:tc>
          <w:tcPr>
            <w:tcW w:w="521" w:type="dxa"/>
            <w:vAlign w:val="center"/>
          </w:tcPr>
          <w:p>
            <w:pPr>
              <w:jc w:val="center"/>
              <w:rPr>
                <w:rFonts w:cs="宋体" w:asciiTheme="minorEastAsia" w:hAnsiTheme="minorEastAsia" w:eastAsiaTheme="minorEastAsia"/>
                <w:sz w:val="20"/>
                <w:szCs w:val="20"/>
              </w:rPr>
            </w:pPr>
            <w:r>
              <w:rPr>
                <w:rFonts w:hint="eastAsia" w:cs="宋体" w:asciiTheme="minorEastAsia" w:hAnsiTheme="minorEastAsia" w:eastAsiaTheme="minorEastAsia"/>
                <w:sz w:val="20"/>
                <w:szCs w:val="20"/>
              </w:rPr>
              <w:t>畜禽养殖污染</w:t>
            </w:r>
          </w:p>
        </w:tc>
        <w:tc>
          <w:tcPr>
            <w:tcW w:w="5008" w:type="dxa"/>
            <w:vAlign w:val="center"/>
          </w:tcPr>
          <w:p>
            <w:pPr>
              <w:rPr>
                <w:rFonts w:cs="宋体" w:asciiTheme="minorEastAsia" w:hAnsiTheme="minorEastAsia" w:eastAsiaTheme="minorEastAsia"/>
                <w:sz w:val="20"/>
                <w:szCs w:val="20"/>
              </w:rPr>
            </w:pPr>
            <w:r>
              <w:rPr>
                <w:rFonts w:hint="eastAsia" w:cs="宋体" w:asciiTheme="minorEastAsia" w:hAnsiTheme="minorEastAsia" w:eastAsiaTheme="minorEastAsia"/>
                <w:sz w:val="20"/>
                <w:szCs w:val="20"/>
              </w:rPr>
              <w:t>经查实，该案同编号2017042649反映情况一致，湖南天兆景园畜牧业有限公司存在的环境违法行为已查处到位，对公司负责人已实施行政拘留。在逐步落实关停整改过程中，因道路不畅，清栏工作落实缓慢，群众重复投诉。</w:t>
            </w:r>
          </w:p>
        </w:tc>
        <w:tc>
          <w:tcPr>
            <w:tcW w:w="567" w:type="dxa"/>
            <w:vAlign w:val="center"/>
          </w:tcPr>
          <w:p>
            <w:pPr>
              <w:jc w:val="center"/>
              <w:rPr>
                <w:rFonts w:cs="宋体" w:asciiTheme="minorEastAsia" w:hAnsiTheme="minorEastAsia" w:eastAsiaTheme="minorEastAsia"/>
                <w:sz w:val="20"/>
                <w:szCs w:val="20"/>
              </w:rPr>
            </w:pPr>
            <w:r>
              <w:rPr>
                <w:rFonts w:hint="eastAsia" w:cs="宋体" w:asciiTheme="minorEastAsia" w:hAnsiTheme="minorEastAsia" w:eastAsiaTheme="minorEastAsia"/>
                <w:sz w:val="20"/>
                <w:szCs w:val="20"/>
              </w:rPr>
              <w:t>属实</w:t>
            </w:r>
          </w:p>
        </w:tc>
        <w:tc>
          <w:tcPr>
            <w:tcW w:w="3260" w:type="dxa"/>
            <w:vAlign w:val="center"/>
          </w:tcPr>
          <w:p>
            <w:pPr>
              <w:rPr>
                <w:rFonts w:cs="宋体" w:asciiTheme="minorEastAsia" w:hAnsiTheme="minorEastAsia" w:eastAsiaTheme="minorEastAsia"/>
                <w:sz w:val="20"/>
                <w:szCs w:val="20"/>
              </w:rPr>
            </w:pPr>
            <w:r>
              <w:rPr>
                <w:rFonts w:cs="宋体" w:asciiTheme="minorEastAsia" w:hAnsiTheme="minorEastAsia" w:eastAsiaTheme="minorEastAsia"/>
                <w:sz w:val="20"/>
                <w:szCs w:val="20"/>
              </w:rPr>
              <w:t>5</w:t>
            </w:r>
            <w:r>
              <w:rPr>
                <w:rFonts w:hint="eastAsia" w:cs="宋体" w:asciiTheme="minorEastAsia" w:hAnsiTheme="minorEastAsia" w:eastAsiaTheme="minorEastAsia"/>
                <w:sz w:val="20"/>
                <w:szCs w:val="20"/>
              </w:rPr>
              <w:t>月</w:t>
            </w:r>
            <w:r>
              <w:rPr>
                <w:rFonts w:cs="宋体" w:asciiTheme="minorEastAsia" w:hAnsiTheme="minorEastAsia" w:eastAsiaTheme="minorEastAsia"/>
                <w:sz w:val="20"/>
                <w:szCs w:val="20"/>
              </w:rPr>
              <w:t>10</w:t>
            </w:r>
            <w:r>
              <w:rPr>
                <w:rFonts w:hint="eastAsia" w:cs="宋体" w:asciiTheme="minorEastAsia" w:hAnsiTheme="minorEastAsia" w:eastAsiaTheme="minorEastAsia"/>
                <w:sz w:val="20"/>
                <w:szCs w:val="20"/>
              </w:rPr>
              <w:t>日汨罗市城乡一体化生态环境保护委员将相关情况函告（编号</w:t>
            </w:r>
            <w:r>
              <w:rPr>
                <w:rFonts w:cs="宋体" w:asciiTheme="minorEastAsia" w:hAnsiTheme="minorEastAsia" w:eastAsiaTheme="minorEastAsia"/>
                <w:sz w:val="20"/>
                <w:szCs w:val="20"/>
              </w:rPr>
              <w:t>2017051005</w:t>
            </w:r>
            <w:r>
              <w:rPr>
                <w:rFonts w:hint="eastAsia" w:cs="宋体" w:asciiTheme="minorEastAsia" w:hAnsiTheme="minorEastAsia" w:eastAsiaTheme="minorEastAsia"/>
                <w:sz w:val="20"/>
                <w:szCs w:val="20"/>
              </w:rPr>
              <w:t>）汨罗市桃林寺镇政府和畜牧水产局（编号</w:t>
            </w:r>
            <w:r>
              <w:rPr>
                <w:rFonts w:cs="宋体" w:asciiTheme="minorEastAsia" w:hAnsiTheme="minorEastAsia" w:eastAsiaTheme="minorEastAsia"/>
                <w:sz w:val="20"/>
                <w:szCs w:val="20"/>
              </w:rPr>
              <w:t>2017051004</w:t>
            </w:r>
            <w:r>
              <w:rPr>
                <w:rFonts w:hint="eastAsia" w:cs="宋体" w:asciiTheme="minorEastAsia" w:hAnsiTheme="minorEastAsia" w:eastAsiaTheme="minorEastAsia"/>
                <w:sz w:val="20"/>
                <w:szCs w:val="20"/>
              </w:rPr>
              <w:t>）按照各自职责进行处理。</w:t>
            </w:r>
          </w:p>
          <w:p>
            <w:pPr>
              <w:pStyle w:val="13"/>
              <w:keepNext w:val="0"/>
              <w:keepLines w:val="0"/>
              <w:pageBreakBefore w:val="0"/>
              <w:widowControl w:val="0"/>
              <w:kinsoku/>
              <w:wordWrap/>
              <w:overflowPunct/>
              <w:topLinePunct w:val="0"/>
              <w:autoSpaceDE/>
              <w:autoSpaceDN/>
              <w:bidi w:val="0"/>
              <w:adjustRightInd w:val="0"/>
              <w:snapToGrid w:val="0"/>
              <w:spacing w:line="240" w:lineRule="atLeast"/>
              <w:ind w:left="0" w:leftChars="0" w:right="0" w:rightChars="0" w:firstLine="640" w:firstLineChars="200"/>
              <w:jc w:val="both"/>
              <w:textAlignment w:val="auto"/>
              <w:outlineLvl w:val="9"/>
              <w:rPr>
                <w:rFonts w:hint="eastAsia" w:ascii="宋体" w:hAnsi="宋体" w:eastAsia="宋体" w:cs="宋体"/>
                <w:b w:val="0"/>
                <w:bCs w:val="0"/>
                <w:sz w:val="20"/>
                <w:szCs w:val="20"/>
              </w:rPr>
            </w:pPr>
            <w:r>
              <w:rPr>
                <w:rFonts w:hint="eastAsia" w:cs="宋体" w:asciiTheme="minorEastAsia" w:hAnsiTheme="minorEastAsia" w:eastAsiaTheme="minorEastAsia"/>
                <w:sz w:val="20"/>
                <w:szCs w:val="20"/>
              </w:rPr>
              <w:t>湖南天兆景园畜牧业有限公司存在的环境违法行为已查处到位，对公司负责人已实施行政拘留。</w:t>
            </w:r>
            <w:r>
              <w:rPr>
                <w:rFonts w:cs="宋体" w:asciiTheme="minorEastAsia" w:hAnsiTheme="minorEastAsia" w:eastAsiaTheme="minorEastAsia"/>
                <w:sz w:val="20"/>
                <w:szCs w:val="20"/>
              </w:rPr>
              <w:t>5</w:t>
            </w:r>
            <w:r>
              <w:rPr>
                <w:rFonts w:hint="eastAsia" w:cs="宋体" w:asciiTheme="minorEastAsia" w:hAnsiTheme="minorEastAsia" w:eastAsiaTheme="minorEastAsia"/>
                <w:sz w:val="20"/>
                <w:szCs w:val="20"/>
              </w:rPr>
              <w:t>月</w:t>
            </w:r>
            <w:r>
              <w:rPr>
                <w:rFonts w:cs="宋体" w:asciiTheme="minorEastAsia" w:hAnsiTheme="minorEastAsia" w:eastAsiaTheme="minorEastAsia"/>
                <w:sz w:val="20"/>
                <w:szCs w:val="20"/>
              </w:rPr>
              <w:t>10</w:t>
            </w:r>
            <w:r>
              <w:rPr>
                <w:rFonts w:hint="eastAsia" w:cs="宋体" w:asciiTheme="minorEastAsia" w:hAnsiTheme="minorEastAsia" w:eastAsiaTheme="minorEastAsia"/>
                <w:sz w:val="20"/>
                <w:szCs w:val="20"/>
              </w:rPr>
              <w:t>日，桃林寺镇政府已协调疏通道路，并要求天兆景园公司于</w:t>
            </w:r>
            <w:r>
              <w:rPr>
                <w:rFonts w:cs="宋体" w:asciiTheme="minorEastAsia" w:hAnsiTheme="minorEastAsia" w:eastAsiaTheme="minorEastAsia"/>
                <w:sz w:val="20"/>
                <w:szCs w:val="20"/>
              </w:rPr>
              <w:t>5</w:t>
            </w:r>
            <w:r>
              <w:rPr>
                <w:rFonts w:hint="eastAsia" w:cs="宋体" w:asciiTheme="minorEastAsia" w:hAnsiTheme="minorEastAsia" w:eastAsiaTheme="minorEastAsia"/>
                <w:sz w:val="20"/>
                <w:szCs w:val="20"/>
              </w:rPr>
              <w:t>月</w:t>
            </w:r>
            <w:r>
              <w:rPr>
                <w:rFonts w:cs="宋体" w:asciiTheme="minorEastAsia" w:hAnsiTheme="minorEastAsia" w:eastAsiaTheme="minorEastAsia"/>
                <w:sz w:val="20"/>
                <w:szCs w:val="20"/>
              </w:rPr>
              <w:t>16</w:t>
            </w:r>
            <w:r>
              <w:rPr>
                <w:rFonts w:hint="eastAsia" w:cs="宋体" w:asciiTheme="minorEastAsia" w:hAnsiTheme="minorEastAsia" w:eastAsiaTheme="minorEastAsia"/>
                <w:sz w:val="20"/>
                <w:szCs w:val="20"/>
              </w:rPr>
              <w:t>日前清栏，落实关停整改。涉及东塘水库饮用水源的相关情况正在调查，汨罗市环境监测站已采样，结果正在分析中。5月10日桃林寺镇人民政府召集东塘村上东塘组村民代表召开湖南天兆景园畜牧业有限公司环境整治协调会议，明确猪场6天把猪出尽清栏，关停整顿。未经村民同意，政府审批，环保未达到零排放，猪场不得重开</w:t>
            </w:r>
            <w:r>
              <w:rPr>
                <w:rFonts w:hint="eastAsia" w:cs="宋体" w:asciiTheme="minorEastAsia" w:hAnsiTheme="minorEastAsia" w:eastAsiaTheme="minorEastAsia"/>
                <w:b w:val="0"/>
                <w:bCs w:val="0"/>
                <w:sz w:val="20"/>
                <w:szCs w:val="20"/>
              </w:rPr>
              <w:t>。</w:t>
            </w:r>
            <w:r>
              <w:rPr>
                <w:rFonts w:hint="eastAsia" w:ascii="宋体" w:hAnsi="宋体" w:eastAsia="宋体" w:cs="宋体"/>
                <w:b w:val="0"/>
                <w:bCs w:val="0"/>
                <w:sz w:val="20"/>
                <w:szCs w:val="20"/>
              </w:rPr>
              <w:t>5月14日，天兆景园公司向汨罗市环委会提交申请440头母猪和种公猪延期至产子并断奶后60天内逐批转移的报告，经汨罗市畜牧水产局、桃林寺镇政府现场核实，证明情况属实。</w:t>
            </w:r>
          </w:p>
          <w:p>
            <w:pPr>
              <w:rPr>
                <w:rFonts w:cs="宋体" w:asciiTheme="minorEastAsia" w:hAnsiTheme="minorEastAsia" w:eastAsiaTheme="minorEastAsia"/>
                <w:sz w:val="20"/>
                <w:szCs w:val="20"/>
              </w:rPr>
            </w:pPr>
          </w:p>
        </w:tc>
        <w:tc>
          <w:tcPr>
            <w:tcW w:w="1559" w:type="dxa"/>
            <w:gridSpan w:val="2"/>
            <w:vAlign w:val="center"/>
          </w:tcPr>
          <w:p>
            <w:pPr>
              <w:jc w:val="center"/>
              <w:rPr>
                <w:rFonts w:cs="宋体" w:asciiTheme="minorEastAsia" w:hAnsiTheme="minorEastAsia" w:eastAsiaTheme="minorEastAsia"/>
                <w:sz w:val="20"/>
                <w:szCs w:val="20"/>
              </w:rPr>
            </w:pPr>
            <w:r>
              <w:rPr>
                <w:rFonts w:hint="eastAsia" w:cs="宋体" w:asciiTheme="minorEastAsia" w:hAnsiTheme="minorEastAsia" w:eastAsiaTheme="minorEastAsia"/>
                <w:kern w:val="0"/>
                <w:sz w:val="20"/>
                <w:szCs w:val="20"/>
              </w:rPr>
              <w:t>同2017042649</w:t>
            </w:r>
          </w:p>
        </w:tc>
        <w:tc>
          <w:tcPr>
            <w:tcW w:w="425" w:type="dxa"/>
            <w:vAlign w:val="center"/>
          </w:tcPr>
          <w:p>
            <w:pPr>
              <w:jc w:val="center"/>
              <w:rPr>
                <w:rFonts w:cs="宋体" w:asciiTheme="minorEastAsia" w:hAnsiTheme="minorEastAsia" w:eastAsiaTheme="minorEastAsia"/>
                <w:sz w:val="20"/>
                <w:szCs w:val="20"/>
              </w:rPr>
            </w:pPr>
            <w:r>
              <w:rPr>
                <w:rFonts w:hint="eastAsia" w:cs="宋体" w:asciiTheme="minorEastAsia" w:hAnsiTheme="minorEastAsia" w:eastAsiaTheme="minorEastAsia"/>
                <w:sz w:val="20"/>
                <w:szCs w:val="20"/>
              </w:rPr>
              <w:t>*</w:t>
            </w:r>
            <w:r>
              <w:rPr>
                <w:rFonts w:hint="eastAsia" w:cs="宋体" w:asciiTheme="minorEastAsia" w:hAnsiTheme="minorEastAsia" w:eastAsiaTheme="minorEastAsia"/>
                <w:b w:val="0"/>
                <w:bCs w:val="0"/>
                <w:sz w:val="20"/>
                <w:szCs w:val="20"/>
              </w:rPr>
              <w:t>已办结</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695" w:hRule="atLeast"/>
          <w:jc w:val="center"/>
        </w:trPr>
        <w:tc>
          <w:tcPr>
            <w:tcW w:w="534" w:type="dxa"/>
            <w:vAlign w:val="center"/>
          </w:tcPr>
          <w:p>
            <w:pPr>
              <w:jc w:val="center"/>
              <w:rPr>
                <w:rFonts w:hint="eastAsia" w:cs="宋体" w:asciiTheme="minorEastAsia" w:hAnsiTheme="minorEastAsia" w:eastAsiaTheme="minorEastAsia"/>
                <w:sz w:val="20"/>
                <w:szCs w:val="20"/>
                <w:lang w:val="en-US" w:eastAsia="zh-CN"/>
              </w:rPr>
            </w:pPr>
            <w:r>
              <w:rPr>
                <w:rFonts w:hint="eastAsia" w:cs="宋体" w:asciiTheme="minorEastAsia" w:hAnsiTheme="minorEastAsia" w:eastAsiaTheme="minorEastAsia"/>
                <w:sz w:val="20"/>
                <w:szCs w:val="20"/>
                <w:lang w:val="en-US" w:eastAsia="zh-CN"/>
              </w:rPr>
              <w:t>21</w:t>
            </w:r>
          </w:p>
        </w:tc>
        <w:tc>
          <w:tcPr>
            <w:tcW w:w="567" w:type="dxa"/>
            <w:vAlign w:val="center"/>
          </w:tcPr>
          <w:p>
            <w:pPr>
              <w:jc w:val="center"/>
              <w:rPr>
                <w:rFonts w:cs="宋体" w:asciiTheme="minorEastAsia" w:hAnsiTheme="minorEastAsia" w:eastAsiaTheme="minorEastAsia"/>
                <w:color w:val="000000"/>
                <w:sz w:val="20"/>
                <w:szCs w:val="20"/>
              </w:rPr>
            </w:pPr>
            <w:r>
              <w:rPr>
                <w:rFonts w:cs="宋体" w:asciiTheme="minorEastAsia" w:hAnsiTheme="minorEastAsia" w:eastAsiaTheme="minorEastAsia"/>
                <w:color w:val="000000"/>
                <w:sz w:val="20"/>
                <w:szCs w:val="20"/>
              </w:rPr>
              <w:t>2017050927</w:t>
            </w:r>
            <w:r>
              <w:rPr>
                <w:rFonts w:hint="eastAsia" w:cs="宋体" w:asciiTheme="minorEastAsia" w:hAnsiTheme="minorEastAsia" w:eastAsiaTheme="minorEastAsia"/>
                <w:color w:val="000000"/>
                <w:sz w:val="20"/>
                <w:szCs w:val="20"/>
              </w:rPr>
              <w:t>信</w:t>
            </w:r>
          </w:p>
        </w:tc>
        <w:tc>
          <w:tcPr>
            <w:tcW w:w="425" w:type="dxa"/>
            <w:vAlign w:val="center"/>
          </w:tcPr>
          <w:p>
            <w:pPr>
              <w:jc w:val="center"/>
              <w:rPr>
                <w:rFonts w:cs="宋体" w:asciiTheme="minorEastAsia" w:hAnsiTheme="minorEastAsia" w:eastAsiaTheme="minorEastAsia"/>
                <w:sz w:val="20"/>
                <w:szCs w:val="20"/>
              </w:rPr>
            </w:pPr>
            <w:r>
              <w:rPr>
                <w:rFonts w:hint="eastAsia" w:cs="宋体" w:asciiTheme="minorEastAsia" w:hAnsiTheme="minorEastAsia" w:eastAsiaTheme="minorEastAsia"/>
                <w:sz w:val="20"/>
                <w:szCs w:val="20"/>
              </w:rPr>
              <w:t>汨罗市、平江县</w:t>
            </w:r>
          </w:p>
        </w:tc>
        <w:tc>
          <w:tcPr>
            <w:tcW w:w="2551" w:type="dxa"/>
            <w:vAlign w:val="center"/>
          </w:tcPr>
          <w:p>
            <w:pPr>
              <w:rPr>
                <w:rFonts w:cs="宋体" w:asciiTheme="minorEastAsia" w:hAnsiTheme="minorEastAsia" w:eastAsiaTheme="minorEastAsia"/>
                <w:sz w:val="20"/>
                <w:szCs w:val="20"/>
              </w:rPr>
            </w:pPr>
            <w:r>
              <w:rPr>
                <w:rFonts w:hint="eastAsia" w:cs="宋体" w:asciiTheme="minorEastAsia" w:hAnsiTheme="minorEastAsia" w:eastAsiaTheme="minorEastAsia"/>
                <w:sz w:val="20"/>
                <w:szCs w:val="20"/>
              </w:rPr>
              <w:t>汨罗江平江伍市镇普庆村、长乐镇付家河段，两、三百米的河床中汇聚了上十条采砂船，直接在河堤脚下采砂，采砂设备直接在河堤上架设、开挖，河堤阻塞、一片狼藉，严重威胁江河安全。运砂车辆昼夜不息，噪音巨大，群众苦不堪言。</w:t>
            </w:r>
          </w:p>
        </w:tc>
        <w:tc>
          <w:tcPr>
            <w:tcW w:w="521" w:type="dxa"/>
            <w:vAlign w:val="center"/>
          </w:tcPr>
          <w:p>
            <w:pPr>
              <w:jc w:val="center"/>
              <w:rPr>
                <w:rFonts w:cs="宋体" w:asciiTheme="minorEastAsia" w:hAnsiTheme="minorEastAsia" w:eastAsiaTheme="minorEastAsia"/>
                <w:sz w:val="20"/>
                <w:szCs w:val="20"/>
              </w:rPr>
            </w:pPr>
            <w:r>
              <w:rPr>
                <w:rFonts w:hint="eastAsia" w:cs="宋体" w:asciiTheme="minorEastAsia" w:hAnsiTheme="minorEastAsia" w:eastAsiaTheme="minorEastAsia"/>
                <w:sz w:val="20"/>
                <w:szCs w:val="20"/>
              </w:rPr>
              <w:t>水污染</w:t>
            </w:r>
          </w:p>
        </w:tc>
        <w:tc>
          <w:tcPr>
            <w:tcW w:w="5008" w:type="dxa"/>
            <w:vAlign w:val="center"/>
          </w:tcPr>
          <w:p>
            <w:pPr>
              <w:rPr>
                <w:rFonts w:cs="宋体" w:asciiTheme="minorEastAsia" w:hAnsiTheme="minorEastAsia" w:eastAsiaTheme="minorEastAsia"/>
                <w:sz w:val="20"/>
                <w:szCs w:val="20"/>
              </w:rPr>
            </w:pPr>
            <w:r>
              <w:rPr>
                <w:rFonts w:hint="eastAsia" w:cs="宋体" w:asciiTheme="minorEastAsia" w:hAnsiTheme="minorEastAsia" w:eastAsiaTheme="minorEastAsia"/>
                <w:sz w:val="20"/>
                <w:szCs w:val="20"/>
              </w:rPr>
              <w:t>经汨罗市河道砂石执法局和长乐镇人民政府查实，我市境内汨罗江段无非法采砂情况。</w:t>
            </w:r>
          </w:p>
        </w:tc>
        <w:tc>
          <w:tcPr>
            <w:tcW w:w="567" w:type="dxa"/>
            <w:vAlign w:val="center"/>
          </w:tcPr>
          <w:p>
            <w:pPr>
              <w:jc w:val="center"/>
              <w:rPr>
                <w:rFonts w:cs="宋体" w:asciiTheme="minorEastAsia" w:hAnsiTheme="minorEastAsia" w:eastAsiaTheme="minorEastAsia"/>
                <w:sz w:val="20"/>
                <w:szCs w:val="20"/>
              </w:rPr>
            </w:pPr>
            <w:r>
              <w:rPr>
                <w:rFonts w:hint="eastAsia" w:cs="宋体" w:asciiTheme="minorEastAsia" w:hAnsiTheme="minorEastAsia" w:eastAsiaTheme="minorEastAsia"/>
                <w:sz w:val="20"/>
                <w:szCs w:val="20"/>
              </w:rPr>
              <w:t>基本属实</w:t>
            </w:r>
          </w:p>
        </w:tc>
        <w:tc>
          <w:tcPr>
            <w:tcW w:w="3260" w:type="dxa"/>
            <w:textDirection w:val="lrTb"/>
            <w:vAlign w:val="center"/>
          </w:tcPr>
          <w:p>
            <w:pPr>
              <w:rPr>
                <w:rFonts w:cs="宋体" w:asciiTheme="minorEastAsia" w:hAnsiTheme="minorEastAsia" w:eastAsiaTheme="minorEastAsia"/>
                <w:b w:val="0"/>
                <w:bCs w:val="0"/>
                <w:color w:val="auto"/>
                <w:sz w:val="20"/>
                <w:szCs w:val="20"/>
              </w:rPr>
            </w:pPr>
            <w:r>
              <w:rPr>
                <w:rFonts w:cs="宋体" w:asciiTheme="minorEastAsia" w:hAnsiTheme="minorEastAsia" w:eastAsiaTheme="minorEastAsia"/>
                <w:b w:val="0"/>
                <w:bCs w:val="0"/>
                <w:color w:val="auto"/>
                <w:sz w:val="20"/>
                <w:szCs w:val="20"/>
              </w:rPr>
              <w:t>5</w:t>
            </w:r>
            <w:r>
              <w:rPr>
                <w:rFonts w:hint="eastAsia" w:cs="宋体" w:asciiTheme="minorEastAsia" w:hAnsiTheme="minorEastAsia" w:eastAsiaTheme="minorEastAsia"/>
                <w:b w:val="0"/>
                <w:bCs w:val="0"/>
                <w:color w:val="auto"/>
                <w:sz w:val="20"/>
                <w:szCs w:val="20"/>
              </w:rPr>
              <w:t>月</w:t>
            </w:r>
            <w:r>
              <w:rPr>
                <w:rFonts w:cs="宋体" w:asciiTheme="minorEastAsia" w:hAnsiTheme="minorEastAsia" w:eastAsiaTheme="minorEastAsia"/>
                <w:b w:val="0"/>
                <w:bCs w:val="0"/>
                <w:color w:val="auto"/>
                <w:sz w:val="20"/>
                <w:szCs w:val="20"/>
              </w:rPr>
              <w:t>10</w:t>
            </w:r>
            <w:r>
              <w:rPr>
                <w:rFonts w:hint="eastAsia" w:cs="宋体" w:asciiTheme="minorEastAsia" w:hAnsiTheme="minorEastAsia" w:eastAsiaTheme="minorEastAsia"/>
                <w:b w:val="0"/>
                <w:bCs w:val="0"/>
                <w:color w:val="auto"/>
                <w:sz w:val="20"/>
                <w:szCs w:val="20"/>
              </w:rPr>
              <w:t>日，汨罗市城乡一体化生态环境保护委员会将相关情况函告汨罗市河道砂石执法局（编号</w:t>
            </w:r>
            <w:r>
              <w:rPr>
                <w:rFonts w:cs="宋体" w:asciiTheme="minorEastAsia" w:hAnsiTheme="minorEastAsia" w:eastAsiaTheme="minorEastAsia"/>
                <w:b w:val="0"/>
                <w:bCs w:val="0"/>
                <w:color w:val="auto"/>
                <w:sz w:val="20"/>
                <w:szCs w:val="20"/>
              </w:rPr>
              <w:t>2017051006</w:t>
            </w:r>
            <w:r>
              <w:rPr>
                <w:rFonts w:hint="eastAsia" w:cs="宋体" w:asciiTheme="minorEastAsia" w:hAnsiTheme="minorEastAsia" w:eastAsiaTheme="minorEastAsia"/>
                <w:b w:val="0"/>
                <w:bCs w:val="0"/>
                <w:color w:val="auto"/>
                <w:sz w:val="20"/>
                <w:szCs w:val="20"/>
              </w:rPr>
              <w:t>）、长乐镇政府（编号</w:t>
            </w:r>
            <w:r>
              <w:rPr>
                <w:rFonts w:cs="宋体" w:asciiTheme="minorEastAsia" w:hAnsiTheme="minorEastAsia" w:eastAsiaTheme="minorEastAsia"/>
                <w:b w:val="0"/>
                <w:bCs w:val="0"/>
                <w:color w:val="auto"/>
                <w:sz w:val="20"/>
                <w:szCs w:val="20"/>
              </w:rPr>
              <w:t>2017051007</w:t>
            </w:r>
            <w:r>
              <w:rPr>
                <w:rFonts w:hint="eastAsia" w:cs="宋体" w:asciiTheme="minorEastAsia" w:hAnsiTheme="minorEastAsia" w:eastAsiaTheme="minorEastAsia"/>
                <w:b w:val="0"/>
                <w:bCs w:val="0"/>
                <w:color w:val="auto"/>
                <w:sz w:val="20"/>
                <w:szCs w:val="20"/>
              </w:rPr>
              <w:t>）办理</w:t>
            </w:r>
            <w:r>
              <w:rPr>
                <w:rFonts w:hint="eastAsia" w:cs="宋体" w:asciiTheme="minorEastAsia" w:hAnsiTheme="minorEastAsia" w:eastAsiaTheme="minorEastAsia"/>
                <w:b w:val="0"/>
                <w:bCs w:val="0"/>
                <w:color w:val="auto"/>
                <w:sz w:val="20"/>
                <w:szCs w:val="20"/>
                <w:lang w:eastAsia="zh-CN"/>
              </w:rPr>
              <w:t>。</w:t>
            </w:r>
          </w:p>
          <w:p>
            <w:pPr>
              <w:rPr>
                <w:rFonts w:cs="宋体" w:asciiTheme="minorEastAsia" w:hAnsiTheme="minorEastAsia" w:eastAsiaTheme="minorEastAsia"/>
                <w:sz w:val="20"/>
                <w:szCs w:val="20"/>
              </w:rPr>
            </w:pPr>
            <w:r>
              <w:rPr>
                <w:rFonts w:hint="eastAsia" w:cs="宋体" w:asciiTheme="minorEastAsia" w:hAnsiTheme="minorEastAsia" w:eastAsiaTheme="minorEastAsia"/>
                <w:b w:val="0"/>
                <w:bCs w:val="0"/>
                <w:color w:val="auto"/>
                <w:sz w:val="20"/>
                <w:szCs w:val="20"/>
              </w:rPr>
              <w:t>5月11日，经汨罗市河道砂石执法局和长乐镇人民政府查实我市境内汨罗江段无非法采砂情况，因共管河段涉及到平江伍市，</w:t>
            </w:r>
            <w:r>
              <w:rPr>
                <w:rFonts w:hint="eastAsia" w:cs="宋体" w:asciiTheme="minorEastAsia" w:hAnsiTheme="minorEastAsia" w:eastAsiaTheme="minorEastAsia"/>
                <w:b w:val="0"/>
                <w:bCs w:val="0"/>
                <w:color w:val="auto"/>
                <w:sz w:val="20"/>
                <w:szCs w:val="20"/>
                <w:lang w:eastAsia="zh-CN"/>
              </w:rPr>
              <w:t>平江县</w:t>
            </w:r>
            <w:r>
              <w:rPr>
                <w:rFonts w:hint="eastAsia" w:cs="宋体" w:asciiTheme="minorEastAsia" w:hAnsiTheme="minorEastAsia" w:eastAsiaTheme="minorEastAsia"/>
                <w:b w:val="0"/>
                <w:bCs w:val="0"/>
                <w:color w:val="auto"/>
                <w:sz w:val="20"/>
                <w:szCs w:val="20"/>
              </w:rPr>
              <w:t>禁采工作没落实到位，对河道影响仍然存在。</w:t>
            </w:r>
          </w:p>
        </w:tc>
        <w:tc>
          <w:tcPr>
            <w:tcW w:w="1559" w:type="dxa"/>
            <w:gridSpan w:val="2"/>
            <w:textDirection w:val="lrTb"/>
            <w:vAlign w:val="center"/>
          </w:tcPr>
          <w:p>
            <w:pPr>
              <w:rPr>
                <w:rFonts w:cs="宋体" w:asciiTheme="minorEastAsia" w:hAnsiTheme="minorEastAsia" w:eastAsiaTheme="minorEastAsia"/>
                <w:b/>
                <w:bCs/>
                <w:sz w:val="20"/>
                <w:szCs w:val="20"/>
              </w:rPr>
            </w:pPr>
            <w:r>
              <w:rPr>
                <w:rFonts w:hint="eastAsia" w:cs="宋体" w:asciiTheme="minorEastAsia" w:hAnsiTheme="minorEastAsia" w:eastAsiaTheme="minorEastAsia"/>
                <w:b w:val="0"/>
                <w:bCs w:val="0"/>
                <w:color w:val="auto"/>
                <w:sz w:val="20"/>
                <w:szCs w:val="20"/>
                <w:lang w:eastAsia="zh-CN"/>
              </w:rPr>
              <w:t>汨罗市汨罗江段非法采砂行为已全面禁止，信访件反映内容实为平江县辖区内禁采工作落实不到位，为此，汨罗市未启动问责程序</w:t>
            </w:r>
          </w:p>
        </w:tc>
        <w:tc>
          <w:tcPr>
            <w:tcW w:w="425" w:type="dxa"/>
            <w:vAlign w:val="center"/>
          </w:tcPr>
          <w:p>
            <w:pPr>
              <w:jc w:val="center"/>
              <w:rPr>
                <w:rFonts w:cs="宋体" w:asciiTheme="minorEastAsia" w:hAnsiTheme="minorEastAsia" w:eastAsiaTheme="minorEastAsia"/>
                <w:sz w:val="20"/>
                <w:szCs w:val="20"/>
              </w:rPr>
            </w:pPr>
          </w:p>
          <w:p>
            <w:pPr>
              <w:jc w:val="center"/>
              <w:rPr>
                <w:rFonts w:cs="宋体" w:asciiTheme="minorEastAsia" w:hAnsiTheme="minorEastAsia" w:eastAsiaTheme="minorEastAsia"/>
                <w:sz w:val="20"/>
                <w:szCs w:val="20"/>
              </w:rPr>
            </w:pPr>
          </w:p>
          <w:p>
            <w:pPr>
              <w:jc w:val="center"/>
              <w:rPr>
                <w:rFonts w:cs="宋体" w:asciiTheme="minorEastAsia" w:hAnsiTheme="minorEastAsia" w:eastAsiaTheme="minorEastAsia"/>
                <w:b w:val="0"/>
                <w:bCs w:val="0"/>
                <w:sz w:val="20"/>
                <w:szCs w:val="20"/>
              </w:rPr>
            </w:pPr>
            <w:r>
              <w:rPr>
                <w:rFonts w:hint="eastAsia" w:cs="宋体" w:asciiTheme="minorEastAsia" w:hAnsiTheme="minorEastAsia" w:eastAsiaTheme="minorEastAsia"/>
                <w:b w:val="0"/>
                <w:bCs w:val="0"/>
                <w:sz w:val="20"/>
                <w:szCs w:val="20"/>
              </w:rPr>
              <w:t>已办结</w:t>
            </w:r>
          </w:p>
          <w:p>
            <w:pPr>
              <w:jc w:val="center"/>
              <w:rPr>
                <w:rFonts w:cs="宋体" w:asciiTheme="minorEastAsia" w:hAnsiTheme="minorEastAsia" w:eastAsiaTheme="minorEastAsia"/>
                <w:b w:val="0"/>
                <w:bCs w:val="0"/>
                <w:sz w:val="20"/>
                <w:szCs w:val="20"/>
              </w:rPr>
            </w:pPr>
          </w:p>
          <w:p>
            <w:pPr>
              <w:jc w:val="center"/>
              <w:rPr>
                <w:rFonts w:cs="宋体" w:asciiTheme="minorEastAsia" w:hAnsiTheme="minorEastAsia" w:eastAsiaTheme="minorEastAsia"/>
                <w:sz w:val="20"/>
                <w:szCs w:val="20"/>
              </w:rPr>
            </w:pPr>
          </w:p>
          <w:p>
            <w:pPr>
              <w:ind w:firstLine="100" w:firstLineChars="50"/>
              <w:jc w:val="center"/>
              <w:rPr>
                <w:rFonts w:cs="宋体" w:asciiTheme="minorEastAsia" w:hAnsiTheme="minorEastAsia" w:eastAsiaTheme="minorEastAsia"/>
                <w:sz w:val="20"/>
                <w:szCs w:val="20"/>
              </w:rPr>
            </w:pPr>
            <w:r>
              <w:rPr>
                <w:rFonts w:cs="宋体" w:asciiTheme="minorEastAsia" w:hAnsiTheme="minorEastAsia" w:eastAsiaTheme="minorEastAsia"/>
                <w:sz w:val="20"/>
                <w:szCs w:val="20"/>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429" w:hRule="atLeast"/>
          <w:jc w:val="center"/>
        </w:trPr>
        <w:tc>
          <w:tcPr>
            <w:tcW w:w="534" w:type="dxa"/>
            <w:textDirection w:val="lrTb"/>
            <w:vAlign w:val="center"/>
          </w:tcPr>
          <w:p>
            <w:pPr>
              <w:jc w:val="center"/>
              <w:rPr>
                <w:rFonts w:hint="eastAsia" w:cs="宋体" w:asciiTheme="minorEastAsia" w:hAnsiTheme="minorEastAsia" w:eastAsiaTheme="minorEastAsia"/>
                <w:sz w:val="20"/>
                <w:szCs w:val="20"/>
                <w:lang w:val="en-US" w:eastAsia="zh-CN"/>
              </w:rPr>
            </w:pPr>
            <w:r>
              <w:rPr>
                <w:rFonts w:hint="eastAsia" w:cs="宋体" w:asciiTheme="minorEastAsia" w:hAnsiTheme="minorEastAsia" w:eastAsiaTheme="minorEastAsia"/>
                <w:sz w:val="20"/>
                <w:szCs w:val="20"/>
                <w:lang w:val="en-US" w:eastAsia="zh-CN"/>
              </w:rPr>
              <w:t>22</w:t>
            </w:r>
          </w:p>
        </w:tc>
        <w:tc>
          <w:tcPr>
            <w:tcW w:w="567" w:type="dxa"/>
            <w:textDirection w:val="lrTb"/>
            <w:vAlign w:val="center"/>
          </w:tcPr>
          <w:p>
            <w:pPr>
              <w:jc w:val="center"/>
              <w:rPr>
                <w:rFonts w:cs="宋体" w:asciiTheme="minorEastAsia" w:hAnsiTheme="minorEastAsia" w:eastAsiaTheme="minorEastAsia"/>
                <w:sz w:val="20"/>
                <w:szCs w:val="20"/>
              </w:rPr>
            </w:pPr>
            <w:r>
              <w:rPr>
                <w:rFonts w:hint="eastAsia" w:asciiTheme="minorEastAsia" w:hAnsiTheme="minorEastAsia" w:eastAsiaTheme="minorEastAsia"/>
                <w:sz w:val="20"/>
                <w:szCs w:val="20"/>
              </w:rPr>
              <w:t>2017051059</w:t>
            </w:r>
          </w:p>
        </w:tc>
        <w:tc>
          <w:tcPr>
            <w:tcW w:w="425" w:type="dxa"/>
            <w:textDirection w:val="lrTb"/>
            <w:vAlign w:val="center"/>
          </w:tcPr>
          <w:p>
            <w:pPr>
              <w:jc w:val="center"/>
              <w:rPr>
                <w:rFonts w:cs="宋体" w:asciiTheme="minorEastAsia" w:hAnsiTheme="minorEastAsia" w:eastAsiaTheme="minorEastAsia"/>
                <w:sz w:val="20"/>
                <w:szCs w:val="20"/>
              </w:rPr>
            </w:pPr>
            <w:r>
              <w:rPr>
                <w:rFonts w:hint="eastAsia" w:cs="宋体" w:asciiTheme="minorEastAsia" w:hAnsiTheme="minorEastAsia" w:eastAsiaTheme="minorEastAsia"/>
                <w:sz w:val="20"/>
                <w:szCs w:val="20"/>
              </w:rPr>
              <w:t>汨罗市</w:t>
            </w:r>
          </w:p>
        </w:tc>
        <w:tc>
          <w:tcPr>
            <w:tcW w:w="2551" w:type="dxa"/>
            <w:textDirection w:val="lrTb"/>
            <w:vAlign w:val="center"/>
          </w:tcPr>
          <w:p>
            <w:pPr>
              <w:rPr>
                <w:rFonts w:cs="宋体" w:asciiTheme="minorEastAsia" w:hAnsiTheme="minorEastAsia" w:eastAsiaTheme="minorEastAsia"/>
                <w:sz w:val="20"/>
                <w:szCs w:val="20"/>
              </w:rPr>
            </w:pPr>
            <w:r>
              <w:rPr>
                <w:rFonts w:hint="eastAsia" w:cs="宋体" w:asciiTheme="minorEastAsia" w:hAnsiTheme="minorEastAsia" w:eastAsiaTheme="minorEastAsia"/>
                <w:sz w:val="20"/>
                <w:szCs w:val="20"/>
              </w:rPr>
              <w:t>岳阳市汨罗市三江镇洪沅村前两年建了一个红砖厂，烟囱废气排放，气味刺鼻，导致村里山上的竹子、树都已经枯死了。</w:t>
            </w:r>
          </w:p>
        </w:tc>
        <w:tc>
          <w:tcPr>
            <w:tcW w:w="521" w:type="dxa"/>
            <w:textDirection w:val="lrTb"/>
            <w:vAlign w:val="center"/>
          </w:tcPr>
          <w:p>
            <w:pPr>
              <w:rPr>
                <w:rFonts w:cs="宋体" w:asciiTheme="minorEastAsia" w:hAnsiTheme="minorEastAsia" w:eastAsiaTheme="minorEastAsia"/>
                <w:sz w:val="20"/>
                <w:szCs w:val="20"/>
              </w:rPr>
            </w:pPr>
            <w:r>
              <w:rPr>
                <w:rFonts w:hint="eastAsia" w:cs="宋体" w:asciiTheme="minorEastAsia" w:hAnsiTheme="minorEastAsia" w:eastAsiaTheme="minorEastAsia"/>
                <w:sz w:val="20"/>
                <w:szCs w:val="20"/>
              </w:rPr>
              <w:t>大气污染</w:t>
            </w:r>
          </w:p>
        </w:tc>
        <w:tc>
          <w:tcPr>
            <w:tcW w:w="5008" w:type="dxa"/>
            <w:textDirection w:val="lrTb"/>
            <w:vAlign w:val="center"/>
          </w:tcPr>
          <w:p>
            <w:pPr>
              <w:rPr>
                <w:rFonts w:cs="宋体" w:asciiTheme="minorEastAsia" w:hAnsiTheme="minorEastAsia" w:eastAsiaTheme="minorEastAsia"/>
                <w:sz w:val="20"/>
                <w:szCs w:val="20"/>
              </w:rPr>
            </w:pPr>
            <w:r>
              <w:rPr>
                <w:rFonts w:hint="eastAsia" w:cs="宋体" w:asciiTheme="minorEastAsia" w:hAnsiTheme="minorEastAsia" w:eastAsiaTheme="minorEastAsia"/>
                <w:sz w:val="20"/>
                <w:szCs w:val="20"/>
              </w:rPr>
              <w:t>经核实，该红砖厂为湖南富民建材科技有限公司。</w:t>
            </w:r>
          </w:p>
        </w:tc>
        <w:tc>
          <w:tcPr>
            <w:tcW w:w="567" w:type="dxa"/>
            <w:textDirection w:val="lrTb"/>
            <w:vAlign w:val="center"/>
          </w:tcPr>
          <w:p>
            <w:pPr>
              <w:jc w:val="center"/>
              <w:rPr>
                <w:rFonts w:cs="宋体" w:asciiTheme="minorEastAsia" w:hAnsiTheme="minorEastAsia" w:eastAsiaTheme="minorEastAsia"/>
                <w:sz w:val="20"/>
                <w:szCs w:val="20"/>
              </w:rPr>
            </w:pPr>
            <w:r>
              <w:rPr>
                <w:rFonts w:hint="eastAsia" w:cs="宋体" w:asciiTheme="minorEastAsia" w:hAnsiTheme="minorEastAsia" w:eastAsiaTheme="minorEastAsia"/>
                <w:sz w:val="20"/>
                <w:szCs w:val="20"/>
              </w:rPr>
              <w:t>属实</w:t>
            </w:r>
          </w:p>
        </w:tc>
        <w:tc>
          <w:tcPr>
            <w:tcW w:w="3260" w:type="dxa"/>
            <w:textDirection w:val="lrTb"/>
            <w:vAlign w:val="center"/>
          </w:tcPr>
          <w:p>
            <w:pPr>
              <w:rPr>
                <w:rFonts w:cs="宋体" w:asciiTheme="minorEastAsia" w:hAnsiTheme="minorEastAsia" w:eastAsiaTheme="minorEastAsia"/>
                <w:sz w:val="20"/>
                <w:szCs w:val="20"/>
              </w:rPr>
            </w:pPr>
            <w:r>
              <w:rPr>
                <w:rFonts w:hint="eastAsia" w:cs="宋体" w:asciiTheme="minorEastAsia" w:hAnsiTheme="minorEastAsia" w:eastAsiaTheme="minorEastAsia"/>
                <w:sz w:val="20"/>
                <w:szCs w:val="20"/>
              </w:rPr>
              <w:t>5月11日，汨罗市城乡一体化生态环境保护委员会将相关情况函告汨罗市工业和信息化局处理、汨罗市三江镇人民政府（编号2017051101）按照各自职责进行处理。</w:t>
            </w:r>
          </w:p>
          <w:p>
            <w:pPr>
              <w:rPr>
                <w:rFonts w:cs="宋体" w:asciiTheme="minorEastAsia" w:hAnsiTheme="minorEastAsia" w:eastAsiaTheme="minorEastAsia"/>
                <w:sz w:val="20"/>
                <w:szCs w:val="20"/>
              </w:rPr>
            </w:pPr>
            <w:r>
              <w:rPr>
                <w:rFonts w:hint="eastAsia" w:cs="宋体" w:asciiTheme="minorEastAsia" w:hAnsiTheme="minorEastAsia" w:eastAsiaTheme="minorEastAsia"/>
                <w:sz w:val="20"/>
                <w:szCs w:val="20"/>
              </w:rPr>
              <w:t>5月11日汨罗市三江镇人民政府与电力部门对富民建材科技有限公司专用变压器进行了断电处理。环保局对该公司下达了环境保护查封、扣押决定书（汨环查[2017]18号），查封了相关设备。4月26日汨罗市环境保护局湖南富民建材科技有限公司下达《责令改正违法行为决定书》文号《汨环改字〔2017〕133号》,5月10日向其下达《责令停止排污决定书》文号《汨环停字〔2017〕134号》。5月11日现场复查时，该公司页岩砖生产项目仍在向周边环境排放污染物。同日，汨罗市三江镇政府在三江镇政府对湖南福民环保建材科技有限公司的主要负责人李拥军约谈，三江镇相关职能部门会同我局环境监察人员按照环保整改令的规定，采取强制断电和查封生产设施设备的措施对湖南福民环保建材科技有限公司进行关停。</w:t>
            </w:r>
          </w:p>
          <w:p>
            <w:pPr>
              <w:rPr>
                <w:rFonts w:cs="宋体" w:asciiTheme="minorEastAsia" w:hAnsiTheme="minorEastAsia" w:eastAsiaTheme="minorEastAsia"/>
                <w:sz w:val="20"/>
                <w:szCs w:val="20"/>
              </w:rPr>
            </w:pPr>
            <w:r>
              <w:rPr>
                <w:rFonts w:hint="eastAsia" w:cs="宋体" w:asciiTheme="minorEastAsia" w:hAnsiTheme="minorEastAsia" w:eastAsiaTheme="minorEastAsia"/>
                <w:sz w:val="20"/>
                <w:szCs w:val="20"/>
              </w:rPr>
              <w:t>5月13日汨罗市环境保护局下达《行政处罚事先（听证）告知书》（汨环罚告字〔2017〕122），并要求：1、责令该公司立即停产，直至验收合格；2、拟处罚款贰拾万元，并加快移送公安机关依法处理。</w:t>
            </w:r>
          </w:p>
        </w:tc>
        <w:tc>
          <w:tcPr>
            <w:tcW w:w="1559" w:type="dxa"/>
            <w:gridSpan w:val="2"/>
            <w:textDirection w:val="lrTb"/>
            <w:vAlign w:val="center"/>
          </w:tcPr>
          <w:p>
            <w:pPr>
              <w:jc w:val="center"/>
              <w:rPr>
                <w:rFonts w:hint="eastAsia" w:cs="宋体" w:asciiTheme="minorEastAsia" w:hAnsiTheme="minorEastAsia" w:eastAsiaTheme="minorEastAsia"/>
                <w:sz w:val="20"/>
                <w:szCs w:val="20"/>
                <w:lang w:eastAsia="zh-CN"/>
              </w:rPr>
            </w:pPr>
            <w:r>
              <w:rPr>
                <w:rFonts w:hint="eastAsia" w:cs="宋体" w:asciiTheme="minorEastAsia" w:hAnsiTheme="minorEastAsia" w:eastAsiaTheme="minorEastAsia"/>
                <w:b/>
                <w:bCs/>
                <w:sz w:val="20"/>
                <w:szCs w:val="20"/>
                <w:lang w:val="en-US" w:eastAsia="zh-CN"/>
              </w:rPr>
              <w:t>2</w:t>
            </w:r>
            <w:r>
              <w:rPr>
                <w:rFonts w:hint="eastAsia" w:cs="宋体" w:asciiTheme="minorEastAsia" w:hAnsiTheme="minorEastAsia" w:eastAsiaTheme="minorEastAsia"/>
                <w:b w:val="0"/>
                <w:bCs w:val="0"/>
                <w:sz w:val="20"/>
                <w:szCs w:val="20"/>
                <w:lang w:val="en-US" w:eastAsia="zh-CN"/>
              </w:rPr>
              <w:t>017年5月12日三江镇政府约谈洪源洞村支部书记郑小敏。</w:t>
            </w:r>
          </w:p>
        </w:tc>
        <w:tc>
          <w:tcPr>
            <w:tcW w:w="425" w:type="dxa"/>
            <w:textDirection w:val="lrTb"/>
            <w:vAlign w:val="center"/>
          </w:tcPr>
          <w:p>
            <w:pPr>
              <w:jc w:val="center"/>
              <w:rPr>
                <w:rFonts w:cs="宋体" w:asciiTheme="minorEastAsia" w:hAnsiTheme="minorEastAsia" w:eastAsiaTheme="minorEastAsia"/>
                <w:b/>
                <w:bCs/>
                <w:color w:val="FF0000"/>
                <w:sz w:val="20"/>
                <w:szCs w:val="20"/>
              </w:rPr>
            </w:pPr>
            <w:r>
              <w:rPr>
                <w:rFonts w:hint="eastAsia" w:cs="宋体" w:asciiTheme="minorEastAsia" w:hAnsiTheme="minorEastAsia" w:eastAsiaTheme="minorEastAsia"/>
                <w:b w:val="0"/>
                <w:bCs w:val="0"/>
                <w:color w:val="auto"/>
                <w:sz w:val="20"/>
                <w:szCs w:val="20"/>
              </w:rPr>
              <w:t>已办结</w:t>
            </w:r>
          </w:p>
          <w:p>
            <w:pPr>
              <w:ind w:firstLine="100" w:firstLineChars="50"/>
              <w:jc w:val="center"/>
              <w:rPr>
                <w:rFonts w:cs="宋体" w:asciiTheme="minorEastAsia" w:hAnsiTheme="minorEastAsia" w:eastAsiaTheme="minorEastAsia"/>
                <w:sz w:val="20"/>
                <w:szCs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429" w:hRule="atLeast"/>
          <w:jc w:val="center"/>
        </w:trPr>
        <w:tc>
          <w:tcPr>
            <w:tcW w:w="534" w:type="dxa"/>
            <w:textDirection w:val="lrTb"/>
            <w:vAlign w:val="center"/>
          </w:tcPr>
          <w:p>
            <w:pPr>
              <w:jc w:val="center"/>
              <w:rPr>
                <w:rFonts w:hint="eastAsia" w:cs="宋体" w:asciiTheme="minorEastAsia" w:hAnsiTheme="minorEastAsia" w:eastAsiaTheme="minorEastAsia"/>
                <w:sz w:val="20"/>
                <w:szCs w:val="20"/>
                <w:lang w:val="en-US" w:eastAsia="zh-CN"/>
              </w:rPr>
            </w:pPr>
            <w:r>
              <w:rPr>
                <w:rFonts w:hint="eastAsia" w:cs="宋体" w:asciiTheme="minorEastAsia" w:hAnsiTheme="minorEastAsia" w:eastAsiaTheme="minorEastAsia"/>
                <w:sz w:val="20"/>
                <w:szCs w:val="20"/>
                <w:lang w:val="en-US" w:eastAsia="zh-CN"/>
              </w:rPr>
              <w:t>23</w:t>
            </w:r>
          </w:p>
        </w:tc>
        <w:tc>
          <w:tcPr>
            <w:tcW w:w="567" w:type="dxa"/>
            <w:textDirection w:val="lrTb"/>
            <w:vAlign w:val="center"/>
          </w:tcPr>
          <w:p>
            <w:pPr>
              <w:jc w:val="center"/>
              <w:rPr>
                <w:rFonts w:cs="宋体" w:asciiTheme="minorEastAsia" w:hAnsiTheme="minorEastAsia" w:eastAsiaTheme="minorEastAsia"/>
                <w:sz w:val="20"/>
                <w:szCs w:val="20"/>
              </w:rPr>
            </w:pPr>
            <w:r>
              <w:rPr>
                <w:rFonts w:hint="eastAsia" w:asciiTheme="minorEastAsia" w:hAnsiTheme="minorEastAsia" w:eastAsiaTheme="minorEastAsia"/>
                <w:sz w:val="20"/>
                <w:szCs w:val="20"/>
              </w:rPr>
              <w:t>2017051066</w:t>
            </w:r>
          </w:p>
        </w:tc>
        <w:tc>
          <w:tcPr>
            <w:tcW w:w="425" w:type="dxa"/>
            <w:textDirection w:val="lrTb"/>
            <w:vAlign w:val="center"/>
          </w:tcPr>
          <w:p>
            <w:pPr>
              <w:jc w:val="center"/>
              <w:rPr>
                <w:rFonts w:cs="宋体" w:asciiTheme="minorEastAsia" w:hAnsiTheme="minorEastAsia" w:eastAsiaTheme="minorEastAsia"/>
                <w:sz w:val="20"/>
                <w:szCs w:val="20"/>
              </w:rPr>
            </w:pPr>
            <w:r>
              <w:rPr>
                <w:rFonts w:hint="eastAsia" w:cs="宋体" w:asciiTheme="minorEastAsia" w:hAnsiTheme="minorEastAsia" w:eastAsiaTheme="minorEastAsia"/>
                <w:sz w:val="20"/>
                <w:szCs w:val="20"/>
              </w:rPr>
              <w:t>汨罗市</w:t>
            </w:r>
          </w:p>
        </w:tc>
        <w:tc>
          <w:tcPr>
            <w:tcW w:w="2551" w:type="dxa"/>
            <w:textDirection w:val="lrTb"/>
            <w:vAlign w:val="center"/>
          </w:tcPr>
          <w:p>
            <w:pPr>
              <w:rPr>
                <w:rFonts w:cs="宋体" w:asciiTheme="minorEastAsia" w:hAnsiTheme="minorEastAsia" w:eastAsiaTheme="minorEastAsia"/>
                <w:sz w:val="20"/>
                <w:szCs w:val="20"/>
              </w:rPr>
            </w:pPr>
            <w:r>
              <w:rPr>
                <w:rFonts w:hint="eastAsia" w:cs="宋体" w:asciiTheme="minorEastAsia" w:hAnsiTheme="minorEastAsia" w:eastAsiaTheme="minorEastAsia"/>
                <w:sz w:val="20"/>
                <w:szCs w:val="20"/>
              </w:rPr>
              <w:t>岳阳市汨罗市白水镇镇政府污水、居民生活污水、医院污水有两三个排污口（其中一个老火车站南边100m）直接排放入白水江，农田用白水江灌溉后都是黑色的污垢，有很多漂浮垃圾，最终汇入湘江。</w:t>
            </w:r>
          </w:p>
        </w:tc>
        <w:tc>
          <w:tcPr>
            <w:tcW w:w="521" w:type="dxa"/>
            <w:textDirection w:val="lrTb"/>
            <w:vAlign w:val="center"/>
          </w:tcPr>
          <w:p>
            <w:pPr>
              <w:jc w:val="center"/>
              <w:rPr>
                <w:rFonts w:cs="宋体" w:asciiTheme="minorEastAsia" w:hAnsiTheme="minorEastAsia" w:eastAsiaTheme="minorEastAsia"/>
                <w:sz w:val="20"/>
                <w:szCs w:val="20"/>
              </w:rPr>
            </w:pPr>
            <w:r>
              <w:rPr>
                <w:rFonts w:hint="eastAsia" w:cs="宋体" w:asciiTheme="minorEastAsia" w:hAnsiTheme="minorEastAsia" w:eastAsiaTheme="minorEastAsia"/>
                <w:sz w:val="20"/>
                <w:szCs w:val="20"/>
              </w:rPr>
              <w:t>水污染</w:t>
            </w:r>
          </w:p>
        </w:tc>
        <w:tc>
          <w:tcPr>
            <w:tcW w:w="5008" w:type="dxa"/>
            <w:textDirection w:val="lrTb"/>
            <w:vAlign w:val="center"/>
          </w:tcPr>
          <w:p>
            <w:pPr>
              <w:rPr>
                <w:rFonts w:cs="宋体" w:asciiTheme="minorEastAsia" w:hAnsiTheme="minorEastAsia" w:eastAsiaTheme="minorEastAsia"/>
                <w:sz w:val="20"/>
                <w:szCs w:val="20"/>
              </w:rPr>
            </w:pPr>
            <w:r>
              <w:rPr>
                <w:rFonts w:cs="宋体" w:asciiTheme="minorEastAsia" w:hAnsiTheme="minorEastAsia" w:eastAsiaTheme="minorEastAsia"/>
                <w:sz w:val="20"/>
                <w:szCs w:val="20"/>
              </w:rPr>
              <w:t>5月11日，汨罗市环委会组织环保局、住建局、卫计局及白水镇政府对交办件一事联合调查，经查实，群众投诉的问题基夲属实。</w:t>
            </w:r>
          </w:p>
          <w:p>
            <w:pPr>
              <w:rPr>
                <w:rFonts w:cs="宋体" w:asciiTheme="minorEastAsia" w:hAnsiTheme="minorEastAsia" w:eastAsiaTheme="minorEastAsia"/>
                <w:sz w:val="20"/>
                <w:szCs w:val="20"/>
              </w:rPr>
            </w:pPr>
            <w:r>
              <w:rPr>
                <w:rFonts w:cs="宋体" w:asciiTheme="minorEastAsia" w:hAnsiTheme="minorEastAsia" w:eastAsiaTheme="minorEastAsia"/>
                <w:sz w:val="20"/>
                <w:szCs w:val="20"/>
              </w:rPr>
              <w:t>经调查核实，白水镇政府生活污水经三级化粪池处理后，流入集镇生活污水管道，白水镇卫生院污水经消毒处理后流入沉淀池，经沉淀池沉淀后流入集镇生活污水管道，居民生活污水经沉淀池处理后流入集镇生活污水管道。</w:t>
            </w:r>
          </w:p>
          <w:p>
            <w:pPr>
              <w:rPr>
                <w:rFonts w:cs="宋体" w:asciiTheme="minorEastAsia" w:hAnsiTheme="minorEastAsia" w:eastAsiaTheme="minorEastAsia"/>
                <w:sz w:val="20"/>
                <w:szCs w:val="20"/>
              </w:rPr>
            </w:pPr>
            <w:r>
              <w:rPr>
                <w:rFonts w:cs="宋体" w:asciiTheme="minorEastAsia" w:hAnsiTheme="minorEastAsia" w:eastAsiaTheme="minorEastAsia"/>
                <w:sz w:val="20"/>
                <w:szCs w:val="20"/>
              </w:rPr>
              <w:t>白水镇集镇生活污水管网于2016年8月建成并投入使用，因拟建的污水处理厂虽然已完成规划、设计、选址、征地，但由于中标单位毁约，加之上级项目资金未到位，现在尚未动工建设，导致集镇的生活污水集中收集到污水管网后经排污口流入白水江，影响周边环境。</w:t>
            </w:r>
          </w:p>
        </w:tc>
        <w:tc>
          <w:tcPr>
            <w:tcW w:w="567" w:type="dxa"/>
            <w:textDirection w:val="lrTb"/>
            <w:vAlign w:val="center"/>
          </w:tcPr>
          <w:p>
            <w:pPr>
              <w:jc w:val="center"/>
              <w:rPr>
                <w:rFonts w:cs="宋体" w:asciiTheme="minorEastAsia" w:hAnsiTheme="minorEastAsia" w:eastAsiaTheme="minorEastAsia"/>
                <w:sz w:val="20"/>
                <w:szCs w:val="20"/>
              </w:rPr>
            </w:pPr>
            <w:r>
              <w:rPr>
                <w:rFonts w:hint="eastAsia" w:cs="宋体" w:asciiTheme="minorEastAsia" w:hAnsiTheme="minorEastAsia" w:eastAsiaTheme="minorEastAsia"/>
                <w:sz w:val="20"/>
                <w:szCs w:val="20"/>
              </w:rPr>
              <w:t>属实</w:t>
            </w:r>
          </w:p>
        </w:tc>
        <w:tc>
          <w:tcPr>
            <w:tcW w:w="3260" w:type="dxa"/>
            <w:textDirection w:val="lrTb"/>
            <w:vAlign w:val="center"/>
          </w:tcPr>
          <w:p>
            <w:pPr>
              <w:keepNext w:val="0"/>
              <w:keepLines w:val="0"/>
              <w:pageBreakBefore w:val="0"/>
              <w:widowControl w:val="0"/>
              <w:kinsoku/>
              <w:wordWrap/>
              <w:overflowPunct/>
              <w:topLinePunct w:val="0"/>
              <w:autoSpaceDE/>
              <w:autoSpaceDN/>
              <w:bidi w:val="0"/>
              <w:adjustRightInd w:val="0"/>
              <w:snapToGrid w:val="0"/>
              <w:spacing w:line="240" w:lineRule="atLeast"/>
              <w:ind w:left="0" w:leftChars="0" w:right="0" w:rightChars="0" w:firstLine="400" w:firstLineChars="200"/>
              <w:jc w:val="both"/>
              <w:textAlignment w:val="auto"/>
              <w:outlineLvl w:val="9"/>
              <w:rPr>
                <w:rFonts w:cs="宋体" w:asciiTheme="minorEastAsia" w:hAnsiTheme="minorEastAsia" w:eastAsiaTheme="minorEastAsia"/>
                <w:b w:val="0"/>
                <w:bCs w:val="0"/>
                <w:sz w:val="20"/>
                <w:szCs w:val="20"/>
              </w:rPr>
            </w:pPr>
            <w:r>
              <w:rPr>
                <w:rFonts w:hint="eastAsia" w:cs="宋体" w:asciiTheme="minorEastAsia" w:hAnsiTheme="minorEastAsia" w:eastAsiaTheme="minorEastAsia"/>
                <w:b w:val="0"/>
                <w:bCs w:val="0"/>
                <w:sz w:val="20"/>
                <w:szCs w:val="20"/>
              </w:rPr>
              <w:t>5月11日，汨罗市城乡一体化生态环境保护委员会将相关情况函告汨罗市白水镇人民政府、汨罗市住建局（编号2017051102）汨罗市卫计委（编号2017051103）按照各自职责进行处理。</w:t>
            </w:r>
          </w:p>
          <w:p>
            <w:pPr>
              <w:keepNext w:val="0"/>
              <w:keepLines w:val="0"/>
              <w:pageBreakBefore w:val="0"/>
              <w:widowControl w:val="0"/>
              <w:kinsoku/>
              <w:wordWrap/>
              <w:overflowPunct/>
              <w:topLinePunct w:val="0"/>
              <w:autoSpaceDE/>
              <w:autoSpaceDN/>
              <w:bidi w:val="0"/>
              <w:adjustRightInd w:val="0"/>
              <w:snapToGrid w:val="0"/>
              <w:spacing w:line="240" w:lineRule="atLeast"/>
              <w:ind w:left="0" w:leftChars="0" w:right="0" w:rightChars="0" w:firstLine="400" w:firstLineChars="200"/>
              <w:jc w:val="both"/>
              <w:textAlignment w:val="auto"/>
              <w:outlineLvl w:val="9"/>
              <w:rPr>
                <w:rFonts w:hint="eastAsia" w:cs="宋体" w:asciiTheme="minorEastAsia" w:hAnsiTheme="minorEastAsia" w:eastAsiaTheme="minorEastAsia"/>
                <w:b w:val="0"/>
                <w:bCs w:val="0"/>
                <w:sz w:val="20"/>
                <w:szCs w:val="20"/>
              </w:rPr>
            </w:pPr>
            <w:r>
              <w:rPr>
                <w:rFonts w:cs="宋体" w:asciiTheme="minorEastAsia" w:hAnsiTheme="minorEastAsia" w:eastAsiaTheme="minorEastAsia"/>
                <w:b w:val="0"/>
                <w:bCs w:val="0"/>
                <w:sz w:val="20"/>
                <w:szCs w:val="20"/>
              </w:rPr>
              <w:t>针对以上问题白水镇政府立即组织人员对排污口及下游渠道进行清淤、农田垃圾进行清理；住建局协助白水镇政府积极争取</w:t>
            </w:r>
            <w:r>
              <w:rPr>
                <w:rFonts w:hint="eastAsia" w:cs="宋体" w:asciiTheme="minorEastAsia" w:hAnsiTheme="minorEastAsia" w:eastAsiaTheme="minorEastAsia"/>
                <w:b w:val="0"/>
                <w:bCs w:val="0"/>
                <w:sz w:val="20"/>
                <w:szCs w:val="20"/>
                <w:lang w:eastAsia="zh-CN"/>
              </w:rPr>
              <w:t>污水处理厂</w:t>
            </w:r>
            <w:r>
              <w:rPr>
                <w:rFonts w:hint="eastAsia" w:cs="宋体" w:asciiTheme="minorEastAsia" w:hAnsiTheme="minorEastAsia" w:eastAsiaTheme="minorEastAsia"/>
                <w:b w:val="0"/>
                <w:bCs w:val="0"/>
                <w:sz w:val="20"/>
                <w:szCs w:val="20"/>
              </w:rPr>
              <w:t>项</w:t>
            </w:r>
            <w:r>
              <w:rPr>
                <w:rFonts w:cs="宋体" w:asciiTheme="minorEastAsia" w:hAnsiTheme="minorEastAsia" w:eastAsiaTheme="minorEastAsia"/>
                <w:b w:val="0"/>
                <w:bCs w:val="0"/>
                <w:sz w:val="20"/>
                <w:szCs w:val="20"/>
              </w:rPr>
              <w:t>目资金，7月份完成国土调规</w:t>
            </w:r>
            <w:r>
              <w:rPr>
                <w:rFonts w:hint="eastAsia" w:cs="宋体" w:asciiTheme="minorEastAsia" w:hAnsiTheme="minorEastAsia" w:eastAsiaTheme="minorEastAsia"/>
                <w:b w:val="0"/>
                <w:bCs w:val="0"/>
                <w:sz w:val="20"/>
                <w:szCs w:val="20"/>
              </w:rPr>
              <w:t>，</w:t>
            </w:r>
            <w:r>
              <w:rPr>
                <w:rFonts w:hint="eastAsia" w:cs="宋体" w:asciiTheme="minorEastAsia" w:hAnsiTheme="minorEastAsia" w:eastAsiaTheme="minorEastAsia"/>
                <w:b w:val="0"/>
                <w:bCs w:val="0"/>
                <w:sz w:val="20"/>
                <w:szCs w:val="20"/>
                <w:lang w:val="en-US" w:eastAsia="zh-CN"/>
              </w:rPr>
              <w:t>8月10日可动工</w:t>
            </w:r>
            <w:r>
              <w:rPr>
                <w:rFonts w:hint="eastAsia" w:cs="宋体" w:asciiTheme="minorEastAsia" w:hAnsiTheme="minorEastAsia" w:eastAsiaTheme="minorEastAsia"/>
                <w:b w:val="0"/>
                <w:bCs w:val="0"/>
                <w:sz w:val="20"/>
                <w:szCs w:val="20"/>
              </w:rPr>
              <w:t>建设</w:t>
            </w:r>
            <w:r>
              <w:rPr>
                <w:rFonts w:hint="eastAsia" w:cs="宋体" w:asciiTheme="minorEastAsia" w:hAnsiTheme="minorEastAsia" w:eastAsiaTheme="minorEastAsia"/>
                <w:b w:val="0"/>
                <w:bCs w:val="0"/>
                <w:sz w:val="20"/>
                <w:szCs w:val="20"/>
                <w:lang w:eastAsia="zh-CN"/>
              </w:rPr>
              <w:t>，</w:t>
            </w:r>
            <w:r>
              <w:rPr>
                <w:rFonts w:hint="eastAsia" w:cs="宋体" w:asciiTheme="minorEastAsia" w:hAnsiTheme="minorEastAsia" w:eastAsiaTheme="minorEastAsia"/>
                <w:b w:val="0"/>
                <w:bCs w:val="0"/>
                <w:sz w:val="20"/>
                <w:szCs w:val="20"/>
                <w:lang w:val="en-US" w:eastAsia="zh-CN"/>
              </w:rPr>
              <w:t>2018年4月可竣工并投入使用</w:t>
            </w:r>
            <w:r>
              <w:rPr>
                <w:rFonts w:hint="eastAsia" w:cs="宋体" w:asciiTheme="minorEastAsia" w:hAnsiTheme="minorEastAsia" w:eastAsiaTheme="minorEastAsia"/>
                <w:b w:val="0"/>
                <w:bCs w:val="0"/>
                <w:sz w:val="20"/>
                <w:szCs w:val="20"/>
              </w:rPr>
              <w:t>。同时，加快推进白水江综合治理，该项目已被岳阳市水务局立项，现已完成</w:t>
            </w:r>
            <w:r>
              <w:rPr>
                <w:rFonts w:hint="eastAsia" w:cs="宋体" w:asciiTheme="minorEastAsia" w:hAnsiTheme="minorEastAsia" w:eastAsiaTheme="minorEastAsia"/>
                <w:b w:val="0"/>
                <w:bCs w:val="0"/>
                <w:sz w:val="20"/>
                <w:szCs w:val="20"/>
                <w:lang w:eastAsia="zh-CN"/>
              </w:rPr>
              <w:t>送</w:t>
            </w:r>
            <w:r>
              <w:rPr>
                <w:rFonts w:hint="eastAsia" w:cs="宋体" w:asciiTheme="minorEastAsia" w:hAnsiTheme="minorEastAsia" w:eastAsiaTheme="minorEastAsia"/>
                <w:b w:val="0"/>
                <w:bCs w:val="0"/>
                <w:sz w:val="20"/>
                <w:szCs w:val="20"/>
              </w:rPr>
              <w:t>审设计，</w:t>
            </w:r>
            <w:r>
              <w:rPr>
                <w:rFonts w:hint="eastAsia" w:cs="宋体" w:asciiTheme="minorEastAsia" w:hAnsiTheme="minorEastAsia" w:eastAsiaTheme="minorEastAsia"/>
                <w:b w:val="0"/>
                <w:bCs w:val="0"/>
                <w:sz w:val="20"/>
                <w:szCs w:val="20"/>
                <w:lang w:eastAsia="zh-CN"/>
              </w:rPr>
              <w:t>报</w:t>
            </w:r>
            <w:r>
              <w:rPr>
                <w:rFonts w:hint="eastAsia" w:cs="宋体" w:asciiTheme="minorEastAsia" w:hAnsiTheme="minorEastAsia" w:eastAsiaTheme="minorEastAsia"/>
                <w:b w:val="0"/>
                <w:bCs w:val="0"/>
                <w:sz w:val="20"/>
                <w:szCs w:val="20"/>
              </w:rPr>
              <w:t>湖南省评审，</w:t>
            </w:r>
            <w:r>
              <w:rPr>
                <w:rFonts w:hint="eastAsia" w:cs="宋体" w:asciiTheme="minorEastAsia" w:hAnsiTheme="minorEastAsia" w:eastAsiaTheme="minorEastAsia"/>
                <w:b w:val="0"/>
                <w:bCs w:val="0"/>
                <w:sz w:val="20"/>
                <w:szCs w:val="20"/>
                <w:lang w:val="en-US" w:eastAsia="zh-CN"/>
              </w:rPr>
              <w:t>10月份可实施治理</w:t>
            </w:r>
            <w:r>
              <w:rPr>
                <w:rFonts w:hint="eastAsia" w:cs="宋体" w:asciiTheme="minorEastAsia" w:hAnsiTheme="minorEastAsia" w:eastAsiaTheme="minorEastAsia"/>
                <w:b w:val="0"/>
                <w:bCs w:val="0"/>
                <w:sz w:val="20"/>
                <w:szCs w:val="20"/>
                <w:lang w:eastAsia="zh-CN"/>
              </w:rPr>
              <w:t>，</w:t>
            </w:r>
            <w:r>
              <w:rPr>
                <w:rFonts w:hint="eastAsia" w:cs="宋体" w:asciiTheme="minorEastAsia" w:hAnsiTheme="minorEastAsia" w:eastAsiaTheme="minorEastAsia"/>
                <w:b w:val="0"/>
                <w:bCs w:val="0"/>
                <w:sz w:val="20"/>
                <w:szCs w:val="20"/>
                <w:lang w:val="en-US" w:eastAsia="zh-CN"/>
              </w:rPr>
              <w:t>2019年5月汛期前可完成治理</w:t>
            </w:r>
            <w:r>
              <w:rPr>
                <w:rFonts w:hint="eastAsia" w:cs="宋体" w:asciiTheme="minorEastAsia" w:hAnsiTheme="minorEastAsia" w:eastAsiaTheme="minorEastAsia"/>
                <w:b w:val="0"/>
                <w:bCs w:val="0"/>
                <w:sz w:val="20"/>
                <w:szCs w:val="20"/>
              </w:rPr>
              <w:t>。</w:t>
            </w:r>
          </w:p>
          <w:p>
            <w:pPr>
              <w:keepNext w:val="0"/>
              <w:keepLines w:val="0"/>
              <w:pageBreakBefore w:val="0"/>
              <w:widowControl w:val="0"/>
              <w:kinsoku/>
              <w:wordWrap/>
              <w:overflowPunct/>
              <w:topLinePunct w:val="0"/>
              <w:autoSpaceDE/>
              <w:autoSpaceDN/>
              <w:bidi w:val="0"/>
              <w:adjustRightInd w:val="0"/>
              <w:snapToGrid w:val="0"/>
              <w:spacing w:line="240" w:lineRule="atLeast"/>
              <w:ind w:left="0" w:leftChars="0" w:right="0" w:rightChars="0" w:firstLine="400" w:firstLineChars="200"/>
              <w:jc w:val="both"/>
              <w:textAlignment w:val="auto"/>
              <w:outlineLvl w:val="9"/>
              <w:rPr>
                <w:rFonts w:cs="宋体" w:asciiTheme="minorEastAsia" w:hAnsiTheme="minorEastAsia" w:eastAsiaTheme="minorEastAsia"/>
                <w:b w:val="0"/>
                <w:bCs w:val="0"/>
                <w:sz w:val="20"/>
                <w:szCs w:val="20"/>
              </w:rPr>
            </w:pPr>
            <w:r>
              <w:rPr>
                <w:rFonts w:hint="eastAsia" w:cs="宋体" w:asciiTheme="minorEastAsia" w:hAnsiTheme="minorEastAsia" w:eastAsiaTheme="minorEastAsia"/>
                <w:b w:val="0"/>
                <w:bCs w:val="0"/>
                <w:sz w:val="20"/>
                <w:szCs w:val="20"/>
              </w:rPr>
              <w:t>针对汨罗市白水中心卫生院未配套建设医疗废水处理设施的情况，汨罗市环境保护局已进行立案调查，下达《责令改正违法行为决定书》（汨环改字〔2017〕）。同时，为全面落实汨罗市医疗机构突出环境问题整改，汨罗市卫计局已计划启动我市28家乡镇卫生院、4家民营医院污水处理设施建设，并调整分批整改单位批次，将汨罗市白水中心卫生院纳入第一批乡镇卫生院污水处理站建设改造项目名单，目前该项目</w:t>
            </w:r>
            <w:r>
              <w:rPr>
                <w:rFonts w:hint="eastAsia" w:cs="宋体" w:asciiTheme="minorEastAsia" w:hAnsiTheme="minorEastAsia" w:eastAsiaTheme="minorEastAsia"/>
                <w:b w:val="0"/>
                <w:bCs w:val="0"/>
                <w:sz w:val="20"/>
                <w:szCs w:val="20"/>
                <w:lang w:eastAsia="zh-CN"/>
              </w:rPr>
              <w:t>已</w:t>
            </w:r>
            <w:r>
              <w:rPr>
                <w:rFonts w:hint="eastAsia" w:cs="宋体" w:asciiTheme="minorEastAsia" w:hAnsiTheme="minorEastAsia" w:eastAsiaTheme="minorEastAsia"/>
                <w:b w:val="0"/>
                <w:bCs w:val="0"/>
                <w:sz w:val="20"/>
                <w:szCs w:val="20"/>
              </w:rPr>
              <w:t>进入招投标程序</w:t>
            </w:r>
            <w:r>
              <w:rPr>
                <w:rFonts w:hint="eastAsia" w:cs="宋体" w:asciiTheme="minorEastAsia" w:hAnsiTheme="minorEastAsia" w:eastAsiaTheme="minorEastAsia"/>
                <w:b w:val="0"/>
                <w:bCs w:val="0"/>
                <w:sz w:val="20"/>
                <w:szCs w:val="20"/>
                <w:lang w:eastAsia="zh-CN"/>
              </w:rPr>
              <w:t>，</w:t>
            </w:r>
            <w:r>
              <w:rPr>
                <w:rFonts w:hint="eastAsia" w:cs="宋体" w:asciiTheme="minorEastAsia" w:hAnsiTheme="minorEastAsia" w:eastAsiaTheme="minorEastAsia"/>
                <w:b w:val="0"/>
                <w:bCs w:val="0"/>
                <w:sz w:val="20"/>
                <w:szCs w:val="20"/>
                <w:lang w:val="en-US" w:eastAsia="zh-CN"/>
              </w:rPr>
              <w:t>5月30日可动工建设，7月底可完成建设投入使用</w:t>
            </w:r>
            <w:r>
              <w:rPr>
                <w:rFonts w:hint="eastAsia" w:cs="宋体" w:asciiTheme="minorEastAsia" w:hAnsiTheme="minorEastAsia" w:eastAsiaTheme="minorEastAsia"/>
                <w:b w:val="0"/>
                <w:bCs w:val="0"/>
                <w:sz w:val="20"/>
                <w:szCs w:val="20"/>
              </w:rPr>
              <w:t>。</w:t>
            </w:r>
          </w:p>
        </w:tc>
        <w:tc>
          <w:tcPr>
            <w:tcW w:w="1559" w:type="dxa"/>
            <w:gridSpan w:val="2"/>
            <w:textDirection w:val="lrTb"/>
            <w:vAlign w:val="center"/>
          </w:tcPr>
          <w:p>
            <w:pPr>
              <w:jc w:val="center"/>
              <w:rPr>
                <w:rFonts w:cs="宋体" w:asciiTheme="minorEastAsia" w:hAnsiTheme="minorEastAsia" w:eastAsiaTheme="minorEastAsia"/>
                <w:b w:val="0"/>
                <w:bCs w:val="0"/>
                <w:sz w:val="20"/>
                <w:szCs w:val="20"/>
              </w:rPr>
            </w:pPr>
            <w:r>
              <w:rPr>
                <w:rFonts w:hint="eastAsia" w:cs="宋体" w:asciiTheme="minorEastAsia" w:hAnsiTheme="minorEastAsia" w:eastAsiaTheme="minorEastAsia"/>
                <w:b w:val="0"/>
                <w:bCs w:val="0"/>
                <w:color w:val="auto"/>
                <w:sz w:val="20"/>
                <w:szCs w:val="20"/>
                <w:lang w:val="en-US" w:eastAsia="zh-CN"/>
              </w:rPr>
              <w:t>2017年5月15日汨罗市白水镇人民政府约谈白水镇居委员主任楚建良。</w:t>
            </w:r>
          </w:p>
        </w:tc>
        <w:tc>
          <w:tcPr>
            <w:tcW w:w="425" w:type="dxa"/>
            <w:textDirection w:val="lrTb"/>
            <w:vAlign w:val="center"/>
          </w:tcPr>
          <w:p>
            <w:pPr>
              <w:jc w:val="center"/>
              <w:rPr>
                <w:rFonts w:cs="宋体" w:asciiTheme="minorEastAsia" w:hAnsiTheme="minorEastAsia" w:eastAsiaTheme="minorEastAsia"/>
                <w:color w:val="FF0000"/>
                <w:sz w:val="20"/>
                <w:szCs w:val="20"/>
              </w:rPr>
            </w:pPr>
            <w:r>
              <w:rPr>
                <w:rFonts w:hint="eastAsia" w:cs="宋体" w:asciiTheme="minorEastAsia" w:hAnsiTheme="minorEastAsia" w:eastAsiaTheme="minorEastAsia"/>
                <w:b w:val="0"/>
                <w:bCs w:val="0"/>
                <w:color w:val="auto"/>
                <w:sz w:val="20"/>
                <w:szCs w:val="20"/>
              </w:rPr>
              <w:t>已办结</w:t>
            </w:r>
          </w:p>
          <w:p>
            <w:pPr>
              <w:ind w:firstLine="100" w:firstLineChars="50"/>
              <w:jc w:val="center"/>
              <w:rPr>
                <w:rFonts w:cs="宋体" w:asciiTheme="minorEastAsia" w:hAnsiTheme="minorEastAsia" w:eastAsiaTheme="minorEastAsia"/>
                <w:sz w:val="20"/>
                <w:szCs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689" w:hRule="atLeast"/>
          <w:jc w:val="center"/>
        </w:trPr>
        <w:tc>
          <w:tcPr>
            <w:tcW w:w="534" w:type="dxa"/>
            <w:textDirection w:val="lrTb"/>
            <w:vAlign w:val="center"/>
          </w:tcPr>
          <w:p>
            <w:pPr>
              <w:jc w:val="center"/>
              <w:rPr>
                <w:rFonts w:hint="eastAsia" w:cs="宋体" w:asciiTheme="minorEastAsia" w:hAnsiTheme="minorEastAsia" w:eastAsiaTheme="minorEastAsia"/>
                <w:color w:val="auto"/>
                <w:sz w:val="20"/>
                <w:szCs w:val="20"/>
                <w:lang w:val="en-US" w:eastAsia="zh-CN"/>
              </w:rPr>
            </w:pPr>
            <w:r>
              <w:rPr>
                <w:rFonts w:hint="eastAsia" w:cs="宋体" w:asciiTheme="minorEastAsia" w:hAnsiTheme="minorEastAsia" w:eastAsiaTheme="minorEastAsia"/>
                <w:color w:val="auto"/>
                <w:sz w:val="20"/>
                <w:szCs w:val="20"/>
                <w:lang w:val="en-US" w:eastAsia="zh-CN"/>
              </w:rPr>
              <w:t>24</w:t>
            </w:r>
          </w:p>
        </w:tc>
        <w:tc>
          <w:tcPr>
            <w:tcW w:w="567" w:type="dxa"/>
            <w:textDirection w:val="lrTb"/>
            <w:vAlign w:val="center"/>
          </w:tcPr>
          <w:p>
            <w:pPr>
              <w:jc w:val="center"/>
              <w:rPr>
                <w:rFonts w:cs="宋体" w:asciiTheme="minorEastAsia" w:hAnsiTheme="minorEastAsia" w:eastAsiaTheme="minorEastAsia"/>
                <w:color w:val="auto"/>
                <w:sz w:val="20"/>
                <w:szCs w:val="20"/>
              </w:rPr>
            </w:pPr>
            <w:r>
              <w:rPr>
                <w:rFonts w:hint="eastAsia" w:asciiTheme="minorEastAsia" w:hAnsiTheme="minorEastAsia" w:eastAsiaTheme="minorEastAsia"/>
                <w:color w:val="auto"/>
                <w:sz w:val="20"/>
                <w:szCs w:val="20"/>
              </w:rPr>
              <w:t>2017051046</w:t>
            </w:r>
            <w:r>
              <w:rPr>
                <w:rFonts w:hint="eastAsia" w:asciiTheme="minorEastAsia" w:hAnsiTheme="minorEastAsia" w:eastAsiaTheme="minorEastAsia"/>
                <w:color w:val="auto"/>
                <w:sz w:val="20"/>
                <w:szCs w:val="20"/>
                <w:lang w:eastAsia="zh-CN"/>
              </w:rPr>
              <w:t>（</w:t>
            </w:r>
            <w:r>
              <w:rPr>
                <w:rFonts w:hint="eastAsia" w:asciiTheme="minorEastAsia" w:hAnsiTheme="minorEastAsia" w:eastAsiaTheme="minorEastAsia"/>
                <w:color w:val="auto"/>
                <w:sz w:val="20"/>
                <w:szCs w:val="20"/>
                <w:lang w:val="en-US" w:eastAsia="zh-CN"/>
              </w:rPr>
              <w:t>2-1）</w:t>
            </w:r>
            <w:r>
              <w:rPr>
                <w:rFonts w:hint="eastAsia" w:asciiTheme="minorEastAsia" w:hAnsiTheme="minorEastAsia" w:eastAsiaTheme="minorEastAsia"/>
                <w:color w:val="auto"/>
                <w:sz w:val="20"/>
                <w:szCs w:val="20"/>
              </w:rPr>
              <w:t>信</w:t>
            </w:r>
          </w:p>
        </w:tc>
        <w:tc>
          <w:tcPr>
            <w:tcW w:w="425" w:type="dxa"/>
            <w:textDirection w:val="lrTb"/>
            <w:vAlign w:val="center"/>
          </w:tcPr>
          <w:p>
            <w:pPr>
              <w:jc w:val="center"/>
              <w:rPr>
                <w:rFonts w:cs="宋体" w:asciiTheme="minorEastAsia" w:hAnsiTheme="minorEastAsia" w:eastAsiaTheme="minorEastAsia"/>
                <w:color w:val="auto"/>
                <w:sz w:val="20"/>
                <w:szCs w:val="20"/>
              </w:rPr>
            </w:pPr>
            <w:r>
              <w:rPr>
                <w:rFonts w:hint="eastAsia" w:cs="宋体" w:asciiTheme="minorEastAsia" w:hAnsiTheme="minorEastAsia" w:eastAsiaTheme="minorEastAsia"/>
                <w:color w:val="auto"/>
                <w:sz w:val="20"/>
                <w:szCs w:val="20"/>
              </w:rPr>
              <w:t>汨罗市、屈原区</w:t>
            </w:r>
          </w:p>
        </w:tc>
        <w:tc>
          <w:tcPr>
            <w:tcW w:w="2551" w:type="dxa"/>
            <w:textDirection w:val="lrTb"/>
            <w:vAlign w:val="center"/>
          </w:tcPr>
          <w:p>
            <w:pPr>
              <w:rPr>
                <w:rFonts w:cs="宋体" w:asciiTheme="minorEastAsia" w:hAnsiTheme="minorEastAsia" w:eastAsiaTheme="minorEastAsia"/>
                <w:color w:val="auto"/>
                <w:sz w:val="20"/>
                <w:szCs w:val="20"/>
              </w:rPr>
            </w:pPr>
            <w:r>
              <w:rPr>
                <w:rFonts w:hint="eastAsia" w:cs="宋体" w:asciiTheme="minorEastAsia" w:hAnsiTheme="minorEastAsia" w:eastAsiaTheme="minorEastAsia"/>
                <w:color w:val="auto"/>
                <w:sz w:val="20"/>
                <w:szCs w:val="20"/>
              </w:rPr>
              <w:t>S316省道屈原管理区与汨罗市交界门楼处，以门楼为点，以李家河沿线汨罗方界处2公里范围内。一是往东是一家石材公司，灰尘和奶白色污水流入李家河。二是一家养猪场污水直排李家河，臭不可闻。三是往西方向是一家沙卵石中转站，洗沙卵石场灰尘、污水直排李家河。四是汨水粘土砖厂环境污染，应淘汰落后产能。五是汨罗城区生活污水直排李家河，臭气熏天。</w:t>
            </w:r>
          </w:p>
        </w:tc>
        <w:tc>
          <w:tcPr>
            <w:tcW w:w="521" w:type="dxa"/>
            <w:textDirection w:val="lrTb"/>
            <w:vAlign w:val="center"/>
          </w:tcPr>
          <w:p>
            <w:pPr>
              <w:jc w:val="center"/>
              <w:rPr>
                <w:rFonts w:cs="宋体" w:asciiTheme="minorEastAsia" w:hAnsiTheme="minorEastAsia" w:eastAsiaTheme="minorEastAsia"/>
                <w:color w:val="auto"/>
                <w:sz w:val="20"/>
                <w:szCs w:val="20"/>
              </w:rPr>
            </w:pPr>
            <w:r>
              <w:rPr>
                <w:rFonts w:hint="eastAsia" w:cs="宋体" w:asciiTheme="minorEastAsia" w:hAnsiTheme="minorEastAsia" w:eastAsiaTheme="minorEastAsia"/>
                <w:color w:val="auto"/>
                <w:sz w:val="20"/>
                <w:szCs w:val="20"/>
              </w:rPr>
              <w:t>水污染</w:t>
            </w:r>
          </w:p>
        </w:tc>
        <w:tc>
          <w:tcPr>
            <w:tcW w:w="5008" w:type="dxa"/>
            <w:textDirection w:val="lrTb"/>
            <w:vAlign w:val="center"/>
          </w:tcPr>
          <w:p>
            <w:pPr>
              <w:rPr>
                <w:rFonts w:cs="宋体" w:asciiTheme="minorEastAsia" w:hAnsiTheme="minorEastAsia" w:eastAsiaTheme="minorEastAsia"/>
                <w:color w:val="auto"/>
                <w:sz w:val="20"/>
                <w:szCs w:val="20"/>
              </w:rPr>
            </w:pPr>
            <w:r>
              <w:rPr>
                <w:rFonts w:hint="eastAsia" w:cs="宋体" w:asciiTheme="minorEastAsia" w:hAnsiTheme="minorEastAsia" w:eastAsiaTheme="minorEastAsia"/>
                <w:color w:val="auto"/>
                <w:sz w:val="20"/>
                <w:szCs w:val="20"/>
                <w:lang w:eastAsia="zh-CN"/>
              </w:rPr>
              <w:t>经汨罗市汨罗镇人民政府</w:t>
            </w:r>
            <w:r>
              <w:rPr>
                <w:rFonts w:hint="eastAsia" w:cs="宋体" w:asciiTheme="minorEastAsia" w:hAnsiTheme="minorEastAsia" w:eastAsiaTheme="minorEastAsia"/>
                <w:color w:val="auto"/>
                <w:sz w:val="20"/>
                <w:szCs w:val="20"/>
              </w:rPr>
              <w:t>核实</w:t>
            </w:r>
            <w:r>
              <w:rPr>
                <w:rFonts w:hint="eastAsia" w:cs="宋体" w:asciiTheme="minorEastAsia" w:hAnsiTheme="minorEastAsia" w:eastAsiaTheme="minorEastAsia"/>
                <w:color w:val="auto"/>
                <w:sz w:val="20"/>
                <w:szCs w:val="20"/>
                <w:lang w:eastAsia="zh-CN"/>
              </w:rPr>
              <w:t>，旭辉</w:t>
            </w:r>
            <w:r>
              <w:rPr>
                <w:rFonts w:hint="eastAsia" w:cs="宋体" w:asciiTheme="minorEastAsia" w:hAnsiTheme="minorEastAsia" w:eastAsiaTheme="minorEastAsia"/>
                <w:color w:val="auto"/>
                <w:sz w:val="20"/>
                <w:szCs w:val="20"/>
              </w:rPr>
              <w:t>石材公司</w:t>
            </w:r>
            <w:r>
              <w:rPr>
                <w:rFonts w:hint="eastAsia" w:cs="宋体" w:asciiTheme="minorEastAsia" w:hAnsiTheme="minorEastAsia" w:eastAsiaTheme="minorEastAsia"/>
                <w:color w:val="auto"/>
                <w:sz w:val="20"/>
                <w:szCs w:val="20"/>
                <w:lang w:eastAsia="zh-CN"/>
              </w:rPr>
              <w:t>法人为何辉，</w:t>
            </w:r>
            <w:r>
              <w:rPr>
                <w:rFonts w:hint="eastAsia" w:cs="宋体" w:asciiTheme="minorEastAsia" w:hAnsiTheme="minorEastAsia" w:eastAsiaTheme="minorEastAsia"/>
                <w:color w:val="auto"/>
                <w:sz w:val="20"/>
                <w:szCs w:val="20"/>
              </w:rPr>
              <w:t>养猪场</w:t>
            </w:r>
            <w:r>
              <w:rPr>
                <w:rFonts w:hint="eastAsia" w:cs="宋体" w:asciiTheme="minorEastAsia" w:hAnsiTheme="minorEastAsia" w:eastAsiaTheme="minorEastAsia"/>
                <w:color w:val="auto"/>
                <w:sz w:val="20"/>
                <w:szCs w:val="20"/>
                <w:lang w:eastAsia="zh-CN"/>
              </w:rPr>
              <w:t>法人为李三良，李家河</w:t>
            </w:r>
            <w:r>
              <w:rPr>
                <w:rFonts w:hint="eastAsia" w:cs="宋体" w:asciiTheme="minorEastAsia" w:hAnsiTheme="minorEastAsia" w:eastAsiaTheme="minorEastAsia"/>
                <w:color w:val="auto"/>
                <w:sz w:val="20"/>
                <w:szCs w:val="20"/>
              </w:rPr>
              <w:t>沙卵石中转站</w:t>
            </w:r>
            <w:r>
              <w:rPr>
                <w:rFonts w:hint="eastAsia" w:cs="宋体" w:asciiTheme="minorEastAsia" w:hAnsiTheme="minorEastAsia" w:eastAsiaTheme="minorEastAsia"/>
                <w:color w:val="auto"/>
                <w:sz w:val="20"/>
                <w:szCs w:val="20"/>
                <w:lang w:eastAsia="zh-CN"/>
              </w:rPr>
              <w:t>老板为何志平，汨水砖厂老为板何国，反映情况属实。</w:t>
            </w:r>
          </w:p>
        </w:tc>
        <w:tc>
          <w:tcPr>
            <w:tcW w:w="567" w:type="dxa"/>
            <w:textDirection w:val="lrTb"/>
            <w:vAlign w:val="center"/>
          </w:tcPr>
          <w:p>
            <w:pPr>
              <w:jc w:val="center"/>
              <w:rPr>
                <w:rFonts w:cs="宋体" w:asciiTheme="minorEastAsia" w:hAnsiTheme="minorEastAsia" w:eastAsiaTheme="minorEastAsia"/>
                <w:sz w:val="20"/>
                <w:szCs w:val="20"/>
              </w:rPr>
            </w:pPr>
            <w:r>
              <w:rPr>
                <w:rFonts w:hint="eastAsia" w:cs="宋体" w:asciiTheme="minorEastAsia" w:hAnsiTheme="minorEastAsia" w:eastAsiaTheme="minorEastAsia"/>
                <w:sz w:val="20"/>
                <w:szCs w:val="20"/>
                <w:lang w:eastAsia="zh-CN"/>
              </w:rPr>
              <w:t>属</w:t>
            </w:r>
            <w:r>
              <w:rPr>
                <w:rFonts w:hint="eastAsia" w:cs="宋体" w:asciiTheme="minorEastAsia" w:hAnsiTheme="minorEastAsia" w:eastAsiaTheme="minorEastAsia"/>
                <w:sz w:val="20"/>
                <w:szCs w:val="20"/>
              </w:rPr>
              <w:t>实</w:t>
            </w:r>
          </w:p>
        </w:tc>
        <w:tc>
          <w:tcPr>
            <w:tcW w:w="3260" w:type="dxa"/>
            <w:textDirection w:val="lrTb"/>
            <w:vAlign w:val="center"/>
          </w:tcPr>
          <w:p>
            <w:pPr>
              <w:ind w:firstLine="640" w:firstLineChars="200"/>
              <w:rPr>
                <w:rFonts w:hint="eastAsia" w:ascii="宋体" w:hAnsi="宋体" w:eastAsia="宋体" w:cs="宋体"/>
                <w:b w:val="0"/>
                <w:bCs w:val="0"/>
                <w:sz w:val="20"/>
                <w:szCs w:val="20"/>
              </w:rPr>
            </w:pPr>
            <w:r>
              <w:rPr>
                <w:rFonts w:hint="eastAsia" w:ascii="宋体" w:hAnsi="宋体" w:eastAsia="宋体" w:cs="宋体"/>
                <w:sz w:val="20"/>
                <w:szCs w:val="20"/>
              </w:rPr>
              <w:t>5月4日，汨罗市环境保护局环境监察人员现场对汨罗市旭辉石材厂、李志平经营的砂卵石清洗中转站生产、供电设备进行了查封《环境保护查封、扣押决定书》（汨环查[2017]030号、033号）。5月5日，汨罗市环境保护局下达《责令改正违法行为决定书》（汨环改字[2017]173号），5月12日汨罗市汨罗镇农电站对石材厂和砂卵石清洗中转</w:t>
            </w:r>
            <w:r>
              <w:rPr>
                <w:rFonts w:hint="eastAsia" w:ascii="宋体" w:hAnsi="宋体" w:eastAsia="宋体" w:cs="宋体"/>
                <w:b w:val="0"/>
                <w:bCs w:val="0"/>
                <w:sz w:val="20"/>
                <w:szCs w:val="20"/>
              </w:rPr>
              <w:t>站进行断电。</w:t>
            </w:r>
          </w:p>
          <w:p>
            <w:pPr>
              <w:ind w:firstLine="640" w:firstLineChars="200"/>
              <w:rPr>
                <w:rFonts w:hint="eastAsia" w:ascii="宋体" w:hAnsi="宋体" w:eastAsia="宋体" w:cs="宋体"/>
                <w:b w:val="0"/>
                <w:bCs w:val="0"/>
                <w:sz w:val="20"/>
                <w:szCs w:val="20"/>
              </w:rPr>
            </w:pPr>
            <w:r>
              <w:rPr>
                <w:rFonts w:hint="eastAsia" w:ascii="宋体" w:hAnsi="宋体" w:eastAsia="宋体" w:cs="宋体"/>
                <w:b w:val="0"/>
                <w:bCs w:val="0"/>
                <w:sz w:val="20"/>
                <w:szCs w:val="20"/>
              </w:rPr>
              <w:t>5月11日，汨罗市城乡一体化生态环境保护委员会将信访交办件分别送达汨罗镇政府、环保局、畜牧局、砂石管理局、住建局、工信局相关责任单位，汨罗镇政府主持召开中央环保督察组交办问题调度会，印发《汨罗镇对中央环境保护督察组交办问题专项工作方案》的通知（汨镇政发[2017]55号）。5月11日，对养猪场展开调查，5月12日向业主李三良下达《责令改正违法行为决定书》（汨环改字[2017]166号）、《责令停止排污决定书》（汨环停字[2017]138号），12日存栏猪1200头全部清栏处置，汨罗镇农电站进行断电。5月11日，经汨罗市工业和信息化局墙改散装办会同汨罗镇政府封闭了该砖厂窑门，临时增加防火墙，并实施断电。</w:t>
            </w:r>
          </w:p>
          <w:p>
            <w:pPr>
              <w:ind w:firstLine="640" w:firstLineChars="200"/>
              <w:rPr>
                <w:rFonts w:cs="宋体" w:asciiTheme="minorEastAsia" w:hAnsiTheme="minorEastAsia" w:eastAsiaTheme="minorEastAsia"/>
                <w:sz w:val="20"/>
                <w:szCs w:val="20"/>
              </w:rPr>
            </w:pPr>
            <w:r>
              <w:rPr>
                <w:rFonts w:hint="eastAsia" w:ascii="宋体" w:hAnsi="宋体" w:eastAsia="宋体" w:cs="宋体"/>
                <w:b w:val="0"/>
                <w:bCs w:val="0"/>
                <w:sz w:val="20"/>
                <w:szCs w:val="20"/>
              </w:rPr>
              <w:t>信访件反映的我市城区生活污水直排李家河的问题，主要是因为部分雨污混合水溢流外排进入李家河。汨罗市住建局在污水处理厂前建设一条截污管道，截流S201线下水道污水，接入污水主干管，进入污水处理厂处理。同时，汨罗市住建局已于2016年启动对李家河治理</w:t>
            </w:r>
            <w:r>
              <w:rPr>
                <w:rFonts w:hint="eastAsia" w:ascii="宋体" w:hAnsi="宋体" w:eastAsia="宋体" w:cs="宋体"/>
                <w:b w:val="0"/>
                <w:bCs w:val="0"/>
                <w:sz w:val="20"/>
                <w:szCs w:val="20"/>
                <w:lang w:eastAsia="zh-CN"/>
              </w:rPr>
              <w:t>项目</w:t>
            </w:r>
            <w:r>
              <w:rPr>
                <w:rFonts w:hint="eastAsia" w:ascii="宋体" w:hAnsi="宋体" w:eastAsia="宋体" w:cs="宋体"/>
                <w:b w:val="0"/>
                <w:bCs w:val="0"/>
                <w:sz w:val="20"/>
                <w:szCs w:val="20"/>
              </w:rPr>
              <w:t>，现正在施工阶段，</w:t>
            </w:r>
            <w:r>
              <w:rPr>
                <w:rFonts w:hint="eastAsia" w:ascii="宋体" w:hAnsi="宋体" w:eastAsia="宋体" w:cs="宋体"/>
                <w:b w:val="0"/>
                <w:bCs w:val="0"/>
                <w:sz w:val="20"/>
                <w:szCs w:val="20"/>
                <w:lang w:val="en-US" w:eastAsia="zh-CN"/>
              </w:rPr>
              <w:t>2017年12月可完成治理任务</w:t>
            </w:r>
            <w:r>
              <w:rPr>
                <w:rFonts w:hint="eastAsia" w:ascii="宋体" w:hAnsi="宋体" w:eastAsia="宋体" w:cs="宋体"/>
                <w:b w:val="0"/>
                <w:bCs w:val="0"/>
                <w:sz w:val="20"/>
                <w:szCs w:val="20"/>
              </w:rPr>
              <w:t>。</w:t>
            </w:r>
          </w:p>
        </w:tc>
        <w:tc>
          <w:tcPr>
            <w:tcW w:w="1559" w:type="dxa"/>
            <w:gridSpan w:val="2"/>
            <w:textDirection w:val="lrTb"/>
            <w:vAlign w:val="center"/>
          </w:tcPr>
          <w:p>
            <w:pPr>
              <w:jc w:val="center"/>
              <w:rPr>
                <w:rFonts w:cs="宋体" w:asciiTheme="minorEastAsia" w:hAnsiTheme="minorEastAsia" w:eastAsiaTheme="minorEastAsia"/>
                <w:b/>
                <w:bCs/>
                <w:sz w:val="20"/>
                <w:szCs w:val="20"/>
              </w:rPr>
            </w:pPr>
            <w:r>
              <w:rPr>
                <w:rFonts w:hint="eastAsia" w:cs="宋体" w:asciiTheme="minorEastAsia" w:hAnsiTheme="minorEastAsia" w:eastAsiaTheme="minorEastAsia"/>
                <w:b w:val="0"/>
                <w:bCs w:val="0"/>
                <w:color w:val="auto"/>
                <w:sz w:val="20"/>
                <w:szCs w:val="20"/>
                <w:lang w:val="en-US" w:eastAsia="zh-CN"/>
              </w:rPr>
              <w:t>2017年5月13日汨罗市汨罗镇人民政府约谈汨罗镇联村干部杨静、包村干部李正中、环保站长陈漾、江景村支部书记胡智慧、江景村干部李中良。</w:t>
            </w:r>
          </w:p>
        </w:tc>
        <w:tc>
          <w:tcPr>
            <w:tcW w:w="425" w:type="dxa"/>
            <w:textDirection w:val="lrTb"/>
            <w:vAlign w:val="center"/>
          </w:tcPr>
          <w:p>
            <w:pPr>
              <w:ind w:firstLine="100" w:firstLineChars="50"/>
              <w:jc w:val="center"/>
              <w:rPr>
                <w:rFonts w:hint="eastAsia" w:cs="宋体" w:asciiTheme="minorEastAsia" w:hAnsiTheme="minorEastAsia" w:eastAsiaTheme="minorEastAsia"/>
                <w:b w:val="0"/>
                <w:bCs w:val="0"/>
                <w:color w:val="auto"/>
                <w:sz w:val="20"/>
                <w:szCs w:val="20"/>
                <w:lang w:eastAsia="zh-CN"/>
              </w:rPr>
            </w:pPr>
            <w:r>
              <w:rPr>
                <w:rFonts w:hint="eastAsia" w:cs="宋体" w:asciiTheme="minorEastAsia" w:hAnsiTheme="minorEastAsia" w:eastAsiaTheme="minorEastAsia"/>
                <w:b w:val="0"/>
                <w:bCs w:val="0"/>
                <w:color w:val="auto"/>
                <w:sz w:val="20"/>
                <w:szCs w:val="20"/>
                <w:lang w:eastAsia="zh-CN"/>
              </w:rPr>
              <w:t>已办</w:t>
            </w:r>
          </w:p>
          <w:p>
            <w:pPr>
              <w:ind w:firstLine="100" w:firstLineChars="50"/>
              <w:jc w:val="center"/>
              <w:rPr>
                <w:rFonts w:cs="宋体" w:asciiTheme="minorEastAsia" w:hAnsiTheme="minorEastAsia" w:eastAsiaTheme="minorEastAsia"/>
                <w:sz w:val="20"/>
                <w:szCs w:val="20"/>
              </w:rPr>
            </w:pPr>
            <w:r>
              <w:rPr>
                <w:rFonts w:hint="eastAsia" w:cs="宋体" w:asciiTheme="minorEastAsia" w:hAnsiTheme="minorEastAsia" w:eastAsiaTheme="minorEastAsia"/>
                <w:b w:val="0"/>
                <w:bCs w:val="0"/>
                <w:color w:val="auto"/>
                <w:sz w:val="20"/>
                <w:szCs w:val="20"/>
                <w:lang w:eastAsia="zh-CN"/>
              </w:rPr>
              <w:t>结</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429" w:hRule="atLeast"/>
          <w:jc w:val="center"/>
        </w:trPr>
        <w:tc>
          <w:tcPr>
            <w:tcW w:w="534" w:type="dxa"/>
            <w:textDirection w:val="lrTb"/>
            <w:vAlign w:val="center"/>
          </w:tcPr>
          <w:p>
            <w:pPr>
              <w:jc w:val="center"/>
              <w:rPr>
                <w:rFonts w:hint="eastAsia" w:cs="宋体" w:asciiTheme="minorEastAsia" w:hAnsiTheme="minorEastAsia" w:eastAsiaTheme="minorEastAsia"/>
                <w:b w:val="0"/>
                <w:bCs w:val="0"/>
                <w:color w:val="auto"/>
                <w:sz w:val="20"/>
                <w:szCs w:val="20"/>
                <w:lang w:val="en-US" w:eastAsia="zh-CN"/>
              </w:rPr>
            </w:pPr>
            <w:r>
              <w:rPr>
                <w:rFonts w:hint="eastAsia" w:cs="宋体" w:asciiTheme="minorEastAsia" w:hAnsiTheme="minorEastAsia" w:eastAsiaTheme="minorEastAsia"/>
                <w:b w:val="0"/>
                <w:bCs w:val="0"/>
                <w:color w:val="auto"/>
                <w:sz w:val="20"/>
                <w:szCs w:val="20"/>
                <w:lang w:val="en-US" w:eastAsia="zh-CN"/>
              </w:rPr>
              <w:t>25</w:t>
            </w:r>
          </w:p>
        </w:tc>
        <w:tc>
          <w:tcPr>
            <w:tcW w:w="567" w:type="dxa"/>
            <w:textDirection w:val="lrTb"/>
            <w:vAlign w:val="center"/>
          </w:tcPr>
          <w:p>
            <w:pPr>
              <w:jc w:val="center"/>
              <w:rPr>
                <w:rFonts w:cs="宋体" w:asciiTheme="minorEastAsia" w:hAnsiTheme="minorEastAsia" w:eastAsiaTheme="minorEastAsia"/>
                <w:b w:val="0"/>
                <w:bCs w:val="0"/>
                <w:color w:val="auto"/>
                <w:sz w:val="20"/>
                <w:szCs w:val="20"/>
              </w:rPr>
            </w:pPr>
            <w:r>
              <w:rPr>
                <w:rFonts w:hint="eastAsia" w:asciiTheme="minorEastAsia" w:hAnsiTheme="minorEastAsia" w:eastAsiaTheme="minorEastAsia"/>
                <w:b w:val="0"/>
                <w:bCs w:val="0"/>
                <w:color w:val="auto"/>
                <w:sz w:val="20"/>
                <w:szCs w:val="20"/>
              </w:rPr>
              <w:t>2017051188</w:t>
            </w:r>
          </w:p>
        </w:tc>
        <w:tc>
          <w:tcPr>
            <w:tcW w:w="425" w:type="dxa"/>
            <w:textDirection w:val="lrTb"/>
            <w:vAlign w:val="center"/>
          </w:tcPr>
          <w:p>
            <w:pPr>
              <w:jc w:val="center"/>
              <w:rPr>
                <w:rFonts w:cs="宋体" w:asciiTheme="minorEastAsia" w:hAnsiTheme="minorEastAsia" w:eastAsiaTheme="minorEastAsia"/>
                <w:b w:val="0"/>
                <w:bCs w:val="0"/>
                <w:color w:val="auto"/>
                <w:sz w:val="20"/>
                <w:szCs w:val="20"/>
              </w:rPr>
            </w:pPr>
            <w:r>
              <w:rPr>
                <w:rFonts w:hint="eastAsia" w:asciiTheme="minorEastAsia" w:hAnsiTheme="minorEastAsia" w:eastAsiaTheme="minorEastAsia"/>
                <w:b w:val="0"/>
                <w:bCs w:val="0"/>
                <w:color w:val="auto"/>
                <w:sz w:val="20"/>
                <w:szCs w:val="20"/>
              </w:rPr>
              <w:t>汨罗市</w:t>
            </w:r>
          </w:p>
        </w:tc>
        <w:tc>
          <w:tcPr>
            <w:tcW w:w="2551" w:type="dxa"/>
            <w:textDirection w:val="lrTb"/>
            <w:vAlign w:val="center"/>
          </w:tcPr>
          <w:p>
            <w:pPr>
              <w:rPr>
                <w:rFonts w:cs="宋体" w:asciiTheme="minorEastAsia" w:hAnsiTheme="minorEastAsia" w:eastAsiaTheme="minorEastAsia"/>
                <w:b w:val="0"/>
                <w:bCs w:val="0"/>
                <w:color w:val="auto"/>
                <w:sz w:val="20"/>
                <w:szCs w:val="20"/>
              </w:rPr>
            </w:pPr>
            <w:r>
              <w:rPr>
                <w:rFonts w:hint="eastAsia" w:cs="宋体" w:asciiTheme="minorEastAsia" w:hAnsiTheme="minorEastAsia" w:eastAsiaTheme="minorEastAsia"/>
                <w:b w:val="0"/>
                <w:bCs w:val="0"/>
                <w:color w:val="auto"/>
                <w:sz w:val="20"/>
                <w:szCs w:val="20"/>
              </w:rPr>
              <w:t>岳阳市汨罗市神鼎山镇划江村合溢组谢某某养猪户（几十头）污粪水经过沼气池（未覆盖）处理后排入水塘，排放恶臭气体。</w:t>
            </w:r>
          </w:p>
        </w:tc>
        <w:tc>
          <w:tcPr>
            <w:tcW w:w="521" w:type="dxa"/>
            <w:textDirection w:val="lrTb"/>
            <w:vAlign w:val="center"/>
          </w:tcPr>
          <w:p>
            <w:pPr>
              <w:jc w:val="center"/>
              <w:rPr>
                <w:rFonts w:cs="宋体" w:asciiTheme="minorEastAsia" w:hAnsiTheme="minorEastAsia" w:eastAsiaTheme="minorEastAsia"/>
                <w:b w:val="0"/>
                <w:bCs w:val="0"/>
                <w:color w:val="auto"/>
                <w:sz w:val="20"/>
                <w:szCs w:val="20"/>
              </w:rPr>
            </w:pPr>
            <w:r>
              <w:rPr>
                <w:rFonts w:hint="eastAsia" w:cs="宋体" w:asciiTheme="minorEastAsia" w:hAnsiTheme="minorEastAsia" w:eastAsiaTheme="minorEastAsia"/>
                <w:b w:val="0"/>
                <w:bCs w:val="0"/>
                <w:color w:val="auto"/>
                <w:sz w:val="20"/>
                <w:szCs w:val="20"/>
              </w:rPr>
              <w:t>畜禽养殖污染</w:t>
            </w:r>
          </w:p>
        </w:tc>
        <w:tc>
          <w:tcPr>
            <w:tcW w:w="5008" w:type="dxa"/>
            <w:textDirection w:val="lrTb"/>
            <w:vAlign w:val="center"/>
          </w:tcPr>
          <w:p>
            <w:pPr>
              <w:rPr>
                <w:rFonts w:cs="宋体" w:asciiTheme="minorEastAsia" w:hAnsiTheme="minorEastAsia" w:eastAsiaTheme="minorEastAsia"/>
                <w:b w:val="0"/>
                <w:bCs w:val="0"/>
                <w:color w:val="auto"/>
                <w:sz w:val="20"/>
                <w:szCs w:val="20"/>
              </w:rPr>
            </w:pPr>
            <w:r>
              <w:rPr>
                <w:rFonts w:hint="eastAsia" w:cs="宋体" w:asciiTheme="minorEastAsia" w:hAnsiTheme="minorEastAsia" w:eastAsiaTheme="minorEastAsia"/>
                <w:b w:val="0"/>
                <w:bCs w:val="0"/>
                <w:color w:val="auto"/>
                <w:sz w:val="20"/>
                <w:szCs w:val="20"/>
              </w:rPr>
              <w:t>经调查核实，谢春祥系汨罗市神鼎山镇飘峰村合溢组村民，其生猪养殖户位于自家后屋，该生猪养殖户现养殖母猪2头，小肥猪10头，产生的粪水、粪便经过沼气池、沉淀池处理后排入水塘，影响周边群众的正常生活，群众反映情况属实。</w:t>
            </w:r>
          </w:p>
        </w:tc>
        <w:tc>
          <w:tcPr>
            <w:tcW w:w="567" w:type="dxa"/>
            <w:textDirection w:val="lrTb"/>
            <w:vAlign w:val="center"/>
          </w:tcPr>
          <w:p>
            <w:pPr>
              <w:jc w:val="center"/>
              <w:rPr>
                <w:rFonts w:cs="宋体" w:asciiTheme="minorEastAsia" w:hAnsiTheme="minorEastAsia" w:eastAsiaTheme="minorEastAsia"/>
                <w:b w:val="0"/>
                <w:bCs w:val="0"/>
                <w:color w:val="auto"/>
                <w:sz w:val="20"/>
                <w:szCs w:val="20"/>
              </w:rPr>
            </w:pPr>
            <w:r>
              <w:rPr>
                <w:rFonts w:hint="eastAsia" w:cs="宋体" w:asciiTheme="minorEastAsia" w:hAnsiTheme="minorEastAsia" w:eastAsiaTheme="minorEastAsia"/>
                <w:b w:val="0"/>
                <w:bCs w:val="0"/>
                <w:color w:val="auto"/>
                <w:sz w:val="20"/>
                <w:szCs w:val="20"/>
                <w:lang w:eastAsia="zh-CN"/>
              </w:rPr>
              <w:t>属</w:t>
            </w:r>
            <w:r>
              <w:rPr>
                <w:rFonts w:hint="eastAsia" w:cs="宋体" w:asciiTheme="minorEastAsia" w:hAnsiTheme="minorEastAsia" w:eastAsiaTheme="minorEastAsia"/>
                <w:b w:val="0"/>
                <w:bCs w:val="0"/>
                <w:color w:val="auto"/>
                <w:sz w:val="20"/>
                <w:szCs w:val="20"/>
              </w:rPr>
              <w:t>实</w:t>
            </w:r>
          </w:p>
        </w:tc>
        <w:tc>
          <w:tcPr>
            <w:tcW w:w="3260" w:type="dxa"/>
            <w:textDirection w:val="lrTb"/>
            <w:vAlign w:val="center"/>
          </w:tcPr>
          <w:p>
            <w:pPr>
              <w:keepNext w:val="0"/>
              <w:keepLines w:val="0"/>
              <w:pageBreakBefore w:val="0"/>
              <w:widowControl w:val="0"/>
              <w:kinsoku/>
              <w:wordWrap/>
              <w:overflowPunct w:val="0"/>
              <w:topLinePunct w:val="0"/>
              <w:autoSpaceDE/>
              <w:autoSpaceDN/>
              <w:bidi w:val="0"/>
              <w:adjustRightInd w:val="0"/>
              <w:snapToGrid w:val="0"/>
              <w:spacing w:line="240" w:lineRule="atLeast"/>
              <w:ind w:left="0" w:leftChars="0" w:right="0" w:rightChars="0" w:firstLine="645" w:firstLineChars="0"/>
              <w:jc w:val="both"/>
              <w:textAlignment w:val="auto"/>
              <w:outlineLvl w:val="9"/>
              <w:rPr>
                <w:rFonts w:cs="宋体" w:asciiTheme="minorEastAsia" w:hAnsiTheme="minorEastAsia" w:eastAsiaTheme="minorEastAsia"/>
                <w:b w:val="0"/>
                <w:bCs w:val="0"/>
                <w:color w:val="auto"/>
                <w:sz w:val="20"/>
                <w:szCs w:val="20"/>
              </w:rPr>
            </w:pPr>
            <w:r>
              <w:rPr>
                <w:rFonts w:hint="eastAsia" w:cs="宋体" w:asciiTheme="minorEastAsia" w:hAnsiTheme="minorEastAsia" w:eastAsiaTheme="minorEastAsia"/>
                <w:b w:val="0"/>
                <w:bCs w:val="0"/>
                <w:color w:val="auto"/>
                <w:sz w:val="20"/>
                <w:szCs w:val="20"/>
              </w:rPr>
              <w:t>5月12日，汨罗市城乡一体化生态环境保护委员会将相关情况函告汨罗市神鼎山镇人民政府、畜牧水产局、（编号2017051201）按照各自职责进行处理。汨罗市环境保护局已现场责令其改正违法行为。</w:t>
            </w:r>
            <w:r>
              <w:rPr>
                <w:rFonts w:hint="eastAsia" w:ascii="宋体" w:hAnsi="宋体" w:eastAsia="宋体" w:cs="宋体"/>
                <w:b w:val="0"/>
                <w:bCs w:val="0"/>
                <w:color w:val="auto"/>
                <w:sz w:val="20"/>
                <w:szCs w:val="20"/>
              </w:rPr>
              <w:t>针对谢春祥养殖过程中产生的环境影响，汨罗市环境保护局环境监察人员现场要求谢春祥立即进行整改，消除对周边环境影响。神鼎山镇政府组织村支两委协调解决周边住户与该养殖户的邻里矛盾，同时要求要求养殖户及时清扫猪舍内粪便，封闭猪舍粪污排放口，封盖沉淀池，解决臭气问题。</w:t>
            </w:r>
          </w:p>
        </w:tc>
        <w:tc>
          <w:tcPr>
            <w:tcW w:w="1559" w:type="dxa"/>
            <w:gridSpan w:val="2"/>
            <w:vAlign w:val="center"/>
          </w:tcPr>
          <w:p>
            <w:pPr>
              <w:jc w:val="center"/>
              <w:rPr>
                <w:rFonts w:hint="eastAsia" w:cs="宋体" w:asciiTheme="minorEastAsia" w:hAnsiTheme="minorEastAsia" w:eastAsiaTheme="minorEastAsia"/>
                <w:b w:val="0"/>
                <w:bCs w:val="0"/>
                <w:color w:val="auto"/>
                <w:sz w:val="20"/>
                <w:szCs w:val="20"/>
                <w:lang w:val="en-US" w:eastAsia="zh-CN"/>
              </w:rPr>
            </w:pPr>
            <w:r>
              <w:rPr>
                <w:rFonts w:hint="eastAsia" w:cs="宋体" w:asciiTheme="minorEastAsia" w:hAnsiTheme="minorEastAsia" w:eastAsiaTheme="minorEastAsia"/>
                <w:b w:val="0"/>
                <w:bCs w:val="0"/>
                <w:color w:val="auto"/>
                <w:sz w:val="20"/>
                <w:szCs w:val="20"/>
                <w:lang w:val="en-US" w:eastAsia="zh-CN"/>
              </w:rPr>
              <w:t>2017年5月13日</w:t>
            </w:r>
            <w:r>
              <w:rPr>
                <w:rFonts w:hint="eastAsia" w:cs="宋体" w:asciiTheme="minorEastAsia" w:hAnsiTheme="minorEastAsia" w:eastAsiaTheme="minorEastAsia"/>
                <w:b w:val="0"/>
                <w:bCs w:val="0"/>
                <w:color w:val="auto"/>
                <w:sz w:val="20"/>
                <w:szCs w:val="20"/>
              </w:rPr>
              <w:t>神鼎山镇</w:t>
            </w:r>
            <w:r>
              <w:rPr>
                <w:rFonts w:hint="eastAsia" w:cs="宋体" w:asciiTheme="minorEastAsia" w:hAnsiTheme="minorEastAsia" w:eastAsiaTheme="minorEastAsia"/>
                <w:b w:val="0"/>
                <w:bCs w:val="0"/>
                <w:color w:val="auto"/>
                <w:sz w:val="20"/>
                <w:szCs w:val="20"/>
                <w:lang w:eastAsia="zh-CN"/>
              </w:rPr>
              <w:t>政府约谈飘峰村总支部书记蒋国宏。</w:t>
            </w:r>
          </w:p>
        </w:tc>
        <w:tc>
          <w:tcPr>
            <w:tcW w:w="425" w:type="dxa"/>
            <w:vAlign w:val="center"/>
          </w:tcPr>
          <w:p>
            <w:pPr>
              <w:jc w:val="center"/>
              <w:rPr>
                <w:rFonts w:hint="eastAsia" w:cs="宋体" w:asciiTheme="minorEastAsia" w:hAnsiTheme="minorEastAsia" w:eastAsiaTheme="minorEastAsia"/>
                <w:b w:val="0"/>
                <w:bCs w:val="0"/>
                <w:color w:val="auto"/>
                <w:sz w:val="20"/>
                <w:szCs w:val="20"/>
                <w:lang w:eastAsia="zh-CN"/>
              </w:rPr>
            </w:pPr>
            <w:r>
              <w:rPr>
                <w:rFonts w:hint="eastAsia" w:cs="宋体" w:asciiTheme="minorEastAsia" w:hAnsiTheme="minorEastAsia" w:eastAsiaTheme="minorEastAsia"/>
                <w:b w:val="0"/>
                <w:bCs w:val="0"/>
                <w:color w:val="auto"/>
                <w:sz w:val="20"/>
                <w:szCs w:val="20"/>
                <w:lang w:eastAsia="zh-CN"/>
              </w:rPr>
              <w:t>己办结</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429" w:hRule="atLeast"/>
          <w:jc w:val="center"/>
        </w:trPr>
        <w:tc>
          <w:tcPr>
            <w:tcW w:w="534" w:type="dxa"/>
            <w:textDirection w:val="lrTb"/>
            <w:vAlign w:val="center"/>
          </w:tcPr>
          <w:p>
            <w:pPr>
              <w:jc w:val="center"/>
              <w:rPr>
                <w:rFonts w:hint="eastAsia" w:cs="宋体" w:asciiTheme="minorEastAsia" w:hAnsiTheme="minorEastAsia" w:eastAsiaTheme="minorEastAsia"/>
                <w:color w:val="auto"/>
                <w:sz w:val="20"/>
                <w:szCs w:val="20"/>
                <w:lang w:val="en-US" w:eastAsia="zh-CN"/>
              </w:rPr>
            </w:pPr>
            <w:r>
              <w:rPr>
                <w:rFonts w:hint="eastAsia" w:cs="宋体" w:asciiTheme="minorEastAsia" w:hAnsiTheme="minorEastAsia" w:eastAsiaTheme="minorEastAsia"/>
                <w:color w:val="auto"/>
                <w:sz w:val="20"/>
                <w:szCs w:val="20"/>
                <w:lang w:val="en-US" w:eastAsia="zh-CN"/>
              </w:rPr>
              <w:t>26</w:t>
            </w:r>
          </w:p>
        </w:tc>
        <w:tc>
          <w:tcPr>
            <w:tcW w:w="567" w:type="dxa"/>
            <w:textDirection w:val="lrTb"/>
            <w:vAlign w:val="center"/>
          </w:tcPr>
          <w:p>
            <w:pPr>
              <w:jc w:val="center"/>
              <w:rPr>
                <w:rFonts w:cs="宋体" w:asciiTheme="minorEastAsia" w:hAnsiTheme="minorEastAsia" w:eastAsiaTheme="minorEastAsia"/>
                <w:color w:val="auto"/>
                <w:sz w:val="20"/>
                <w:szCs w:val="20"/>
              </w:rPr>
            </w:pPr>
            <w:r>
              <w:rPr>
                <w:rFonts w:hint="eastAsia" w:asciiTheme="minorEastAsia" w:hAnsiTheme="minorEastAsia" w:eastAsiaTheme="minorEastAsia"/>
                <w:color w:val="auto"/>
                <w:sz w:val="20"/>
                <w:szCs w:val="20"/>
              </w:rPr>
              <w:t>2017051145信</w:t>
            </w:r>
          </w:p>
        </w:tc>
        <w:tc>
          <w:tcPr>
            <w:tcW w:w="425" w:type="dxa"/>
            <w:textDirection w:val="lrTb"/>
            <w:vAlign w:val="center"/>
          </w:tcPr>
          <w:p>
            <w:pPr>
              <w:widowControl/>
              <w:jc w:val="center"/>
              <w:rPr>
                <w:rFonts w:cs="宋体" w:asciiTheme="minorEastAsia" w:hAnsiTheme="minorEastAsia" w:eastAsiaTheme="minorEastAsia"/>
                <w:color w:val="auto"/>
                <w:kern w:val="0"/>
                <w:sz w:val="20"/>
                <w:szCs w:val="20"/>
              </w:rPr>
            </w:pPr>
            <w:r>
              <w:rPr>
                <w:rFonts w:hint="eastAsia" w:cs="宋体" w:asciiTheme="minorEastAsia" w:hAnsiTheme="minorEastAsia" w:eastAsiaTheme="minorEastAsia"/>
                <w:color w:val="auto"/>
                <w:kern w:val="0"/>
                <w:sz w:val="20"/>
                <w:szCs w:val="20"/>
              </w:rPr>
              <w:t>汨罗市</w:t>
            </w:r>
          </w:p>
        </w:tc>
        <w:tc>
          <w:tcPr>
            <w:tcW w:w="2551" w:type="dxa"/>
            <w:textDirection w:val="lrTb"/>
            <w:vAlign w:val="center"/>
          </w:tcPr>
          <w:p>
            <w:pPr>
              <w:rPr>
                <w:rFonts w:cs="宋体" w:asciiTheme="minorEastAsia" w:hAnsiTheme="minorEastAsia" w:eastAsiaTheme="minorEastAsia"/>
                <w:color w:val="auto"/>
                <w:sz w:val="20"/>
                <w:szCs w:val="20"/>
              </w:rPr>
            </w:pPr>
            <w:r>
              <w:rPr>
                <w:rFonts w:hint="eastAsia" w:cs="宋体" w:asciiTheme="minorEastAsia" w:hAnsiTheme="minorEastAsia" w:eastAsiaTheme="minorEastAsia"/>
                <w:color w:val="auto"/>
                <w:sz w:val="20"/>
                <w:szCs w:val="20"/>
              </w:rPr>
              <w:t>汨罗市白塘镇仁义村许某2012年在村里农田上违法建设一猪场，没有任何环保措施，猪粪猪尿直排饮用水源白塘湖，臭气熏天。该猪场距离汨罗江不足1000米，严重违反禁养区、限养区规定，完全可以拆除。</w:t>
            </w:r>
          </w:p>
        </w:tc>
        <w:tc>
          <w:tcPr>
            <w:tcW w:w="521" w:type="dxa"/>
            <w:textDirection w:val="lrTb"/>
            <w:vAlign w:val="center"/>
          </w:tcPr>
          <w:p>
            <w:pPr>
              <w:jc w:val="center"/>
              <w:rPr>
                <w:rFonts w:cs="宋体" w:asciiTheme="minorEastAsia" w:hAnsiTheme="minorEastAsia" w:eastAsiaTheme="minorEastAsia"/>
                <w:color w:val="auto"/>
                <w:sz w:val="20"/>
                <w:szCs w:val="20"/>
              </w:rPr>
            </w:pPr>
            <w:r>
              <w:rPr>
                <w:rFonts w:hint="eastAsia" w:cs="宋体" w:asciiTheme="minorEastAsia" w:hAnsiTheme="minorEastAsia" w:eastAsiaTheme="minorEastAsia"/>
                <w:color w:val="auto"/>
                <w:sz w:val="20"/>
                <w:szCs w:val="20"/>
              </w:rPr>
              <w:t>畜禽养殖污染</w:t>
            </w:r>
          </w:p>
        </w:tc>
        <w:tc>
          <w:tcPr>
            <w:tcW w:w="5008" w:type="dxa"/>
            <w:textDirection w:val="lrTb"/>
            <w:vAlign w:val="center"/>
          </w:tcPr>
          <w:p>
            <w:pPr>
              <w:rPr>
                <w:rFonts w:cs="宋体" w:asciiTheme="minorEastAsia" w:hAnsiTheme="minorEastAsia" w:eastAsiaTheme="minorEastAsia"/>
                <w:color w:val="auto"/>
                <w:sz w:val="20"/>
                <w:szCs w:val="20"/>
              </w:rPr>
            </w:pPr>
            <w:r>
              <w:rPr>
                <w:rFonts w:cs="宋体" w:asciiTheme="minorEastAsia" w:hAnsiTheme="minorEastAsia" w:eastAsiaTheme="minorEastAsia"/>
                <w:color w:val="auto"/>
                <w:sz w:val="20"/>
                <w:szCs w:val="20"/>
              </w:rPr>
              <w:t>5月11日，汨罗市环委会组织环保局、畜牧局、国土局及白塘镇政府对交办件一事联合调查，经查实，群众投诉的问题基本属实。 许坚生猪养殖户在养殖过程中，生猪产生的粪污采取干清粪工艺，干粪用于自家水虻虫养殖，猪尿水经两级沉淀池处理后，排入自家鱼塘（鱼塘面积约为十亩）。 许坚于2012年与白塘镇政府签订土地承包合同，将白塘镇镇属鱼塘承包经营，承包金额为陆万伍仟元，期限为三十年。生猪养殖项目于2012年建成并投入养殖，因许坚环保意识不够完善，未报批环境影响评价文件，规划、设计、选址都不规范，只是自行修建了两个沉淀池，导致生猪产生的粪污未经有效处理，直接排入外环境。</w:t>
            </w:r>
          </w:p>
        </w:tc>
        <w:tc>
          <w:tcPr>
            <w:tcW w:w="567" w:type="dxa"/>
            <w:textDirection w:val="lrTb"/>
            <w:vAlign w:val="center"/>
          </w:tcPr>
          <w:p>
            <w:pPr>
              <w:jc w:val="center"/>
              <w:rPr>
                <w:rFonts w:cs="宋体" w:asciiTheme="minorEastAsia" w:hAnsiTheme="minorEastAsia" w:eastAsiaTheme="minorEastAsia"/>
                <w:color w:val="auto"/>
                <w:sz w:val="20"/>
                <w:szCs w:val="20"/>
              </w:rPr>
            </w:pPr>
            <w:r>
              <w:rPr>
                <w:rFonts w:cs="宋体" w:asciiTheme="minorEastAsia" w:hAnsiTheme="minorEastAsia" w:eastAsiaTheme="minorEastAsia"/>
                <w:b w:val="0"/>
                <w:bCs w:val="0"/>
                <w:color w:val="auto"/>
                <w:sz w:val="20"/>
                <w:szCs w:val="20"/>
              </w:rPr>
              <w:t>基本</w:t>
            </w:r>
            <w:r>
              <w:rPr>
                <w:rFonts w:hint="eastAsia" w:cs="宋体" w:asciiTheme="minorEastAsia" w:hAnsiTheme="minorEastAsia" w:eastAsiaTheme="minorEastAsia"/>
                <w:b w:val="0"/>
                <w:bCs w:val="0"/>
                <w:color w:val="auto"/>
                <w:sz w:val="20"/>
                <w:szCs w:val="20"/>
                <w:lang w:eastAsia="zh-CN"/>
              </w:rPr>
              <w:t>属</w:t>
            </w:r>
            <w:r>
              <w:rPr>
                <w:rFonts w:hint="eastAsia" w:cs="宋体" w:asciiTheme="minorEastAsia" w:hAnsiTheme="minorEastAsia" w:eastAsiaTheme="minorEastAsia"/>
                <w:b w:val="0"/>
                <w:bCs w:val="0"/>
                <w:color w:val="auto"/>
                <w:sz w:val="20"/>
                <w:szCs w:val="20"/>
              </w:rPr>
              <w:t>实</w:t>
            </w:r>
          </w:p>
        </w:tc>
        <w:tc>
          <w:tcPr>
            <w:tcW w:w="3260" w:type="dxa"/>
            <w:textDirection w:val="lrTb"/>
            <w:vAlign w:val="center"/>
          </w:tcPr>
          <w:p>
            <w:pPr>
              <w:ind w:firstLine="400" w:firstLineChars="200"/>
              <w:rPr>
                <w:rFonts w:cs="宋体" w:asciiTheme="minorEastAsia" w:hAnsiTheme="minorEastAsia" w:eastAsiaTheme="minorEastAsia"/>
                <w:color w:val="auto"/>
                <w:sz w:val="20"/>
                <w:szCs w:val="20"/>
              </w:rPr>
            </w:pPr>
            <w:r>
              <w:rPr>
                <w:rFonts w:hint="eastAsia" w:cs="宋体" w:asciiTheme="minorEastAsia" w:hAnsiTheme="minorEastAsia" w:eastAsiaTheme="minorEastAsia"/>
                <w:color w:val="auto"/>
                <w:sz w:val="20"/>
                <w:szCs w:val="20"/>
              </w:rPr>
              <w:t>5月12日，汨罗市城乡一体化生态环境保护委员会将相关情况函告汨罗市白塘镇人民政府理、畜牧水产局、湖南汨罗江国家湿地公园管理局（编号2017051202）按照各自职责进行处理。</w:t>
            </w:r>
          </w:p>
          <w:p>
            <w:pPr>
              <w:ind w:firstLine="400" w:firstLineChars="200"/>
              <w:rPr>
                <w:rFonts w:cs="宋体" w:asciiTheme="minorEastAsia" w:hAnsiTheme="minorEastAsia" w:eastAsiaTheme="minorEastAsia"/>
                <w:color w:val="auto"/>
                <w:sz w:val="20"/>
                <w:szCs w:val="20"/>
              </w:rPr>
            </w:pPr>
            <w:r>
              <w:rPr>
                <w:rFonts w:cs="宋体" w:asciiTheme="minorEastAsia" w:hAnsiTheme="minorEastAsia" w:eastAsiaTheme="minorEastAsia"/>
                <w:color w:val="auto"/>
                <w:sz w:val="20"/>
                <w:szCs w:val="20"/>
              </w:rPr>
              <w:t>汨罗市环境保护局和白塘镇政府立即组织人员对许坚生猪养殖户进行调查询问，汨罗市环境保护局环境监测站工作人员对附近三处水源进行了现场采样</w:t>
            </w:r>
            <w:r>
              <w:rPr>
                <w:rFonts w:hint="eastAsia" w:cs="宋体" w:asciiTheme="minorEastAsia" w:hAnsiTheme="minorEastAsia" w:eastAsiaTheme="minorEastAsia"/>
                <w:color w:val="auto"/>
                <w:sz w:val="20"/>
                <w:szCs w:val="20"/>
                <w:lang w:eastAsia="zh-CN"/>
              </w:rPr>
              <w:t>，</w:t>
            </w:r>
            <w:r>
              <w:rPr>
                <w:rFonts w:hint="eastAsia" w:ascii="宋体" w:hAnsi="宋体" w:eastAsia="宋体" w:cs="宋体"/>
                <w:color w:val="auto"/>
                <w:sz w:val="20"/>
                <w:szCs w:val="20"/>
              </w:rPr>
              <w:t>水样检测正在分析中</w:t>
            </w:r>
            <w:r>
              <w:rPr>
                <w:rFonts w:cs="宋体" w:asciiTheme="minorEastAsia" w:hAnsiTheme="minorEastAsia" w:eastAsiaTheme="minorEastAsia"/>
                <w:color w:val="auto"/>
                <w:sz w:val="20"/>
                <w:szCs w:val="20"/>
              </w:rPr>
              <w:t>。2017年5月13日汨罗市环境保护局对许坚生猪养殖户下达《责令改正违法行为决定书》</w:t>
            </w:r>
            <w:r>
              <w:rPr>
                <w:rFonts w:hint="eastAsia" w:cs="宋体" w:asciiTheme="minorEastAsia" w:hAnsiTheme="minorEastAsia" w:eastAsiaTheme="minorEastAsia"/>
                <w:color w:val="auto"/>
                <w:sz w:val="20"/>
                <w:szCs w:val="20"/>
              </w:rPr>
              <w:t>（汨环改字[2017]167号）</w:t>
            </w:r>
            <w:r>
              <w:rPr>
                <w:rFonts w:cs="宋体" w:asciiTheme="minorEastAsia" w:hAnsiTheme="minorEastAsia" w:eastAsiaTheme="minorEastAsia"/>
                <w:color w:val="auto"/>
                <w:sz w:val="20"/>
                <w:szCs w:val="20"/>
              </w:rPr>
              <w:t>和《责令停止排污决定书》</w:t>
            </w:r>
            <w:r>
              <w:rPr>
                <w:rFonts w:hint="eastAsia" w:cs="宋体" w:asciiTheme="minorEastAsia" w:hAnsiTheme="minorEastAsia" w:eastAsiaTheme="minorEastAsia"/>
                <w:color w:val="auto"/>
                <w:sz w:val="20"/>
                <w:szCs w:val="20"/>
              </w:rPr>
              <w:t>（汨环停字〔2017〕139号）</w:t>
            </w:r>
            <w:r>
              <w:rPr>
                <w:rFonts w:cs="宋体" w:asciiTheme="minorEastAsia" w:hAnsiTheme="minorEastAsia" w:eastAsiaTheme="minorEastAsia"/>
                <w:color w:val="auto"/>
                <w:sz w:val="20"/>
                <w:szCs w:val="20"/>
              </w:rPr>
              <w:t>白塘镇政府与仁义村村部督促许坚生猪养殖户讲正在养殖的生猪及时清运，并对许坚生猪养殖户采取断电措施。</w:t>
            </w:r>
            <w:r>
              <w:rPr>
                <w:rFonts w:cs="宋体" w:asciiTheme="minorEastAsia" w:hAnsiTheme="minorEastAsia" w:eastAsiaTheme="minorEastAsia"/>
                <w:b w:val="0"/>
                <w:bCs w:val="0"/>
                <w:color w:val="auto"/>
                <w:sz w:val="20"/>
                <w:szCs w:val="20"/>
              </w:rPr>
              <w:t>环保局对许坚生猪养殖户未批先建，并投入生产</w:t>
            </w:r>
            <w:r>
              <w:rPr>
                <w:rFonts w:hint="eastAsia" w:cs="宋体" w:asciiTheme="minorEastAsia" w:hAnsiTheme="minorEastAsia" w:eastAsiaTheme="minorEastAsia"/>
                <w:b w:val="0"/>
                <w:bCs w:val="0"/>
                <w:color w:val="auto"/>
                <w:sz w:val="20"/>
                <w:szCs w:val="20"/>
                <w:lang w:eastAsia="zh-CN"/>
              </w:rPr>
              <w:t>，</w:t>
            </w:r>
            <w:r>
              <w:rPr>
                <w:rFonts w:cs="宋体" w:asciiTheme="minorEastAsia" w:hAnsiTheme="minorEastAsia" w:eastAsiaTheme="minorEastAsia"/>
                <w:b w:val="0"/>
                <w:bCs w:val="0"/>
                <w:color w:val="auto"/>
                <w:sz w:val="20"/>
                <w:szCs w:val="20"/>
              </w:rPr>
              <w:t>无证排污一事已调查取证，准备立案查处。</w:t>
            </w:r>
            <w:r>
              <w:rPr>
                <w:rFonts w:hint="eastAsia" w:ascii="宋体" w:hAnsi="宋体" w:eastAsia="宋体" w:cs="宋体"/>
                <w:b w:val="0"/>
                <w:bCs w:val="0"/>
                <w:color w:val="auto"/>
                <w:sz w:val="20"/>
                <w:szCs w:val="20"/>
              </w:rPr>
              <w:t>同日，畜牧局、白塘镇政府督促许坚养殖场清栏处置存栏生猪，当天已全部清栏。同时，白塘镇政府采取断电、查封措施，切断许坚生猪养殖场供电，查封养殖场地，并对养殖场内部设施进行功能性拆除。</w:t>
            </w:r>
          </w:p>
        </w:tc>
        <w:tc>
          <w:tcPr>
            <w:tcW w:w="1559" w:type="dxa"/>
            <w:gridSpan w:val="2"/>
            <w:textDirection w:val="lrTb"/>
            <w:vAlign w:val="center"/>
          </w:tcPr>
          <w:p>
            <w:pPr>
              <w:jc w:val="center"/>
              <w:rPr>
                <w:rFonts w:hint="eastAsia" w:cs="宋体" w:asciiTheme="minorEastAsia" w:hAnsiTheme="minorEastAsia" w:eastAsiaTheme="minorEastAsia"/>
                <w:b w:val="0"/>
                <w:bCs w:val="0"/>
                <w:color w:val="auto"/>
                <w:sz w:val="20"/>
                <w:szCs w:val="20"/>
                <w:lang w:val="en-US" w:eastAsia="zh-CN"/>
              </w:rPr>
            </w:pPr>
            <w:r>
              <w:rPr>
                <w:rFonts w:hint="eastAsia" w:cs="宋体" w:asciiTheme="minorEastAsia" w:hAnsiTheme="minorEastAsia" w:eastAsiaTheme="minorEastAsia"/>
                <w:b w:val="0"/>
                <w:bCs w:val="0"/>
                <w:color w:val="auto"/>
                <w:sz w:val="20"/>
                <w:szCs w:val="20"/>
                <w:lang w:val="en-US" w:eastAsia="zh-CN"/>
              </w:rPr>
              <w:t>2017年5月17日中共汨罗市委干部状态调研与问责处理办公室对白塘镇政协联络办主任周荣进行批评教育。</w:t>
            </w:r>
          </w:p>
          <w:p>
            <w:pPr>
              <w:jc w:val="center"/>
              <w:rPr>
                <w:rFonts w:hint="eastAsia" w:cs="宋体" w:asciiTheme="minorEastAsia" w:hAnsiTheme="minorEastAsia" w:eastAsiaTheme="minorEastAsia"/>
                <w:b w:val="0"/>
                <w:bCs w:val="0"/>
                <w:color w:val="auto"/>
                <w:sz w:val="20"/>
                <w:szCs w:val="20"/>
                <w:lang w:val="en-US" w:eastAsia="zh-CN"/>
              </w:rPr>
            </w:pPr>
            <w:r>
              <w:rPr>
                <w:rFonts w:hint="eastAsia" w:cs="宋体" w:asciiTheme="minorEastAsia" w:hAnsiTheme="minorEastAsia" w:eastAsiaTheme="minorEastAsia"/>
                <w:b w:val="0"/>
                <w:bCs w:val="0"/>
                <w:color w:val="auto"/>
                <w:sz w:val="20"/>
                <w:szCs w:val="20"/>
                <w:lang w:val="en-US" w:eastAsia="zh-CN"/>
              </w:rPr>
              <w:t>2017年5月21日汨罗市白塘镇党委对</w:t>
            </w:r>
            <w:r>
              <w:rPr>
                <w:rFonts w:hint="eastAsia" w:ascii="宋体" w:hAnsi="宋体" w:cs="宋体"/>
                <w:b w:val="0"/>
                <w:bCs w:val="0"/>
                <w:color w:val="auto"/>
                <w:sz w:val="20"/>
                <w:szCs w:val="20"/>
                <w:lang w:eastAsia="zh-CN"/>
              </w:rPr>
              <w:t>仁义村主任湛厚其进行约谈。</w:t>
            </w:r>
          </w:p>
        </w:tc>
        <w:tc>
          <w:tcPr>
            <w:tcW w:w="425" w:type="dxa"/>
            <w:vAlign w:val="center"/>
          </w:tcPr>
          <w:p>
            <w:pPr>
              <w:jc w:val="center"/>
              <w:rPr>
                <w:rFonts w:hint="eastAsia" w:cs="宋体" w:asciiTheme="minorEastAsia" w:hAnsiTheme="minorEastAsia" w:eastAsiaTheme="minorEastAsia"/>
                <w:b w:val="0"/>
                <w:bCs w:val="0"/>
                <w:color w:val="auto"/>
                <w:sz w:val="20"/>
                <w:szCs w:val="20"/>
              </w:rPr>
            </w:pPr>
          </w:p>
          <w:p>
            <w:pPr>
              <w:jc w:val="center"/>
              <w:rPr>
                <w:rFonts w:hint="eastAsia" w:cs="宋体" w:asciiTheme="minorEastAsia" w:hAnsiTheme="minorEastAsia" w:eastAsiaTheme="minorEastAsia"/>
                <w:b w:val="0"/>
                <w:bCs w:val="0"/>
                <w:color w:val="auto"/>
                <w:sz w:val="20"/>
                <w:szCs w:val="20"/>
                <w:lang w:eastAsia="zh-CN"/>
              </w:rPr>
            </w:pPr>
            <w:r>
              <w:rPr>
                <w:rFonts w:hint="eastAsia" w:cs="宋体" w:asciiTheme="minorEastAsia" w:hAnsiTheme="minorEastAsia" w:eastAsiaTheme="minorEastAsia"/>
                <w:b w:val="0"/>
                <w:bCs w:val="0"/>
                <w:color w:val="auto"/>
                <w:sz w:val="20"/>
                <w:szCs w:val="20"/>
              </w:rPr>
              <w:t>*</w:t>
            </w:r>
            <w:r>
              <w:rPr>
                <w:rFonts w:hint="eastAsia" w:cs="宋体" w:asciiTheme="minorEastAsia" w:hAnsiTheme="minorEastAsia" w:eastAsiaTheme="minorEastAsia"/>
                <w:b w:val="0"/>
                <w:bCs w:val="0"/>
                <w:color w:val="auto"/>
                <w:sz w:val="20"/>
                <w:szCs w:val="20"/>
                <w:lang w:eastAsia="zh-CN"/>
              </w:rPr>
              <w:t>己办结</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429" w:hRule="atLeast"/>
          <w:jc w:val="center"/>
        </w:trPr>
        <w:tc>
          <w:tcPr>
            <w:tcW w:w="534" w:type="dxa"/>
            <w:vAlign w:val="center"/>
          </w:tcPr>
          <w:p>
            <w:pPr>
              <w:jc w:val="center"/>
              <w:rPr>
                <w:rFonts w:hint="eastAsia" w:cs="宋体" w:asciiTheme="minorEastAsia" w:hAnsiTheme="minorEastAsia" w:eastAsiaTheme="minorEastAsia"/>
                <w:sz w:val="20"/>
                <w:szCs w:val="20"/>
                <w:lang w:val="en-US" w:eastAsia="zh-CN"/>
              </w:rPr>
            </w:pPr>
            <w:r>
              <w:rPr>
                <w:rFonts w:hint="eastAsia" w:cs="宋体" w:asciiTheme="minorEastAsia" w:hAnsiTheme="minorEastAsia" w:eastAsiaTheme="minorEastAsia"/>
                <w:sz w:val="20"/>
                <w:szCs w:val="20"/>
                <w:lang w:val="en-US" w:eastAsia="zh-CN"/>
              </w:rPr>
              <w:t>27</w:t>
            </w:r>
          </w:p>
        </w:tc>
        <w:tc>
          <w:tcPr>
            <w:tcW w:w="567" w:type="dxa"/>
            <w:vAlign w:val="center"/>
          </w:tcPr>
          <w:p>
            <w:pPr>
              <w:jc w:val="center"/>
              <w:rPr>
                <w:rFonts w:cs="宋体" w:asciiTheme="minorEastAsia" w:hAnsiTheme="minorEastAsia" w:eastAsiaTheme="minorEastAsia"/>
                <w:sz w:val="20"/>
                <w:szCs w:val="20"/>
              </w:rPr>
            </w:pPr>
            <w:r>
              <w:rPr>
                <w:rFonts w:hint="eastAsia" w:asciiTheme="minorEastAsia" w:hAnsiTheme="minorEastAsia" w:eastAsiaTheme="minorEastAsia"/>
                <w:sz w:val="20"/>
                <w:szCs w:val="20"/>
              </w:rPr>
              <w:t>2017051252</w:t>
            </w:r>
          </w:p>
        </w:tc>
        <w:tc>
          <w:tcPr>
            <w:tcW w:w="425" w:type="dxa"/>
            <w:vAlign w:val="center"/>
          </w:tcPr>
          <w:p>
            <w:pPr>
              <w:widowControl/>
              <w:jc w:val="center"/>
              <w:rPr>
                <w:rFonts w:cs="宋体" w:asciiTheme="minorEastAsia" w:hAnsiTheme="minorEastAsia" w:eastAsiaTheme="minorEastAsia"/>
                <w:kern w:val="0"/>
                <w:sz w:val="20"/>
                <w:szCs w:val="20"/>
              </w:rPr>
            </w:pPr>
            <w:r>
              <w:rPr>
                <w:rFonts w:hint="eastAsia" w:cs="宋体" w:asciiTheme="minorEastAsia" w:hAnsiTheme="minorEastAsia" w:eastAsiaTheme="minorEastAsia"/>
                <w:kern w:val="0"/>
                <w:sz w:val="20"/>
                <w:szCs w:val="20"/>
              </w:rPr>
              <w:t>汨罗市</w:t>
            </w:r>
          </w:p>
        </w:tc>
        <w:tc>
          <w:tcPr>
            <w:tcW w:w="2551" w:type="dxa"/>
            <w:vAlign w:val="center"/>
          </w:tcPr>
          <w:p>
            <w:pPr>
              <w:rPr>
                <w:rFonts w:cs="宋体" w:asciiTheme="minorEastAsia" w:hAnsiTheme="minorEastAsia" w:eastAsiaTheme="minorEastAsia"/>
                <w:sz w:val="20"/>
                <w:szCs w:val="20"/>
              </w:rPr>
            </w:pPr>
            <w:r>
              <w:rPr>
                <w:rFonts w:hint="eastAsia" w:cs="宋体" w:asciiTheme="minorEastAsia" w:hAnsiTheme="minorEastAsia" w:eastAsiaTheme="minorEastAsia"/>
                <w:sz w:val="20"/>
                <w:szCs w:val="20"/>
              </w:rPr>
              <w:t>岳阳市汨罗市弼时镇序贤村长沙往岳阳的107国道往西有一片麻石开采厂的私人作坊，开采和锯麻石时产生灰尘污染和噪声污染，锯麻石时的添加剂的废水进入地下水造成污染，开采后的山上造成水土流失</w:t>
            </w:r>
          </w:p>
        </w:tc>
        <w:tc>
          <w:tcPr>
            <w:tcW w:w="521" w:type="dxa"/>
            <w:vAlign w:val="center"/>
          </w:tcPr>
          <w:p>
            <w:pPr>
              <w:jc w:val="center"/>
              <w:rPr>
                <w:rFonts w:cs="宋体" w:asciiTheme="minorEastAsia" w:hAnsiTheme="minorEastAsia" w:eastAsiaTheme="minorEastAsia"/>
                <w:sz w:val="20"/>
                <w:szCs w:val="20"/>
              </w:rPr>
            </w:pPr>
            <w:r>
              <w:rPr>
                <w:rFonts w:hint="eastAsia" w:cs="宋体" w:asciiTheme="minorEastAsia" w:hAnsiTheme="minorEastAsia" w:eastAsiaTheme="minorEastAsia"/>
                <w:sz w:val="20"/>
                <w:szCs w:val="20"/>
              </w:rPr>
              <w:t>噪声污染</w:t>
            </w:r>
          </w:p>
        </w:tc>
        <w:tc>
          <w:tcPr>
            <w:tcW w:w="5008" w:type="dxa"/>
            <w:vAlign w:val="center"/>
          </w:tcPr>
          <w:p>
            <w:pPr>
              <w:ind w:firstLineChars="200"/>
              <w:rPr>
                <w:b w:val="0"/>
                <w:bCs w:val="0"/>
              </w:rPr>
            </w:pPr>
            <w:r>
              <w:rPr>
                <w:b w:val="0"/>
                <w:bCs w:val="0"/>
              </w:rPr>
              <w:t>5月12日。环委会立即组织环保局、国土局、弼时镇政府组成联合调查组，当日赶到现场，对群众投诉的事情进行调查，经查实，该交办件群众投诉的问题基本属实。经调查核实，长沙往岳阳的107国道往西有四家麻石开采厂，分别是兴浪、南方、城墙、三益矿山，位于汨罗市弼时镇玉池片区大龙山村，不属于序贤村。</w:t>
            </w:r>
          </w:p>
          <w:p>
            <w:pPr>
              <w:ind w:firstLineChars="200"/>
              <w:rPr>
                <w:b/>
                <w:bCs/>
              </w:rPr>
            </w:pPr>
            <w:r>
              <w:rPr>
                <w:rFonts w:hint="eastAsia" w:cs="宋体" w:asciiTheme="minorEastAsia" w:hAnsiTheme="minorEastAsia" w:eastAsiaTheme="minorEastAsia"/>
                <w:b w:val="0"/>
                <w:bCs w:val="0"/>
                <w:sz w:val="20"/>
                <w:szCs w:val="20"/>
                <w:lang w:val="en-US" w:eastAsia="zh-CN"/>
              </w:rPr>
              <w:t xml:space="preserve"> </w:t>
            </w:r>
          </w:p>
          <w:p>
            <w:pPr>
              <w:rPr>
                <w:rFonts w:cs="宋体" w:asciiTheme="minorEastAsia" w:hAnsiTheme="minorEastAsia" w:eastAsiaTheme="minorEastAsia"/>
                <w:sz w:val="20"/>
                <w:szCs w:val="20"/>
              </w:rPr>
            </w:pPr>
          </w:p>
        </w:tc>
        <w:tc>
          <w:tcPr>
            <w:tcW w:w="567" w:type="dxa"/>
            <w:vAlign w:val="center"/>
          </w:tcPr>
          <w:p>
            <w:pPr>
              <w:jc w:val="center"/>
              <w:rPr>
                <w:rFonts w:cs="宋体" w:asciiTheme="minorEastAsia" w:hAnsiTheme="minorEastAsia" w:eastAsiaTheme="minorEastAsia"/>
                <w:sz w:val="20"/>
                <w:szCs w:val="20"/>
              </w:rPr>
            </w:pPr>
            <w:r>
              <w:t>基本属实</w:t>
            </w:r>
          </w:p>
        </w:tc>
        <w:tc>
          <w:tcPr>
            <w:tcW w:w="3260" w:type="dxa"/>
            <w:vAlign w:val="center"/>
          </w:tcPr>
          <w:p>
            <w:pPr>
              <w:keepNext w:val="0"/>
              <w:keepLines w:val="0"/>
              <w:pageBreakBefore w:val="0"/>
              <w:widowControl w:val="0"/>
              <w:kinsoku/>
              <w:wordWrap/>
              <w:overflowPunct/>
              <w:topLinePunct w:val="0"/>
              <w:autoSpaceDE/>
              <w:autoSpaceDN/>
              <w:bidi w:val="0"/>
              <w:adjustRightInd w:val="0"/>
              <w:snapToGrid w:val="0"/>
              <w:spacing w:line="240" w:lineRule="atLeast"/>
              <w:ind w:left="0" w:leftChars="0" w:right="0" w:rightChars="0" w:firstLine="0" w:firstLineChars="0"/>
              <w:jc w:val="both"/>
              <w:textAlignment w:val="auto"/>
              <w:outlineLvl w:val="9"/>
              <w:rPr>
                <w:rFonts w:hint="eastAsia" w:cs="宋体" w:asciiTheme="minorEastAsia" w:hAnsiTheme="minorEastAsia" w:eastAsiaTheme="minorEastAsia"/>
                <w:sz w:val="20"/>
                <w:szCs w:val="20"/>
              </w:rPr>
            </w:pPr>
            <w:r>
              <w:rPr>
                <w:rFonts w:cs="宋体" w:asciiTheme="minorEastAsia" w:hAnsiTheme="minorEastAsia" w:eastAsiaTheme="minorEastAsia"/>
                <w:sz w:val="20"/>
                <w:szCs w:val="20"/>
              </w:rPr>
              <w:t>5</w:t>
            </w:r>
            <w:r>
              <w:rPr>
                <w:rFonts w:hint="eastAsia" w:cs="宋体" w:asciiTheme="minorEastAsia" w:hAnsiTheme="minorEastAsia" w:eastAsiaTheme="minorEastAsia"/>
                <w:sz w:val="20"/>
                <w:szCs w:val="20"/>
              </w:rPr>
              <w:t>月</w:t>
            </w:r>
            <w:r>
              <w:rPr>
                <w:rFonts w:cs="宋体" w:asciiTheme="minorEastAsia" w:hAnsiTheme="minorEastAsia" w:eastAsiaTheme="minorEastAsia"/>
                <w:sz w:val="20"/>
                <w:szCs w:val="20"/>
              </w:rPr>
              <w:t>1</w:t>
            </w:r>
            <w:r>
              <w:rPr>
                <w:rFonts w:hint="eastAsia" w:cs="宋体" w:asciiTheme="minorEastAsia" w:hAnsiTheme="minorEastAsia" w:eastAsiaTheme="minorEastAsia"/>
                <w:sz w:val="20"/>
                <w:szCs w:val="20"/>
                <w:lang w:val="en-US" w:eastAsia="zh-CN"/>
              </w:rPr>
              <w:t>5</w:t>
            </w:r>
            <w:r>
              <w:rPr>
                <w:rFonts w:hint="eastAsia" w:cs="宋体" w:asciiTheme="minorEastAsia" w:hAnsiTheme="minorEastAsia" w:eastAsiaTheme="minorEastAsia"/>
                <w:sz w:val="20"/>
                <w:szCs w:val="20"/>
              </w:rPr>
              <w:t>日汨罗市城乡一体化生态环境保护委员将相关情况函告（编号</w:t>
            </w:r>
            <w:r>
              <w:rPr>
                <w:rFonts w:cs="宋体" w:asciiTheme="minorEastAsia" w:hAnsiTheme="minorEastAsia" w:eastAsiaTheme="minorEastAsia"/>
                <w:sz w:val="20"/>
                <w:szCs w:val="20"/>
              </w:rPr>
              <w:t>2017051</w:t>
            </w:r>
            <w:r>
              <w:rPr>
                <w:rFonts w:hint="eastAsia" w:cs="宋体" w:asciiTheme="minorEastAsia" w:hAnsiTheme="minorEastAsia" w:eastAsiaTheme="minorEastAsia"/>
                <w:sz w:val="20"/>
                <w:szCs w:val="20"/>
                <w:lang w:val="en-US" w:eastAsia="zh-CN"/>
              </w:rPr>
              <w:t>501</w:t>
            </w:r>
            <w:r>
              <w:rPr>
                <w:rFonts w:hint="eastAsia" w:cs="宋体" w:asciiTheme="minorEastAsia" w:hAnsiTheme="minorEastAsia" w:eastAsiaTheme="minorEastAsia"/>
                <w:sz w:val="20"/>
                <w:szCs w:val="20"/>
              </w:rPr>
              <w:t>）</w:t>
            </w:r>
            <w:r>
              <w:rPr>
                <w:rFonts w:hint="eastAsia" w:ascii="宋体" w:hAnsi="宋体" w:eastAsia="宋体" w:cs="宋体"/>
                <w:sz w:val="20"/>
                <w:szCs w:val="20"/>
              </w:rPr>
              <w:t>汨罗市弼时镇人民政府、汨罗市国土资源局、罗市环境保护局</w:t>
            </w:r>
            <w:r>
              <w:rPr>
                <w:rFonts w:hint="eastAsia" w:cs="宋体" w:asciiTheme="minorEastAsia" w:hAnsiTheme="minorEastAsia" w:eastAsiaTheme="minorEastAsia"/>
                <w:sz w:val="20"/>
                <w:szCs w:val="20"/>
              </w:rPr>
              <w:t>按照各自职责进行处理。</w:t>
            </w:r>
          </w:p>
          <w:p>
            <w:pPr>
              <w:keepNext w:val="0"/>
              <w:keepLines w:val="0"/>
              <w:pageBreakBefore w:val="0"/>
              <w:widowControl w:val="0"/>
              <w:kinsoku/>
              <w:wordWrap/>
              <w:overflowPunct/>
              <w:topLinePunct w:val="0"/>
              <w:autoSpaceDE/>
              <w:autoSpaceDN/>
              <w:bidi w:val="0"/>
              <w:adjustRightInd w:val="0"/>
              <w:snapToGrid w:val="0"/>
              <w:spacing w:line="240" w:lineRule="atLeast"/>
              <w:ind w:left="0" w:leftChars="0" w:right="0" w:rightChars="0" w:firstLine="0" w:firstLineChars="0"/>
              <w:jc w:val="both"/>
              <w:textAlignment w:val="auto"/>
              <w:outlineLvl w:val="9"/>
              <w:rPr>
                <w:rFonts w:cs="宋体" w:asciiTheme="minorEastAsia" w:hAnsiTheme="minorEastAsia" w:eastAsiaTheme="minorEastAsia"/>
                <w:sz w:val="20"/>
                <w:szCs w:val="20"/>
              </w:rPr>
            </w:pPr>
            <w:r>
              <w:rPr>
                <w:rFonts w:hint="eastAsia" w:ascii="宋体" w:hAnsi="宋体" w:cs="宋体"/>
                <w:b/>
                <w:bCs/>
                <w:sz w:val="20"/>
                <w:szCs w:val="20"/>
                <w:lang w:val="en-US" w:eastAsia="zh-CN"/>
              </w:rPr>
              <w:t xml:space="preserve">    </w:t>
            </w:r>
            <w:r>
              <w:rPr>
                <w:rFonts w:hint="eastAsia" w:ascii="宋体" w:hAnsi="宋体" w:cs="宋体"/>
                <w:b w:val="0"/>
                <w:bCs w:val="0"/>
                <w:sz w:val="20"/>
                <w:szCs w:val="20"/>
                <w:lang w:val="en-US" w:eastAsia="zh-CN"/>
              </w:rPr>
              <w:t xml:space="preserve"> </w:t>
            </w:r>
            <w:r>
              <w:rPr>
                <w:rFonts w:hint="eastAsia" w:ascii="宋体" w:hAnsi="宋体" w:eastAsia="宋体" w:cs="宋体"/>
                <w:b w:val="0"/>
                <w:bCs w:val="0"/>
                <w:sz w:val="20"/>
                <w:szCs w:val="20"/>
              </w:rPr>
              <w:t>经调查核实，长沙往岳阳的107国道往西有四家花岗岩（俗称麻石）开采矿区，分别是兴浪、南方、城墙、三益矿区，四个矿区均位于汨罗市弼时镇玉池片区大龙山村，不属于序贤村。2016年1月7日，汨罗市政府组织对禁采区范围内的三益花岗岩矿、兴浪花岗岩矿区、城墙花岗岩矿区、南方花岗岩矿区等采取永久性拆除企业自用高压支线、强制停止生产的措施，落实禁采工作</w:t>
            </w:r>
            <w:r>
              <w:rPr>
                <w:rFonts w:hint="eastAsia" w:ascii="宋体" w:hAnsi="宋体" w:eastAsia="宋体" w:cs="宋体"/>
                <w:b w:val="0"/>
                <w:bCs w:val="0"/>
                <w:sz w:val="20"/>
                <w:szCs w:val="20"/>
                <w:lang w:eastAsia="zh-CN"/>
              </w:rPr>
              <w:t>，同时</w:t>
            </w:r>
            <w:r>
              <w:rPr>
                <w:rFonts w:hint="eastAsia" w:ascii="宋体" w:hAnsi="宋体" w:eastAsia="宋体" w:cs="宋体"/>
                <w:b w:val="0"/>
                <w:bCs w:val="0"/>
                <w:sz w:val="20"/>
                <w:szCs w:val="20"/>
              </w:rPr>
              <w:t>关停矿区</w:t>
            </w:r>
            <w:r>
              <w:rPr>
                <w:rFonts w:hint="eastAsia" w:ascii="宋体" w:hAnsi="宋体" w:eastAsia="宋体" w:cs="宋体"/>
                <w:b w:val="0"/>
                <w:bCs w:val="0"/>
                <w:sz w:val="20"/>
                <w:szCs w:val="20"/>
                <w:lang w:eastAsia="zh-CN"/>
              </w:rPr>
              <w:t>进行</w:t>
            </w:r>
            <w:r>
              <w:rPr>
                <w:rFonts w:hint="eastAsia" w:ascii="宋体" w:hAnsi="宋体" w:eastAsia="宋体" w:cs="宋体"/>
                <w:b w:val="0"/>
                <w:bCs w:val="0"/>
                <w:sz w:val="20"/>
                <w:szCs w:val="20"/>
              </w:rPr>
              <w:t>生态修复。</w:t>
            </w:r>
            <w:r>
              <w:rPr>
                <w:rFonts w:hint="eastAsia" w:ascii="宋体" w:hAnsi="宋体" w:cs="宋体"/>
                <w:b w:val="0"/>
                <w:bCs w:val="0"/>
                <w:sz w:val="20"/>
                <w:szCs w:val="20"/>
                <w:lang w:val="en-US" w:eastAsia="zh-CN"/>
              </w:rPr>
              <w:t xml:space="preserve">    </w:t>
            </w:r>
            <w:r>
              <w:rPr>
                <w:rFonts w:hint="eastAsia" w:ascii="宋体" w:hAnsi="宋体" w:eastAsia="宋体" w:cs="宋体"/>
                <w:b w:val="0"/>
                <w:bCs w:val="0"/>
                <w:sz w:val="20"/>
                <w:szCs w:val="20"/>
              </w:rPr>
              <w:t>矿区关停后，汨罗市政府组织各相关部门</w:t>
            </w:r>
            <w:r>
              <w:rPr>
                <w:rFonts w:hint="eastAsia" w:ascii="宋体" w:hAnsi="宋体" w:eastAsia="宋体" w:cs="宋体"/>
                <w:b w:val="0"/>
                <w:bCs w:val="0"/>
                <w:sz w:val="20"/>
                <w:szCs w:val="20"/>
                <w:lang w:eastAsia="zh-CN"/>
              </w:rPr>
              <w:t>、</w:t>
            </w:r>
            <w:r>
              <w:rPr>
                <w:rFonts w:hint="eastAsia" w:ascii="宋体" w:hAnsi="宋体" w:eastAsia="宋体" w:cs="宋体"/>
                <w:b w:val="0"/>
                <w:bCs w:val="0"/>
                <w:sz w:val="20"/>
                <w:szCs w:val="20"/>
              </w:rPr>
              <w:t>弼时镇政府配合技术单位和相关专家会商，编制了原三益、城墙、南方、兴浪四个矿区的安全隐患治理方案。2016年4月10日，汨罗市矿山专项整治工作领导小组于下达《关于对原玉池矿区安全隐患进行治理的通知》，</w:t>
            </w:r>
            <w:r>
              <w:rPr>
                <w:rFonts w:hint="eastAsia" w:ascii="宋体" w:hAnsi="宋体" w:eastAsia="宋体" w:cs="宋体"/>
                <w:b w:val="0"/>
                <w:bCs w:val="0"/>
                <w:sz w:val="20"/>
                <w:szCs w:val="20"/>
                <w:lang w:eastAsia="zh-CN"/>
              </w:rPr>
              <w:t>开始</w:t>
            </w:r>
            <w:r>
              <w:rPr>
                <w:rFonts w:hint="eastAsia" w:ascii="宋体" w:hAnsi="宋体" w:eastAsia="宋体" w:cs="宋体"/>
                <w:b w:val="0"/>
                <w:bCs w:val="0"/>
                <w:sz w:val="20"/>
                <w:szCs w:val="20"/>
              </w:rPr>
              <w:t>对三益、城墙、兴浪、南方四家矿区的尾矿、废石堆场进行治理。201</w:t>
            </w:r>
            <w:r>
              <w:rPr>
                <w:rFonts w:hint="eastAsia" w:ascii="宋体" w:hAnsi="宋体" w:eastAsia="宋体" w:cs="宋体"/>
                <w:b w:val="0"/>
                <w:bCs w:val="0"/>
                <w:sz w:val="20"/>
                <w:szCs w:val="20"/>
                <w:lang w:val="en-US" w:eastAsia="zh-CN"/>
              </w:rPr>
              <w:t>7</w:t>
            </w:r>
            <w:r>
              <w:rPr>
                <w:rFonts w:hint="eastAsia" w:ascii="宋体" w:hAnsi="宋体" w:eastAsia="宋体" w:cs="宋体"/>
                <w:b w:val="0"/>
                <w:bCs w:val="0"/>
                <w:sz w:val="20"/>
                <w:szCs w:val="20"/>
              </w:rPr>
              <w:t>年5月13日，经汨罗市环境保护局、国土局、弼时镇政府现场调查核实，三益、兴浪、城墙、南方四</w:t>
            </w:r>
            <w:r>
              <w:rPr>
                <w:rFonts w:hint="eastAsia" w:ascii="宋体" w:hAnsi="宋体" w:eastAsia="宋体" w:cs="宋体"/>
                <w:b w:val="0"/>
                <w:bCs w:val="0"/>
                <w:sz w:val="20"/>
                <w:szCs w:val="20"/>
                <w:lang w:eastAsia="zh-CN"/>
              </w:rPr>
              <w:t>个</w:t>
            </w:r>
            <w:r>
              <w:rPr>
                <w:rFonts w:hint="eastAsia" w:ascii="宋体" w:hAnsi="宋体" w:eastAsia="宋体" w:cs="宋体"/>
                <w:b w:val="0"/>
                <w:bCs w:val="0"/>
                <w:sz w:val="20"/>
                <w:szCs w:val="20"/>
              </w:rPr>
              <w:t>矿</w:t>
            </w:r>
            <w:r>
              <w:rPr>
                <w:rFonts w:hint="eastAsia" w:ascii="宋体" w:hAnsi="宋体" w:eastAsia="宋体" w:cs="宋体"/>
                <w:b w:val="0"/>
                <w:bCs w:val="0"/>
                <w:sz w:val="20"/>
                <w:szCs w:val="20"/>
                <w:lang w:eastAsia="zh-CN"/>
              </w:rPr>
              <w:t>区</w:t>
            </w:r>
            <w:r>
              <w:rPr>
                <w:rFonts w:hint="eastAsia" w:ascii="宋体" w:hAnsi="宋体" w:eastAsia="宋体" w:cs="宋体"/>
                <w:b w:val="0"/>
                <w:bCs w:val="0"/>
                <w:sz w:val="20"/>
                <w:szCs w:val="20"/>
              </w:rPr>
              <w:t>已</w:t>
            </w:r>
            <w:r>
              <w:rPr>
                <w:rFonts w:hint="eastAsia" w:ascii="宋体" w:hAnsi="宋体" w:eastAsia="宋体" w:cs="宋体"/>
                <w:b w:val="0"/>
                <w:bCs w:val="0"/>
                <w:sz w:val="20"/>
                <w:szCs w:val="20"/>
                <w:lang w:eastAsia="zh-CN"/>
              </w:rPr>
              <w:t>均无开采痕迹</w:t>
            </w:r>
            <w:r>
              <w:rPr>
                <w:rFonts w:hint="eastAsia" w:ascii="宋体" w:hAnsi="宋体" w:eastAsia="宋体" w:cs="宋体"/>
                <w:b w:val="0"/>
                <w:bCs w:val="0"/>
                <w:sz w:val="20"/>
                <w:szCs w:val="20"/>
              </w:rPr>
              <w:t>，无生产设备。目前，三益、兴浪矿区已按要求自行进行了治理，三益矿区的治理已竣工并通过验收，兴浪矿区暂未通过验收</w:t>
            </w:r>
            <w:r>
              <w:rPr>
                <w:rFonts w:hint="eastAsia" w:ascii="宋体" w:hAnsi="宋体" w:eastAsia="宋体" w:cs="宋体"/>
                <w:b w:val="0"/>
                <w:bCs w:val="0"/>
                <w:sz w:val="20"/>
                <w:szCs w:val="20"/>
                <w:lang w:eastAsia="zh-CN"/>
              </w:rPr>
              <w:t>，治理修复工作还在进行当中</w:t>
            </w:r>
            <w:r>
              <w:rPr>
                <w:rFonts w:hint="eastAsia" w:ascii="宋体" w:hAnsi="宋体" w:eastAsia="宋体" w:cs="宋体"/>
                <w:b w:val="0"/>
                <w:bCs w:val="0"/>
                <w:sz w:val="20"/>
                <w:szCs w:val="20"/>
              </w:rPr>
              <w:t>。城墙、南方</w:t>
            </w:r>
            <w:r>
              <w:rPr>
                <w:rFonts w:hint="eastAsia" w:ascii="宋体" w:hAnsi="宋体" w:eastAsia="宋体" w:cs="宋体"/>
                <w:b w:val="0"/>
                <w:bCs w:val="0"/>
                <w:sz w:val="20"/>
                <w:szCs w:val="20"/>
                <w:lang w:eastAsia="zh-CN"/>
              </w:rPr>
              <w:t>两</w:t>
            </w:r>
            <w:r>
              <w:rPr>
                <w:rFonts w:hint="eastAsia" w:ascii="宋体" w:hAnsi="宋体" w:eastAsia="宋体" w:cs="宋体"/>
                <w:b w:val="0"/>
                <w:bCs w:val="0"/>
                <w:sz w:val="20"/>
                <w:szCs w:val="20"/>
              </w:rPr>
              <w:t>矿区经汨罗市矿山整治</w:t>
            </w:r>
            <w:r>
              <w:rPr>
                <w:rFonts w:hint="eastAsia" w:ascii="宋体" w:hAnsi="宋体" w:eastAsia="宋体" w:cs="宋体"/>
                <w:b w:val="0"/>
                <w:bCs w:val="0"/>
                <w:sz w:val="20"/>
                <w:szCs w:val="20"/>
                <w:lang w:eastAsia="zh-CN"/>
              </w:rPr>
              <w:t>办</w:t>
            </w:r>
            <w:r>
              <w:rPr>
                <w:rFonts w:hint="eastAsia" w:ascii="宋体" w:hAnsi="宋体" w:eastAsia="宋体" w:cs="宋体"/>
                <w:b w:val="0"/>
                <w:bCs w:val="0"/>
                <w:sz w:val="20"/>
                <w:szCs w:val="20"/>
              </w:rPr>
              <w:t>研究决定，由弼时镇政府牵头</w:t>
            </w:r>
            <w:r>
              <w:rPr>
                <w:rFonts w:hint="eastAsia" w:ascii="宋体" w:hAnsi="宋体" w:eastAsia="宋体" w:cs="宋体"/>
                <w:b w:val="0"/>
                <w:bCs w:val="0"/>
                <w:sz w:val="20"/>
                <w:szCs w:val="20"/>
                <w:lang w:eastAsia="zh-CN"/>
              </w:rPr>
              <w:t>进行</w:t>
            </w:r>
            <w:r>
              <w:rPr>
                <w:rFonts w:hint="eastAsia" w:ascii="宋体" w:hAnsi="宋体" w:eastAsia="宋体" w:cs="宋体"/>
                <w:b w:val="0"/>
                <w:bCs w:val="0"/>
                <w:sz w:val="20"/>
                <w:szCs w:val="20"/>
              </w:rPr>
              <w:t>治理，治理工程</w:t>
            </w:r>
            <w:r>
              <w:rPr>
                <w:rFonts w:hint="eastAsia" w:ascii="宋体" w:hAnsi="宋体" w:eastAsia="宋体" w:cs="宋体"/>
                <w:b w:val="0"/>
                <w:bCs w:val="0"/>
                <w:sz w:val="20"/>
                <w:szCs w:val="20"/>
                <w:lang w:eastAsia="zh-CN"/>
              </w:rPr>
              <w:t>也</w:t>
            </w:r>
            <w:r>
              <w:rPr>
                <w:rFonts w:hint="eastAsia" w:ascii="宋体" w:hAnsi="宋体" w:eastAsia="宋体" w:cs="宋体"/>
                <w:b w:val="0"/>
                <w:bCs w:val="0"/>
                <w:sz w:val="20"/>
                <w:szCs w:val="20"/>
              </w:rPr>
              <w:t>正在进行，</w:t>
            </w:r>
            <w:r>
              <w:rPr>
                <w:rFonts w:hint="eastAsia" w:ascii="宋体" w:hAnsi="宋体" w:eastAsia="宋体" w:cs="宋体"/>
                <w:b w:val="0"/>
                <w:bCs w:val="0"/>
                <w:sz w:val="20"/>
                <w:szCs w:val="20"/>
                <w:lang w:eastAsia="zh-CN"/>
              </w:rPr>
              <w:t>今年</w:t>
            </w:r>
            <w:r>
              <w:rPr>
                <w:rFonts w:hint="eastAsia" w:ascii="宋体" w:hAnsi="宋体" w:eastAsia="宋体" w:cs="宋体"/>
                <w:b w:val="0"/>
                <w:bCs w:val="0"/>
                <w:sz w:val="20"/>
                <w:szCs w:val="20"/>
                <w:lang w:val="en-US" w:eastAsia="zh-CN"/>
              </w:rPr>
              <w:t>5</w:t>
            </w:r>
            <w:r>
              <w:rPr>
                <w:rFonts w:hint="eastAsia" w:ascii="宋体" w:hAnsi="宋体" w:eastAsia="宋体" w:cs="宋体"/>
                <w:b w:val="0"/>
                <w:bCs w:val="0"/>
                <w:sz w:val="20"/>
                <w:szCs w:val="20"/>
              </w:rPr>
              <w:t>月底可完成治理。汨罗市</w:t>
            </w:r>
            <w:r>
              <w:rPr>
                <w:rFonts w:hint="eastAsia" w:ascii="宋体" w:hAnsi="宋体" w:eastAsia="宋体" w:cs="宋体"/>
                <w:b w:val="0"/>
                <w:bCs w:val="0"/>
                <w:sz w:val="20"/>
                <w:szCs w:val="20"/>
                <w:lang w:eastAsia="zh-CN"/>
              </w:rPr>
              <w:t>矿山整治办将组织各有关部门</w:t>
            </w:r>
            <w:r>
              <w:rPr>
                <w:rFonts w:hint="eastAsia" w:ascii="宋体" w:hAnsi="宋体" w:eastAsia="宋体" w:cs="宋体"/>
                <w:b w:val="0"/>
                <w:bCs w:val="0"/>
                <w:sz w:val="20"/>
                <w:szCs w:val="20"/>
              </w:rPr>
              <w:t>加强对治理</w:t>
            </w:r>
            <w:r>
              <w:rPr>
                <w:rFonts w:hint="eastAsia" w:ascii="宋体" w:hAnsi="宋体" w:eastAsia="宋体" w:cs="宋体"/>
                <w:b w:val="0"/>
                <w:bCs w:val="0"/>
                <w:sz w:val="20"/>
                <w:szCs w:val="20"/>
                <w:lang w:eastAsia="zh-CN"/>
              </w:rPr>
              <w:t>修复工作</w:t>
            </w:r>
            <w:r>
              <w:rPr>
                <w:rFonts w:hint="eastAsia" w:ascii="宋体" w:hAnsi="宋体" w:eastAsia="宋体" w:cs="宋体"/>
                <w:b w:val="0"/>
                <w:bCs w:val="0"/>
                <w:sz w:val="20"/>
                <w:szCs w:val="20"/>
              </w:rPr>
              <w:t>的日常监管，控制环境风险隐患</w:t>
            </w:r>
            <w:r>
              <w:rPr>
                <w:rFonts w:hint="eastAsia" w:ascii="宋体" w:hAnsi="宋体" w:eastAsia="宋体" w:cs="宋体"/>
                <w:b w:val="0"/>
                <w:bCs w:val="0"/>
                <w:sz w:val="20"/>
                <w:szCs w:val="20"/>
                <w:lang w:eastAsia="zh-CN"/>
              </w:rPr>
              <w:t>，确保在修复工作当中不发生次生环境损害</w:t>
            </w:r>
          </w:p>
        </w:tc>
        <w:tc>
          <w:tcPr>
            <w:tcW w:w="1559" w:type="dxa"/>
            <w:gridSpan w:val="2"/>
            <w:vAlign w:val="center"/>
          </w:tcPr>
          <w:p>
            <w:pPr>
              <w:jc w:val="center"/>
              <w:rPr>
                <w:rFonts w:hint="eastAsia" w:cs="宋体" w:asciiTheme="minorEastAsia" w:hAnsiTheme="minorEastAsia" w:eastAsiaTheme="minorEastAsia"/>
                <w:b w:val="0"/>
                <w:bCs w:val="0"/>
                <w:sz w:val="20"/>
                <w:szCs w:val="20"/>
                <w:lang w:val="en-US" w:eastAsia="zh-CN"/>
              </w:rPr>
            </w:pPr>
            <w:r>
              <w:rPr>
                <w:rFonts w:hint="eastAsia" w:cs="宋体" w:asciiTheme="minorEastAsia" w:hAnsiTheme="minorEastAsia" w:eastAsiaTheme="minorEastAsia"/>
                <w:b w:val="0"/>
                <w:bCs w:val="0"/>
                <w:sz w:val="20"/>
                <w:szCs w:val="20"/>
                <w:lang w:val="en-US" w:eastAsia="zh-CN"/>
              </w:rPr>
              <w:t>2017年5月16日汨罗市弼时镇人民政府约谈联村干部邹振雄、包村干部宋戈、环保站长李慧平、大龙山支书徐勇武、村干部杨艳平。</w:t>
            </w:r>
          </w:p>
          <w:p>
            <w:pPr>
              <w:jc w:val="center"/>
              <w:rPr>
                <w:rFonts w:hint="eastAsia" w:cs="宋体" w:asciiTheme="minorEastAsia" w:hAnsiTheme="minorEastAsia" w:eastAsiaTheme="minorEastAsia"/>
                <w:b w:val="0"/>
                <w:bCs w:val="0"/>
                <w:sz w:val="20"/>
                <w:szCs w:val="20"/>
                <w:lang w:val="en-US" w:eastAsia="zh-CN"/>
              </w:rPr>
            </w:pPr>
            <w:r>
              <w:rPr>
                <w:rFonts w:hint="eastAsia" w:cs="宋体" w:asciiTheme="minorEastAsia" w:hAnsiTheme="minorEastAsia" w:eastAsiaTheme="minorEastAsia"/>
                <w:b w:val="0"/>
                <w:bCs w:val="0"/>
                <w:color w:val="auto"/>
                <w:sz w:val="20"/>
                <w:szCs w:val="20"/>
                <w:lang w:val="en-US" w:eastAsia="zh-CN"/>
              </w:rPr>
              <w:t>2017年5月17日中共汨罗市委干部状态调研与问责处理办公室对弼时镇党委书记吴艳平、镇长张保林进行约谈；对副镇长游再良进行批评教育，对环保站长李慧平进行诫勉谈话。</w:t>
            </w:r>
          </w:p>
        </w:tc>
        <w:tc>
          <w:tcPr>
            <w:tcW w:w="425" w:type="dxa"/>
            <w:vAlign w:val="center"/>
          </w:tcPr>
          <w:p>
            <w:pPr>
              <w:jc w:val="center"/>
              <w:rPr>
                <w:rFonts w:cs="宋体" w:asciiTheme="minorEastAsia" w:hAnsiTheme="minorEastAsia" w:eastAsiaTheme="minorEastAsia"/>
                <w:b w:val="0"/>
                <w:bCs w:val="0"/>
                <w:sz w:val="20"/>
                <w:szCs w:val="20"/>
              </w:rPr>
            </w:pPr>
            <w:r>
              <w:rPr>
                <w:rFonts w:hint="eastAsia" w:cs="宋体" w:asciiTheme="minorEastAsia" w:hAnsiTheme="minorEastAsia" w:eastAsiaTheme="minorEastAsia"/>
                <w:b w:val="0"/>
                <w:bCs w:val="0"/>
                <w:sz w:val="20"/>
                <w:szCs w:val="20"/>
              </w:rPr>
              <w:t>*</w:t>
            </w:r>
            <w:r>
              <w:rPr>
                <w:rFonts w:hint="eastAsia" w:ascii="宋体" w:hAnsi="宋体" w:eastAsia="宋体" w:cs="宋体"/>
                <w:b w:val="0"/>
                <w:bCs w:val="0"/>
                <w:color w:val="auto"/>
                <w:sz w:val="20"/>
                <w:szCs w:val="20"/>
                <w:lang w:eastAsia="zh-CN"/>
              </w:rPr>
              <w:t>己办结</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429" w:hRule="atLeast"/>
          <w:jc w:val="center"/>
        </w:trPr>
        <w:tc>
          <w:tcPr>
            <w:tcW w:w="534" w:type="dxa"/>
            <w:vAlign w:val="center"/>
          </w:tcPr>
          <w:p>
            <w:pPr>
              <w:jc w:val="center"/>
              <w:rPr>
                <w:rFonts w:hint="eastAsia" w:cs="宋体" w:asciiTheme="minorEastAsia" w:hAnsiTheme="minorEastAsia" w:eastAsiaTheme="minorEastAsia"/>
                <w:sz w:val="20"/>
                <w:szCs w:val="20"/>
                <w:lang w:val="en-US" w:eastAsia="zh-CN"/>
              </w:rPr>
            </w:pPr>
            <w:r>
              <w:rPr>
                <w:rFonts w:hint="eastAsia" w:cs="宋体" w:asciiTheme="minorEastAsia" w:hAnsiTheme="minorEastAsia" w:eastAsiaTheme="minorEastAsia"/>
                <w:sz w:val="20"/>
                <w:szCs w:val="20"/>
                <w:lang w:val="en-US" w:eastAsia="zh-CN"/>
              </w:rPr>
              <w:t>28</w:t>
            </w:r>
          </w:p>
        </w:tc>
        <w:tc>
          <w:tcPr>
            <w:tcW w:w="567" w:type="dxa"/>
            <w:vAlign w:val="center"/>
          </w:tcPr>
          <w:p>
            <w:pPr>
              <w:jc w:val="center"/>
              <w:rPr>
                <w:rFonts w:cs="宋体" w:asciiTheme="minorEastAsia" w:hAnsiTheme="minorEastAsia" w:eastAsiaTheme="minorEastAsia"/>
                <w:sz w:val="20"/>
                <w:szCs w:val="20"/>
              </w:rPr>
            </w:pPr>
            <w:r>
              <w:rPr>
                <w:rFonts w:hint="eastAsia" w:asciiTheme="minorEastAsia" w:hAnsiTheme="minorEastAsia" w:eastAsiaTheme="minorEastAsia"/>
                <w:sz w:val="20"/>
                <w:szCs w:val="20"/>
              </w:rPr>
              <w:t>2017051251信</w:t>
            </w:r>
          </w:p>
        </w:tc>
        <w:tc>
          <w:tcPr>
            <w:tcW w:w="425" w:type="dxa"/>
            <w:vAlign w:val="center"/>
          </w:tcPr>
          <w:p>
            <w:pPr>
              <w:widowControl/>
              <w:jc w:val="center"/>
              <w:rPr>
                <w:rFonts w:cs="宋体" w:asciiTheme="minorEastAsia" w:hAnsiTheme="minorEastAsia" w:eastAsiaTheme="minorEastAsia"/>
                <w:kern w:val="0"/>
                <w:sz w:val="20"/>
                <w:szCs w:val="20"/>
              </w:rPr>
            </w:pPr>
            <w:r>
              <w:rPr>
                <w:rFonts w:hint="eastAsia" w:cs="宋体" w:asciiTheme="minorEastAsia" w:hAnsiTheme="minorEastAsia" w:eastAsiaTheme="minorEastAsia"/>
                <w:kern w:val="0"/>
                <w:sz w:val="20"/>
                <w:szCs w:val="20"/>
              </w:rPr>
              <w:t>汨罗市</w:t>
            </w:r>
          </w:p>
        </w:tc>
        <w:tc>
          <w:tcPr>
            <w:tcW w:w="2551" w:type="dxa"/>
            <w:vAlign w:val="center"/>
          </w:tcPr>
          <w:p>
            <w:pPr>
              <w:rPr>
                <w:rFonts w:cs="宋体" w:asciiTheme="minorEastAsia" w:hAnsiTheme="minorEastAsia" w:eastAsiaTheme="minorEastAsia"/>
                <w:sz w:val="20"/>
                <w:szCs w:val="20"/>
              </w:rPr>
            </w:pPr>
            <w:r>
              <w:rPr>
                <w:rFonts w:hint="eastAsia" w:cs="宋体" w:asciiTheme="minorEastAsia" w:hAnsiTheme="minorEastAsia" w:eastAsiaTheme="minorEastAsia"/>
                <w:sz w:val="20"/>
                <w:szCs w:val="20"/>
              </w:rPr>
              <w:t>汨罗市桃林寺镇东塘村上东塘组的湖南天兆景园畜牧业有限公司，在饮用水源地建立养猪场，环保设施未到位、未备案，且违法偷排养殖废水，造成周边水土严重污染。举报后，环保部门罚款、抽干水了事，未根本解决问题。</w:t>
            </w:r>
          </w:p>
        </w:tc>
        <w:tc>
          <w:tcPr>
            <w:tcW w:w="521" w:type="dxa"/>
            <w:vAlign w:val="center"/>
          </w:tcPr>
          <w:p>
            <w:pPr>
              <w:jc w:val="center"/>
              <w:rPr>
                <w:rFonts w:cs="宋体" w:asciiTheme="minorEastAsia" w:hAnsiTheme="minorEastAsia" w:eastAsiaTheme="minorEastAsia"/>
                <w:sz w:val="20"/>
                <w:szCs w:val="20"/>
              </w:rPr>
            </w:pPr>
            <w:r>
              <w:rPr>
                <w:rFonts w:hint="eastAsia" w:cs="宋体" w:asciiTheme="minorEastAsia" w:hAnsiTheme="minorEastAsia" w:eastAsiaTheme="minorEastAsia"/>
                <w:sz w:val="20"/>
                <w:szCs w:val="20"/>
              </w:rPr>
              <w:t>畜禽养殖污染</w:t>
            </w:r>
          </w:p>
        </w:tc>
        <w:tc>
          <w:tcPr>
            <w:tcW w:w="5008" w:type="dxa"/>
            <w:vAlign w:val="center"/>
          </w:tcPr>
          <w:p>
            <w:pPr>
              <w:rPr>
                <w:rFonts w:cs="宋体" w:asciiTheme="minorEastAsia" w:hAnsiTheme="minorEastAsia" w:eastAsiaTheme="minorEastAsia"/>
                <w:sz w:val="20"/>
                <w:szCs w:val="20"/>
              </w:rPr>
            </w:pPr>
            <w:r>
              <w:rPr>
                <w:rFonts w:hint="eastAsia" w:cs="宋体" w:asciiTheme="minorEastAsia" w:hAnsiTheme="minorEastAsia" w:eastAsiaTheme="minorEastAsia"/>
                <w:sz w:val="20"/>
                <w:szCs w:val="20"/>
              </w:rPr>
              <w:t>经查实，该案同编号2017042649、</w:t>
            </w:r>
            <w:r>
              <w:rPr>
                <w:rFonts w:cs="宋体" w:asciiTheme="minorEastAsia" w:hAnsiTheme="minorEastAsia" w:eastAsiaTheme="minorEastAsia"/>
                <w:sz w:val="20"/>
                <w:szCs w:val="20"/>
              </w:rPr>
              <w:t>2017050990</w:t>
            </w:r>
            <w:r>
              <w:rPr>
                <w:rFonts w:hint="eastAsia" w:cs="宋体" w:asciiTheme="minorEastAsia" w:hAnsiTheme="minorEastAsia" w:eastAsiaTheme="minorEastAsia"/>
                <w:sz w:val="20"/>
                <w:szCs w:val="20"/>
              </w:rPr>
              <w:t>反映情况一致，湖南天兆景园畜牧业有限公司存在的环境违法行为已查处到位，对公司负责人已实施行政拘留。在逐步落实关停整改过程中，因道路不畅，清栏工作落实缓慢，群众重复投诉。</w:t>
            </w:r>
          </w:p>
        </w:tc>
        <w:tc>
          <w:tcPr>
            <w:tcW w:w="567" w:type="dxa"/>
            <w:vAlign w:val="center"/>
          </w:tcPr>
          <w:p>
            <w:pPr>
              <w:jc w:val="center"/>
              <w:rPr>
                <w:rFonts w:cs="宋体" w:asciiTheme="minorEastAsia" w:hAnsiTheme="minorEastAsia" w:eastAsiaTheme="minorEastAsia"/>
                <w:sz w:val="20"/>
                <w:szCs w:val="20"/>
              </w:rPr>
            </w:pPr>
            <w:r>
              <w:rPr>
                <w:rFonts w:hint="eastAsia" w:cs="宋体" w:asciiTheme="minorEastAsia" w:hAnsiTheme="minorEastAsia" w:eastAsiaTheme="minorEastAsia"/>
                <w:sz w:val="20"/>
                <w:szCs w:val="20"/>
              </w:rPr>
              <w:t>属实</w:t>
            </w:r>
          </w:p>
        </w:tc>
        <w:tc>
          <w:tcPr>
            <w:tcW w:w="3260" w:type="dxa"/>
            <w:vAlign w:val="center"/>
          </w:tcPr>
          <w:p>
            <w:pPr>
              <w:pStyle w:val="13"/>
              <w:keepNext w:val="0"/>
              <w:keepLines w:val="0"/>
              <w:pageBreakBefore w:val="0"/>
              <w:widowControl w:val="0"/>
              <w:kinsoku/>
              <w:wordWrap/>
              <w:overflowPunct/>
              <w:topLinePunct w:val="0"/>
              <w:autoSpaceDE/>
              <w:autoSpaceDN/>
              <w:bidi w:val="0"/>
              <w:adjustRightInd w:val="0"/>
              <w:snapToGrid w:val="0"/>
              <w:spacing w:line="240" w:lineRule="atLeast"/>
              <w:ind w:left="0" w:leftChars="0" w:right="0" w:rightChars="0" w:firstLine="640" w:firstLineChars="200"/>
              <w:jc w:val="both"/>
              <w:textAlignment w:val="auto"/>
              <w:outlineLvl w:val="9"/>
              <w:rPr>
                <w:rFonts w:cs="宋体" w:asciiTheme="minorEastAsia" w:hAnsiTheme="minorEastAsia" w:eastAsiaTheme="minorEastAsia"/>
                <w:sz w:val="20"/>
                <w:szCs w:val="20"/>
              </w:rPr>
            </w:pPr>
            <w:r>
              <w:rPr>
                <w:rFonts w:cs="宋体" w:asciiTheme="minorEastAsia" w:hAnsiTheme="minorEastAsia" w:eastAsiaTheme="minorEastAsia"/>
                <w:sz w:val="20"/>
                <w:szCs w:val="20"/>
              </w:rPr>
              <w:t>5</w:t>
            </w:r>
            <w:r>
              <w:rPr>
                <w:rFonts w:hint="eastAsia" w:cs="宋体" w:asciiTheme="minorEastAsia" w:hAnsiTheme="minorEastAsia" w:eastAsiaTheme="minorEastAsia"/>
                <w:sz w:val="20"/>
                <w:szCs w:val="20"/>
              </w:rPr>
              <w:t>月</w:t>
            </w:r>
            <w:r>
              <w:rPr>
                <w:rFonts w:cs="宋体" w:asciiTheme="minorEastAsia" w:hAnsiTheme="minorEastAsia" w:eastAsiaTheme="minorEastAsia"/>
                <w:sz w:val="20"/>
                <w:szCs w:val="20"/>
              </w:rPr>
              <w:t>1</w:t>
            </w:r>
            <w:r>
              <w:rPr>
                <w:rFonts w:hint="eastAsia" w:cs="宋体" w:asciiTheme="minorEastAsia" w:hAnsiTheme="minorEastAsia" w:eastAsiaTheme="minorEastAsia"/>
                <w:sz w:val="20"/>
                <w:szCs w:val="20"/>
                <w:lang w:val="en-US" w:eastAsia="zh-CN"/>
              </w:rPr>
              <w:t>5</w:t>
            </w:r>
            <w:r>
              <w:rPr>
                <w:rFonts w:hint="eastAsia" w:cs="宋体" w:asciiTheme="minorEastAsia" w:hAnsiTheme="minorEastAsia" w:eastAsiaTheme="minorEastAsia"/>
                <w:sz w:val="20"/>
                <w:szCs w:val="20"/>
              </w:rPr>
              <w:t>日汨罗市城乡一体化生态环境保护委员将相关情况函告（编号</w:t>
            </w:r>
            <w:r>
              <w:rPr>
                <w:rFonts w:cs="宋体" w:asciiTheme="minorEastAsia" w:hAnsiTheme="minorEastAsia" w:eastAsiaTheme="minorEastAsia"/>
                <w:sz w:val="20"/>
                <w:szCs w:val="20"/>
              </w:rPr>
              <w:t>2017051</w:t>
            </w:r>
            <w:r>
              <w:rPr>
                <w:rFonts w:hint="eastAsia" w:cs="宋体" w:asciiTheme="minorEastAsia" w:hAnsiTheme="minorEastAsia" w:eastAsiaTheme="minorEastAsia"/>
                <w:sz w:val="20"/>
                <w:szCs w:val="20"/>
                <w:lang w:val="en-US" w:eastAsia="zh-CN"/>
              </w:rPr>
              <w:t>502</w:t>
            </w:r>
            <w:r>
              <w:rPr>
                <w:rFonts w:hint="eastAsia" w:cs="宋体" w:asciiTheme="minorEastAsia" w:hAnsiTheme="minorEastAsia" w:eastAsiaTheme="minorEastAsia"/>
                <w:sz w:val="20"/>
                <w:szCs w:val="20"/>
              </w:rPr>
              <w:t>）函告</w:t>
            </w:r>
            <w:r>
              <w:rPr>
                <w:rFonts w:hint="eastAsia" w:ascii="宋体" w:hAnsi="宋体" w:eastAsia="宋体" w:cs="宋体"/>
                <w:sz w:val="20"/>
                <w:szCs w:val="20"/>
              </w:rPr>
              <w:t>汨罗市桃林寺镇人民政府、汨罗市畜牧水产局、汨罗市环境保护局按各自职责办理</w:t>
            </w:r>
            <w:r>
              <w:rPr>
                <w:rFonts w:hint="eastAsia" w:cs="宋体" w:asciiTheme="minorEastAsia" w:hAnsiTheme="minorEastAsia" w:eastAsiaTheme="minorEastAsia"/>
                <w:sz w:val="20"/>
                <w:szCs w:val="20"/>
              </w:rPr>
              <w:t>按照各自职责进行处理。湖南天兆景园畜牧业有限公司存在的环境违法行为已查处到位，对公司负责人已实施行政拘留。</w:t>
            </w:r>
            <w:r>
              <w:rPr>
                <w:rFonts w:cs="宋体" w:asciiTheme="minorEastAsia" w:hAnsiTheme="minorEastAsia" w:eastAsiaTheme="minorEastAsia"/>
                <w:sz w:val="20"/>
                <w:szCs w:val="20"/>
              </w:rPr>
              <w:t>5</w:t>
            </w:r>
            <w:r>
              <w:rPr>
                <w:rFonts w:hint="eastAsia" w:cs="宋体" w:asciiTheme="minorEastAsia" w:hAnsiTheme="minorEastAsia" w:eastAsiaTheme="minorEastAsia"/>
                <w:sz w:val="20"/>
                <w:szCs w:val="20"/>
              </w:rPr>
              <w:t>月</w:t>
            </w:r>
            <w:r>
              <w:rPr>
                <w:rFonts w:cs="宋体" w:asciiTheme="minorEastAsia" w:hAnsiTheme="minorEastAsia" w:eastAsiaTheme="minorEastAsia"/>
                <w:sz w:val="20"/>
                <w:szCs w:val="20"/>
              </w:rPr>
              <w:t>10</w:t>
            </w:r>
            <w:r>
              <w:rPr>
                <w:rFonts w:hint="eastAsia" w:cs="宋体" w:asciiTheme="minorEastAsia" w:hAnsiTheme="minorEastAsia" w:eastAsiaTheme="minorEastAsia"/>
                <w:sz w:val="20"/>
                <w:szCs w:val="20"/>
              </w:rPr>
              <w:t>日，桃林寺镇政府已协调疏通道路，并要求天兆景园公司于</w:t>
            </w:r>
            <w:r>
              <w:rPr>
                <w:rFonts w:cs="宋体" w:asciiTheme="minorEastAsia" w:hAnsiTheme="minorEastAsia" w:eastAsiaTheme="minorEastAsia"/>
                <w:sz w:val="20"/>
                <w:szCs w:val="20"/>
              </w:rPr>
              <w:t>5</w:t>
            </w:r>
            <w:r>
              <w:rPr>
                <w:rFonts w:hint="eastAsia" w:cs="宋体" w:asciiTheme="minorEastAsia" w:hAnsiTheme="minorEastAsia" w:eastAsiaTheme="minorEastAsia"/>
                <w:sz w:val="20"/>
                <w:szCs w:val="20"/>
              </w:rPr>
              <w:t>月</w:t>
            </w:r>
            <w:r>
              <w:rPr>
                <w:rFonts w:cs="宋体" w:asciiTheme="minorEastAsia" w:hAnsiTheme="minorEastAsia" w:eastAsiaTheme="minorEastAsia"/>
                <w:sz w:val="20"/>
                <w:szCs w:val="20"/>
              </w:rPr>
              <w:t>16</w:t>
            </w:r>
            <w:r>
              <w:rPr>
                <w:rFonts w:hint="eastAsia" w:cs="宋体" w:asciiTheme="minorEastAsia" w:hAnsiTheme="minorEastAsia" w:eastAsiaTheme="minorEastAsia"/>
                <w:sz w:val="20"/>
                <w:szCs w:val="20"/>
              </w:rPr>
              <w:t>日前清栏，落实关停整改。涉及东塘水库饮用水源的相关情况正在调查，汨罗市环境监测站已采样，结果正在分析中。5月10日桃林寺镇人民政府召集东塘村上东塘组村民代表召开湖南天兆景园畜牧业有限公司环境整治协调会议，明确猪场6天把猪出尽清栏，关停整顿。未经村民同意，政府审批，环保</w:t>
            </w:r>
            <w:r>
              <w:rPr>
                <w:rFonts w:hint="eastAsia" w:cs="宋体" w:asciiTheme="minorEastAsia" w:hAnsiTheme="minorEastAsia" w:eastAsiaTheme="minorEastAsia"/>
                <w:b w:val="0"/>
                <w:bCs w:val="0"/>
                <w:sz w:val="20"/>
                <w:szCs w:val="20"/>
              </w:rPr>
              <w:t>未达到零排放，猪场不得重开。</w:t>
            </w:r>
            <w:r>
              <w:rPr>
                <w:rFonts w:hint="eastAsia" w:ascii="宋体" w:hAnsi="宋体" w:eastAsia="宋体" w:cs="宋体"/>
                <w:b w:val="0"/>
                <w:bCs w:val="0"/>
                <w:sz w:val="20"/>
                <w:szCs w:val="20"/>
              </w:rPr>
              <w:t>5月14日，天兆景园公司向汨罗市环委会提交申请440头母猪和种公猪延期至产子并断奶后60天内逐批转移的报告，经汨罗市畜牧水产局、桃林寺镇政府现场核实，证明情况属实。</w:t>
            </w:r>
          </w:p>
        </w:tc>
        <w:tc>
          <w:tcPr>
            <w:tcW w:w="1559" w:type="dxa"/>
            <w:gridSpan w:val="2"/>
            <w:vAlign w:val="center"/>
          </w:tcPr>
          <w:p>
            <w:pPr>
              <w:jc w:val="center"/>
              <w:rPr>
                <w:rFonts w:cs="宋体" w:asciiTheme="minorEastAsia" w:hAnsiTheme="minorEastAsia" w:eastAsiaTheme="minorEastAsia"/>
                <w:sz w:val="20"/>
                <w:szCs w:val="20"/>
              </w:rPr>
            </w:pPr>
            <w:r>
              <w:rPr>
                <w:rFonts w:hint="eastAsia" w:cs="宋体" w:asciiTheme="minorEastAsia" w:hAnsiTheme="minorEastAsia" w:eastAsiaTheme="minorEastAsia"/>
                <w:kern w:val="0"/>
                <w:sz w:val="20"/>
                <w:szCs w:val="20"/>
              </w:rPr>
              <w:t>同2017042649</w:t>
            </w:r>
          </w:p>
        </w:tc>
        <w:tc>
          <w:tcPr>
            <w:tcW w:w="425" w:type="dxa"/>
            <w:vAlign w:val="center"/>
          </w:tcPr>
          <w:p>
            <w:pPr>
              <w:jc w:val="center"/>
              <w:rPr>
                <w:rFonts w:cs="宋体" w:asciiTheme="minorEastAsia" w:hAnsiTheme="minorEastAsia" w:eastAsiaTheme="minorEastAsia"/>
                <w:b/>
                <w:bCs/>
                <w:color w:val="auto"/>
                <w:sz w:val="20"/>
                <w:szCs w:val="20"/>
              </w:rPr>
            </w:pPr>
            <w:r>
              <w:rPr>
                <w:rFonts w:hint="eastAsia" w:cs="宋体" w:asciiTheme="minorEastAsia" w:hAnsiTheme="minorEastAsia" w:eastAsiaTheme="minorEastAsia"/>
                <w:sz w:val="20"/>
                <w:szCs w:val="20"/>
              </w:rPr>
              <w:t>*</w:t>
            </w:r>
            <w:r>
              <w:rPr>
                <w:rFonts w:hint="eastAsia" w:cs="宋体" w:asciiTheme="minorEastAsia" w:hAnsiTheme="minorEastAsia" w:eastAsiaTheme="minorEastAsia"/>
                <w:b w:val="0"/>
                <w:bCs w:val="0"/>
                <w:color w:val="auto"/>
                <w:sz w:val="20"/>
                <w:szCs w:val="20"/>
              </w:rPr>
              <w:t>已办结</w:t>
            </w:r>
          </w:p>
          <w:p>
            <w:pPr>
              <w:jc w:val="center"/>
              <w:rPr>
                <w:rFonts w:cs="宋体" w:asciiTheme="minorEastAsia" w:hAnsiTheme="minorEastAsia" w:eastAsiaTheme="minorEastAsia"/>
                <w:sz w:val="20"/>
                <w:szCs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429" w:hRule="atLeast"/>
          <w:jc w:val="center"/>
        </w:trPr>
        <w:tc>
          <w:tcPr>
            <w:tcW w:w="534" w:type="dxa"/>
            <w:textDirection w:val="lrTb"/>
            <w:vAlign w:val="center"/>
          </w:tcPr>
          <w:p>
            <w:pPr>
              <w:jc w:val="center"/>
              <w:rPr>
                <w:rFonts w:hint="eastAsia" w:cs="宋体" w:asciiTheme="minorEastAsia" w:hAnsiTheme="minorEastAsia" w:eastAsiaTheme="minorEastAsia"/>
                <w:sz w:val="20"/>
                <w:szCs w:val="20"/>
                <w:lang w:val="en-US" w:eastAsia="zh-CN"/>
              </w:rPr>
            </w:pPr>
            <w:r>
              <w:rPr>
                <w:rFonts w:hint="eastAsia" w:cs="宋体" w:asciiTheme="minorEastAsia" w:hAnsiTheme="minorEastAsia" w:eastAsiaTheme="minorEastAsia"/>
                <w:sz w:val="20"/>
                <w:szCs w:val="20"/>
                <w:lang w:val="en-US" w:eastAsia="zh-CN"/>
              </w:rPr>
              <w:t>29</w:t>
            </w:r>
          </w:p>
        </w:tc>
        <w:tc>
          <w:tcPr>
            <w:tcW w:w="567" w:type="dxa"/>
            <w:textDirection w:val="lrTb"/>
            <w:vAlign w:val="center"/>
          </w:tcPr>
          <w:p>
            <w:pPr>
              <w:jc w:val="center"/>
              <w:rPr>
                <w:rFonts w:cs="宋体" w:asciiTheme="minorEastAsia" w:hAnsiTheme="minorEastAsia" w:eastAsiaTheme="minorEastAsia"/>
                <w:sz w:val="20"/>
                <w:szCs w:val="20"/>
              </w:rPr>
            </w:pPr>
            <w:r>
              <w:rPr>
                <w:rFonts w:hint="eastAsia" w:asciiTheme="minorEastAsia" w:hAnsiTheme="minorEastAsia" w:eastAsiaTheme="minorEastAsia"/>
                <w:sz w:val="20"/>
                <w:szCs w:val="20"/>
              </w:rPr>
              <w:t>2017051257信</w:t>
            </w:r>
          </w:p>
        </w:tc>
        <w:tc>
          <w:tcPr>
            <w:tcW w:w="425" w:type="dxa"/>
            <w:textDirection w:val="lrTb"/>
            <w:vAlign w:val="center"/>
          </w:tcPr>
          <w:p>
            <w:pPr>
              <w:widowControl/>
              <w:jc w:val="center"/>
              <w:rPr>
                <w:rFonts w:cs="宋体" w:asciiTheme="minorEastAsia" w:hAnsiTheme="minorEastAsia" w:eastAsiaTheme="minorEastAsia"/>
                <w:kern w:val="0"/>
                <w:sz w:val="20"/>
                <w:szCs w:val="20"/>
              </w:rPr>
            </w:pPr>
            <w:r>
              <w:rPr>
                <w:rFonts w:hint="eastAsia" w:cs="宋体" w:asciiTheme="minorEastAsia" w:hAnsiTheme="minorEastAsia" w:eastAsiaTheme="minorEastAsia"/>
                <w:kern w:val="0"/>
                <w:sz w:val="20"/>
                <w:szCs w:val="20"/>
              </w:rPr>
              <w:t>汨罗市</w:t>
            </w:r>
          </w:p>
        </w:tc>
        <w:tc>
          <w:tcPr>
            <w:tcW w:w="2551" w:type="dxa"/>
            <w:textDirection w:val="lrTb"/>
            <w:vAlign w:val="center"/>
          </w:tcPr>
          <w:p>
            <w:pPr>
              <w:rPr>
                <w:rFonts w:cs="宋体" w:asciiTheme="minorEastAsia" w:hAnsiTheme="minorEastAsia" w:eastAsiaTheme="minorEastAsia"/>
                <w:sz w:val="20"/>
                <w:szCs w:val="20"/>
              </w:rPr>
            </w:pPr>
            <w:r>
              <w:rPr>
                <w:rFonts w:hint="eastAsia" w:cs="宋体" w:asciiTheme="minorEastAsia" w:hAnsiTheme="minorEastAsia" w:eastAsiaTheme="minorEastAsia"/>
                <w:sz w:val="20"/>
                <w:szCs w:val="20"/>
              </w:rPr>
              <w:t>汨罗市突出环境问题：1、饮用水安全堪忧；2、违规建设项目仍大量存在，散乱污现象严重，环境隐患多，高峰期市区内有废塑料加工作坊近2000家、小冶炼近100家；3、城区和工业园管网建设滞后，雨污未分流，污水收集率、处理率低。</w:t>
            </w:r>
          </w:p>
        </w:tc>
        <w:tc>
          <w:tcPr>
            <w:tcW w:w="521" w:type="dxa"/>
            <w:textDirection w:val="lrTb"/>
            <w:vAlign w:val="center"/>
          </w:tcPr>
          <w:p>
            <w:pPr>
              <w:jc w:val="center"/>
              <w:rPr>
                <w:rFonts w:cs="宋体" w:asciiTheme="minorEastAsia" w:hAnsiTheme="minorEastAsia" w:eastAsiaTheme="minorEastAsia"/>
                <w:sz w:val="20"/>
                <w:szCs w:val="20"/>
              </w:rPr>
            </w:pPr>
            <w:r>
              <w:rPr>
                <w:rFonts w:hint="eastAsia" w:cs="宋体" w:asciiTheme="minorEastAsia" w:hAnsiTheme="minorEastAsia" w:eastAsiaTheme="minorEastAsia"/>
                <w:sz w:val="20"/>
                <w:szCs w:val="20"/>
              </w:rPr>
              <w:t>其他</w:t>
            </w:r>
          </w:p>
        </w:tc>
        <w:tc>
          <w:tcPr>
            <w:tcW w:w="5008" w:type="dxa"/>
            <w:textDirection w:val="lrTb"/>
            <w:vAlign w:val="center"/>
          </w:tcPr>
          <w:p>
            <w:pPr>
              <w:rPr>
                <w:rFonts w:cs="宋体" w:asciiTheme="minorEastAsia" w:hAnsiTheme="minorEastAsia" w:eastAsiaTheme="minorEastAsia"/>
                <w:b/>
                <w:bCs/>
                <w:sz w:val="20"/>
                <w:szCs w:val="20"/>
              </w:rPr>
            </w:pPr>
            <w:r>
              <w:rPr>
                <w:rFonts w:hint="eastAsia" w:cs="宋体" w:asciiTheme="minorEastAsia" w:hAnsiTheme="minorEastAsia" w:eastAsiaTheme="minorEastAsia"/>
                <w:b w:val="0"/>
                <w:bCs w:val="0"/>
                <w:color w:val="auto"/>
                <w:sz w:val="20"/>
                <w:szCs w:val="20"/>
                <w:lang w:eastAsia="zh-CN"/>
              </w:rPr>
              <w:t>各相关职能部门按</w:t>
            </w:r>
            <w:r>
              <w:rPr>
                <w:rFonts w:hint="eastAsia" w:ascii="宋体" w:hAnsi="宋体" w:eastAsia="宋体" w:cs="宋体"/>
                <w:b w:val="0"/>
                <w:bCs w:val="0"/>
                <w:sz w:val="20"/>
                <w:szCs w:val="20"/>
              </w:rPr>
              <w:t>各自职责</w:t>
            </w:r>
            <w:r>
              <w:rPr>
                <w:rFonts w:hint="eastAsia" w:ascii="宋体" w:hAnsi="宋体" w:cs="宋体"/>
                <w:b w:val="0"/>
                <w:bCs w:val="0"/>
                <w:sz w:val="20"/>
                <w:szCs w:val="20"/>
                <w:lang w:eastAsia="zh-CN"/>
              </w:rPr>
              <w:t>进行管理。</w:t>
            </w:r>
          </w:p>
        </w:tc>
        <w:tc>
          <w:tcPr>
            <w:tcW w:w="567" w:type="dxa"/>
            <w:textDirection w:val="lrTb"/>
            <w:vAlign w:val="center"/>
          </w:tcPr>
          <w:p>
            <w:pPr>
              <w:jc w:val="center"/>
              <w:rPr>
                <w:rFonts w:cs="宋体" w:asciiTheme="minorEastAsia" w:hAnsiTheme="minorEastAsia" w:eastAsiaTheme="minorEastAsia"/>
                <w:b/>
                <w:bCs/>
                <w:sz w:val="20"/>
                <w:szCs w:val="20"/>
              </w:rPr>
            </w:pPr>
            <w:r>
              <w:rPr>
                <w:rFonts w:hint="eastAsia" w:cs="宋体" w:asciiTheme="minorEastAsia" w:hAnsiTheme="minorEastAsia" w:eastAsiaTheme="minorEastAsia"/>
                <w:b w:val="0"/>
                <w:bCs w:val="0"/>
                <w:color w:val="auto"/>
                <w:sz w:val="20"/>
                <w:szCs w:val="20"/>
                <w:lang w:eastAsia="zh-CN"/>
              </w:rPr>
              <w:t>部分属实</w:t>
            </w:r>
          </w:p>
        </w:tc>
        <w:tc>
          <w:tcPr>
            <w:tcW w:w="3260" w:type="dxa"/>
            <w:textDirection w:val="lrTb"/>
            <w:vAlign w:val="center"/>
          </w:tcPr>
          <w:p>
            <w:pPr>
              <w:keepNext w:val="0"/>
              <w:keepLines w:val="0"/>
              <w:pageBreakBefore w:val="0"/>
              <w:widowControl/>
              <w:numPr>
                <w:ilvl w:val="0"/>
                <w:numId w:val="0"/>
              </w:numPr>
              <w:kinsoku/>
              <w:wordWrap/>
              <w:overflowPunct w:val="0"/>
              <w:topLinePunct w:val="0"/>
              <w:autoSpaceDE/>
              <w:autoSpaceDN/>
              <w:bidi w:val="0"/>
              <w:adjustRightInd w:val="0"/>
              <w:snapToGrid w:val="0"/>
              <w:spacing w:line="240" w:lineRule="atLeast"/>
              <w:ind w:left="0" w:leftChars="0" w:right="0" w:rightChars="0"/>
              <w:jc w:val="both"/>
              <w:textAlignment w:val="auto"/>
              <w:outlineLvl w:val="9"/>
              <w:rPr>
                <w:rFonts w:hint="eastAsia" w:ascii="宋体" w:hAnsi="宋体" w:eastAsia="宋体" w:cs="宋体"/>
                <w:b w:val="0"/>
                <w:bCs w:val="0"/>
                <w:sz w:val="20"/>
                <w:szCs w:val="20"/>
              </w:rPr>
            </w:pPr>
            <w:r>
              <w:rPr>
                <w:rFonts w:hint="eastAsia" w:ascii="黑体" w:hAnsi="黑体" w:eastAsia="黑体" w:cs="黑体"/>
                <w:sz w:val="21"/>
                <w:szCs w:val="21"/>
                <w:lang w:val="en-US" w:eastAsia="zh-CN"/>
              </w:rPr>
              <w:t xml:space="preserve">  </w:t>
            </w:r>
            <w:r>
              <w:rPr>
                <w:rFonts w:hint="eastAsia" w:ascii="黑体" w:hAnsi="黑体" w:eastAsia="黑体" w:cs="黑体"/>
                <w:b w:val="0"/>
                <w:bCs w:val="0"/>
                <w:sz w:val="21"/>
                <w:szCs w:val="21"/>
                <w:lang w:val="en-US" w:eastAsia="zh-CN"/>
              </w:rPr>
              <w:t xml:space="preserve"> </w:t>
            </w:r>
            <w:r>
              <w:rPr>
                <w:rFonts w:hint="eastAsia" w:ascii="宋体" w:hAnsi="宋体" w:eastAsia="宋体" w:cs="宋体"/>
                <w:b w:val="0"/>
                <w:bCs w:val="0"/>
                <w:sz w:val="20"/>
                <w:szCs w:val="20"/>
                <w:lang w:val="en-US" w:eastAsia="zh-CN"/>
              </w:rPr>
              <w:t xml:space="preserve">  一、</w:t>
            </w:r>
            <w:r>
              <w:rPr>
                <w:rFonts w:hint="eastAsia" w:ascii="宋体" w:hAnsi="宋体" w:eastAsia="宋体" w:cs="宋体"/>
                <w:b w:val="0"/>
                <w:bCs w:val="0"/>
                <w:sz w:val="20"/>
                <w:szCs w:val="20"/>
              </w:rPr>
              <w:t xml:space="preserve">饮用水源保护问题。         </w:t>
            </w:r>
          </w:p>
          <w:p>
            <w:pPr>
              <w:keepNext w:val="0"/>
              <w:keepLines w:val="0"/>
              <w:pageBreakBefore w:val="0"/>
              <w:widowControl/>
              <w:numPr>
                <w:ilvl w:val="0"/>
                <w:numId w:val="0"/>
              </w:numPr>
              <w:kinsoku/>
              <w:wordWrap/>
              <w:overflowPunct w:val="0"/>
              <w:topLinePunct w:val="0"/>
              <w:autoSpaceDE/>
              <w:autoSpaceDN/>
              <w:bidi w:val="0"/>
              <w:adjustRightInd w:val="0"/>
              <w:snapToGrid w:val="0"/>
              <w:spacing w:line="240" w:lineRule="atLeast"/>
              <w:ind w:left="0" w:leftChars="0" w:right="0" w:rightChars="0" w:firstLine="400"/>
              <w:jc w:val="both"/>
              <w:textAlignment w:val="auto"/>
              <w:outlineLvl w:val="9"/>
              <w:rPr>
                <w:rFonts w:hint="eastAsia" w:ascii="宋体" w:hAnsi="宋体" w:eastAsia="宋体" w:cs="宋体"/>
                <w:b w:val="0"/>
                <w:bCs w:val="0"/>
                <w:sz w:val="20"/>
                <w:szCs w:val="20"/>
              </w:rPr>
            </w:pPr>
            <w:r>
              <w:rPr>
                <w:rFonts w:hint="eastAsia" w:ascii="宋体" w:hAnsi="宋体" w:eastAsia="宋体" w:cs="宋体"/>
                <w:b w:val="0"/>
                <w:bCs w:val="0"/>
                <w:sz w:val="20"/>
                <w:szCs w:val="20"/>
              </w:rPr>
              <w:t>为消除饮水安全隐患问题，</w:t>
            </w:r>
          </w:p>
          <w:p>
            <w:pPr>
              <w:keepNext w:val="0"/>
              <w:keepLines w:val="0"/>
              <w:pageBreakBefore w:val="0"/>
              <w:widowControl/>
              <w:numPr>
                <w:ilvl w:val="0"/>
                <w:numId w:val="0"/>
              </w:numPr>
              <w:kinsoku/>
              <w:wordWrap/>
              <w:overflowPunct w:val="0"/>
              <w:topLinePunct w:val="0"/>
              <w:autoSpaceDE/>
              <w:autoSpaceDN/>
              <w:bidi w:val="0"/>
              <w:adjustRightInd w:val="0"/>
              <w:snapToGrid w:val="0"/>
              <w:spacing w:line="240" w:lineRule="atLeast"/>
              <w:ind w:left="0" w:leftChars="0" w:right="0" w:rightChars="0" w:firstLine="400"/>
              <w:jc w:val="both"/>
              <w:textAlignment w:val="auto"/>
              <w:outlineLvl w:val="9"/>
              <w:rPr>
                <w:rFonts w:hint="eastAsia" w:ascii="宋体" w:hAnsi="宋体" w:eastAsia="宋体" w:cs="宋体"/>
                <w:b w:val="0"/>
                <w:bCs w:val="0"/>
                <w:sz w:val="20"/>
                <w:szCs w:val="20"/>
              </w:rPr>
            </w:pPr>
            <w:r>
              <w:rPr>
                <w:rFonts w:hint="eastAsia" w:ascii="宋体" w:hAnsi="宋体" w:eastAsia="宋体" w:cs="宋体"/>
                <w:b w:val="0"/>
                <w:bCs w:val="0"/>
                <w:sz w:val="20"/>
                <w:szCs w:val="20"/>
              </w:rPr>
              <w:t>我市完成两期“引兰入市”工程供应城市和城乡结合部4个乡镇的饮用水，原有汨罗江取水处成为备用水源。为确保兰家洞饮用水源的水质，我市开展水源地“六禁”活动；成立专门中队，加大巡查力度；编制应急预案，提高水污染应急处置能力；加密监测频次，公布监测结果，及时处理监测中发现异常问题。监测结果显示，我市兰家洞饮用水源、汨罗江备用水源水质分别稳定在</w:t>
            </w:r>
            <w:r>
              <w:rPr>
                <w:rFonts w:hint="eastAsia" w:ascii="宋体" w:hAnsi="宋体" w:eastAsia="宋体" w:cs="宋体"/>
                <w:b w:val="0"/>
                <w:bCs w:val="0"/>
                <w:sz w:val="20"/>
                <w:szCs w:val="20"/>
                <w:lang w:eastAsia="zh-CN"/>
              </w:rPr>
              <w:t>《地表水环境质量标准》（</w:t>
            </w:r>
            <w:r>
              <w:rPr>
                <w:rFonts w:hint="eastAsia" w:ascii="宋体" w:hAnsi="宋体" w:eastAsia="宋体" w:cs="宋体"/>
                <w:b w:val="0"/>
                <w:bCs w:val="0"/>
                <w:sz w:val="20"/>
                <w:szCs w:val="20"/>
                <w:lang w:val="en-US" w:eastAsia="zh-CN"/>
              </w:rPr>
              <w:t>GB3838-2002</w:t>
            </w:r>
            <w:r>
              <w:rPr>
                <w:rFonts w:hint="eastAsia" w:ascii="宋体" w:hAnsi="宋体" w:eastAsia="宋体" w:cs="宋体"/>
                <w:b w:val="0"/>
                <w:bCs w:val="0"/>
                <w:sz w:val="20"/>
                <w:szCs w:val="20"/>
                <w:lang w:eastAsia="zh-CN"/>
              </w:rPr>
              <w:t>）Ⅱ类水域功能区</w:t>
            </w:r>
            <w:r>
              <w:rPr>
                <w:rFonts w:hint="eastAsia" w:ascii="宋体" w:hAnsi="宋体" w:eastAsia="宋体" w:cs="宋体"/>
                <w:b w:val="0"/>
                <w:bCs w:val="0"/>
                <w:sz w:val="20"/>
                <w:szCs w:val="20"/>
              </w:rPr>
              <w:t>水质以上，</w:t>
            </w:r>
            <w:r>
              <w:rPr>
                <w:rFonts w:hint="eastAsia" w:ascii="宋体" w:hAnsi="宋体" w:eastAsia="宋体" w:cs="宋体"/>
                <w:b w:val="0"/>
                <w:bCs w:val="0"/>
                <w:sz w:val="20"/>
                <w:szCs w:val="20"/>
                <w:lang w:eastAsia="zh-CN"/>
              </w:rPr>
              <w:t>汨罗市二水厂、新市镇水厂所检指标均符合中华人民共和国国家标准《生活饮用水卫生标准》（</w:t>
            </w:r>
            <w:r>
              <w:rPr>
                <w:rFonts w:hint="eastAsia" w:ascii="宋体" w:hAnsi="宋体" w:eastAsia="宋体" w:cs="宋体"/>
                <w:b w:val="0"/>
                <w:bCs w:val="0"/>
                <w:sz w:val="20"/>
                <w:szCs w:val="20"/>
                <w:lang w:val="en-US" w:eastAsia="zh-CN"/>
              </w:rPr>
              <w:t>GB5749-2006</w:t>
            </w:r>
            <w:r>
              <w:rPr>
                <w:rFonts w:hint="eastAsia" w:ascii="宋体" w:hAnsi="宋体" w:eastAsia="宋体" w:cs="宋体"/>
                <w:b w:val="0"/>
                <w:bCs w:val="0"/>
                <w:sz w:val="20"/>
                <w:szCs w:val="20"/>
                <w:lang w:eastAsia="zh-CN"/>
              </w:rPr>
              <w:t>）规定要求，</w:t>
            </w:r>
            <w:r>
              <w:rPr>
                <w:rFonts w:hint="eastAsia" w:ascii="宋体" w:hAnsi="宋体" w:eastAsia="宋体" w:cs="宋体"/>
                <w:b w:val="0"/>
                <w:bCs w:val="0"/>
                <w:sz w:val="20"/>
                <w:szCs w:val="20"/>
              </w:rPr>
              <w:t xml:space="preserve">已无安全隐患。 </w:t>
            </w:r>
          </w:p>
          <w:p>
            <w:pPr>
              <w:keepNext w:val="0"/>
              <w:keepLines w:val="0"/>
              <w:pageBreakBefore w:val="0"/>
              <w:widowControl/>
              <w:numPr>
                <w:ilvl w:val="0"/>
                <w:numId w:val="0"/>
              </w:numPr>
              <w:kinsoku/>
              <w:wordWrap/>
              <w:overflowPunct w:val="0"/>
              <w:topLinePunct w:val="0"/>
              <w:autoSpaceDE/>
              <w:autoSpaceDN/>
              <w:bidi w:val="0"/>
              <w:adjustRightInd w:val="0"/>
              <w:snapToGrid w:val="0"/>
              <w:spacing w:line="240" w:lineRule="atLeast"/>
              <w:ind w:left="0" w:leftChars="0" w:right="0" w:rightChars="0"/>
              <w:jc w:val="both"/>
              <w:textAlignment w:val="auto"/>
              <w:outlineLvl w:val="9"/>
              <w:rPr>
                <w:rFonts w:hint="eastAsia" w:ascii="宋体" w:hAnsi="宋体" w:eastAsia="宋体" w:cs="宋体"/>
                <w:b w:val="0"/>
                <w:bCs w:val="0"/>
                <w:sz w:val="20"/>
                <w:szCs w:val="20"/>
              </w:rPr>
            </w:pPr>
            <w:r>
              <w:rPr>
                <w:rFonts w:hint="eastAsia" w:ascii="宋体" w:hAnsi="宋体" w:eastAsia="宋体" w:cs="宋体"/>
                <w:b w:val="0"/>
                <w:bCs w:val="0"/>
                <w:sz w:val="20"/>
                <w:szCs w:val="20"/>
                <w:lang w:val="en-US" w:eastAsia="zh-CN"/>
              </w:rPr>
              <w:t xml:space="preserve">    二、</w:t>
            </w:r>
            <w:r>
              <w:rPr>
                <w:rFonts w:hint="eastAsia" w:ascii="宋体" w:hAnsi="宋体" w:eastAsia="宋体" w:cs="宋体"/>
                <w:b w:val="0"/>
                <w:bCs w:val="0"/>
                <w:sz w:val="20"/>
                <w:szCs w:val="20"/>
              </w:rPr>
              <w:t xml:space="preserve">违规建设项目清理问题。         </w:t>
            </w:r>
          </w:p>
          <w:p>
            <w:pPr>
              <w:pStyle w:val="23"/>
              <w:keepNext w:val="0"/>
              <w:keepLines w:val="0"/>
              <w:pageBreakBefore w:val="0"/>
              <w:widowControl/>
              <w:kinsoku/>
              <w:wordWrap/>
              <w:overflowPunct w:val="0"/>
              <w:topLinePunct w:val="0"/>
              <w:autoSpaceDE/>
              <w:autoSpaceDN/>
              <w:bidi w:val="0"/>
              <w:adjustRightInd w:val="0"/>
              <w:snapToGrid w:val="0"/>
              <w:spacing w:line="240" w:lineRule="atLeast"/>
              <w:ind w:left="0" w:leftChars="0" w:right="0" w:rightChars="0" w:firstLine="640" w:firstLineChars="200"/>
              <w:jc w:val="both"/>
              <w:textAlignment w:val="auto"/>
              <w:outlineLvl w:val="9"/>
              <w:rPr>
                <w:rFonts w:hint="eastAsia" w:ascii="宋体" w:hAnsi="宋体" w:eastAsia="宋体" w:cs="宋体"/>
                <w:b w:val="0"/>
                <w:bCs w:val="0"/>
                <w:sz w:val="20"/>
                <w:szCs w:val="20"/>
              </w:rPr>
            </w:pPr>
            <w:r>
              <w:rPr>
                <w:rFonts w:hint="eastAsia" w:ascii="宋体" w:hAnsi="宋体" w:eastAsia="宋体" w:cs="宋体"/>
                <w:b w:val="0"/>
                <w:bCs w:val="0"/>
                <w:sz w:val="20"/>
                <w:szCs w:val="20"/>
              </w:rPr>
              <w:t>2016年，根据上级环保部门统一安排，市人民政府出台了违规项目清理方案，按方案排查出环保违法违规建设项目1263个，其中淘汰关闭类68个，整顿规范类497个，完善备案类698个。6月16日在政府官方网站进行公示。公示到期后，按照违规项目清理要求，该淘汰关闭进行淘汰关闭，该整顿规范进行整顿规范，该备案进行备案。在限定时间内，我市已全部完成清理任务，</w:t>
            </w:r>
            <w:r>
              <w:rPr>
                <w:rFonts w:hint="eastAsia" w:ascii="宋体" w:hAnsi="宋体" w:eastAsia="宋体" w:cs="宋体"/>
                <w:b w:val="0"/>
                <w:bCs w:val="0"/>
                <w:sz w:val="20"/>
                <w:szCs w:val="20"/>
                <w:lang w:eastAsia="zh-CN"/>
              </w:rPr>
              <w:t>在后续清理工作中，各乡镇人民政府、环境保护主管部门将严格落实发现一起、处理一起的要求，逐步实现辖区违规建设项目清零</w:t>
            </w:r>
            <w:r>
              <w:rPr>
                <w:rFonts w:hint="eastAsia" w:ascii="宋体" w:hAnsi="宋体" w:eastAsia="宋体" w:cs="宋体"/>
                <w:b w:val="0"/>
                <w:bCs w:val="0"/>
                <w:sz w:val="20"/>
                <w:szCs w:val="20"/>
              </w:rPr>
              <w:t xml:space="preserve">。          </w:t>
            </w:r>
          </w:p>
          <w:p>
            <w:pPr>
              <w:keepNext w:val="0"/>
              <w:keepLines w:val="0"/>
              <w:pageBreakBefore w:val="0"/>
              <w:widowControl/>
              <w:numPr>
                <w:ilvl w:val="0"/>
                <w:numId w:val="0"/>
              </w:numPr>
              <w:kinsoku/>
              <w:wordWrap/>
              <w:overflowPunct w:val="0"/>
              <w:topLinePunct w:val="0"/>
              <w:autoSpaceDE/>
              <w:autoSpaceDN/>
              <w:bidi w:val="0"/>
              <w:adjustRightInd w:val="0"/>
              <w:snapToGrid w:val="0"/>
              <w:spacing w:line="240" w:lineRule="atLeast"/>
              <w:ind w:left="0" w:leftChars="0" w:right="0" w:rightChars="0" w:firstLine="640"/>
              <w:jc w:val="both"/>
              <w:textAlignment w:val="auto"/>
              <w:outlineLvl w:val="9"/>
              <w:rPr>
                <w:rFonts w:hint="eastAsia" w:ascii="宋体" w:hAnsi="宋体" w:eastAsia="宋体" w:cs="宋体"/>
                <w:b w:val="0"/>
                <w:bCs w:val="0"/>
                <w:sz w:val="20"/>
                <w:szCs w:val="20"/>
              </w:rPr>
            </w:pPr>
            <w:r>
              <w:rPr>
                <w:rFonts w:hint="eastAsia" w:ascii="宋体" w:hAnsi="宋体" w:eastAsia="宋体" w:cs="宋体"/>
                <w:b w:val="0"/>
                <w:bCs w:val="0"/>
                <w:sz w:val="20"/>
                <w:szCs w:val="20"/>
              </w:rPr>
              <w:t xml:space="preserve">信访件中提到的冶炼和塑料加工行业散乱污现象严重，环境隐患多，违规项目清理不彻底的问题，在2015年第一轮大规模的环境整治行动开展前确实存在，但经过三次大规模的整治后散乱污现象已经彻底整治到位。团山市场以及周边地区的塑料造粒和破碎企业除市场变化、整治加力等原因自行淘汰的以外，全部被断电查封关停。现在我市面临巨大的再就业和转型升级、维护稳定压力，市人民政府和相关职能部门也在积极探索塑料加工企业转型升级最佳途径。早在2015年第一次整治过程中，我市采取休克疗法一次性关停冶炼企业88家，根据“产能不降、环保升级、管理到位、税收增加”的目标，督促冶炼企业全面整合升级。小塑料加工企业的关停和冶炼企业的整合升级解决了影响循环经济品牌的冒烟冒气问题，小冶炼企业整合升级的成功，为我市其它行业的整治转型升级探索了路径，积累了经验，得到了干部群众的广泛好评。但由于我市团山市场收购企业仍然存在，市场卫生还有整改余地，给人散乱污现象仍未彻底改变；再加上小作坊小企业不停的返弹，游击作业和猫捉老鼠的特点明显，所以我市在彻底关停小塑料生产企业和全面督促铝冶炼企业整合升级的情况下仍然被人置疑和不相信。         </w:t>
            </w:r>
          </w:p>
          <w:p>
            <w:pPr>
              <w:keepNext w:val="0"/>
              <w:keepLines w:val="0"/>
              <w:pageBreakBefore w:val="0"/>
              <w:widowControl/>
              <w:numPr>
                <w:ilvl w:val="0"/>
                <w:numId w:val="0"/>
              </w:numPr>
              <w:kinsoku/>
              <w:wordWrap/>
              <w:overflowPunct w:val="0"/>
              <w:topLinePunct w:val="0"/>
              <w:autoSpaceDE/>
              <w:autoSpaceDN/>
              <w:bidi w:val="0"/>
              <w:adjustRightInd w:val="0"/>
              <w:snapToGrid w:val="0"/>
              <w:spacing w:line="240" w:lineRule="atLeast"/>
              <w:ind w:right="0" w:rightChars="0"/>
              <w:jc w:val="both"/>
              <w:textAlignment w:val="auto"/>
              <w:outlineLvl w:val="9"/>
              <w:rPr>
                <w:rFonts w:hint="eastAsia" w:ascii="宋体" w:hAnsi="宋体" w:eastAsia="宋体" w:cs="宋体"/>
                <w:b w:val="0"/>
                <w:bCs w:val="0"/>
                <w:sz w:val="20"/>
                <w:szCs w:val="20"/>
              </w:rPr>
            </w:pPr>
            <w:r>
              <w:rPr>
                <w:rFonts w:hint="eastAsia" w:ascii="宋体" w:hAnsi="宋体" w:eastAsia="宋体" w:cs="宋体"/>
                <w:b w:val="0"/>
                <w:bCs w:val="0"/>
                <w:sz w:val="20"/>
                <w:szCs w:val="20"/>
                <w:lang w:val="en-US" w:eastAsia="zh-CN"/>
              </w:rPr>
              <w:t xml:space="preserve">    </w:t>
            </w:r>
            <w:r>
              <w:rPr>
                <w:rFonts w:hint="eastAsia" w:ascii="宋体" w:hAnsi="宋体" w:eastAsia="宋体" w:cs="宋体"/>
                <w:b w:val="0"/>
                <w:bCs w:val="0"/>
                <w:sz w:val="20"/>
                <w:szCs w:val="20"/>
              </w:rPr>
              <w:t>下阶段我市将积极探索企业转型升级新途径，用堵疏结合的办法，在彻底关停小塑料企业的情况下实现平稳过渡，既促使环保升级，又能保证群众就业率，还能维持区域经济可持续发展。</w:t>
            </w:r>
          </w:p>
          <w:p>
            <w:pPr>
              <w:keepNext w:val="0"/>
              <w:keepLines w:val="0"/>
              <w:pageBreakBefore w:val="0"/>
              <w:widowControl/>
              <w:numPr>
                <w:ilvl w:val="0"/>
                <w:numId w:val="0"/>
              </w:numPr>
              <w:kinsoku/>
              <w:wordWrap/>
              <w:overflowPunct w:val="0"/>
              <w:topLinePunct w:val="0"/>
              <w:autoSpaceDE/>
              <w:autoSpaceDN/>
              <w:bidi w:val="0"/>
              <w:adjustRightInd w:val="0"/>
              <w:snapToGrid w:val="0"/>
              <w:spacing w:line="240" w:lineRule="atLeast"/>
              <w:ind w:left="640" w:leftChars="0" w:right="0" w:rightChars="0"/>
              <w:jc w:val="both"/>
              <w:textAlignment w:val="auto"/>
              <w:outlineLvl w:val="9"/>
              <w:rPr>
                <w:rFonts w:hint="eastAsia" w:ascii="宋体" w:hAnsi="宋体" w:eastAsia="宋体" w:cs="宋体"/>
                <w:b w:val="0"/>
                <w:bCs w:val="0"/>
                <w:sz w:val="20"/>
                <w:szCs w:val="20"/>
              </w:rPr>
            </w:pPr>
            <w:r>
              <w:rPr>
                <w:rFonts w:hint="eastAsia" w:ascii="宋体" w:hAnsi="宋体" w:eastAsia="宋体" w:cs="宋体"/>
                <w:b w:val="0"/>
                <w:bCs w:val="0"/>
                <w:sz w:val="20"/>
                <w:szCs w:val="20"/>
                <w:lang w:eastAsia="zh-CN"/>
              </w:rPr>
              <w:t>三、</w:t>
            </w:r>
            <w:r>
              <w:rPr>
                <w:rFonts w:hint="eastAsia" w:ascii="宋体" w:hAnsi="宋体" w:eastAsia="宋体" w:cs="宋体"/>
                <w:b w:val="0"/>
                <w:bCs w:val="0"/>
                <w:sz w:val="20"/>
                <w:szCs w:val="20"/>
              </w:rPr>
              <w:t xml:space="preserve">污水管网建设问题。      </w:t>
            </w:r>
          </w:p>
          <w:p>
            <w:pPr>
              <w:pStyle w:val="23"/>
              <w:keepNext w:val="0"/>
              <w:keepLines w:val="0"/>
              <w:pageBreakBefore w:val="0"/>
              <w:widowControl/>
              <w:kinsoku/>
              <w:wordWrap/>
              <w:overflowPunct w:val="0"/>
              <w:topLinePunct w:val="0"/>
              <w:autoSpaceDE/>
              <w:autoSpaceDN/>
              <w:bidi w:val="0"/>
              <w:adjustRightInd w:val="0"/>
              <w:snapToGrid w:val="0"/>
              <w:spacing w:line="240" w:lineRule="atLeast"/>
              <w:ind w:left="0" w:leftChars="0" w:right="0" w:rightChars="0" w:firstLine="640" w:firstLineChars="200"/>
              <w:jc w:val="both"/>
              <w:textAlignment w:val="auto"/>
              <w:outlineLvl w:val="9"/>
              <w:rPr>
                <w:rFonts w:cs="宋体" w:asciiTheme="minorEastAsia" w:hAnsiTheme="minorEastAsia" w:eastAsiaTheme="minorEastAsia"/>
                <w:b/>
                <w:bCs/>
                <w:sz w:val="20"/>
                <w:szCs w:val="20"/>
              </w:rPr>
            </w:pPr>
            <w:r>
              <w:rPr>
                <w:rFonts w:hint="eastAsia" w:ascii="宋体" w:hAnsi="宋体" w:eastAsia="宋体" w:cs="宋体"/>
                <w:b w:val="0"/>
                <w:bCs w:val="0"/>
                <w:sz w:val="20"/>
                <w:szCs w:val="20"/>
              </w:rPr>
              <w:t>我市城市生活污水管网已经全面拉通，但由于雨污、污污未分流等问题，存在丰水时水量多枯水季节水量少的问题。工业园区在建设过程中缺少规划，是“摊大饼”似的建设方式，污水管网也是随着园区建设规模扩大而增加，由于地势高低不同，高低接口处必须用提升泵方可运行，多年来由于机械运行故障导致污水管网运行不正常</w:t>
            </w:r>
            <w:r>
              <w:rPr>
                <w:rFonts w:hint="eastAsia" w:ascii="宋体" w:hAnsi="宋体" w:eastAsia="宋体" w:cs="宋体"/>
                <w:b w:val="0"/>
                <w:bCs w:val="0"/>
                <w:sz w:val="20"/>
                <w:szCs w:val="20"/>
                <w:lang w:eastAsia="zh-CN"/>
              </w:rPr>
              <w:t>，已被列为我市突出的环境问题</w:t>
            </w:r>
            <w:r>
              <w:rPr>
                <w:rFonts w:hint="eastAsia" w:ascii="宋体" w:hAnsi="宋体" w:eastAsia="宋体" w:cs="宋体"/>
                <w:b w:val="0"/>
                <w:bCs w:val="0"/>
                <w:sz w:val="20"/>
                <w:szCs w:val="20"/>
              </w:rPr>
              <w:t>。住建局、工业园区积极进行整改，对原有管网系统进行疏理，对存在隐患的地方进行疏通，修建改造居民区截污管道4.86公里，工业园区新建污水管道6.1公里，实现新旧污水管网对接</w:t>
            </w:r>
            <w:r>
              <w:rPr>
                <w:rFonts w:hint="eastAsia" w:ascii="宋体" w:hAnsi="宋体" w:eastAsia="宋体" w:cs="宋体"/>
                <w:b w:val="0"/>
                <w:bCs w:val="0"/>
                <w:sz w:val="20"/>
                <w:szCs w:val="20"/>
                <w:lang w:eastAsia="zh-CN"/>
              </w:rPr>
              <w:t>。</w:t>
            </w:r>
            <w:r>
              <w:rPr>
                <w:rFonts w:hint="eastAsia" w:ascii="宋体" w:hAnsi="宋体" w:eastAsia="宋体" w:cs="宋体"/>
                <w:b w:val="0"/>
                <w:bCs w:val="0"/>
                <w:sz w:val="20"/>
                <w:szCs w:val="20"/>
                <w:lang w:val="en-US" w:eastAsia="zh-CN"/>
              </w:rPr>
              <w:t>2017年底前，我市将建成通江路等7条新建道路雨污管道合计22.6公里，2018年底可实现城市建成区</w:t>
            </w:r>
            <w:r>
              <w:rPr>
                <w:rFonts w:hint="eastAsia" w:ascii="宋体" w:hAnsi="宋体" w:eastAsia="宋体" w:cs="宋体"/>
                <w:b w:val="0"/>
                <w:bCs w:val="0"/>
                <w:sz w:val="20"/>
                <w:szCs w:val="20"/>
              </w:rPr>
              <w:t xml:space="preserve">管网地下全覆盖，正常运行污水处理厂，提高污水收集率和处理率。 </w:t>
            </w:r>
          </w:p>
        </w:tc>
        <w:tc>
          <w:tcPr>
            <w:tcW w:w="1559" w:type="dxa"/>
            <w:gridSpan w:val="2"/>
            <w:textDirection w:val="lrTb"/>
            <w:vAlign w:val="center"/>
          </w:tcPr>
          <w:p>
            <w:pPr>
              <w:jc w:val="center"/>
              <w:rPr>
                <w:rFonts w:hint="eastAsia" w:cs="宋体" w:asciiTheme="minorEastAsia" w:hAnsiTheme="minorEastAsia" w:eastAsiaTheme="minorEastAsia"/>
                <w:sz w:val="20"/>
                <w:szCs w:val="20"/>
                <w:lang w:val="en-US" w:eastAsia="zh-CN"/>
              </w:rPr>
            </w:pPr>
            <w:r>
              <w:rPr>
                <w:rFonts w:hint="eastAsia" w:cs="宋体" w:asciiTheme="minorEastAsia" w:hAnsiTheme="minorEastAsia" w:eastAsiaTheme="minorEastAsia"/>
                <w:b w:val="0"/>
                <w:bCs w:val="0"/>
                <w:color w:val="auto"/>
                <w:sz w:val="20"/>
                <w:szCs w:val="20"/>
                <w:lang w:val="en-US" w:eastAsia="zh-CN"/>
              </w:rPr>
              <w:t>2017年5月16日中国共产党汨罗市住房和城乡建设局委员会约谈住房和城乡建设局党委、城建办主任朱军旗。</w:t>
            </w:r>
          </w:p>
        </w:tc>
        <w:tc>
          <w:tcPr>
            <w:tcW w:w="425" w:type="dxa"/>
            <w:textDirection w:val="lrTb"/>
            <w:vAlign w:val="center"/>
          </w:tcPr>
          <w:p>
            <w:pPr>
              <w:jc w:val="center"/>
              <w:rPr>
                <w:rFonts w:hint="eastAsia" w:ascii="黑体" w:hAnsi="黑体" w:eastAsia="黑体" w:cs="黑体"/>
                <w:b w:val="0"/>
                <w:bCs w:val="0"/>
                <w:color w:val="auto"/>
                <w:sz w:val="20"/>
                <w:szCs w:val="20"/>
                <w:lang w:eastAsia="zh-CN"/>
              </w:rPr>
            </w:pPr>
            <w:r>
              <w:rPr>
                <w:rFonts w:hint="eastAsia" w:ascii="黑体" w:hAnsi="黑体" w:eastAsia="黑体" w:cs="黑体"/>
                <w:b w:val="0"/>
                <w:bCs w:val="0"/>
                <w:color w:val="auto"/>
                <w:sz w:val="20"/>
                <w:szCs w:val="20"/>
                <w:lang w:eastAsia="zh-CN"/>
              </w:rPr>
              <w:t>已</w:t>
            </w:r>
          </w:p>
          <w:p>
            <w:pPr>
              <w:jc w:val="center"/>
              <w:rPr>
                <w:rFonts w:hint="eastAsia" w:ascii="黑体" w:hAnsi="黑体" w:eastAsia="黑体" w:cs="黑体"/>
                <w:b w:val="0"/>
                <w:bCs w:val="0"/>
                <w:color w:val="auto"/>
                <w:sz w:val="20"/>
                <w:szCs w:val="20"/>
                <w:lang w:eastAsia="zh-CN"/>
              </w:rPr>
            </w:pPr>
            <w:r>
              <w:rPr>
                <w:rFonts w:hint="eastAsia" w:ascii="黑体" w:hAnsi="黑体" w:eastAsia="黑体" w:cs="黑体"/>
                <w:b w:val="0"/>
                <w:bCs w:val="0"/>
                <w:color w:val="auto"/>
                <w:sz w:val="20"/>
                <w:szCs w:val="20"/>
                <w:lang w:eastAsia="zh-CN"/>
              </w:rPr>
              <w:t>办</w:t>
            </w:r>
          </w:p>
          <w:p>
            <w:pPr>
              <w:jc w:val="center"/>
              <w:rPr>
                <w:rFonts w:cs="宋体" w:asciiTheme="minorEastAsia" w:hAnsiTheme="minorEastAsia" w:eastAsiaTheme="minorEastAsia"/>
                <w:sz w:val="20"/>
                <w:szCs w:val="20"/>
              </w:rPr>
            </w:pPr>
            <w:r>
              <w:rPr>
                <w:rFonts w:hint="eastAsia" w:ascii="黑体" w:hAnsi="黑体" w:eastAsia="黑体" w:cs="黑体"/>
                <w:b w:val="0"/>
                <w:bCs w:val="0"/>
                <w:color w:val="auto"/>
                <w:sz w:val="20"/>
                <w:szCs w:val="20"/>
                <w:lang w:eastAsia="zh-CN"/>
              </w:rPr>
              <w:t>结</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429" w:hRule="atLeast"/>
          <w:jc w:val="center"/>
        </w:trPr>
        <w:tc>
          <w:tcPr>
            <w:tcW w:w="534" w:type="dxa"/>
            <w:textDirection w:val="lrTb"/>
            <w:vAlign w:val="center"/>
          </w:tcPr>
          <w:p>
            <w:pPr>
              <w:jc w:val="center"/>
              <w:rPr>
                <w:rFonts w:hint="eastAsia" w:cs="宋体" w:asciiTheme="minorEastAsia" w:hAnsiTheme="minorEastAsia" w:eastAsiaTheme="minorEastAsia"/>
                <w:color w:val="auto"/>
                <w:sz w:val="20"/>
                <w:szCs w:val="20"/>
                <w:lang w:val="en-US" w:eastAsia="zh-CN"/>
              </w:rPr>
            </w:pPr>
            <w:r>
              <w:rPr>
                <w:rFonts w:hint="eastAsia" w:cs="宋体" w:asciiTheme="minorEastAsia" w:hAnsiTheme="minorEastAsia" w:eastAsiaTheme="minorEastAsia"/>
                <w:color w:val="auto"/>
                <w:sz w:val="20"/>
                <w:szCs w:val="20"/>
                <w:lang w:val="en-US" w:eastAsia="zh-CN"/>
              </w:rPr>
              <w:t>30</w:t>
            </w:r>
          </w:p>
        </w:tc>
        <w:tc>
          <w:tcPr>
            <w:tcW w:w="567" w:type="dxa"/>
            <w:textDirection w:val="lrTb"/>
            <w:vAlign w:val="center"/>
          </w:tcPr>
          <w:p>
            <w:pPr>
              <w:jc w:val="center"/>
              <w:rPr>
                <w:rFonts w:asciiTheme="minorEastAsia" w:hAnsiTheme="minorEastAsia" w:eastAsiaTheme="minorEastAsia"/>
                <w:color w:val="auto"/>
                <w:sz w:val="20"/>
                <w:szCs w:val="20"/>
              </w:rPr>
            </w:pPr>
            <w:r>
              <w:rPr>
                <w:rFonts w:hint="eastAsia" w:asciiTheme="minorEastAsia" w:hAnsiTheme="minorEastAsia" w:eastAsiaTheme="minorEastAsia"/>
                <w:color w:val="auto"/>
                <w:sz w:val="20"/>
                <w:szCs w:val="20"/>
              </w:rPr>
              <w:t>20170513</w:t>
            </w:r>
            <w:r>
              <w:rPr>
                <w:rFonts w:asciiTheme="minorEastAsia" w:hAnsiTheme="minorEastAsia" w:eastAsiaTheme="minorEastAsia"/>
                <w:color w:val="auto"/>
                <w:sz w:val="20"/>
                <w:szCs w:val="20"/>
              </w:rPr>
              <w:t>67</w:t>
            </w:r>
          </w:p>
        </w:tc>
        <w:tc>
          <w:tcPr>
            <w:tcW w:w="425" w:type="dxa"/>
            <w:textDirection w:val="lrTb"/>
            <w:vAlign w:val="center"/>
          </w:tcPr>
          <w:p>
            <w:pPr>
              <w:widowControl/>
              <w:jc w:val="center"/>
              <w:rPr>
                <w:rFonts w:cs="宋体" w:asciiTheme="minorEastAsia" w:hAnsiTheme="minorEastAsia" w:eastAsiaTheme="minorEastAsia"/>
                <w:color w:val="auto"/>
                <w:kern w:val="0"/>
                <w:sz w:val="20"/>
                <w:szCs w:val="20"/>
              </w:rPr>
            </w:pPr>
            <w:r>
              <w:rPr>
                <w:rFonts w:hint="eastAsia" w:cs="宋体" w:asciiTheme="minorEastAsia" w:hAnsiTheme="minorEastAsia" w:eastAsiaTheme="minorEastAsia"/>
                <w:color w:val="auto"/>
                <w:kern w:val="0"/>
                <w:sz w:val="20"/>
                <w:szCs w:val="20"/>
              </w:rPr>
              <w:t>汨罗</w:t>
            </w:r>
          </w:p>
        </w:tc>
        <w:tc>
          <w:tcPr>
            <w:tcW w:w="2551" w:type="dxa"/>
            <w:textDirection w:val="lrTb"/>
            <w:vAlign w:val="center"/>
          </w:tcPr>
          <w:p>
            <w:pPr>
              <w:rPr>
                <w:rFonts w:cs="宋体" w:asciiTheme="minorEastAsia" w:hAnsiTheme="minorEastAsia" w:eastAsiaTheme="minorEastAsia"/>
                <w:color w:val="auto"/>
                <w:sz w:val="20"/>
                <w:szCs w:val="20"/>
              </w:rPr>
            </w:pPr>
            <w:r>
              <w:rPr>
                <w:rFonts w:hint="eastAsia" w:cs="宋体" w:asciiTheme="minorEastAsia" w:hAnsiTheme="minorEastAsia" w:eastAsiaTheme="minorEastAsia"/>
                <w:color w:val="auto"/>
                <w:sz w:val="20"/>
                <w:szCs w:val="20"/>
              </w:rPr>
              <w:t>岳阳市汨罗市新市镇八里村建设了一个汨罗市垃圾填埋场，距居民区300m,恶臭气体难闻。</w:t>
            </w:r>
          </w:p>
        </w:tc>
        <w:tc>
          <w:tcPr>
            <w:tcW w:w="521" w:type="dxa"/>
            <w:textDirection w:val="lrTb"/>
            <w:vAlign w:val="center"/>
          </w:tcPr>
          <w:p>
            <w:pPr>
              <w:jc w:val="center"/>
              <w:rPr>
                <w:rFonts w:cs="宋体" w:asciiTheme="minorEastAsia" w:hAnsiTheme="minorEastAsia" w:eastAsiaTheme="minorEastAsia"/>
                <w:color w:val="auto"/>
                <w:sz w:val="20"/>
                <w:szCs w:val="20"/>
              </w:rPr>
            </w:pPr>
            <w:r>
              <w:rPr>
                <w:rFonts w:hint="eastAsia" w:cs="宋体" w:asciiTheme="minorEastAsia" w:hAnsiTheme="minorEastAsia" w:eastAsiaTheme="minorEastAsia"/>
                <w:color w:val="auto"/>
                <w:sz w:val="20"/>
                <w:szCs w:val="20"/>
              </w:rPr>
              <w:t>大气污染</w:t>
            </w:r>
          </w:p>
        </w:tc>
        <w:tc>
          <w:tcPr>
            <w:tcW w:w="5008" w:type="dxa"/>
            <w:textDirection w:val="lrTb"/>
            <w:vAlign w:val="center"/>
          </w:tcPr>
          <w:p>
            <w:pPr>
              <w:rPr>
                <w:rFonts w:cs="宋体" w:asciiTheme="minorEastAsia" w:hAnsiTheme="minorEastAsia" w:eastAsiaTheme="minorEastAsia"/>
                <w:b w:val="0"/>
                <w:bCs w:val="0"/>
                <w:sz w:val="20"/>
                <w:szCs w:val="20"/>
              </w:rPr>
            </w:pPr>
            <w:r>
              <w:rPr>
                <w:rFonts w:hint="eastAsia" w:ascii="宋体" w:hAnsi="宋体" w:cs="宋体"/>
                <w:b w:val="0"/>
                <w:bCs w:val="0"/>
                <w:color w:val="auto"/>
                <w:sz w:val="20"/>
                <w:szCs w:val="20"/>
                <w:lang w:eastAsia="zh-CN"/>
              </w:rPr>
              <w:t>经汨罗市住建局调查核实，距离</w:t>
            </w:r>
            <w:r>
              <w:rPr>
                <w:rFonts w:hint="eastAsia" w:ascii="宋体" w:hAnsi="宋体" w:cs="宋体"/>
                <w:b w:val="0"/>
                <w:bCs w:val="0"/>
                <w:color w:val="auto"/>
                <w:sz w:val="20"/>
                <w:szCs w:val="20"/>
                <w:lang w:val="en-US" w:eastAsia="zh-CN"/>
              </w:rPr>
              <w:t>300m的居民区为平江县伍市镇童家塅村。</w:t>
            </w:r>
          </w:p>
        </w:tc>
        <w:tc>
          <w:tcPr>
            <w:tcW w:w="567" w:type="dxa"/>
            <w:textDirection w:val="lrTb"/>
            <w:vAlign w:val="center"/>
          </w:tcPr>
          <w:p>
            <w:pPr>
              <w:jc w:val="center"/>
              <w:rPr>
                <w:rFonts w:cs="宋体" w:asciiTheme="minorEastAsia" w:hAnsiTheme="minorEastAsia" w:eastAsiaTheme="minorEastAsia"/>
                <w:b w:val="0"/>
                <w:bCs w:val="0"/>
                <w:sz w:val="20"/>
                <w:szCs w:val="20"/>
              </w:rPr>
            </w:pPr>
            <w:r>
              <w:rPr>
                <w:rFonts w:hint="eastAsia" w:ascii="Times New Roman" w:hAnsi="Times New Roman" w:cs="宋体"/>
                <w:b w:val="0"/>
                <w:bCs w:val="0"/>
              </w:rPr>
              <w:t>属</w:t>
            </w:r>
            <w:r>
              <w:rPr>
                <w:rFonts w:hint="eastAsia" w:ascii="宋体" w:hAnsi="宋体" w:eastAsia="宋体" w:cs="宋体"/>
                <w:b w:val="0"/>
                <w:bCs w:val="0"/>
                <w:sz w:val="20"/>
                <w:szCs w:val="20"/>
              </w:rPr>
              <w:t>实</w:t>
            </w:r>
          </w:p>
        </w:tc>
        <w:tc>
          <w:tcPr>
            <w:tcW w:w="3260" w:type="dxa"/>
            <w:textDirection w:val="lrTb"/>
            <w:vAlign w:val="center"/>
          </w:tcPr>
          <w:p>
            <w:pPr>
              <w:pStyle w:val="13"/>
              <w:keepNext w:val="0"/>
              <w:keepLines w:val="0"/>
              <w:pageBreakBefore w:val="0"/>
              <w:widowControl w:val="0"/>
              <w:kinsoku/>
              <w:wordWrap/>
              <w:overflowPunct/>
              <w:topLinePunct w:val="0"/>
              <w:autoSpaceDE/>
              <w:autoSpaceDN/>
              <w:bidi w:val="0"/>
              <w:adjustRightInd w:val="0"/>
              <w:snapToGrid w:val="0"/>
              <w:spacing w:line="240" w:lineRule="atLeast"/>
              <w:ind w:left="0" w:leftChars="0" w:right="0" w:rightChars="0" w:firstLine="640" w:firstLineChars="200"/>
              <w:jc w:val="both"/>
              <w:textAlignment w:val="auto"/>
              <w:outlineLvl w:val="9"/>
              <w:rPr>
                <w:rFonts w:hint="eastAsia" w:ascii="宋体" w:hAnsi="宋体" w:cs="宋体"/>
                <w:b w:val="0"/>
                <w:bCs w:val="0"/>
                <w:sz w:val="20"/>
                <w:szCs w:val="20"/>
                <w:lang w:eastAsia="zh-CN"/>
              </w:rPr>
            </w:pPr>
            <w:r>
              <w:rPr>
                <w:rFonts w:cs="宋体" w:asciiTheme="minorEastAsia" w:hAnsiTheme="minorEastAsia" w:eastAsiaTheme="minorEastAsia"/>
                <w:b w:val="0"/>
                <w:bCs w:val="0"/>
                <w:sz w:val="20"/>
                <w:szCs w:val="20"/>
              </w:rPr>
              <w:t>5</w:t>
            </w:r>
            <w:r>
              <w:rPr>
                <w:rFonts w:hint="eastAsia" w:cs="宋体" w:asciiTheme="minorEastAsia" w:hAnsiTheme="minorEastAsia" w:eastAsiaTheme="minorEastAsia"/>
                <w:b w:val="0"/>
                <w:bCs w:val="0"/>
                <w:sz w:val="20"/>
                <w:szCs w:val="20"/>
              </w:rPr>
              <w:t>月</w:t>
            </w:r>
            <w:r>
              <w:rPr>
                <w:rFonts w:cs="宋体" w:asciiTheme="minorEastAsia" w:hAnsiTheme="minorEastAsia" w:eastAsiaTheme="minorEastAsia"/>
                <w:b w:val="0"/>
                <w:bCs w:val="0"/>
                <w:sz w:val="20"/>
                <w:szCs w:val="20"/>
              </w:rPr>
              <w:t>1</w:t>
            </w:r>
            <w:r>
              <w:rPr>
                <w:rFonts w:hint="eastAsia" w:cs="宋体" w:asciiTheme="minorEastAsia" w:hAnsiTheme="minorEastAsia" w:eastAsiaTheme="minorEastAsia"/>
                <w:b w:val="0"/>
                <w:bCs w:val="0"/>
                <w:sz w:val="20"/>
                <w:szCs w:val="20"/>
                <w:lang w:val="en-US" w:eastAsia="zh-CN"/>
              </w:rPr>
              <w:t>5</w:t>
            </w:r>
            <w:r>
              <w:rPr>
                <w:rFonts w:hint="eastAsia" w:cs="宋体" w:asciiTheme="minorEastAsia" w:hAnsiTheme="minorEastAsia" w:eastAsiaTheme="minorEastAsia"/>
                <w:b w:val="0"/>
                <w:bCs w:val="0"/>
                <w:sz w:val="20"/>
                <w:szCs w:val="20"/>
              </w:rPr>
              <w:t>日汨罗市城乡一体化生态环境保护委员将相关情况函告（编号</w:t>
            </w:r>
            <w:r>
              <w:rPr>
                <w:rFonts w:cs="宋体" w:asciiTheme="minorEastAsia" w:hAnsiTheme="minorEastAsia" w:eastAsiaTheme="minorEastAsia"/>
                <w:b w:val="0"/>
                <w:bCs w:val="0"/>
                <w:sz w:val="20"/>
                <w:szCs w:val="20"/>
              </w:rPr>
              <w:t>2017051</w:t>
            </w:r>
            <w:r>
              <w:rPr>
                <w:rFonts w:hint="eastAsia" w:cs="宋体" w:asciiTheme="minorEastAsia" w:hAnsiTheme="minorEastAsia" w:eastAsiaTheme="minorEastAsia"/>
                <w:b w:val="0"/>
                <w:bCs w:val="0"/>
                <w:sz w:val="20"/>
                <w:szCs w:val="20"/>
                <w:lang w:val="en-US" w:eastAsia="zh-CN"/>
              </w:rPr>
              <w:t>504）</w:t>
            </w:r>
            <w:r>
              <w:rPr>
                <w:rFonts w:hint="eastAsia" w:ascii="宋体" w:hAnsi="宋体" w:eastAsia="宋体" w:cs="宋体"/>
                <w:b w:val="0"/>
                <w:bCs w:val="0"/>
                <w:sz w:val="20"/>
                <w:szCs w:val="20"/>
              </w:rPr>
              <w:t>汨罗市住建局、汨罗市环保局按各自职责办理</w:t>
            </w:r>
            <w:r>
              <w:rPr>
                <w:rFonts w:hint="eastAsia" w:ascii="宋体" w:hAnsi="宋体" w:cs="宋体"/>
                <w:b w:val="0"/>
                <w:bCs w:val="0"/>
                <w:sz w:val="20"/>
                <w:szCs w:val="20"/>
                <w:lang w:eastAsia="zh-CN"/>
              </w:rPr>
              <w:t>。</w:t>
            </w:r>
          </w:p>
          <w:p>
            <w:pPr>
              <w:pStyle w:val="13"/>
              <w:keepNext w:val="0"/>
              <w:keepLines w:val="0"/>
              <w:pageBreakBefore w:val="0"/>
              <w:widowControl w:val="0"/>
              <w:kinsoku/>
              <w:wordWrap/>
              <w:overflowPunct/>
              <w:topLinePunct w:val="0"/>
              <w:autoSpaceDE/>
              <w:autoSpaceDN/>
              <w:bidi w:val="0"/>
              <w:adjustRightInd w:val="0"/>
              <w:snapToGrid w:val="0"/>
              <w:spacing w:line="240" w:lineRule="atLeast"/>
              <w:ind w:left="0" w:leftChars="0" w:right="0" w:rightChars="0" w:firstLine="640" w:firstLineChars="200"/>
              <w:jc w:val="both"/>
              <w:textAlignment w:val="auto"/>
              <w:outlineLvl w:val="9"/>
              <w:rPr>
                <w:rFonts w:hint="eastAsia" w:ascii="宋体" w:hAnsi="宋体" w:eastAsia="宋体" w:cs="宋体"/>
                <w:b w:val="0"/>
                <w:bCs w:val="0"/>
                <w:sz w:val="20"/>
                <w:szCs w:val="20"/>
              </w:rPr>
            </w:pPr>
            <w:r>
              <w:rPr>
                <w:rFonts w:hint="eastAsia" w:ascii="宋体" w:hAnsi="宋体" w:eastAsia="宋体" w:cs="宋体"/>
                <w:b w:val="0"/>
                <w:bCs w:val="0"/>
                <w:sz w:val="20"/>
                <w:szCs w:val="20"/>
              </w:rPr>
              <w:t>关于群众信访所提到的垃圾场300米居民恶臭气味难闻的问题，汨罗市政府高度重视并给予了切实解决，市政府朱苇副市长、政协何秀伟副主席、住建局陈学礼局长一起召集了平江县伍市镇童家塅村村支两委及垃圾场周边伍市的群众代表座谈，对反映的问题进行逐一协商、沟通，最后达成了一致意见，汨罗市新市新桥垃圾场就臭味问题进行逐项整改。同时，</w:t>
            </w:r>
            <w:r>
              <w:rPr>
                <w:rFonts w:hint="eastAsia" w:ascii="宋体" w:hAnsi="宋体" w:cs="宋体"/>
                <w:b w:val="0"/>
                <w:bCs w:val="0"/>
                <w:sz w:val="20"/>
                <w:szCs w:val="20"/>
                <w:lang w:eastAsia="zh-CN"/>
              </w:rPr>
              <w:t>汨罗市</w:t>
            </w:r>
            <w:r>
              <w:rPr>
                <w:rFonts w:hint="eastAsia" w:ascii="宋体" w:hAnsi="宋体" w:eastAsia="宋体" w:cs="宋体"/>
                <w:b w:val="0"/>
                <w:bCs w:val="0"/>
                <w:sz w:val="20"/>
                <w:szCs w:val="20"/>
              </w:rPr>
              <w:t>市现已规划立项在此新建垃圾焚烧火力发电厂，前期规划设计工作已完成，2017年进入招投标程序，2019年底可正式投入运营。对过去几年平江县伍市镇童家塅村居民受环境影响的现状给予100万元的生态环境补偿，由童家塅村村支两委视原来影响程度予以分配补偿，此处理结果得到了童家塅村村支两委和群众代表的认同。</w:t>
            </w:r>
          </w:p>
          <w:p>
            <w:pPr>
              <w:keepNext w:val="0"/>
              <w:keepLines w:val="0"/>
              <w:pageBreakBefore w:val="0"/>
              <w:widowControl w:val="0"/>
              <w:kinsoku/>
              <w:wordWrap/>
              <w:overflowPunct/>
              <w:topLinePunct w:val="0"/>
              <w:autoSpaceDE/>
              <w:autoSpaceDN/>
              <w:bidi w:val="0"/>
              <w:adjustRightInd w:val="0"/>
              <w:snapToGrid w:val="0"/>
              <w:spacing w:line="240" w:lineRule="atLeast"/>
              <w:ind w:left="0" w:leftChars="0" w:right="0" w:rightChars="0" w:firstLine="640" w:firstLineChars="200"/>
              <w:jc w:val="both"/>
              <w:textAlignment w:val="auto"/>
              <w:outlineLvl w:val="9"/>
              <w:rPr>
                <w:rFonts w:hint="eastAsia" w:ascii="宋体" w:hAnsi="宋体" w:eastAsia="宋体" w:cs="宋体"/>
                <w:b w:val="0"/>
                <w:bCs w:val="0"/>
                <w:sz w:val="20"/>
                <w:szCs w:val="20"/>
              </w:rPr>
            </w:pPr>
            <w:r>
              <w:rPr>
                <w:rFonts w:hint="eastAsia" w:ascii="宋体" w:hAnsi="宋体" w:eastAsia="宋体" w:cs="宋体"/>
                <w:b w:val="0"/>
                <w:bCs w:val="0"/>
                <w:sz w:val="20"/>
                <w:szCs w:val="20"/>
              </w:rPr>
              <w:t>关于新市镇新桥垃圾场环保问题整改，自2016年以来</w:t>
            </w:r>
            <w:r>
              <w:rPr>
                <w:rFonts w:hint="eastAsia" w:ascii="宋体" w:hAnsi="宋体" w:cs="宋体"/>
                <w:b w:val="0"/>
                <w:bCs w:val="0"/>
                <w:sz w:val="20"/>
                <w:szCs w:val="20"/>
                <w:lang w:eastAsia="zh-CN"/>
              </w:rPr>
              <w:t>汨罗</w:t>
            </w:r>
            <w:r>
              <w:rPr>
                <w:rFonts w:hint="eastAsia" w:ascii="宋体" w:hAnsi="宋体" w:eastAsia="宋体" w:cs="宋体"/>
                <w:b w:val="0"/>
                <w:bCs w:val="0"/>
                <w:sz w:val="20"/>
                <w:szCs w:val="20"/>
              </w:rPr>
              <w:t>市政府加大了对新桥垃圾场的整改力度，对老垃圾库区进行了封场处理，硬化了场地道路、工作平台，绿化提质了整个垃圾场环境；升级改造了调节池、生化池，规范了气体、污水导排系统；更换了纳滤、反渗透膜；对于外渗的渗滤液，垃圾场新建了应急收集池，再反抽至调节池处理，增设垃圾场雨污分流工程。同时采取分区单元作业以缩小作业面积的方式，加大了打药次数和剂量，由原先的每日2次增加为每日3至4次，加强了黄土覆盖，垃圾臭味得到明显改善，通过“绿化、亮化、美化”等措施极大程度的改善了垃圾场的环境突出问题，消除了对周边环境的影响。</w:t>
            </w:r>
          </w:p>
          <w:p>
            <w:pPr>
              <w:keepNext w:val="0"/>
              <w:keepLines w:val="0"/>
              <w:pageBreakBefore w:val="0"/>
              <w:widowControl w:val="0"/>
              <w:kinsoku/>
              <w:wordWrap/>
              <w:overflowPunct/>
              <w:topLinePunct w:val="0"/>
              <w:autoSpaceDE/>
              <w:autoSpaceDN/>
              <w:bidi w:val="0"/>
              <w:adjustRightInd w:val="0"/>
              <w:snapToGrid w:val="0"/>
              <w:spacing w:line="240" w:lineRule="atLeast"/>
              <w:ind w:left="0" w:leftChars="0" w:right="0" w:rightChars="0" w:firstLine="600" w:firstLineChars="0"/>
              <w:jc w:val="both"/>
              <w:textAlignment w:val="auto"/>
              <w:outlineLvl w:val="9"/>
              <w:rPr>
                <w:rFonts w:cs="宋体" w:asciiTheme="minorEastAsia" w:hAnsiTheme="minorEastAsia" w:eastAsiaTheme="minorEastAsia"/>
                <w:b w:val="0"/>
                <w:bCs w:val="0"/>
                <w:sz w:val="20"/>
                <w:szCs w:val="20"/>
              </w:rPr>
            </w:pPr>
            <w:r>
              <w:rPr>
                <w:rFonts w:hint="eastAsia" w:ascii="宋体" w:hAnsi="宋体" w:eastAsia="宋体" w:cs="宋体"/>
                <w:b w:val="0"/>
                <w:bCs w:val="0"/>
                <w:sz w:val="20"/>
                <w:szCs w:val="20"/>
              </w:rPr>
              <w:t>新桥垃圾生活无害化处理场是</w:t>
            </w:r>
            <w:r>
              <w:rPr>
                <w:rFonts w:hint="eastAsia" w:ascii="宋体" w:hAnsi="宋体" w:cs="宋体"/>
                <w:b w:val="0"/>
                <w:bCs w:val="0"/>
                <w:sz w:val="20"/>
                <w:szCs w:val="20"/>
                <w:lang w:eastAsia="zh-CN"/>
              </w:rPr>
              <w:t>汨罗</w:t>
            </w:r>
            <w:r>
              <w:rPr>
                <w:rFonts w:hint="eastAsia" w:ascii="宋体" w:hAnsi="宋体" w:eastAsia="宋体" w:cs="宋体"/>
                <w:b w:val="0"/>
                <w:bCs w:val="0"/>
                <w:sz w:val="20"/>
                <w:szCs w:val="20"/>
              </w:rPr>
              <w:t>市重要公用设施，不可缺少，垃圾场已经按照相关标准整改到位，汨罗市委市政府会一如既往的重视，汨罗市住建局和环卫处将不断加大管理、考核、监督力度，保护生态环境，维护群众利益，确保周边环境不受影响。</w:t>
            </w:r>
          </w:p>
        </w:tc>
        <w:tc>
          <w:tcPr>
            <w:tcW w:w="1559" w:type="dxa"/>
            <w:gridSpan w:val="2"/>
            <w:textDirection w:val="lrTb"/>
            <w:vAlign w:val="center"/>
          </w:tcPr>
          <w:p>
            <w:pPr>
              <w:jc w:val="center"/>
              <w:rPr>
                <w:rFonts w:cs="宋体" w:asciiTheme="minorEastAsia" w:hAnsiTheme="minorEastAsia" w:eastAsiaTheme="minorEastAsia"/>
                <w:b w:val="0"/>
                <w:bCs w:val="0"/>
                <w:color w:val="auto"/>
                <w:sz w:val="20"/>
                <w:szCs w:val="20"/>
              </w:rPr>
            </w:pPr>
            <w:r>
              <w:rPr>
                <w:rFonts w:hint="eastAsia" w:cs="宋体" w:asciiTheme="minorEastAsia" w:hAnsiTheme="minorEastAsia" w:eastAsiaTheme="minorEastAsia"/>
                <w:b w:val="0"/>
                <w:bCs w:val="0"/>
                <w:color w:val="auto"/>
                <w:sz w:val="20"/>
                <w:szCs w:val="20"/>
                <w:lang w:val="en-US" w:eastAsia="zh-CN"/>
              </w:rPr>
              <w:t>2017年5月16日中国共产党汨罗市住房和城乡建设局委员会约谈环卫处主任吴权中。</w:t>
            </w:r>
          </w:p>
        </w:tc>
        <w:tc>
          <w:tcPr>
            <w:tcW w:w="425" w:type="dxa"/>
            <w:textDirection w:val="lrTb"/>
            <w:vAlign w:val="center"/>
          </w:tcPr>
          <w:p>
            <w:pPr>
              <w:jc w:val="center"/>
              <w:rPr>
                <w:rFonts w:hint="eastAsia" w:cs="宋体" w:asciiTheme="minorEastAsia" w:hAnsiTheme="minorEastAsia" w:eastAsiaTheme="minorEastAsia"/>
                <w:b w:val="0"/>
                <w:bCs w:val="0"/>
                <w:color w:val="auto"/>
                <w:sz w:val="20"/>
                <w:szCs w:val="20"/>
                <w:lang w:eastAsia="zh-CN"/>
              </w:rPr>
            </w:pPr>
            <w:r>
              <w:rPr>
                <w:rFonts w:hint="eastAsia" w:cs="宋体" w:asciiTheme="minorEastAsia" w:hAnsiTheme="minorEastAsia" w:eastAsiaTheme="minorEastAsia"/>
                <w:b w:val="0"/>
                <w:bCs w:val="0"/>
                <w:color w:val="auto"/>
                <w:sz w:val="20"/>
                <w:szCs w:val="20"/>
                <w:lang w:eastAsia="zh-CN"/>
              </w:rPr>
              <w:t>已</w:t>
            </w:r>
          </w:p>
          <w:p>
            <w:pPr>
              <w:jc w:val="center"/>
              <w:rPr>
                <w:rFonts w:hint="eastAsia" w:cs="宋体" w:asciiTheme="minorEastAsia" w:hAnsiTheme="minorEastAsia" w:eastAsiaTheme="minorEastAsia"/>
                <w:b w:val="0"/>
                <w:bCs w:val="0"/>
                <w:color w:val="auto"/>
                <w:sz w:val="20"/>
                <w:szCs w:val="20"/>
                <w:lang w:eastAsia="zh-CN"/>
              </w:rPr>
            </w:pPr>
            <w:r>
              <w:rPr>
                <w:rFonts w:hint="eastAsia" w:cs="宋体" w:asciiTheme="minorEastAsia" w:hAnsiTheme="minorEastAsia" w:eastAsiaTheme="minorEastAsia"/>
                <w:b w:val="0"/>
                <w:bCs w:val="0"/>
                <w:color w:val="auto"/>
                <w:sz w:val="20"/>
                <w:szCs w:val="20"/>
                <w:lang w:eastAsia="zh-CN"/>
              </w:rPr>
              <w:t>办</w:t>
            </w:r>
          </w:p>
          <w:p>
            <w:pPr>
              <w:jc w:val="center"/>
              <w:rPr>
                <w:rFonts w:cs="宋体" w:asciiTheme="minorEastAsia" w:hAnsiTheme="minorEastAsia" w:eastAsiaTheme="minorEastAsia"/>
                <w:b w:val="0"/>
                <w:bCs w:val="0"/>
                <w:color w:val="auto"/>
                <w:sz w:val="20"/>
                <w:szCs w:val="20"/>
              </w:rPr>
            </w:pPr>
            <w:r>
              <w:rPr>
                <w:rFonts w:hint="eastAsia" w:cs="宋体" w:asciiTheme="minorEastAsia" w:hAnsiTheme="minorEastAsia" w:eastAsiaTheme="minorEastAsia"/>
                <w:b w:val="0"/>
                <w:bCs w:val="0"/>
                <w:color w:val="auto"/>
                <w:sz w:val="20"/>
                <w:szCs w:val="20"/>
                <w:lang w:eastAsia="zh-CN"/>
              </w:rPr>
              <w:t>结</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429" w:hRule="atLeast"/>
          <w:jc w:val="center"/>
        </w:trPr>
        <w:tc>
          <w:tcPr>
            <w:tcW w:w="534" w:type="dxa"/>
            <w:textDirection w:val="lrTb"/>
            <w:vAlign w:val="center"/>
          </w:tcPr>
          <w:p>
            <w:pPr>
              <w:jc w:val="center"/>
              <w:rPr>
                <w:rFonts w:hint="eastAsia" w:cs="宋体" w:asciiTheme="minorEastAsia" w:hAnsiTheme="minorEastAsia" w:eastAsiaTheme="minorEastAsia"/>
                <w:color w:val="auto"/>
                <w:sz w:val="20"/>
                <w:szCs w:val="20"/>
                <w:lang w:val="en-US" w:eastAsia="zh-CN"/>
              </w:rPr>
            </w:pPr>
            <w:r>
              <w:rPr>
                <w:rFonts w:hint="eastAsia" w:cs="宋体" w:asciiTheme="minorEastAsia" w:hAnsiTheme="minorEastAsia" w:eastAsiaTheme="minorEastAsia"/>
                <w:color w:val="auto"/>
                <w:sz w:val="20"/>
                <w:szCs w:val="20"/>
                <w:lang w:val="en-US" w:eastAsia="zh-CN"/>
              </w:rPr>
              <w:t>31</w:t>
            </w:r>
          </w:p>
        </w:tc>
        <w:tc>
          <w:tcPr>
            <w:tcW w:w="567" w:type="dxa"/>
            <w:textDirection w:val="lrTb"/>
            <w:vAlign w:val="center"/>
          </w:tcPr>
          <w:p>
            <w:pPr>
              <w:jc w:val="center"/>
              <w:rPr>
                <w:rFonts w:asciiTheme="minorEastAsia" w:hAnsiTheme="minorEastAsia" w:eastAsiaTheme="minorEastAsia"/>
                <w:color w:val="auto"/>
                <w:sz w:val="20"/>
                <w:szCs w:val="20"/>
              </w:rPr>
            </w:pPr>
            <w:r>
              <w:rPr>
                <w:rFonts w:hint="eastAsia" w:asciiTheme="minorEastAsia" w:hAnsiTheme="minorEastAsia" w:eastAsiaTheme="minorEastAsia"/>
                <w:color w:val="auto"/>
                <w:sz w:val="20"/>
                <w:szCs w:val="20"/>
              </w:rPr>
              <w:t>20170513</w:t>
            </w:r>
            <w:r>
              <w:rPr>
                <w:rFonts w:asciiTheme="minorEastAsia" w:hAnsiTheme="minorEastAsia" w:eastAsiaTheme="minorEastAsia"/>
                <w:color w:val="auto"/>
                <w:sz w:val="20"/>
                <w:szCs w:val="20"/>
              </w:rPr>
              <w:t>70</w:t>
            </w:r>
          </w:p>
        </w:tc>
        <w:tc>
          <w:tcPr>
            <w:tcW w:w="425" w:type="dxa"/>
            <w:textDirection w:val="lrTb"/>
            <w:vAlign w:val="center"/>
          </w:tcPr>
          <w:p>
            <w:pPr>
              <w:widowControl/>
              <w:jc w:val="center"/>
              <w:rPr>
                <w:rFonts w:cs="宋体" w:asciiTheme="minorEastAsia" w:hAnsiTheme="minorEastAsia" w:eastAsiaTheme="minorEastAsia"/>
                <w:color w:val="auto"/>
                <w:kern w:val="0"/>
                <w:sz w:val="20"/>
                <w:szCs w:val="20"/>
              </w:rPr>
            </w:pPr>
            <w:r>
              <w:rPr>
                <w:rFonts w:hint="eastAsia" w:cs="宋体" w:asciiTheme="minorEastAsia" w:hAnsiTheme="minorEastAsia" w:eastAsiaTheme="minorEastAsia"/>
                <w:color w:val="auto"/>
                <w:kern w:val="0"/>
                <w:sz w:val="20"/>
                <w:szCs w:val="20"/>
              </w:rPr>
              <w:t>汨罗</w:t>
            </w:r>
          </w:p>
        </w:tc>
        <w:tc>
          <w:tcPr>
            <w:tcW w:w="2551" w:type="dxa"/>
            <w:textDirection w:val="lrTb"/>
            <w:vAlign w:val="center"/>
          </w:tcPr>
          <w:p>
            <w:pPr>
              <w:rPr>
                <w:rFonts w:cs="宋体" w:asciiTheme="minorEastAsia" w:hAnsiTheme="minorEastAsia" w:eastAsiaTheme="minorEastAsia"/>
                <w:color w:val="auto"/>
                <w:sz w:val="20"/>
                <w:szCs w:val="20"/>
              </w:rPr>
            </w:pPr>
            <w:r>
              <w:rPr>
                <w:rFonts w:hint="eastAsia" w:cs="宋体" w:asciiTheme="minorEastAsia" w:hAnsiTheme="minorEastAsia" w:eastAsiaTheme="minorEastAsia"/>
                <w:color w:val="auto"/>
                <w:sz w:val="20"/>
                <w:szCs w:val="20"/>
              </w:rPr>
              <w:t>岳阳市汨罗市桃林寺镇三彩村吴子龙的养猪场猪粪猪便影响了井水的饮用，井水难闻，气味难闻，附近几个村都很臭。</w:t>
            </w:r>
          </w:p>
        </w:tc>
        <w:tc>
          <w:tcPr>
            <w:tcW w:w="521" w:type="dxa"/>
            <w:textDirection w:val="lrTb"/>
            <w:vAlign w:val="center"/>
          </w:tcPr>
          <w:p>
            <w:pPr>
              <w:jc w:val="center"/>
              <w:rPr>
                <w:rFonts w:cs="宋体" w:asciiTheme="minorEastAsia" w:hAnsiTheme="minorEastAsia" w:eastAsiaTheme="minorEastAsia"/>
                <w:color w:val="auto"/>
                <w:sz w:val="20"/>
                <w:szCs w:val="20"/>
              </w:rPr>
            </w:pPr>
            <w:r>
              <w:rPr>
                <w:rFonts w:hint="eastAsia" w:cs="宋体" w:asciiTheme="minorEastAsia" w:hAnsiTheme="minorEastAsia" w:eastAsiaTheme="minorEastAsia"/>
                <w:color w:val="auto"/>
                <w:sz w:val="20"/>
                <w:szCs w:val="20"/>
              </w:rPr>
              <w:t>畜禽养殖污染</w:t>
            </w:r>
          </w:p>
        </w:tc>
        <w:tc>
          <w:tcPr>
            <w:tcW w:w="5008" w:type="dxa"/>
            <w:textDirection w:val="lrTb"/>
            <w:vAlign w:val="center"/>
          </w:tcPr>
          <w:p>
            <w:pPr>
              <w:rPr>
                <w:rFonts w:hint="eastAsia" w:ascii="宋体" w:hAnsi="宋体" w:eastAsia="宋体" w:cs="宋体"/>
                <w:b w:val="0"/>
                <w:bCs w:val="0"/>
                <w:sz w:val="20"/>
                <w:szCs w:val="20"/>
              </w:rPr>
            </w:pPr>
            <w:r>
              <w:rPr>
                <w:rFonts w:hint="eastAsia" w:ascii="宋体" w:hAnsi="宋体" w:eastAsia="宋体" w:cs="宋体"/>
                <w:b w:val="0"/>
                <w:bCs w:val="0"/>
                <w:sz w:val="20"/>
                <w:szCs w:val="20"/>
              </w:rPr>
              <w:t>局环境监察人员于2017年5月15日对汨罗市何福利生猪养殖场进行了检查，发现存在以下行为：汨罗市何福利生猪养殖场位于我市桃林寺镇亦仁村的年存栏2000头后备猪养殖项目正常生产，其中两栋猪舍养殖废水未按环评要求经场区厌氧发酵，而是直接进入沼液收集池，未经有效处理用于灌溉周边林地。属于擅自改变污水处理方式规避监管的行为排放污染物。</w:t>
            </w:r>
          </w:p>
        </w:tc>
        <w:tc>
          <w:tcPr>
            <w:tcW w:w="567" w:type="dxa"/>
            <w:textDirection w:val="lrTb"/>
            <w:vAlign w:val="center"/>
          </w:tcPr>
          <w:p>
            <w:pPr>
              <w:jc w:val="center"/>
              <w:rPr>
                <w:rFonts w:hint="eastAsia" w:ascii="宋体" w:hAnsi="宋体" w:eastAsia="宋体" w:cs="宋体"/>
                <w:b w:val="0"/>
                <w:bCs w:val="0"/>
                <w:sz w:val="20"/>
                <w:szCs w:val="20"/>
              </w:rPr>
            </w:pPr>
            <w:r>
              <w:rPr>
                <w:rFonts w:hint="eastAsia" w:ascii="宋体" w:hAnsi="宋体" w:eastAsia="宋体" w:cs="宋体"/>
                <w:b w:val="0"/>
                <w:bCs w:val="0"/>
                <w:sz w:val="20"/>
                <w:szCs w:val="20"/>
              </w:rPr>
              <w:t>基本属实</w:t>
            </w:r>
          </w:p>
        </w:tc>
        <w:tc>
          <w:tcPr>
            <w:tcW w:w="3260" w:type="dxa"/>
            <w:textDirection w:val="lrTb"/>
            <w:vAlign w:val="center"/>
          </w:tcPr>
          <w:p>
            <w:pPr>
              <w:pStyle w:val="13"/>
              <w:keepNext w:val="0"/>
              <w:keepLines w:val="0"/>
              <w:pageBreakBefore w:val="0"/>
              <w:widowControl w:val="0"/>
              <w:kinsoku/>
              <w:wordWrap/>
              <w:overflowPunct w:val="0"/>
              <w:topLinePunct w:val="0"/>
              <w:autoSpaceDE/>
              <w:autoSpaceDN/>
              <w:bidi w:val="0"/>
              <w:adjustRightInd w:val="0"/>
              <w:snapToGrid w:val="0"/>
              <w:spacing w:line="240" w:lineRule="atLeast"/>
              <w:ind w:left="0" w:leftChars="0" w:right="0" w:rightChars="0" w:firstLine="400" w:firstLineChars="200"/>
              <w:jc w:val="both"/>
              <w:textAlignment w:val="auto"/>
              <w:outlineLvl w:val="9"/>
              <w:rPr>
                <w:rFonts w:hint="eastAsia" w:ascii="宋体" w:hAnsi="宋体" w:cs="宋体"/>
                <w:b w:val="0"/>
                <w:bCs w:val="0"/>
                <w:sz w:val="20"/>
                <w:szCs w:val="20"/>
                <w:lang w:eastAsia="zh-CN"/>
              </w:rPr>
            </w:pPr>
            <w:r>
              <w:rPr>
                <w:rFonts w:hint="eastAsia" w:ascii="宋体" w:hAnsi="宋体" w:eastAsia="宋体" w:cs="宋体"/>
                <w:b w:val="0"/>
                <w:bCs w:val="0"/>
                <w:sz w:val="20"/>
                <w:szCs w:val="20"/>
              </w:rPr>
              <w:t>5月1</w:t>
            </w:r>
            <w:r>
              <w:rPr>
                <w:rFonts w:hint="eastAsia" w:ascii="宋体" w:hAnsi="宋体" w:eastAsia="宋体" w:cs="宋体"/>
                <w:b w:val="0"/>
                <w:bCs w:val="0"/>
                <w:sz w:val="20"/>
                <w:szCs w:val="20"/>
                <w:lang w:val="en-US" w:eastAsia="zh-CN"/>
              </w:rPr>
              <w:t>5</w:t>
            </w:r>
            <w:r>
              <w:rPr>
                <w:rFonts w:hint="eastAsia" w:ascii="宋体" w:hAnsi="宋体" w:eastAsia="宋体" w:cs="宋体"/>
                <w:b w:val="0"/>
                <w:bCs w:val="0"/>
                <w:sz w:val="20"/>
                <w:szCs w:val="20"/>
              </w:rPr>
              <w:t>日汨罗市城乡一体化生态环境保护委员将相关情况函告（编号2017051</w:t>
            </w:r>
            <w:r>
              <w:rPr>
                <w:rFonts w:hint="eastAsia" w:ascii="宋体" w:hAnsi="宋体" w:eastAsia="宋体" w:cs="宋体"/>
                <w:b w:val="0"/>
                <w:bCs w:val="0"/>
                <w:sz w:val="20"/>
                <w:szCs w:val="20"/>
                <w:lang w:val="en-US" w:eastAsia="zh-CN"/>
              </w:rPr>
              <w:t>505</w:t>
            </w:r>
            <w:r>
              <w:rPr>
                <w:rFonts w:hint="eastAsia" w:ascii="宋体" w:hAnsi="宋体" w:eastAsia="宋体" w:cs="宋体"/>
                <w:b w:val="0"/>
                <w:bCs w:val="0"/>
                <w:sz w:val="20"/>
                <w:szCs w:val="20"/>
              </w:rPr>
              <w:t>）汨罗市桃林寺镇人民政府、汨罗市畜牧水产局和汨罗市环境保护局按各自职责办理</w:t>
            </w:r>
            <w:r>
              <w:rPr>
                <w:rFonts w:hint="eastAsia" w:ascii="宋体" w:hAnsi="宋体" w:eastAsia="宋体" w:cs="宋体"/>
                <w:b w:val="0"/>
                <w:bCs w:val="0"/>
                <w:sz w:val="20"/>
                <w:szCs w:val="20"/>
                <w:lang w:eastAsia="zh-CN"/>
              </w:rPr>
              <w:t>。</w:t>
            </w:r>
          </w:p>
          <w:p>
            <w:pPr>
              <w:pStyle w:val="13"/>
              <w:keepNext w:val="0"/>
              <w:keepLines w:val="0"/>
              <w:pageBreakBefore w:val="0"/>
              <w:widowControl w:val="0"/>
              <w:kinsoku/>
              <w:wordWrap/>
              <w:overflowPunct w:val="0"/>
              <w:topLinePunct w:val="0"/>
              <w:autoSpaceDE/>
              <w:autoSpaceDN/>
              <w:bidi w:val="0"/>
              <w:adjustRightInd w:val="0"/>
              <w:snapToGrid w:val="0"/>
              <w:spacing w:line="200" w:lineRule="atLeast"/>
              <w:ind w:left="0" w:leftChars="0" w:right="0" w:rightChars="0" w:firstLine="400" w:firstLineChars="200"/>
              <w:jc w:val="both"/>
              <w:textAlignment w:val="auto"/>
              <w:outlineLvl w:val="9"/>
              <w:rPr>
                <w:rFonts w:hint="eastAsia" w:ascii="宋体" w:hAnsi="宋体" w:eastAsia="宋体" w:cs="宋体"/>
                <w:b w:val="0"/>
                <w:bCs w:val="0"/>
                <w:sz w:val="20"/>
                <w:szCs w:val="20"/>
              </w:rPr>
            </w:pPr>
            <w:r>
              <w:rPr>
                <w:rFonts w:hint="eastAsia" w:ascii="宋体" w:hAnsi="宋体" w:eastAsia="宋体" w:cs="宋体"/>
                <w:b w:val="0"/>
                <w:bCs w:val="0"/>
                <w:sz w:val="20"/>
                <w:szCs w:val="20"/>
              </w:rPr>
              <w:t>经调查核实，群众反映存在养殖污染问题的养殖场为汨罗市何福利生猪养殖场，该养殖场位于汨罗市桃林寺镇亦仁村，占地面积7806m</w:t>
            </w:r>
            <w:r>
              <w:rPr>
                <w:rFonts w:hint="eastAsia" w:ascii="宋体" w:hAnsi="宋体" w:eastAsia="宋体" w:cs="宋体"/>
                <w:b w:val="0"/>
                <w:bCs w:val="0"/>
                <w:sz w:val="20"/>
                <w:szCs w:val="20"/>
                <w:vertAlign w:val="superscript"/>
              </w:rPr>
              <w:t>2</w:t>
            </w:r>
            <w:r>
              <w:rPr>
                <w:rFonts w:hint="eastAsia" w:ascii="宋体" w:hAnsi="宋体" w:eastAsia="宋体" w:cs="宋体"/>
                <w:b w:val="0"/>
                <w:bCs w:val="0"/>
                <w:sz w:val="20"/>
                <w:szCs w:val="20"/>
              </w:rPr>
              <w:t>，其年存栏2000头后备猪养殖项目于2014年12月31日经汨罗市环境保护局审批，2016年12月28日通过建设项目竣工环境保护验收，2017年1月23日申领排污许可证。</w:t>
            </w:r>
          </w:p>
          <w:p>
            <w:pPr>
              <w:pStyle w:val="13"/>
              <w:keepNext w:val="0"/>
              <w:keepLines w:val="0"/>
              <w:pageBreakBefore w:val="0"/>
              <w:widowControl w:val="0"/>
              <w:kinsoku/>
              <w:wordWrap/>
              <w:overflowPunct w:val="0"/>
              <w:topLinePunct w:val="0"/>
              <w:autoSpaceDE/>
              <w:autoSpaceDN/>
              <w:bidi w:val="0"/>
              <w:adjustRightInd w:val="0"/>
              <w:snapToGrid w:val="0"/>
              <w:spacing w:line="200" w:lineRule="atLeast"/>
              <w:ind w:left="0" w:leftChars="0" w:right="0" w:rightChars="0" w:firstLine="400" w:firstLineChars="200"/>
              <w:jc w:val="both"/>
              <w:textAlignment w:val="auto"/>
              <w:outlineLvl w:val="9"/>
              <w:rPr>
                <w:rFonts w:hint="eastAsia" w:ascii="宋体" w:hAnsi="宋体" w:eastAsia="宋体" w:cs="宋体"/>
                <w:b w:val="0"/>
                <w:bCs w:val="0"/>
                <w:sz w:val="20"/>
                <w:szCs w:val="20"/>
              </w:rPr>
            </w:pPr>
            <w:r>
              <w:rPr>
                <w:rFonts w:hint="eastAsia" w:ascii="宋体" w:hAnsi="宋体" w:eastAsia="宋体" w:cs="宋体"/>
                <w:b w:val="0"/>
                <w:bCs w:val="0"/>
                <w:sz w:val="20"/>
                <w:szCs w:val="20"/>
              </w:rPr>
              <w:t>何福利生猪养殖项目设置了卫生防护距离100m，最近住户距离该项目500m以上，通过桃林寺镇政府工作人员走访了解，周边居民均表示家用水井井水无异味，只是空气中偶尔能闻到臭味。经汨罗市环境保护局环境监察人员现场调查核实，何福利生猪养殖场其中两栋猪舍养殖废水未按环评要求经场区厌氧发酵，而是直接进入沼液收集池，未经有效处理用于灌溉周边林地，属于擅自改变污水处理方式规避监管的行为排放污染物。汨罗市环境保护局于5月16日向其下达《责令改正违法行为决定书》（汨环改字〔2017〕184号），责令何福利立即改正上述环境违法行为，停止年存栏2000头后备猪养殖项目生产。5月17日，经汨罗市环境保护局环境监察人员后督察证实，何福利养殖场环境违法行为仍未改正。</w:t>
            </w:r>
            <w:r>
              <w:rPr>
                <w:rFonts w:hint="eastAsia" w:ascii="宋体" w:hAnsi="宋体" w:eastAsia="宋体" w:cs="宋体"/>
                <w:b w:val="0"/>
                <w:bCs w:val="0"/>
                <w:sz w:val="20"/>
                <w:szCs w:val="20"/>
                <w:lang w:val="en-US" w:eastAsia="zh-CN"/>
              </w:rPr>
              <w:t>5月19日</w:t>
            </w:r>
            <w:r>
              <w:rPr>
                <w:rFonts w:hint="eastAsia" w:ascii="宋体" w:hAnsi="宋体" w:eastAsia="宋体" w:cs="宋体"/>
                <w:b w:val="0"/>
                <w:bCs w:val="0"/>
                <w:sz w:val="20"/>
                <w:szCs w:val="20"/>
              </w:rPr>
              <w:t>罗市环境保护局向其下达《</w:t>
            </w:r>
            <w:r>
              <w:rPr>
                <w:rFonts w:hint="eastAsia" w:ascii="宋体" w:hAnsi="宋体" w:eastAsia="宋体" w:cs="宋体"/>
                <w:b w:val="0"/>
                <w:bCs w:val="0"/>
                <w:sz w:val="20"/>
                <w:szCs w:val="20"/>
                <w:lang w:eastAsia="zh-CN"/>
              </w:rPr>
              <w:t>行政处罚事先（听证）</w:t>
            </w:r>
            <w:r>
              <w:rPr>
                <w:rFonts w:hint="eastAsia" w:ascii="宋体" w:hAnsi="宋体" w:eastAsia="宋体" w:cs="宋体"/>
                <w:b w:val="0"/>
                <w:bCs w:val="0"/>
                <w:sz w:val="20"/>
                <w:szCs w:val="20"/>
              </w:rPr>
              <w:t>书》（汨环</w:t>
            </w:r>
            <w:r>
              <w:rPr>
                <w:rFonts w:hint="eastAsia" w:ascii="宋体" w:hAnsi="宋体" w:eastAsia="宋体" w:cs="宋体"/>
                <w:b w:val="0"/>
                <w:bCs w:val="0"/>
                <w:sz w:val="20"/>
                <w:szCs w:val="20"/>
                <w:lang w:eastAsia="zh-CN"/>
              </w:rPr>
              <w:t>罚告</w:t>
            </w:r>
            <w:r>
              <w:rPr>
                <w:rFonts w:hint="eastAsia" w:ascii="宋体" w:hAnsi="宋体" w:eastAsia="宋体" w:cs="宋体"/>
                <w:b w:val="0"/>
                <w:bCs w:val="0"/>
                <w:sz w:val="20"/>
                <w:szCs w:val="20"/>
              </w:rPr>
              <w:t>改字〔2017〕1</w:t>
            </w:r>
            <w:r>
              <w:rPr>
                <w:rFonts w:hint="eastAsia" w:ascii="宋体" w:hAnsi="宋体" w:eastAsia="宋体" w:cs="宋体"/>
                <w:b w:val="0"/>
                <w:bCs w:val="0"/>
                <w:sz w:val="20"/>
                <w:szCs w:val="20"/>
                <w:lang w:val="en-US" w:eastAsia="zh-CN"/>
              </w:rPr>
              <w:t>40</w:t>
            </w:r>
            <w:r>
              <w:rPr>
                <w:rFonts w:hint="eastAsia" w:ascii="宋体" w:hAnsi="宋体" w:eastAsia="宋体" w:cs="宋体"/>
                <w:b w:val="0"/>
                <w:bCs w:val="0"/>
                <w:sz w:val="20"/>
                <w:szCs w:val="20"/>
              </w:rPr>
              <w:t>号</w:t>
            </w:r>
            <w:r>
              <w:rPr>
                <w:rFonts w:hint="eastAsia" w:ascii="宋体" w:hAnsi="宋体" w:eastAsia="宋体" w:cs="宋体"/>
                <w:b w:val="0"/>
                <w:bCs w:val="0"/>
                <w:sz w:val="20"/>
                <w:szCs w:val="20"/>
                <w:lang w:eastAsia="zh-CN"/>
              </w:rPr>
              <w:t>）</w:t>
            </w:r>
            <w:r>
              <w:rPr>
                <w:rFonts w:hint="eastAsia" w:ascii="宋体" w:hAnsi="宋体" w:eastAsia="宋体" w:cs="宋体"/>
                <w:b w:val="0"/>
                <w:bCs w:val="0"/>
                <w:sz w:val="20"/>
                <w:szCs w:val="20"/>
              </w:rPr>
              <w:t>，</w:t>
            </w:r>
            <w:r>
              <w:rPr>
                <w:rFonts w:hint="eastAsia" w:ascii="宋体" w:hAnsi="宋体" w:eastAsia="宋体" w:cs="宋体"/>
                <w:b w:val="0"/>
                <w:bCs w:val="0"/>
                <w:sz w:val="20"/>
                <w:szCs w:val="20"/>
                <w:lang w:eastAsia="zh-CN"/>
              </w:rPr>
              <w:t>责令其立即拆除未按环评要求设置的管道，责令其停产整治，处罚款人民币陆万元。同时，汨罗市环境保护局</w:t>
            </w:r>
            <w:r>
              <w:rPr>
                <w:rFonts w:hint="eastAsia" w:ascii="宋体" w:hAnsi="宋体" w:eastAsia="宋体" w:cs="宋体"/>
                <w:b w:val="0"/>
                <w:bCs w:val="0"/>
                <w:sz w:val="20"/>
                <w:szCs w:val="20"/>
              </w:rPr>
              <w:t>将加快移送何福利生猪养殖场涉嫌采取规避监管方式排放污染物的环境违法行为</w:t>
            </w:r>
            <w:r>
              <w:rPr>
                <w:rFonts w:hint="eastAsia" w:ascii="宋体" w:hAnsi="宋体" w:eastAsia="宋体" w:cs="宋体"/>
                <w:b w:val="0"/>
                <w:bCs w:val="0"/>
                <w:sz w:val="20"/>
                <w:szCs w:val="20"/>
                <w:lang w:eastAsia="zh-CN"/>
              </w:rPr>
              <w:t>至</w:t>
            </w:r>
            <w:r>
              <w:rPr>
                <w:rFonts w:hint="eastAsia" w:ascii="宋体" w:hAnsi="宋体" w:eastAsia="宋体" w:cs="宋体"/>
                <w:b w:val="0"/>
                <w:bCs w:val="0"/>
                <w:sz w:val="20"/>
                <w:szCs w:val="20"/>
              </w:rPr>
              <w:t>公安机关立案查处。</w:t>
            </w:r>
          </w:p>
          <w:p>
            <w:pPr>
              <w:pStyle w:val="13"/>
              <w:keepNext w:val="0"/>
              <w:keepLines w:val="0"/>
              <w:pageBreakBefore w:val="0"/>
              <w:widowControl w:val="0"/>
              <w:kinsoku/>
              <w:wordWrap/>
              <w:overflowPunct w:val="0"/>
              <w:topLinePunct w:val="0"/>
              <w:autoSpaceDE/>
              <w:autoSpaceDN/>
              <w:bidi w:val="0"/>
              <w:adjustRightInd w:val="0"/>
              <w:snapToGrid w:val="0"/>
              <w:spacing w:line="240" w:lineRule="atLeast"/>
              <w:ind w:left="0" w:leftChars="0" w:right="0" w:rightChars="0" w:firstLine="400" w:firstLineChars="200"/>
              <w:jc w:val="both"/>
              <w:textAlignment w:val="auto"/>
              <w:outlineLvl w:val="9"/>
              <w:rPr>
                <w:rFonts w:hint="eastAsia" w:ascii="宋体" w:hAnsi="宋体" w:eastAsia="宋体" w:cs="宋体"/>
                <w:b w:val="0"/>
                <w:bCs w:val="0"/>
                <w:sz w:val="20"/>
                <w:szCs w:val="20"/>
              </w:rPr>
            </w:pPr>
            <w:r>
              <w:rPr>
                <w:rFonts w:hint="eastAsia" w:ascii="宋体" w:hAnsi="宋体" w:eastAsia="宋体" w:cs="宋体"/>
                <w:b w:val="0"/>
                <w:bCs w:val="0"/>
                <w:sz w:val="20"/>
                <w:szCs w:val="20"/>
              </w:rPr>
              <w:t>为督促何福利及时改正环境违法行为，确保落实整改， 5月19日，汨罗市桃林寺镇政府采取强制措施对何福利养殖场进行断电，清栏处置存栏生猪，落实停产整顿。</w:t>
            </w:r>
          </w:p>
        </w:tc>
        <w:tc>
          <w:tcPr>
            <w:tcW w:w="1559" w:type="dxa"/>
            <w:gridSpan w:val="2"/>
            <w:textDirection w:val="lrTb"/>
            <w:vAlign w:val="center"/>
          </w:tcPr>
          <w:p>
            <w:pPr>
              <w:jc w:val="center"/>
              <w:rPr>
                <w:rFonts w:cs="宋体" w:asciiTheme="minorEastAsia" w:hAnsiTheme="minorEastAsia" w:eastAsiaTheme="minorEastAsia"/>
                <w:b w:val="0"/>
                <w:bCs w:val="0"/>
                <w:sz w:val="20"/>
                <w:szCs w:val="20"/>
              </w:rPr>
            </w:pPr>
            <w:r>
              <w:rPr>
                <w:rFonts w:hint="eastAsia" w:cs="宋体" w:asciiTheme="minorEastAsia" w:hAnsiTheme="minorEastAsia" w:eastAsiaTheme="minorEastAsia"/>
                <w:b w:val="0"/>
                <w:bCs w:val="0"/>
                <w:sz w:val="20"/>
                <w:szCs w:val="20"/>
                <w:lang w:val="en-US" w:eastAsia="zh-CN"/>
              </w:rPr>
              <w:t>2017年5月15日桃林寺镇约谈三彩村支部书记吴建和</w:t>
            </w:r>
          </w:p>
        </w:tc>
        <w:tc>
          <w:tcPr>
            <w:tcW w:w="425" w:type="dxa"/>
            <w:textDirection w:val="lrTb"/>
            <w:vAlign w:val="center"/>
          </w:tcPr>
          <w:p>
            <w:pPr>
              <w:jc w:val="center"/>
              <w:rPr>
                <w:rFonts w:hint="eastAsia" w:cs="宋体" w:asciiTheme="minorEastAsia" w:hAnsiTheme="minorEastAsia" w:eastAsiaTheme="minorEastAsia"/>
                <w:b w:val="0"/>
                <w:bCs w:val="0"/>
                <w:color w:val="auto"/>
                <w:sz w:val="20"/>
                <w:szCs w:val="20"/>
                <w:lang w:eastAsia="zh-CN"/>
              </w:rPr>
            </w:pPr>
            <w:r>
              <w:rPr>
                <w:rFonts w:hint="eastAsia" w:cs="宋体" w:asciiTheme="minorEastAsia" w:hAnsiTheme="minorEastAsia" w:eastAsiaTheme="minorEastAsia"/>
                <w:b w:val="0"/>
                <w:bCs w:val="0"/>
                <w:color w:val="auto"/>
                <w:sz w:val="20"/>
                <w:szCs w:val="20"/>
                <w:lang w:eastAsia="zh-CN"/>
              </w:rPr>
              <w:t>已</w:t>
            </w:r>
          </w:p>
          <w:p>
            <w:pPr>
              <w:jc w:val="center"/>
              <w:rPr>
                <w:rFonts w:hint="eastAsia" w:cs="宋体" w:asciiTheme="minorEastAsia" w:hAnsiTheme="minorEastAsia" w:eastAsiaTheme="minorEastAsia"/>
                <w:b w:val="0"/>
                <w:bCs w:val="0"/>
                <w:color w:val="auto"/>
                <w:sz w:val="20"/>
                <w:szCs w:val="20"/>
                <w:lang w:eastAsia="zh-CN"/>
              </w:rPr>
            </w:pPr>
            <w:r>
              <w:rPr>
                <w:rFonts w:hint="eastAsia" w:cs="宋体" w:asciiTheme="minorEastAsia" w:hAnsiTheme="minorEastAsia" w:eastAsiaTheme="minorEastAsia"/>
                <w:b w:val="0"/>
                <w:bCs w:val="0"/>
                <w:color w:val="auto"/>
                <w:sz w:val="20"/>
                <w:szCs w:val="20"/>
                <w:lang w:eastAsia="zh-CN"/>
              </w:rPr>
              <w:t>办</w:t>
            </w:r>
          </w:p>
          <w:p>
            <w:pPr>
              <w:jc w:val="center"/>
              <w:rPr>
                <w:rFonts w:cs="宋体" w:asciiTheme="minorEastAsia" w:hAnsiTheme="minorEastAsia" w:eastAsiaTheme="minorEastAsia"/>
                <w:sz w:val="20"/>
                <w:szCs w:val="20"/>
              </w:rPr>
            </w:pPr>
            <w:r>
              <w:rPr>
                <w:rFonts w:hint="eastAsia" w:cs="宋体" w:asciiTheme="minorEastAsia" w:hAnsiTheme="minorEastAsia" w:eastAsiaTheme="minorEastAsia"/>
                <w:b w:val="0"/>
                <w:bCs w:val="0"/>
                <w:color w:val="auto"/>
                <w:sz w:val="20"/>
                <w:szCs w:val="20"/>
                <w:lang w:eastAsia="zh-CN"/>
              </w:rPr>
              <w:t>结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429" w:hRule="atLeast"/>
          <w:jc w:val="center"/>
        </w:trPr>
        <w:tc>
          <w:tcPr>
            <w:tcW w:w="534" w:type="dxa"/>
            <w:textDirection w:val="lrTb"/>
            <w:vAlign w:val="center"/>
          </w:tcPr>
          <w:p>
            <w:pPr>
              <w:jc w:val="center"/>
              <w:rPr>
                <w:rFonts w:hint="eastAsia" w:ascii="宋体" w:hAnsi="宋体" w:eastAsia="宋体" w:cs="宋体"/>
                <w:color w:val="auto"/>
                <w:sz w:val="20"/>
                <w:szCs w:val="20"/>
                <w:lang w:val="en-US" w:eastAsia="zh-CN"/>
              </w:rPr>
            </w:pPr>
            <w:r>
              <w:rPr>
                <w:rFonts w:hint="eastAsia" w:ascii="宋体" w:hAnsi="宋体" w:cs="宋体"/>
                <w:color w:val="auto"/>
                <w:sz w:val="20"/>
                <w:szCs w:val="20"/>
                <w:lang w:val="en-US" w:eastAsia="zh-CN"/>
              </w:rPr>
              <w:t>32</w:t>
            </w:r>
          </w:p>
        </w:tc>
        <w:tc>
          <w:tcPr>
            <w:tcW w:w="567" w:type="dxa"/>
            <w:textDirection w:val="lrTb"/>
            <w:vAlign w:val="center"/>
          </w:tcPr>
          <w:p>
            <w:pPr>
              <w:jc w:val="center"/>
              <w:rPr>
                <w:rFonts w:hint="eastAsia" w:ascii="宋体" w:hAnsi="宋体" w:eastAsia="宋体" w:cs="宋体"/>
                <w:color w:val="auto"/>
                <w:sz w:val="20"/>
                <w:szCs w:val="20"/>
              </w:rPr>
            </w:pPr>
            <w:r>
              <w:rPr>
                <w:rFonts w:hint="eastAsia" w:ascii="宋体" w:hAnsi="宋体" w:eastAsia="宋体" w:cs="宋体"/>
                <w:color w:val="auto"/>
                <w:sz w:val="20"/>
                <w:szCs w:val="20"/>
              </w:rPr>
              <w:t>2017051465</w:t>
            </w:r>
          </w:p>
        </w:tc>
        <w:tc>
          <w:tcPr>
            <w:tcW w:w="425" w:type="dxa"/>
            <w:textDirection w:val="lrTb"/>
            <w:vAlign w:val="center"/>
          </w:tcPr>
          <w:p>
            <w:pPr>
              <w:widowControl/>
              <w:jc w:val="center"/>
              <w:rPr>
                <w:rFonts w:hint="eastAsia" w:ascii="宋体" w:hAnsi="宋体" w:eastAsia="宋体" w:cs="宋体"/>
                <w:color w:val="auto"/>
                <w:kern w:val="0"/>
                <w:sz w:val="20"/>
                <w:szCs w:val="20"/>
              </w:rPr>
            </w:pPr>
            <w:r>
              <w:rPr>
                <w:rFonts w:hint="eastAsia" w:ascii="宋体" w:hAnsi="宋体" w:eastAsia="宋体" w:cs="宋体"/>
                <w:color w:val="auto"/>
                <w:kern w:val="0"/>
                <w:sz w:val="20"/>
                <w:szCs w:val="20"/>
              </w:rPr>
              <w:t>汨罗市</w:t>
            </w:r>
          </w:p>
        </w:tc>
        <w:tc>
          <w:tcPr>
            <w:tcW w:w="2551" w:type="dxa"/>
            <w:textDirection w:val="lrTb"/>
            <w:vAlign w:val="center"/>
          </w:tcPr>
          <w:p>
            <w:pPr>
              <w:rPr>
                <w:rFonts w:hint="eastAsia" w:ascii="宋体" w:hAnsi="宋体" w:eastAsia="宋体" w:cs="宋体"/>
                <w:color w:val="auto"/>
                <w:sz w:val="20"/>
                <w:szCs w:val="20"/>
              </w:rPr>
            </w:pPr>
            <w:r>
              <w:rPr>
                <w:rFonts w:hint="eastAsia" w:ascii="宋体" w:hAnsi="宋体" w:eastAsia="宋体" w:cs="宋体"/>
                <w:color w:val="auto"/>
                <w:sz w:val="20"/>
                <w:szCs w:val="20"/>
              </w:rPr>
              <w:t>岳阳市汨罗市桃林寺镇桃林林场有村民将废土、沙泥和生活垃圾倒入林场山上数十亩，污染山下居民株林塘水库，水库变了颜色。山下几十亩田不能种植。</w:t>
            </w:r>
          </w:p>
        </w:tc>
        <w:tc>
          <w:tcPr>
            <w:tcW w:w="521" w:type="dxa"/>
            <w:textDirection w:val="lrTb"/>
            <w:vAlign w:val="center"/>
          </w:tcPr>
          <w:p>
            <w:pPr>
              <w:jc w:val="center"/>
              <w:rPr>
                <w:rFonts w:hint="eastAsia" w:ascii="宋体" w:hAnsi="宋体" w:eastAsia="宋体" w:cs="宋体"/>
                <w:sz w:val="20"/>
                <w:szCs w:val="20"/>
              </w:rPr>
            </w:pPr>
            <w:r>
              <w:rPr>
                <w:rFonts w:hint="eastAsia" w:ascii="宋体" w:hAnsi="宋体" w:eastAsia="宋体" w:cs="宋体"/>
                <w:sz w:val="20"/>
                <w:szCs w:val="20"/>
              </w:rPr>
              <w:t>垃圾污染</w:t>
            </w:r>
          </w:p>
        </w:tc>
        <w:tc>
          <w:tcPr>
            <w:tcW w:w="5008" w:type="dxa"/>
            <w:textDirection w:val="lrTb"/>
            <w:vAlign w:val="center"/>
          </w:tcPr>
          <w:p>
            <w:pPr>
              <w:rPr>
                <w:rFonts w:hint="eastAsia" w:ascii="宋体" w:hAnsi="宋体" w:eastAsia="宋体" w:cs="宋体"/>
                <w:b w:val="0"/>
                <w:bCs w:val="0"/>
                <w:sz w:val="20"/>
                <w:szCs w:val="20"/>
              </w:rPr>
            </w:pPr>
            <w:r>
              <w:rPr>
                <w:rFonts w:hint="eastAsia" w:ascii="宋体" w:hAnsi="宋体" w:cs="宋体"/>
                <w:b w:val="0"/>
                <w:bCs w:val="0"/>
                <w:sz w:val="20"/>
                <w:szCs w:val="20"/>
                <w:lang w:eastAsia="zh-CN"/>
              </w:rPr>
              <w:t>经</w:t>
            </w:r>
            <w:r>
              <w:rPr>
                <w:rFonts w:hint="eastAsia" w:ascii="宋体" w:hAnsi="宋体" w:eastAsia="宋体" w:cs="宋体"/>
                <w:b w:val="0"/>
                <w:bCs w:val="0"/>
                <w:sz w:val="20"/>
                <w:szCs w:val="20"/>
              </w:rPr>
              <w:t>汨罗市林业局、汨罗市环保局、汨罗市桃林寺人民政府</w:t>
            </w:r>
            <w:r>
              <w:rPr>
                <w:rFonts w:hint="eastAsia" w:ascii="宋体" w:hAnsi="宋体" w:cs="宋体"/>
                <w:b w:val="0"/>
                <w:bCs w:val="0"/>
                <w:sz w:val="20"/>
                <w:szCs w:val="20"/>
                <w:lang w:eastAsia="zh-CN"/>
              </w:rPr>
              <w:t>现场</w:t>
            </w:r>
            <w:r>
              <w:rPr>
                <w:rFonts w:hint="eastAsia" w:ascii="宋体" w:hAnsi="宋体" w:eastAsia="宋体" w:cs="宋体"/>
                <w:b w:val="0"/>
                <w:bCs w:val="0"/>
                <w:sz w:val="20"/>
                <w:szCs w:val="20"/>
              </w:rPr>
              <w:t>调查</w:t>
            </w:r>
            <w:r>
              <w:rPr>
                <w:rFonts w:hint="eastAsia" w:ascii="宋体" w:hAnsi="宋体" w:cs="宋体"/>
                <w:b w:val="0"/>
                <w:bCs w:val="0"/>
                <w:sz w:val="20"/>
                <w:szCs w:val="20"/>
                <w:lang w:eastAsia="zh-CN"/>
              </w:rPr>
              <w:t>核实，</w:t>
            </w:r>
            <w:r>
              <w:rPr>
                <w:rFonts w:hint="eastAsia" w:ascii="宋体" w:hAnsi="宋体" w:eastAsia="宋体" w:cs="宋体"/>
                <w:b w:val="0"/>
                <w:bCs w:val="0"/>
                <w:sz w:val="20"/>
                <w:szCs w:val="20"/>
              </w:rPr>
              <w:t>桃林国有林场总面积5800亩，与周边6个村交界，林区道路四通八达，周边部分群众在桃林林场区间倾倒渣土垃圾的情况时有发生。5月15日，现场检查时，现场有泥沙和少量生活垃圾存在，后证实生活垃圾主要来源为桃林寺镇占桥村村民生活垃圾。渣土倾倒主要是因为2016年桃林寺镇占桥村部分村民承包了岳望高速土建工程，将渣土倾倒在林场“罗”字区</w:t>
            </w:r>
            <w:r>
              <w:rPr>
                <w:rFonts w:hint="eastAsia" w:ascii="宋体" w:hAnsi="宋体" w:eastAsia="宋体" w:cs="宋体"/>
                <w:b/>
                <w:bCs/>
                <w:sz w:val="20"/>
                <w:szCs w:val="20"/>
              </w:rPr>
              <w:t>。</w:t>
            </w:r>
          </w:p>
        </w:tc>
        <w:tc>
          <w:tcPr>
            <w:tcW w:w="567" w:type="dxa"/>
            <w:textDirection w:val="lrTb"/>
            <w:vAlign w:val="center"/>
          </w:tcPr>
          <w:p>
            <w:pPr>
              <w:jc w:val="center"/>
              <w:rPr>
                <w:rFonts w:hint="eastAsia" w:ascii="宋体" w:hAnsi="宋体" w:eastAsia="宋体" w:cs="宋体"/>
                <w:b w:val="0"/>
                <w:bCs w:val="0"/>
                <w:sz w:val="20"/>
                <w:szCs w:val="20"/>
                <w:lang w:eastAsia="zh-CN"/>
              </w:rPr>
            </w:pPr>
            <w:r>
              <w:rPr>
                <w:rFonts w:hint="eastAsia" w:ascii="宋体" w:hAnsi="宋体" w:cs="宋体"/>
                <w:b w:val="0"/>
                <w:bCs w:val="0"/>
                <w:sz w:val="20"/>
                <w:szCs w:val="20"/>
                <w:lang w:eastAsia="zh-CN"/>
              </w:rPr>
              <w:t>部分属实</w:t>
            </w:r>
          </w:p>
        </w:tc>
        <w:tc>
          <w:tcPr>
            <w:tcW w:w="3260" w:type="dxa"/>
            <w:textDirection w:val="lrTb"/>
            <w:vAlign w:val="center"/>
          </w:tcPr>
          <w:p>
            <w:pPr>
              <w:rPr>
                <w:rFonts w:hint="eastAsia" w:ascii="宋体" w:hAnsi="宋体" w:eastAsia="宋体" w:cs="宋体"/>
                <w:b w:val="0"/>
                <w:bCs w:val="0"/>
                <w:sz w:val="20"/>
                <w:szCs w:val="20"/>
                <w:lang w:eastAsia="zh-CN"/>
              </w:rPr>
            </w:pPr>
            <w:r>
              <w:rPr>
                <w:rFonts w:hint="eastAsia" w:ascii="宋体" w:hAnsi="宋体" w:eastAsia="宋体" w:cs="宋体"/>
                <w:b w:val="0"/>
                <w:bCs w:val="0"/>
                <w:sz w:val="20"/>
                <w:szCs w:val="20"/>
              </w:rPr>
              <w:t>5月1</w:t>
            </w:r>
            <w:r>
              <w:rPr>
                <w:rFonts w:hint="eastAsia" w:ascii="宋体" w:hAnsi="宋体" w:eastAsia="宋体" w:cs="宋体"/>
                <w:b w:val="0"/>
                <w:bCs w:val="0"/>
                <w:sz w:val="20"/>
                <w:szCs w:val="20"/>
                <w:lang w:val="en-US" w:eastAsia="zh-CN"/>
              </w:rPr>
              <w:t>5</w:t>
            </w:r>
            <w:r>
              <w:rPr>
                <w:rFonts w:hint="eastAsia" w:ascii="宋体" w:hAnsi="宋体" w:eastAsia="宋体" w:cs="宋体"/>
                <w:b w:val="0"/>
                <w:bCs w:val="0"/>
                <w:sz w:val="20"/>
                <w:szCs w:val="20"/>
              </w:rPr>
              <w:t>日汨罗市城乡一体化生态环境保护委员将相关情况函告（编号2017051</w:t>
            </w:r>
            <w:r>
              <w:rPr>
                <w:rFonts w:hint="eastAsia" w:ascii="宋体" w:hAnsi="宋体" w:eastAsia="宋体" w:cs="宋体"/>
                <w:b w:val="0"/>
                <w:bCs w:val="0"/>
                <w:sz w:val="20"/>
                <w:szCs w:val="20"/>
                <w:lang w:val="en-US" w:eastAsia="zh-CN"/>
              </w:rPr>
              <w:t>506</w:t>
            </w:r>
            <w:r>
              <w:rPr>
                <w:rFonts w:hint="eastAsia" w:ascii="宋体" w:hAnsi="宋体" w:eastAsia="宋体" w:cs="宋体"/>
                <w:b w:val="0"/>
                <w:bCs w:val="0"/>
                <w:sz w:val="20"/>
                <w:szCs w:val="20"/>
              </w:rPr>
              <w:t>）汨罗市林业局、汨罗市环保局、汨罗市桃林寺人民政府按各自职责办理</w:t>
            </w:r>
            <w:r>
              <w:rPr>
                <w:rFonts w:hint="eastAsia" w:ascii="宋体" w:hAnsi="宋体" w:eastAsia="宋体" w:cs="宋体"/>
                <w:b w:val="0"/>
                <w:bCs w:val="0"/>
                <w:sz w:val="20"/>
                <w:szCs w:val="20"/>
                <w:lang w:eastAsia="zh-CN"/>
              </w:rPr>
              <w:t>。</w:t>
            </w:r>
          </w:p>
          <w:p>
            <w:pPr>
              <w:keepNext w:val="0"/>
              <w:keepLines w:val="0"/>
              <w:pageBreakBefore w:val="0"/>
              <w:widowControl w:val="0"/>
              <w:kinsoku/>
              <w:wordWrap/>
              <w:overflowPunct/>
              <w:topLinePunct w:val="0"/>
              <w:autoSpaceDE/>
              <w:autoSpaceDN/>
              <w:bidi w:val="0"/>
              <w:adjustRightInd w:val="0"/>
              <w:snapToGrid w:val="0"/>
              <w:spacing w:line="240" w:lineRule="atLeast"/>
              <w:ind w:left="0" w:leftChars="0" w:right="0" w:rightChars="0" w:firstLine="400" w:firstLineChars="200"/>
              <w:jc w:val="both"/>
              <w:textAlignment w:val="auto"/>
              <w:outlineLvl w:val="9"/>
              <w:rPr>
                <w:rFonts w:hint="eastAsia" w:ascii="宋体" w:hAnsi="宋体" w:eastAsia="宋体" w:cs="宋体"/>
                <w:b w:val="0"/>
                <w:bCs w:val="0"/>
                <w:sz w:val="20"/>
                <w:szCs w:val="20"/>
              </w:rPr>
            </w:pPr>
            <w:r>
              <w:rPr>
                <w:rFonts w:hint="eastAsia" w:ascii="宋体" w:hAnsi="宋体" w:eastAsia="宋体" w:cs="宋体"/>
                <w:b w:val="0"/>
                <w:bCs w:val="0"/>
                <w:sz w:val="20"/>
                <w:szCs w:val="20"/>
              </w:rPr>
              <w:t>2016年6月13日，桃林林场会同桃林寺镇中心林业站、桃林寺镇政府、合力村村支两委协调处理，并在林区主要通道处挖沟渠，阻止倾倒车辆通行，在垃圾车进口处树立警示标语，严禁倾倒，还在每天工作中进行巡查严防倾倒渣土的事件发生。</w:t>
            </w:r>
            <w:r>
              <w:rPr>
                <w:rFonts w:hint="eastAsia" w:ascii="宋体" w:hAnsi="宋体" w:eastAsia="宋体" w:cs="宋体"/>
                <w:b w:val="0"/>
                <w:bCs w:val="0"/>
                <w:sz w:val="20"/>
                <w:szCs w:val="20"/>
                <w:lang w:eastAsia="zh-CN"/>
              </w:rPr>
              <w:t>汨罗市环境监测站</w:t>
            </w:r>
            <w:r>
              <w:rPr>
                <w:rFonts w:hint="eastAsia" w:ascii="宋体" w:hAnsi="宋体" w:eastAsia="宋体" w:cs="宋体"/>
                <w:b w:val="0"/>
                <w:bCs w:val="0"/>
                <w:sz w:val="20"/>
                <w:szCs w:val="20"/>
                <w:lang w:val="en-US" w:eastAsia="zh-CN"/>
              </w:rPr>
              <w:t>5月15日对桃林寺镇与桃林林场分界线生活垃圾渗滤水进行采样监测，结果显示色度为0，其余所检指标均低于《生活垃圾填埋场污染控制标准》（GB16889-2008）表2相关标准。为防止渗滤水进入株林塘水库，桃林林场开挖分界沟渠，设置沉沙池进行隔离沉淀。</w:t>
            </w:r>
          </w:p>
          <w:p>
            <w:pPr>
              <w:keepNext w:val="0"/>
              <w:keepLines w:val="0"/>
              <w:pageBreakBefore w:val="0"/>
              <w:widowControl w:val="0"/>
              <w:kinsoku/>
              <w:wordWrap/>
              <w:overflowPunct/>
              <w:topLinePunct w:val="0"/>
              <w:autoSpaceDE/>
              <w:autoSpaceDN/>
              <w:bidi w:val="0"/>
              <w:adjustRightInd w:val="0"/>
              <w:snapToGrid w:val="0"/>
              <w:spacing w:line="240" w:lineRule="atLeast"/>
              <w:ind w:left="0" w:leftChars="0" w:right="0" w:rightChars="0" w:firstLine="400" w:firstLineChars="200"/>
              <w:jc w:val="both"/>
              <w:textAlignment w:val="auto"/>
              <w:outlineLvl w:val="9"/>
              <w:rPr>
                <w:rFonts w:hint="eastAsia" w:ascii="宋体" w:hAnsi="宋体" w:eastAsia="宋体" w:cs="宋体"/>
                <w:b w:val="0"/>
                <w:bCs w:val="0"/>
                <w:sz w:val="20"/>
                <w:szCs w:val="20"/>
              </w:rPr>
            </w:pPr>
            <w:r>
              <w:rPr>
                <w:rFonts w:hint="eastAsia" w:ascii="宋体" w:hAnsi="宋体" w:eastAsia="宋体" w:cs="宋体"/>
                <w:b w:val="0"/>
                <w:bCs w:val="0"/>
                <w:sz w:val="20"/>
                <w:szCs w:val="20"/>
              </w:rPr>
              <w:t>关于信访件中反映的几十亩农田不能种植的问题，汨罗市环境保护局、林业局、桃林寺镇政府工作人员前往现场调查，询问桃林寺镇占桥村村委会主任。经证实，</w:t>
            </w:r>
            <w:r>
              <w:rPr>
                <w:rFonts w:hint="eastAsia" w:ascii="宋体" w:hAnsi="宋体" w:eastAsia="宋体" w:cs="宋体"/>
                <w:b w:val="0"/>
                <w:bCs w:val="0"/>
                <w:sz w:val="20"/>
                <w:szCs w:val="20"/>
                <w:lang w:eastAsia="zh-CN"/>
              </w:rPr>
              <w:t>桃林林场无废水外溢，</w:t>
            </w:r>
            <w:r>
              <w:rPr>
                <w:rFonts w:hint="eastAsia" w:ascii="宋体" w:hAnsi="宋体" w:eastAsia="宋体" w:cs="宋体"/>
                <w:b w:val="0"/>
                <w:bCs w:val="0"/>
                <w:sz w:val="20"/>
                <w:szCs w:val="20"/>
              </w:rPr>
              <w:t>桃林寺镇占桥村株林塘水库下游共有农田约20亩，农田一直在耕种，从未荒废过，目前正在准备下种耕种。</w:t>
            </w:r>
          </w:p>
          <w:p>
            <w:pPr>
              <w:pStyle w:val="13"/>
              <w:keepNext w:val="0"/>
              <w:keepLines w:val="0"/>
              <w:pageBreakBefore w:val="0"/>
              <w:widowControl w:val="0"/>
              <w:kinsoku/>
              <w:wordWrap/>
              <w:overflowPunct/>
              <w:topLinePunct w:val="0"/>
              <w:autoSpaceDE/>
              <w:autoSpaceDN/>
              <w:bidi w:val="0"/>
              <w:adjustRightInd w:val="0"/>
              <w:snapToGrid w:val="0"/>
              <w:spacing w:line="240" w:lineRule="atLeast"/>
              <w:ind w:left="0" w:leftChars="0" w:right="0" w:rightChars="0" w:firstLine="400" w:firstLineChars="200"/>
              <w:jc w:val="both"/>
              <w:textAlignment w:val="auto"/>
              <w:outlineLvl w:val="9"/>
              <w:rPr>
                <w:rFonts w:hint="eastAsia" w:ascii="宋体" w:hAnsi="宋体" w:eastAsia="宋体" w:cs="宋体"/>
                <w:b w:val="0"/>
                <w:bCs w:val="0"/>
                <w:sz w:val="20"/>
                <w:szCs w:val="20"/>
                <w:lang w:eastAsia="zh-CN"/>
              </w:rPr>
            </w:pPr>
            <w:r>
              <w:rPr>
                <w:rFonts w:hint="eastAsia" w:ascii="宋体" w:hAnsi="宋体" w:eastAsia="宋体" w:cs="宋体"/>
                <w:b w:val="0"/>
                <w:bCs w:val="0"/>
                <w:sz w:val="20"/>
                <w:szCs w:val="20"/>
              </w:rPr>
              <w:t>检查过程中，发现株林塘水库南面山上有一生猪养殖场，经查实，该生猪养殖场为吴浩生猪养殖场，因该养殖场涉嫌环境违法，5月16日汨罗市环境保护局向吴浩下达《责令改正违法行为决定书》（汨环改字〔2017〕183号）、《责令停止排污决定书》（汨环停字〔2017〕153号），责令吴浩立即停止生猪养殖项目生产，恢复原装，停止排放污染物。5月19日，桃林寺镇政府对吴浩生猪养殖</w:t>
            </w:r>
            <w:r>
              <w:rPr>
                <w:rFonts w:hint="eastAsia" w:ascii="宋体" w:hAnsi="宋体" w:eastAsia="宋体" w:cs="宋体"/>
                <w:b w:val="0"/>
                <w:bCs w:val="0"/>
                <w:sz w:val="20"/>
                <w:szCs w:val="20"/>
                <w:lang w:eastAsia="zh-CN"/>
              </w:rPr>
              <w:t>场</w:t>
            </w:r>
            <w:r>
              <w:rPr>
                <w:rFonts w:hint="eastAsia" w:ascii="宋体" w:hAnsi="宋体" w:eastAsia="宋体" w:cs="宋体"/>
                <w:b w:val="0"/>
                <w:bCs w:val="0"/>
                <w:sz w:val="20"/>
                <w:szCs w:val="20"/>
              </w:rPr>
              <w:t>采取查封断电、拆除猪舍功能性设备的措施督促吴浩落实停产，同日，吴浩生猪养殖户所有存栏生猪已清理处置。</w:t>
            </w:r>
          </w:p>
        </w:tc>
        <w:tc>
          <w:tcPr>
            <w:tcW w:w="1559" w:type="dxa"/>
            <w:gridSpan w:val="2"/>
            <w:textDirection w:val="lrTb"/>
            <w:vAlign w:val="center"/>
          </w:tcPr>
          <w:p>
            <w:pPr>
              <w:jc w:val="center"/>
              <w:rPr>
                <w:rFonts w:hint="eastAsia" w:ascii="宋体" w:hAnsi="宋体" w:eastAsia="宋体" w:cs="宋体"/>
                <w:sz w:val="20"/>
                <w:szCs w:val="20"/>
              </w:rPr>
            </w:pPr>
            <w:r>
              <w:rPr>
                <w:rFonts w:hint="eastAsia" w:ascii="宋体" w:hAnsi="宋体" w:eastAsia="宋体" w:cs="宋体"/>
                <w:b/>
                <w:bCs/>
                <w:color w:val="auto"/>
                <w:sz w:val="20"/>
                <w:szCs w:val="20"/>
                <w:lang w:val="en-US" w:eastAsia="zh-CN"/>
              </w:rPr>
              <w:t>2</w:t>
            </w:r>
            <w:r>
              <w:rPr>
                <w:rFonts w:hint="eastAsia" w:ascii="宋体" w:hAnsi="宋体" w:eastAsia="宋体" w:cs="宋体"/>
                <w:b w:val="0"/>
                <w:bCs w:val="0"/>
                <w:color w:val="auto"/>
                <w:sz w:val="20"/>
                <w:szCs w:val="20"/>
                <w:lang w:val="en-US" w:eastAsia="zh-CN"/>
              </w:rPr>
              <w:t>017年5月17日中共汨罗市委干部状态调研与问责处理办公室对</w:t>
            </w:r>
            <w:r>
              <w:rPr>
                <w:rFonts w:hint="eastAsia" w:ascii="宋体" w:hAnsi="宋体" w:eastAsia="宋体" w:cs="宋体"/>
                <w:b w:val="0"/>
                <w:bCs w:val="0"/>
                <w:sz w:val="20"/>
                <w:szCs w:val="20"/>
              </w:rPr>
              <w:t>桃林</w:t>
            </w:r>
            <w:r>
              <w:rPr>
                <w:rFonts w:hint="eastAsia" w:ascii="宋体" w:hAnsi="宋体" w:eastAsia="宋体" w:cs="宋体"/>
                <w:b w:val="0"/>
                <w:bCs w:val="0"/>
                <w:sz w:val="20"/>
                <w:szCs w:val="20"/>
                <w:lang w:eastAsia="zh-CN"/>
              </w:rPr>
              <w:t>林场党支部书记、场长黄水清，副场长李杰喜约谈</w:t>
            </w:r>
          </w:p>
        </w:tc>
        <w:tc>
          <w:tcPr>
            <w:tcW w:w="425" w:type="dxa"/>
            <w:textDirection w:val="lrTb"/>
            <w:vAlign w:val="center"/>
          </w:tcPr>
          <w:p>
            <w:pPr>
              <w:jc w:val="center"/>
              <w:rPr>
                <w:rFonts w:hint="eastAsia" w:cs="宋体" w:asciiTheme="minorEastAsia" w:hAnsiTheme="minorEastAsia" w:eastAsiaTheme="minorEastAsia"/>
                <w:b w:val="0"/>
                <w:bCs w:val="0"/>
                <w:color w:val="auto"/>
                <w:sz w:val="20"/>
                <w:szCs w:val="20"/>
                <w:lang w:eastAsia="zh-CN"/>
              </w:rPr>
            </w:pPr>
            <w:r>
              <w:rPr>
                <w:rFonts w:hint="eastAsia" w:ascii="宋体" w:hAnsi="宋体" w:eastAsia="宋体" w:cs="宋体"/>
                <w:b w:val="0"/>
                <w:bCs w:val="0"/>
                <w:sz w:val="20"/>
                <w:szCs w:val="20"/>
              </w:rPr>
              <w:t>*</w:t>
            </w:r>
            <w:r>
              <w:rPr>
                <w:rFonts w:hint="eastAsia" w:cs="宋体" w:asciiTheme="minorEastAsia" w:hAnsiTheme="minorEastAsia" w:eastAsiaTheme="minorEastAsia"/>
                <w:b w:val="0"/>
                <w:bCs w:val="0"/>
                <w:color w:val="auto"/>
                <w:sz w:val="20"/>
                <w:szCs w:val="20"/>
                <w:lang w:eastAsia="zh-CN"/>
              </w:rPr>
              <w:t>已</w:t>
            </w:r>
          </w:p>
          <w:p>
            <w:pPr>
              <w:jc w:val="center"/>
              <w:rPr>
                <w:rFonts w:hint="eastAsia" w:cs="宋体" w:asciiTheme="minorEastAsia" w:hAnsiTheme="minorEastAsia" w:eastAsiaTheme="minorEastAsia"/>
                <w:b w:val="0"/>
                <w:bCs w:val="0"/>
                <w:color w:val="auto"/>
                <w:sz w:val="20"/>
                <w:szCs w:val="20"/>
                <w:lang w:eastAsia="zh-CN"/>
              </w:rPr>
            </w:pPr>
            <w:r>
              <w:rPr>
                <w:rFonts w:hint="eastAsia" w:cs="宋体" w:asciiTheme="minorEastAsia" w:hAnsiTheme="minorEastAsia" w:eastAsiaTheme="minorEastAsia"/>
                <w:b w:val="0"/>
                <w:bCs w:val="0"/>
                <w:color w:val="auto"/>
                <w:sz w:val="20"/>
                <w:szCs w:val="20"/>
                <w:lang w:eastAsia="zh-CN"/>
              </w:rPr>
              <w:t>办</w:t>
            </w:r>
          </w:p>
          <w:p>
            <w:pPr>
              <w:jc w:val="center"/>
              <w:rPr>
                <w:rFonts w:hint="eastAsia" w:ascii="宋体" w:hAnsi="宋体" w:eastAsia="宋体" w:cs="宋体"/>
                <w:sz w:val="20"/>
                <w:szCs w:val="20"/>
              </w:rPr>
            </w:pPr>
            <w:r>
              <w:rPr>
                <w:rFonts w:hint="eastAsia" w:cs="宋体" w:asciiTheme="minorEastAsia" w:hAnsiTheme="minorEastAsia" w:eastAsiaTheme="minorEastAsia"/>
                <w:b w:val="0"/>
                <w:bCs w:val="0"/>
                <w:color w:val="auto"/>
                <w:sz w:val="20"/>
                <w:szCs w:val="20"/>
                <w:lang w:eastAsia="zh-CN"/>
              </w:rPr>
              <w:t>结</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429" w:hRule="atLeast"/>
          <w:jc w:val="center"/>
        </w:trPr>
        <w:tc>
          <w:tcPr>
            <w:tcW w:w="534" w:type="dxa"/>
            <w:textDirection w:val="lrTb"/>
            <w:vAlign w:val="center"/>
          </w:tcPr>
          <w:p>
            <w:pPr>
              <w:jc w:val="center"/>
              <w:rPr>
                <w:rFonts w:hint="eastAsia" w:ascii="宋体" w:hAnsi="宋体" w:eastAsia="宋体" w:cs="宋体"/>
                <w:sz w:val="20"/>
                <w:szCs w:val="20"/>
                <w:lang w:val="en-US" w:eastAsia="zh-CN"/>
              </w:rPr>
            </w:pPr>
            <w:r>
              <w:rPr>
                <w:rFonts w:hint="eastAsia" w:ascii="宋体" w:hAnsi="宋体" w:cs="宋体"/>
                <w:sz w:val="20"/>
                <w:szCs w:val="20"/>
                <w:lang w:val="en-US" w:eastAsia="zh-CN"/>
              </w:rPr>
              <w:t>33</w:t>
            </w:r>
          </w:p>
        </w:tc>
        <w:tc>
          <w:tcPr>
            <w:tcW w:w="567" w:type="dxa"/>
            <w:textDirection w:val="lrTb"/>
            <w:vAlign w:val="center"/>
          </w:tcPr>
          <w:p>
            <w:pPr>
              <w:jc w:val="center"/>
              <w:rPr>
                <w:rFonts w:hint="eastAsia" w:ascii="宋体" w:hAnsi="宋体" w:eastAsia="宋体" w:cs="宋体"/>
                <w:sz w:val="20"/>
                <w:szCs w:val="20"/>
              </w:rPr>
            </w:pPr>
            <w:r>
              <w:rPr>
                <w:rFonts w:hint="eastAsia" w:ascii="宋体" w:hAnsi="宋体" w:eastAsia="宋体" w:cs="宋体"/>
                <w:sz w:val="20"/>
                <w:szCs w:val="20"/>
              </w:rPr>
              <w:t>2017051466</w:t>
            </w:r>
          </w:p>
        </w:tc>
        <w:tc>
          <w:tcPr>
            <w:tcW w:w="425" w:type="dxa"/>
            <w:textDirection w:val="lrTb"/>
            <w:vAlign w:val="center"/>
          </w:tcPr>
          <w:p>
            <w:pPr>
              <w:widowControl/>
              <w:jc w:val="center"/>
              <w:rPr>
                <w:rFonts w:hint="eastAsia" w:ascii="宋体" w:hAnsi="宋体" w:eastAsia="宋体" w:cs="宋体"/>
                <w:kern w:val="0"/>
                <w:sz w:val="20"/>
                <w:szCs w:val="20"/>
              </w:rPr>
            </w:pPr>
            <w:r>
              <w:rPr>
                <w:rFonts w:hint="eastAsia" w:ascii="宋体" w:hAnsi="宋体" w:eastAsia="宋体" w:cs="宋体"/>
                <w:kern w:val="0"/>
                <w:sz w:val="20"/>
                <w:szCs w:val="20"/>
              </w:rPr>
              <w:t>汨罗市</w:t>
            </w:r>
          </w:p>
        </w:tc>
        <w:tc>
          <w:tcPr>
            <w:tcW w:w="2551" w:type="dxa"/>
            <w:textDirection w:val="lrTb"/>
            <w:vAlign w:val="center"/>
          </w:tcPr>
          <w:p>
            <w:pPr>
              <w:rPr>
                <w:rFonts w:hint="eastAsia" w:ascii="宋体" w:hAnsi="宋体" w:eastAsia="宋体" w:cs="宋体"/>
                <w:sz w:val="20"/>
                <w:szCs w:val="20"/>
              </w:rPr>
            </w:pPr>
            <w:r>
              <w:rPr>
                <w:rFonts w:hint="eastAsia" w:ascii="宋体" w:hAnsi="宋体" w:eastAsia="宋体" w:cs="宋体"/>
                <w:sz w:val="20"/>
                <w:szCs w:val="20"/>
              </w:rPr>
              <w:t>岳阳市汨罗市桃林寺镇株林塘水库边上的正大公司养猪场，将污水没有处理直接排入水库。居民将林场和养猪场的问题上诉到岳阳市政府，案件转到汨罗后到现在没有解决。</w:t>
            </w:r>
          </w:p>
        </w:tc>
        <w:tc>
          <w:tcPr>
            <w:tcW w:w="521" w:type="dxa"/>
            <w:textDirection w:val="lrTb"/>
            <w:vAlign w:val="center"/>
          </w:tcPr>
          <w:p>
            <w:pPr>
              <w:jc w:val="center"/>
              <w:rPr>
                <w:rFonts w:hint="eastAsia" w:ascii="宋体" w:hAnsi="宋体" w:eastAsia="宋体" w:cs="宋体"/>
                <w:sz w:val="20"/>
                <w:szCs w:val="20"/>
              </w:rPr>
            </w:pPr>
            <w:r>
              <w:rPr>
                <w:rFonts w:hint="eastAsia" w:ascii="宋体" w:hAnsi="宋体" w:eastAsia="宋体" w:cs="宋体"/>
                <w:sz w:val="20"/>
                <w:szCs w:val="20"/>
              </w:rPr>
              <w:t>畜禽养殖污染</w:t>
            </w:r>
          </w:p>
        </w:tc>
        <w:tc>
          <w:tcPr>
            <w:tcW w:w="5008" w:type="dxa"/>
            <w:textDirection w:val="lrTb"/>
            <w:vAlign w:val="center"/>
          </w:tcPr>
          <w:p>
            <w:pPr>
              <w:pStyle w:val="13"/>
              <w:keepNext w:val="0"/>
              <w:keepLines w:val="0"/>
              <w:pageBreakBefore w:val="0"/>
              <w:widowControl w:val="0"/>
              <w:kinsoku/>
              <w:wordWrap/>
              <w:overflowPunct/>
              <w:topLinePunct w:val="0"/>
              <w:autoSpaceDE/>
              <w:autoSpaceDN/>
              <w:bidi w:val="0"/>
              <w:adjustRightInd w:val="0"/>
              <w:snapToGrid w:val="0"/>
              <w:spacing w:line="240" w:lineRule="atLeast"/>
              <w:ind w:left="0" w:leftChars="0" w:right="0" w:rightChars="0"/>
              <w:jc w:val="both"/>
              <w:textAlignment w:val="auto"/>
              <w:outlineLvl w:val="9"/>
              <w:rPr>
                <w:rFonts w:hint="eastAsia" w:ascii="宋体" w:hAnsi="宋体" w:eastAsia="宋体" w:cs="宋体"/>
                <w:b w:val="0"/>
                <w:bCs w:val="0"/>
                <w:sz w:val="20"/>
                <w:szCs w:val="20"/>
              </w:rPr>
            </w:pPr>
            <w:r>
              <w:rPr>
                <w:rFonts w:hint="eastAsia" w:ascii="宋体" w:hAnsi="宋体" w:cs="宋体"/>
                <w:b w:val="0"/>
                <w:bCs w:val="0"/>
                <w:sz w:val="20"/>
                <w:szCs w:val="20"/>
                <w:lang w:eastAsia="zh-CN"/>
              </w:rPr>
              <w:t>汨罗市环保</w:t>
            </w:r>
            <w:r>
              <w:rPr>
                <w:rFonts w:hint="eastAsia" w:ascii="宋体" w:hAnsi="宋体" w:eastAsia="宋体" w:cs="宋体"/>
                <w:b w:val="0"/>
                <w:bCs w:val="0"/>
                <w:sz w:val="20"/>
                <w:szCs w:val="20"/>
              </w:rPr>
              <w:t>局环境监察人员于2017年5月15日对吴浩生猪养殖户进行了检查</w:t>
            </w:r>
            <w:r>
              <w:rPr>
                <w:rFonts w:hint="eastAsia" w:ascii="宋体" w:hAnsi="宋体" w:cs="宋体"/>
                <w:b w:val="0"/>
                <w:bCs w:val="0"/>
                <w:sz w:val="20"/>
                <w:szCs w:val="20"/>
                <w:lang w:eastAsia="zh-CN"/>
              </w:rPr>
              <w:t>，</w:t>
            </w:r>
            <w:r>
              <w:rPr>
                <w:rFonts w:hint="eastAsia" w:ascii="宋体" w:hAnsi="宋体" w:eastAsia="宋体" w:cs="宋体"/>
                <w:b w:val="0"/>
                <w:bCs w:val="0"/>
                <w:sz w:val="20"/>
                <w:szCs w:val="20"/>
              </w:rPr>
              <w:t>吴浩生猪养殖户于2008年建成并投入生产，投资金额160万元，占地面积3000m</w:t>
            </w:r>
            <w:r>
              <w:rPr>
                <w:rFonts w:hint="eastAsia" w:ascii="宋体" w:hAnsi="宋体" w:eastAsia="宋体" w:cs="宋体"/>
                <w:b w:val="0"/>
                <w:bCs w:val="0"/>
                <w:sz w:val="20"/>
                <w:szCs w:val="20"/>
                <w:vertAlign w:val="superscript"/>
              </w:rPr>
              <w:t>2</w:t>
            </w:r>
            <w:r>
              <w:rPr>
                <w:rFonts w:hint="eastAsia" w:ascii="宋体" w:hAnsi="宋体" w:eastAsia="宋体" w:cs="宋体"/>
                <w:b w:val="0"/>
                <w:bCs w:val="0"/>
                <w:sz w:val="20"/>
                <w:szCs w:val="20"/>
              </w:rPr>
              <w:t>，现存栏336头后备母猪，与正大公司采取“公司+农户”的合作模式，正大公司提供种猪、饲料、技术、药品和销售，吴浩负责建设猪舍，安排人工，因吴浩环保意识不够完善，未报批环境影响评价文件，规划、设计、选址都不规范，只是自行修建了腐化池、沼气池、干湿分离池、厌氧池。吴浩生猪养殖户在养殖过程中，生猪产生的粪污收集后经腐化池、沼气池、干湿分离池、厌氧池后排入株林塘水库一堤之隔的土坑，导致生猪产生的粪污未经有效处理，直接排入外环境。</w:t>
            </w:r>
          </w:p>
          <w:p>
            <w:pPr>
              <w:pStyle w:val="13"/>
              <w:keepNext w:val="0"/>
              <w:keepLines w:val="0"/>
              <w:pageBreakBefore w:val="0"/>
              <w:widowControl w:val="0"/>
              <w:kinsoku/>
              <w:wordWrap/>
              <w:overflowPunct/>
              <w:topLinePunct w:val="0"/>
              <w:autoSpaceDE/>
              <w:autoSpaceDN/>
              <w:bidi w:val="0"/>
              <w:adjustRightInd w:val="0"/>
              <w:snapToGrid w:val="0"/>
              <w:spacing w:line="240" w:lineRule="atLeast"/>
              <w:ind w:left="0" w:leftChars="0" w:right="0" w:rightChars="0" w:firstLine="640" w:firstLineChars="200"/>
              <w:jc w:val="both"/>
              <w:textAlignment w:val="auto"/>
              <w:outlineLvl w:val="9"/>
              <w:rPr>
                <w:rFonts w:hint="eastAsia" w:ascii="宋体" w:hAnsi="宋体" w:eastAsia="宋体" w:cs="宋体"/>
                <w:b w:val="0"/>
                <w:bCs w:val="0"/>
                <w:sz w:val="20"/>
                <w:szCs w:val="20"/>
              </w:rPr>
            </w:pPr>
            <w:r>
              <w:rPr>
                <w:rFonts w:hint="eastAsia" w:ascii="宋体" w:hAnsi="宋体" w:eastAsia="宋体" w:cs="宋体"/>
                <w:b w:val="0"/>
                <w:bCs w:val="0"/>
                <w:sz w:val="20"/>
                <w:szCs w:val="20"/>
              </w:rPr>
              <w:t>经汨罗市环境保护局调查核实，吴浩生猪养殖户的行为已构成环境违法：1、未依法报批环境影响评价文件，擅自在我市桃林寺镇占桥村六组建设生猪养殖场项目（项目类别：畜禽养殖场），现已建成并投入生产；2、吴浩未取得排污许可证的情况下，擅自将位于我市桃林寺镇占桥村六组的生猪养殖场项目投入生产并向周边环境排放污染物。</w:t>
            </w:r>
          </w:p>
          <w:p>
            <w:pPr>
              <w:rPr>
                <w:rFonts w:hint="eastAsia" w:ascii="宋体" w:hAnsi="宋体" w:eastAsia="宋体" w:cs="宋体"/>
                <w:b w:val="0"/>
                <w:bCs w:val="0"/>
                <w:sz w:val="20"/>
                <w:szCs w:val="20"/>
              </w:rPr>
            </w:pPr>
          </w:p>
        </w:tc>
        <w:tc>
          <w:tcPr>
            <w:tcW w:w="567" w:type="dxa"/>
            <w:textDirection w:val="lrTb"/>
            <w:vAlign w:val="center"/>
          </w:tcPr>
          <w:p>
            <w:pPr>
              <w:jc w:val="center"/>
              <w:rPr>
                <w:rFonts w:hint="eastAsia" w:ascii="宋体" w:hAnsi="宋体" w:eastAsia="宋体" w:cs="宋体"/>
                <w:b w:val="0"/>
                <w:bCs w:val="0"/>
                <w:sz w:val="20"/>
                <w:szCs w:val="20"/>
              </w:rPr>
            </w:pPr>
            <w:r>
              <w:rPr>
                <w:rFonts w:hint="eastAsia" w:ascii="宋体" w:hAnsi="宋体" w:eastAsia="宋体" w:cs="宋体"/>
                <w:b w:val="0"/>
                <w:bCs w:val="0"/>
                <w:sz w:val="20"/>
                <w:szCs w:val="20"/>
              </w:rPr>
              <w:t>属实</w:t>
            </w:r>
          </w:p>
        </w:tc>
        <w:tc>
          <w:tcPr>
            <w:tcW w:w="3260" w:type="dxa"/>
            <w:textDirection w:val="lrTb"/>
            <w:vAlign w:val="center"/>
          </w:tcPr>
          <w:p>
            <w:pPr>
              <w:pStyle w:val="13"/>
              <w:keepNext w:val="0"/>
              <w:keepLines w:val="0"/>
              <w:pageBreakBefore w:val="0"/>
              <w:widowControl w:val="0"/>
              <w:kinsoku/>
              <w:wordWrap/>
              <w:overflowPunct/>
              <w:topLinePunct w:val="0"/>
              <w:autoSpaceDE/>
              <w:autoSpaceDN/>
              <w:bidi w:val="0"/>
              <w:adjustRightInd w:val="0"/>
              <w:snapToGrid w:val="0"/>
              <w:spacing w:line="240" w:lineRule="atLeast"/>
              <w:ind w:left="0" w:leftChars="0" w:right="0" w:rightChars="0" w:firstLine="400" w:firstLineChars="200"/>
              <w:jc w:val="both"/>
              <w:textAlignment w:val="auto"/>
              <w:outlineLvl w:val="9"/>
              <w:rPr>
                <w:rFonts w:hint="eastAsia" w:ascii="宋体" w:hAnsi="宋体" w:eastAsia="宋体" w:cs="宋体"/>
                <w:b w:val="0"/>
                <w:bCs w:val="0"/>
                <w:sz w:val="20"/>
                <w:szCs w:val="20"/>
              </w:rPr>
            </w:pPr>
            <w:r>
              <w:rPr>
                <w:rFonts w:hint="eastAsia" w:ascii="宋体" w:hAnsi="宋体" w:eastAsia="宋体" w:cs="宋体"/>
                <w:b w:val="0"/>
                <w:bCs w:val="0"/>
                <w:sz w:val="20"/>
                <w:szCs w:val="20"/>
              </w:rPr>
              <w:t>5月1</w:t>
            </w:r>
            <w:r>
              <w:rPr>
                <w:rFonts w:hint="eastAsia" w:ascii="宋体" w:hAnsi="宋体" w:eastAsia="宋体" w:cs="宋体"/>
                <w:b w:val="0"/>
                <w:bCs w:val="0"/>
                <w:sz w:val="20"/>
                <w:szCs w:val="20"/>
                <w:lang w:val="en-US" w:eastAsia="zh-CN"/>
              </w:rPr>
              <w:t>5</w:t>
            </w:r>
            <w:r>
              <w:rPr>
                <w:rFonts w:hint="eastAsia" w:ascii="宋体" w:hAnsi="宋体" w:eastAsia="宋体" w:cs="宋体"/>
                <w:b w:val="0"/>
                <w:bCs w:val="0"/>
                <w:sz w:val="20"/>
                <w:szCs w:val="20"/>
              </w:rPr>
              <w:t>日汨罗市城乡一体化生态环境保护委员将相关情况函告（编号2017051</w:t>
            </w:r>
            <w:r>
              <w:rPr>
                <w:rFonts w:hint="eastAsia" w:ascii="宋体" w:hAnsi="宋体" w:eastAsia="宋体" w:cs="宋体"/>
                <w:b w:val="0"/>
                <w:bCs w:val="0"/>
                <w:sz w:val="20"/>
                <w:szCs w:val="20"/>
                <w:lang w:val="en-US" w:eastAsia="zh-CN"/>
              </w:rPr>
              <w:t>507</w:t>
            </w:r>
            <w:r>
              <w:rPr>
                <w:rFonts w:hint="eastAsia" w:ascii="宋体" w:hAnsi="宋体" w:eastAsia="宋体" w:cs="宋体"/>
                <w:b w:val="0"/>
                <w:bCs w:val="0"/>
                <w:sz w:val="20"/>
                <w:szCs w:val="20"/>
              </w:rPr>
              <w:t>）汨罗市桃林寺镇人民政府、汨罗市环境保护局、汨罗市畜牧水产局按各自职责办理</w:t>
            </w:r>
            <w:r>
              <w:rPr>
                <w:rFonts w:hint="eastAsia" w:ascii="宋体" w:hAnsi="宋体" w:eastAsia="宋体" w:cs="宋体"/>
                <w:b w:val="0"/>
                <w:bCs w:val="0"/>
                <w:sz w:val="20"/>
                <w:szCs w:val="20"/>
                <w:lang w:eastAsia="zh-CN"/>
              </w:rPr>
              <w:t>。</w:t>
            </w:r>
            <w:r>
              <w:rPr>
                <w:rFonts w:hint="eastAsia" w:ascii="宋体" w:hAnsi="宋体" w:eastAsia="宋体" w:cs="宋体"/>
                <w:b w:val="0"/>
                <w:bCs w:val="0"/>
                <w:sz w:val="20"/>
                <w:szCs w:val="20"/>
              </w:rPr>
              <w:t>5月16日</w:t>
            </w:r>
            <w:r>
              <w:rPr>
                <w:rFonts w:hint="eastAsia" w:ascii="宋体" w:hAnsi="宋体" w:cs="宋体"/>
                <w:b w:val="0"/>
                <w:bCs w:val="0"/>
                <w:sz w:val="20"/>
                <w:szCs w:val="20"/>
                <w:lang w:eastAsia="zh-CN"/>
              </w:rPr>
              <w:t>汨罗市环境保护局向吴浩</w:t>
            </w:r>
            <w:r>
              <w:rPr>
                <w:rFonts w:hint="eastAsia" w:ascii="宋体" w:hAnsi="宋体" w:eastAsia="宋体" w:cs="宋体"/>
                <w:b w:val="0"/>
                <w:bCs w:val="0"/>
                <w:sz w:val="20"/>
                <w:szCs w:val="20"/>
              </w:rPr>
              <w:t>下达《责令改正违法行为决定书》</w:t>
            </w:r>
            <w:r>
              <w:rPr>
                <w:rFonts w:hint="eastAsia" w:ascii="宋体" w:hAnsi="宋体" w:cs="宋体"/>
                <w:b w:val="0"/>
                <w:bCs w:val="0"/>
                <w:sz w:val="20"/>
                <w:szCs w:val="20"/>
                <w:lang w:eastAsia="zh-CN"/>
              </w:rPr>
              <w:t>（</w:t>
            </w:r>
            <w:r>
              <w:rPr>
                <w:rFonts w:hint="eastAsia" w:ascii="宋体" w:hAnsi="宋体" w:eastAsia="宋体" w:cs="宋体"/>
                <w:b w:val="0"/>
                <w:bCs w:val="0"/>
                <w:sz w:val="20"/>
                <w:szCs w:val="20"/>
              </w:rPr>
              <w:t>汨环改字〔2017〕183号</w:t>
            </w:r>
            <w:r>
              <w:rPr>
                <w:rFonts w:hint="eastAsia" w:ascii="宋体" w:hAnsi="宋体" w:cs="宋体"/>
                <w:b w:val="0"/>
                <w:bCs w:val="0"/>
                <w:sz w:val="20"/>
                <w:szCs w:val="20"/>
                <w:lang w:eastAsia="zh-CN"/>
              </w:rPr>
              <w:t>）、</w:t>
            </w:r>
            <w:r>
              <w:rPr>
                <w:rFonts w:hint="eastAsia" w:ascii="宋体" w:hAnsi="宋体" w:eastAsia="宋体" w:cs="宋体"/>
                <w:b w:val="0"/>
                <w:bCs w:val="0"/>
                <w:sz w:val="20"/>
                <w:szCs w:val="20"/>
              </w:rPr>
              <w:t>《责令停止排污决定书》文号《汨环停字〔2017〕153号》。责令吴浩立即停止生猪养殖项目生产，恢复原装，停止排放污染物。5月19日，桃林寺镇政府对吴浩生猪养殖户采取查封断电、拆除猪舍功能性设备的措施督促吴浩落实停产，同日，吴浩生猪养殖户所有存栏生猪已清理处置。</w:t>
            </w:r>
          </w:p>
          <w:p>
            <w:pPr>
              <w:rPr>
                <w:rFonts w:hint="eastAsia" w:ascii="宋体" w:hAnsi="宋体" w:eastAsia="宋体" w:cs="宋体"/>
                <w:b w:val="0"/>
                <w:bCs w:val="0"/>
                <w:sz w:val="20"/>
                <w:szCs w:val="20"/>
              </w:rPr>
            </w:pPr>
          </w:p>
        </w:tc>
        <w:tc>
          <w:tcPr>
            <w:tcW w:w="1559" w:type="dxa"/>
            <w:gridSpan w:val="2"/>
            <w:textDirection w:val="lrTb"/>
            <w:vAlign w:val="center"/>
          </w:tcPr>
          <w:p>
            <w:pPr>
              <w:jc w:val="center"/>
              <w:rPr>
                <w:rFonts w:hint="eastAsia" w:ascii="宋体" w:hAnsi="宋体" w:eastAsia="宋体" w:cs="宋体"/>
                <w:b w:val="0"/>
                <w:bCs w:val="0"/>
                <w:sz w:val="20"/>
                <w:szCs w:val="20"/>
              </w:rPr>
            </w:pPr>
          </w:p>
          <w:p>
            <w:pPr>
              <w:jc w:val="center"/>
              <w:rPr>
                <w:rFonts w:hint="eastAsia" w:ascii="宋体" w:hAnsi="宋体" w:eastAsia="宋体" w:cs="宋体"/>
                <w:b w:val="0"/>
                <w:bCs w:val="0"/>
                <w:sz w:val="20"/>
                <w:szCs w:val="20"/>
                <w:lang w:val="en-US" w:eastAsia="zh-CN"/>
              </w:rPr>
            </w:pPr>
            <w:r>
              <w:rPr>
                <w:rFonts w:hint="eastAsia" w:ascii="宋体" w:hAnsi="宋体" w:eastAsia="宋体" w:cs="宋体"/>
                <w:b w:val="0"/>
                <w:bCs w:val="0"/>
                <w:sz w:val="20"/>
                <w:szCs w:val="20"/>
                <w:lang w:val="en-US" w:eastAsia="zh-CN"/>
              </w:rPr>
              <w:t>2017年5月15日桃林寺镇约谈</w:t>
            </w:r>
            <w:r>
              <w:rPr>
                <w:rFonts w:hint="eastAsia" w:ascii="宋体" w:hAnsi="宋体" w:cs="宋体"/>
                <w:b w:val="0"/>
                <w:bCs w:val="0"/>
                <w:sz w:val="20"/>
                <w:szCs w:val="20"/>
                <w:lang w:val="en-US" w:eastAsia="zh-CN"/>
              </w:rPr>
              <w:t>合力</w:t>
            </w:r>
            <w:r>
              <w:rPr>
                <w:rFonts w:hint="eastAsia" w:ascii="宋体" w:hAnsi="宋体" w:eastAsia="宋体" w:cs="宋体"/>
                <w:b w:val="0"/>
                <w:bCs w:val="0"/>
                <w:sz w:val="20"/>
                <w:szCs w:val="20"/>
                <w:lang w:val="en-US" w:eastAsia="zh-CN"/>
              </w:rPr>
              <w:t>村支部书记毛海军；2</w:t>
            </w:r>
            <w:r>
              <w:rPr>
                <w:rFonts w:hint="eastAsia" w:ascii="宋体" w:hAnsi="宋体" w:eastAsia="宋体" w:cs="宋体"/>
                <w:b w:val="0"/>
                <w:bCs w:val="0"/>
                <w:color w:val="auto"/>
                <w:sz w:val="20"/>
                <w:szCs w:val="20"/>
                <w:lang w:val="en-US" w:eastAsia="zh-CN"/>
              </w:rPr>
              <w:t>017年5月17日中共汨罗市委干部状态调研与问责处理办公室对</w:t>
            </w:r>
            <w:r>
              <w:rPr>
                <w:rFonts w:hint="eastAsia" w:ascii="宋体" w:hAnsi="宋体" w:eastAsia="宋体" w:cs="宋体"/>
                <w:b w:val="0"/>
                <w:bCs w:val="0"/>
                <w:sz w:val="20"/>
                <w:szCs w:val="20"/>
              </w:rPr>
              <w:t>桃林</w:t>
            </w:r>
            <w:r>
              <w:rPr>
                <w:rFonts w:hint="eastAsia" w:ascii="宋体" w:hAnsi="宋体" w:eastAsia="宋体" w:cs="宋体"/>
                <w:b w:val="0"/>
                <w:bCs w:val="0"/>
                <w:sz w:val="20"/>
                <w:szCs w:val="20"/>
                <w:lang w:eastAsia="zh-CN"/>
              </w:rPr>
              <w:t>包村干部闫俊进行诫勉谈话。</w:t>
            </w:r>
            <w:r>
              <w:rPr>
                <w:rFonts w:hint="eastAsia" w:ascii="宋体" w:hAnsi="宋体" w:cs="宋体"/>
                <w:b w:val="0"/>
                <w:bCs w:val="0"/>
                <w:sz w:val="20"/>
                <w:szCs w:val="20"/>
                <w:lang w:val="en-US" w:eastAsia="zh-CN"/>
              </w:rPr>
              <w:t>2</w:t>
            </w:r>
            <w:r>
              <w:rPr>
                <w:rFonts w:hint="eastAsia" w:ascii="宋体" w:hAnsi="宋体" w:eastAsia="宋体" w:cs="宋体"/>
                <w:b w:val="0"/>
                <w:bCs w:val="0"/>
                <w:color w:val="auto"/>
                <w:sz w:val="20"/>
                <w:szCs w:val="20"/>
                <w:lang w:val="en-US" w:eastAsia="zh-CN"/>
              </w:rPr>
              <w:t>017年5月1</w:t>
            </w:r>
            <w:r>
              <w:rPr>
                <w:rFonts w:hint="eastAsia" w:ascii="宋体" w:hAnsi="宋体" w:cs="宋体"/>
                <w:b w:val="0"/>
                <w:bCs w:val="0"/>
                <w:color w:val="auto"/>
                <w:sz w:val="20"/>
                <w:szCs w:val="20"/>
                <w:lang w:val="en-US" w:eastAsia="zh-CN"/>
              </w:rPr>
              <w:t>9</w:t>
            </w:r>
            <w:r>
              <w:rPr>
                <w:rFonts w:hint="eastAsia" w:ascii="宋体" w:hAnsi="宋体" w:eastAsia="宋体" w:cs="宋体"/>
                <w:b w:val="0"/>
                <w:bCs w:val="0"/>
                <w:color w:val="auto"/>
                <w:sz w:val="20"/>
                <w:szCs w:val="20"/>
                <w:lang w:val="en-US" w:eastAsia="zh-CN"/>
              </w:rPr>
              <w:t>日中共汨罗市委干部状态调研与问责处理办公室对</w:t>
            </w:r>
            <w:r>
              <w:rPr>
                <w:rFonts w:hint="eastAsia" w:ascii="宋体" w:hAnsi="宋体" w:eastAsia="宋体" w:cs="宋体"/>
                <w:b w:val="0"/>
                <w:bCs w:val="0"/>
                <w:sz w:val="20"/>
                <w:szCs w:val="20"/>
              </w:rPr>
              <w:t>桃林寺镇</w:t>
            </w:r>
            <w:r>
              <w:rPr>
                <w:rFonts w:hint="eastAsia" w:ascii="宋体" w:hAnsi="宋体" w:cs="宋体"/>
                <w:b w:val="0"/>
                <w:bCs w:val="0"/>
                <w:sz w:val="20"/>
                <w:szCs w:val="20"/>
                <w:lang w:eastAsia="zh-CN"/>
              </w:rPr>
              <w:t>政府联络办主任刘献陆同志予以免职调离。</w:t>
            </w:r>
          </w:p>
        </w:tc>
        <w:tc>
          <w:tcPr>
            <w:tcW w:w="425" w:type="dxa"/>
            <w:textDirection w:val="lrTb"/>
            <w:vAlign w:val="center"/>
          </w:tcPr>
          <w:p>
            <w:pPr>
              <w:jc w:val="center"/>
              <w:rPr>
                <w:rFonts w:hint="eastAsia" w:ascii="宋体" w:hAnsi="宋体" w:cs="宋体"/>
                <w:b w:val="0"/>
                <w:bCs w:val="0"/>
                <w:color w:val="auto"/>
                <w:sz w:val="20"/>
                <w:szCs w:val="20"/>
                <w:shd w:val="clear" w:color="auto" w:fill="auto"/>
                <w:lang w:eastAsia="zh-CN"/>
              </w:rPr>
            </w:pPr>
            <w:r>
              <w:rPr>
                <w:rFonts w:hint="eastAsia" w:ascii="宋体" w:hAnsi="宋体" w:eastAsia="宋体" w:cs="宋体"/>
                <w:b w:val="0"/>
                <w:bCs w:val="0"/>
                <w:color w:val="auto"/>
                <w:sz w:val="20"/>
                <w:szCs w:val="20"/>
                <w:shd w:val="clear" w:color="auto" w:fill="auto"/>
              </w:rPr>
              <w:t>*</w:t>
            </w:r>
            <w:r>
              <w:rPr>
                <w:rFonts w:hint="eastAsia" w:ascii="宋体" w:hAnsi="宋体" w:cs="宋体"/>
                <w:b w:val="0"/>
                <w:bCs w:val="0"/>
                <w:color w:val="auto"/>
                <w:sz w:val="20"/>
                <w:szCs w:val="20"/>
                <w:shd w:val="clear" w:color="auto" w:fill="auto"/>
                <w:lang w:eastAsia="zh-CN"/>
              </w:rPr>
              <w:t>已</w:t>
            </w:r>
          </w:p>
          <w:p>
            <w:pPr>
              <w:jc w:val="center"/>
              <w:rPr>
                <w:rFonts w:hint="eastAsia" w:ascii="宋体" w:hAnsi="宋体" w:cs="宋体"/>
                <w:b w:val="0"/>
                <w:bCs w:val="0"/>
                <w:color w:val="auto"/>
                <w:sz w:val="20"/>
                <w:szCs w:val="20"/>
                <w:shd w:val="clear" w:color="auto" w:fill="auto"/>
                <w:lang w:eastAsia="zh-CN"/>
              </w:rPr>
            </w:pPr>
            <w:r>
              <w:rPr>
                <w:rFonts w:hint="eastAsia" w:ascii="宋体" w:hAnsi="宋体" w:cs="宋体"/>
                <w:b w:val="0"/>
                <w:bCs w:val="0"/>
                <w:color w:val="auto"/>
                <w:sz w:val="20"/>
                <w:szCs w:val="20"/>
                <w:shd w:val="clear" w:color="auto" w:fill="auto"/>
                <w:lang w:eastAsia="zh-CN"/>
              </w:rPr>
              <w:t>办</w:t>
            </w:r>
          </w:p>
          <w:p>
            <w:pPr>
              <w:jc w:val="center"/>
              <w:rPr>
                <w:rFonts w:hint="eastAsia" w:ascii="宋体" w:hAnsi="宋体" w:eastAsia="宋体" w:cs="宋体"/>
                <w:sz w:val="20"/>
                <w:szCs w:val="20"/>
              </w:rPr>
            </w:pPr>
            <w:r>
              <w:rPr>
                <w:rFonts w:hint="eastAsia" w:ascii="宋体" w:hAnsi="宋体" w:cs="宋体"/>
                <w:b w:val="0"/>
                <w:bCs w:val="0"/>
                <w:color w:val="auto"/>
                <w:sz w:val="20"/>
                <w:szCs w:val="20"/>
                <w:shd w:val="clear" w:color="auto" w:fill="auto"/>
                <w:lang w:eastAsia="zh-CN"/>
              </w:rPr>
              <w:t>结</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429" w:hRule="atLeast"/>
          <w:jc w:val="center"/>
        </w:trPr>
        <w:tc>
          <w:tcPr>
            <w:tcW w:w="534" w:type="dxa"/>
            <w:textDirection w:val="lrTb"/>
            <w:vAlign w:val="center"/>
          </w:tcPr>
          <w:p>
            <w:pPr>
              <w:jc w:val="center"/>
              <w:rPr>
                <w:rFonts w:hint="eastAsia" w:ascii="宋体" w:hAnsi="宋体" w:eastAsia="宋体" w:cs="宋体"/>
                <w:color w:val="auto"/>
                <w:sz w:val="20"/>
                <w:szCs w:val="20"/>
                <w:lang w:val="en-US" w:eastAsia="zh-CN"/>
              </w:rPr>
            </w:pPr>
            <w:r>
              <w:rPr>
                <w:rFonts w:hint="eastAsia" w:ascii="宋体" w:hAnsi="宋体" w:cs="宋体"/>
                <w:color w:val="auto"/>
                <w:sz w:val="20"/>
                <w:szCs w:val="20"/>
                <w:lang w:val="en-US" w:eastAsia="zh-CN"/>
              </w:rPr>
              <w:t>34</w:t>
            </w:r>
          </w:p>
        </w:tc>
        <w:tc>
          <w:tcPr>
            <w:tcW w:w="567" w:type="dxa"/>
            <w:textDirection w:val="lrTb"/>
            <w:vAlign w:val="center"/>
          </w:tcPr>
          <w:p>
            <w:pPr>
              <w:jc w:val="center"/>
              <w:rPr>
                <w:rFonts w:hint="eastAsia" w:ascii="宋体" w:hAnsi="宋体" w:eastAsia="宋体" w:cs="宋体"/>
                <w:color w:val="auto"/>
                <w:sz w:val="20"/>
                <w:szCs w:val="20"/>
              </w:rPr>
            </w:pPr>
            <w:r>
              <w:rPr>
                <w:rFonts w:hint="eastAsia" w:ascii="宋体" w:hAnsi="宋体" w:eastAsia="宋体" w:cs="宋体"/>
                <w:color w:val="auto"/>
                <w:sz w:val="20"/>
                <w:szCs w:val="20"/>
              </w:rPr>
              <w:t>2017051560</w:t>
            </w:r>
          </w:p>
        </w:tc>
        <w:tc>
          <w:tcPr>
            <w:tcW w:w="425" w:type="dxa"/>
            <w:textDirection w:val="lrTb"/>
            <w:vAlign w:val="center"/>
          </w:tcPr>
          <w:p>
            <w:pPr>
              <w:widowControl/>
              <w:jc w:val="center"/>
              <w:rPr>
                <w:rFonts w:hint="eastAsia" w:ascii="宋体" w:hAnsi="宋体" w:eastAsia="宋体" w:cs="宋体"/>
                <w:color w:val="auto"/>
                <w:kern w:val="0"/>
                <w:sz w:val="20"/>
                <w:szCs w:val="20"/>
              </w:rPr>
            </w:pPr>
            <w:r>
              <w:rPr>
                <w:rFonts w:hint="eastAsia" w:ascii="宋体" w:hAnsi="宋体" w:eastAsia="宋体" w:cs="宋体"/>
                <w:color w:val="auto"/>
                <w:kern w:val="0"/>
                <w:sz w:val="20"/>
                <w:szCs w:val="20"/>
              </w:rPr>
              <w:t>汨罗市</w:t>
            </w:r>
          </w:p>
        </w:tc>
        <w:tc>
          <w:tcPr>
            <w:tcW w:w="2551" w:type="dxa"/>
            <w:textDirection w:val="lrTb"/>
            <w:vAlign w:val="center"/>
          </w:tcPr>
          <w:p>
            <w:pPr>
              <w:rPr>
                <w:rFonts w:hint="eastAsia" w:ascii="宋体" w:hAnsi="宋体" w:eastAsia="宋体" w:cs="宋体"/>
                <w:color w:val="auto"/>
                <w:sz w:val="20"/>
                <w:szCs w:val="20"/>
              </w:rPr>
            </w:pPr>
            <w:r>
              <w:rPr>
                <w:rFonts w:hint="eastAsia" w:ascii="宋体" w:hAnsi="宋体" w:eastAsia="宋体" w:cs="宋体"/>
                <w:color w:val="auto"/>
                <w:sz w:val="20"/>
                <w:szCs w:val="20"/>
              </w:rPr>
              <w:t>岳阳市汨罗市三江镇洪源村12组砖厂，之前环保局贴封，15日又在运行，冒很大的烟。</w:t>
            </w:r>
          </w:p>
        </w:tc>
        <w:tc>
          <w:tcPr>
            <w:tcW w:w="521" w:type="dxa"/>
            <w:textDirection w:val="lrTb"/>
            <w:vAlign w:val="center"/>
          </w:tcPr>
          <w:p>
            <w:pPr>
              <w:jc w:val="center"/>
              <w:rPr>
                <w:rFonts w:hint="eastAsia" w:ascii="宋体" w:hAnsi="宋体" w:eastAsia="宋体" w:cs="宋体"/>
                <w:color w:val="auto"/>
                <w:sz w:val="20"/>
                <w:szCs w:val="20"/>
              </w:rPr>
            </w:pPr>
            <w:r>
              <w:rPr>
                <w:rFonts w:hint="eastAsia" w:ascii="宋体" w:hAnsi="宋体" w:eastAsia="宋体" w:cs="宋体"/>
                <w:color w:val="auto"/>
                <w:sz w:val="20"/>
                <w:szCs w:val="20"/>
              </w:rPr>
              <w:t>大气污染</w:t>
            </w:r>
          </w:p>
        </w:tc>
        <w:tc>
          <w:tcPr>
            <w:tcW w:w="5008" w:type="dxa"/>
            <w:textDirection w:val="lrTb"/>
            <w:vAlign w:val="center"/>
          </w:tcPr>
          <w:p>
            <w:pPr>
              <w:pStyle w:val="21"/>
              <w:keepNext w:val="0"/>
              <w:keepLines w:val="0"/>
              <w:pageBreakBefore w:val="0"/>
              <w:widowControl w:val="0"/>
              <w:kinsoku/>
              <w:wordWrap/>
              <w:overflowPunct/>
              <w:topLinePunct w:val="0"/>
              <w:autoSpaceDE/>
              <w:autoSpaceDN/>
              <w:bidi w:val="0"/>
              <w:adjustRightInd w:val="0"/>
              <w:snapToGrid w:val="0"/>
              <w:spacing w:line="240" w:lineRule="atLeast"/>
              <w:ind w:left="0" w:leftChars="0" w:right="0" w:rightChars="0" w:firstLine="400" w:firstLineChars="200"/>
              <w:jc w:val="both"/>
              <w:textAlignment w:val="auto"/>
              <w:outlineLvl w:val="9"/>
              <w:rPr>
                <w:rFonts w:hint="eastAsia" w:ascii="宋体" w:hAnsi="宋体" w:eastAsia="宋体" w:cs="宋体"/>
                <w:b w:val="0"/>
                <w:bCs w:val="0"/>
                <w:sz w:val="20"/>
                <w:szCs w:val="20"/>
              </w:rPr>
            </w:pPr>
            <w:r>
              <w:rPr>
                <w:rFonts w:hint="eastAsia" w:ascii="宋体" w:hAnsi="宋体" w:eastAsia="宋体" w:cs="宋体"/>
                <w:b w:val="0"/>
                <w:bCs w:val="0"/>
                <w:color w:val="auto"/>
                <w:sz w:val="20"/>
                <w:szCs w:val="20"/>
                <w:lang w:val="en-US" w:eastAsia="zh-CN"/>
              </w:rPr>
              <w:t>经查实，本案同</w:t>
            </w:r>
            <w:r>
              <w:rPr>
                <w:rFonts w:hint="eastAsia" w:ascii="宋体" w:hAnsi="宋体" w:eastAsia="宋体" w:cs="宋体"/>
                <w:b w:val="0"/>
                <w:bCs w:val="0"/>
                <w:color w:val="auto"/>
                <w:sz w:val="20"/>
                <w:szCs w:val="20"/>
              </w:rPr>
              <w:t>编号</w:t>
            </w:r>
            <w:r>
              <w:rPr>
                <w:rFonts w:hint="eastAsia" w:ascii="宋体" w:hAnsi="宋体" w:eastAsia="宋体" w:cs="宋体"/>
                <w:b w:val="0"/>
                <w:bCs w:val="0"/>
                <w:color w:val="auto"/>
                <w:sz w:val="20"/>
                <w:szCs w:val="20"/>
                <w:lang w:val="en-US" w:eastAsia="zh-CN"/>
              </w:rPr>
              <w:t>2017051059</w:t>
            </w:r>
            <w:r>
              <w:rPr>
                <w:rFonts w:hint="eastAsia" w:ascii="宋体" w:hAnsi="宋体" w:eastAsia="宋体" w:cs="宋体"/>
                <w:b w:val="0"/>
                <w:bCs w:val="0"/>
                <w:color w:val="auto"/>
                <w:sz w:val="20"/>
                <w:szCs w:val="20"/>
              </w:rPr>
              <w:t>反映情况一致</w:t>
            </w:r>
            <w:r>
              <w:rPr>
                <w:rFonts w:hint="eastAsia" w:ascii="宋体" w:hAnsi="宋体" w:eastAsia="宋体" w:cs="宋体"/>
                <w:b w:val="0"/>
                <w:bCs w:val="0"/>
                <w:color w:val="auto"/>
                <w:sz w:val="20"/>
                <w:szCs w:val="20"/>
                <w:lang w:eastAsia="zh-CN"/>
              </w:rPr>
              <w:t>。</w:t>
            </w:r>
            <w:r>
              <w:rPr>
                <w:rFonts w:hint="eastAsia" w:ascii="宋体" w:hAnsi="宋体" w:eastAsia="宋体" w:cs="宋体"/>
                <w:b w:val="0"/>
                <w:bCs w:val="0"/>
                <w:sz w:val="20"/>
                <w:szCs w:val="20"/>
              </w:rPr>
              <w:t>湖南福民环保建材科技有限公司是2013年当地政府引进的从事页岩砖、空心砖生产与销售的公司，该公司位于我市三江镇洪源村七组，该公司年产5000万块页岩砖建设项目于2014年7月通过汨罗市环境保护局环评审批（汨环评批〔2014〕030号），占地面积13333m</w:t>
            </w:r>
            <w:r>
              <w:rPr>
                <w:rFonts w:hint="eastAsia" w:ascii="宋体" w:hAnsi="宋体" w:eastAsia="宋体" w:cs="宋体"/>
                <w:b w:val="0"/>
                <w:bCs w:val="0"/>
                <w:sz w:val="20"/>
                <w:szCs w:val="20"/>
                <w:vertAlign w:val="superscript"/>
              </w:rPr>
              <w:t>2</w:t>
            </w:r>
            <w:r>
              <w:rPr>
                <w:rFonts w:hint="eastAsia" w:ascii="宋体" w:hAnsi="宋体" w:eastAsia="宋体" w:cs="宋体"/>
                <w:b w:val="0"/>
                <w:bCs w:val="0"/>
                <w:sz w:val="20"/>
                <w:szCs w:val="20"/>
              </w:rPr>
              <w:t>，项目总投资1460万元，未通过建设项目竣工环境保护验收，未取得排污许可证。</w:t>
            </w:r>
          </w:p>
          <w:p>
            <w:pPr>
              <w:rPr>
                <w:rFonts w:hint="eastAsia" w:ascii="宋体" w:hAnsi="宋体" w:eastAsia="宋体" w:cs="宋体"/>
                <w:b w:val="0"/>
                <w:bCs w:val="0"/>
                <w:color w:val="auto"/>
                <w:sz w:val="20"/>
                <w:szCs w:val="20"/>
                <w:lang w:eastAsia="zh-CN"/>
              </w:rPr>
            </w:pPr>
            <w:r>
              <w:rPr>
                <w:rFonts w:hint="eastAsia" w:ascii="宋体" w:hAnsi="宋体" w:eastAsia="宋体" w:cs="宋体"/>
                <w:b w:val="0"/>
                <w:bCs w:val="0"/>
                <w:color w:val="auto"/>
                <w:sz w:val="20"/>
                <w:szCs w:val="20"/>
                <w:lang w:val="en-US" w:eastAsia="zh-CN"/>
              </w:rPr>
              <w:t>2017年5月16日汨罗市环保局和三江镇人民政府汨相关人员于10：00到</w:t>
            </w:r>
            <w:r>
              <w:rPr>
                <w:rFonts w:hint="eastAsia" w:ascii="宋体" w:hAnsi="宋体" w:eastAsia="宋体" w:cs="宋体"/>
                <w:b w:val="0"/>
                <w:bCs w:val="0"/>
                <w:color w:val="auto"/>
                <w:sz w:val="20"/>
                <w:szCs w:val="20"/>
              </w:rPr>
              <w:t>洪源村12组砖厂</w:t>
            </w:r>
            <w:r>
              <w:rPr>
                <w:rFonts w:hint="eastAsia" w:ascii="宋体" w:hAnsi="宋体" w:eastAsia="宋体" w:cs="宋体"/>
                <w:b w:val="0"/>
                <w:bCs w:val="0"/>
                <w:color w:val="auto"/>
                <w:sz w:val="20"/>
                <w:szCs w:val="20"/>
                <w:lang w:eastAsia="zh-CN"/>
              </w:rPr>
              <w:t>进行了检查，发现该厂未生产。</w:t>
            </w:r>
          </w:p>
        </w:tc>
        <w:tc>
          <w:tcPr>
            <w:tcW w:w="567" w:type="dxa"/>
            <w:textDirection w:val="lrTb"/>
            <w:vAlign w:val="center"/>
          </w:tcPr>
          <w:p>
            <w:pPr>
              <w:jc w:val="center"/>
              <w:rPr>
                <w:rFonts w:hint="eastAsia" w:ascii="宋体" w:hAnsi="宋体" w:eastAsia="宋体" w:cs="宋体"/>
                <w:b w:val="0"/>
                <w:bCs w:val="0"/>
                <w:color w:val="auto"/>
                <w:sz w:val="20"/>
                <w:szCs w:val="20"/>
              </w:rPr>
            </w:pPr>
            <w:r>
              <w:rPr>
                <w:rFonts w:hint="eastAsia" w:ascii="宋体" w:hAnsi="宋体" w:eastAsia="宋体" w:cs="宋体"/>
                <w:b w:val="0"/>
                <w:bCs w:val="0"/>
                <w:color w:val="auto"/>
                <w:sz w:val="20"/>
                <w:szCs w:val="20"/>
                <w:lang w:eastAsia="zh-CN"/>
              </w:rPr>
              <w:t>不属</w:t>
            </w:r>
            <w:r>
              <w:rPr>
                <w:rFonts w:hint="eastAsia" w:ascii="宋体" w:hAnsi="宋体" w:eastAsia="宋体" w:cs="宋体"/>
                <w:b w:val="0"/>
                <w:bCs w:val="0"/>
                <w:color w:val="auto"/>
                <w:sz w:val="20"/>
                <w:szCs w:val="20"/>
              </w:rPr>
              <w:t>实</w:t>
            </w:r>
          </w:p>
        </w:tc>
        <w:tc>
          <w:tcPr>
            <w:tcW w:w="3260" w:type="dxa"/>
            <w:textDirection w:val="lrTb"/>
            <w:vAlign w:val="center"/>
          </w:tcPr>
          <w:p>
            <w:pPr>
              <w:pStyle w:val="22"/>
              <w:keepNext w:val="0"/>
              <w:keepLines w:val="0"/>
              <w:pageBreakBefore w:val="0"/>
              <w:widowControl w:val="0"/>
              <w:kinsoku/>
              <w:wordWrap/>
              <w:overflowPunct/>
              <w:topLinePunct w:val="0"/>
              <w:autoSpaceDE/>
              <w:autoSpaceDN/>
              <w:bidi w:val="0"/>
              <w:adjustRightInd w:val="0"/>
              <w:snapToGrid w:val="0"/>
              <w:spacing w:line="240" w:lineRule="atLeast"/>
              <w:ind w:left="0" w:leftChars="0" w:right="0" w:rightChars="0" w:firstLine="400" w:firstLineChars="200"/>
              <w:jc w:val="left"/>
              <w:textAlignment w:val="auto"/>
              <w:outlineLvl w:val="9"/>
              <w:rPr>
                <w:rFonts w:hint="eastAsia" w:ascii="宋体" w:hAnsi="宋体" w:eastAsia="宋体" w:cs="宋体"/>
                <w:b w:val="0"/>
                <w:bCs w:val="0"/>
                <w:color w:val="auto"/>
                <w:sz w:val="20"/>
                <w:szCs w:val="20"/>
              </w:rPr>
            </w:pPr>
            <w:r>
              <w:rPr>
                <w:rFonts w:hint="eastAsia" w:ascii="宋体" w:hAnsi="宋体" w:eastAsia="宋体" w:cs="宋体"/>
                <w:b w:val="0"/>
                <w:bCs w:val="0"/>
                <w:color w:val="auto"/>
                <w:sz w:val="20"/>
                <w:szCs w:val="20"/>
              </w:rPr>
              <w:t>5月1</w:t>
            </w:r>
            <w:r>
              <w:rPr>
                <w:rFonts w:hint="eastAsia" w:ascii="宋体" w:hAnsi="宋体" w:eastAsia="宋体" w:cs="宋体"/>
                <w:b w:val="0"/>
                <w:bCs w:val="0"/>
                <w:color w:val="auto"/>
                <w:sz w:val="20"/>
                <w:szCs w:val="20"/>
                <w:lang w:val="en-US" w:eastAsia="zh-CN"/>
              </w:rPr>
              <w:t>6</w:t>
            </w:r>
            <w:r>
              <w:rPr>
                <w:rFonts w:hint="eastAsia" w:ascii="宋体" w:hAnsi="宋体" w:eastAsia="宋体" w:cs="宋体"/>
                <w:b w:val="0"/>
                <w:bCs w:val="0"/>
                <w:color w:val="auto"/>
                <w:sz w:val="20"/>
                <w:szCs w:val="20"/>
              </w:rPr>
              <w:t>日汨罗市城乡一体化生态环境保护委员将相关情况函告（编号2017051</w:t>
            </w:r>
            <w:r>
              <w:rPr>
                <w:rFonts w:hint="eastAsia" w:ascii="宋体" w:hAnsi="宋体" w:eastAsia="宋体" w:cs="宋体"/>
                <w:b w:val="0"/>
                <w:bCs w:val="0"/>
                <w:color w:val="auto"/>
                <w:sz w:val="20"/>
                <w:szCs w:val="20"/>
                <w:lang w:val="en-US" w:eastAsia="zh-CN"/>
              </w:rPr>
              <w:t>601</w:t>
            </w:r>
            <w:r>
              <w:rPr>
                <w:rFonts w:hint="eastAsia" w:ascii="宋体" w:hAnsi="宋体" w:eastAsia="宋体" w:cs="宋体"/>
                <w:b w:val="0"/>
                <w:bCs w:val="0"/>
                <w:color w:val="auto"/>
                <w:sz w:val="20"/>
                <w:szCs w:val="20"/>
              </w:rPr>
              <w:t>）汨罗市</w:t>
            </w:r>
            <w:r>
              <w:rPr>
                <w:rFonts w:hint="eastAsia" w:ascii="宋体" w:hAnsi="宋体" w:eastAsia="宋体" w:cs="宋体"/>
                <w:b w:val="0"/>
                <w:bCs w:val="0"/>
                <w:color w:val="auto"/>
                <w:sz w:val="20"/>
                <w:szCs w:val="20"/>
                <w:lang w:eastAsia="zh-CN"/>
              </w:rPr>
              <w:t>三江</w:t>
            </w:r>
            <w:r>
              <w:rPr>
                <w:rFonts w:hint="eastAsia" w:ascii="宋体" w:hAnsi="宋体" w:eastAsia="宋体" w:cs="宋体"/>
                <w:b w:val="0"/>
                <w:bCs w:val="0"/>
                <w:color w:val="auto"/>
                <w:sz w:val="20"/>
                <w:szCs w:val="20"/>
              </w:rPr>
              <w:t>镇人民政府、汨罗市环境保护局、汨罗</w:t>
            </w:r>
            <w:r>
              <w:rPr>
                <w:rFonts w:hint="eastAsia" w:ascii="宋体" w:hAnsi="宋体" w:eastAsia="宋体" w:cs="宋体"/>
                <w:b w:val="0"/>
                <w:bCs w:val="0"/>
                <w:color w:val="auto"/>
                <w:sz w:val="20"/>
                <w:szCs w:val="20"/>
                <w:lang w:eastAsia="zh-CN"/>
              </w:rPr>
              <w:t>市工业和信息化局</w:t>
            </w:r>
            <w:r>
              <w:rPr>
                <w:rFonts w:hint="eastAsia" w:ascii="宋体" w:hAnsi="宋体" w:eastAsia="宋体" w:cs="宋体"/>
                <w:b w:val="0"/>
                <w:bCs w:val="0"/>
                <w:color w:val="auto"/>
                <w:sz w:val="20"/>
                <w:szCs w:val="20"/>
              </w:rPr>
              <w:t>按各自职责办理</w:t>
            </w:r>
            <w:r>
              <w:rPr>
                <w:rFonts w:hint="eastAsia" w:ascii="宋体" w:hAnsi="宋体" w:eastAsia="宋体" w:cs="宋体"/>
                <w:b w:val="0"/>
                <w:bCs w:val="0"/>
                <w:color w:val="auto"/>
                <w:sz w:val="20"/>
                <w:szCs w:val="20"/>
                <w:lang w:eastAsia="zh-CN"/>
              </w:rPr>
              <w:t>。</w:t>
            </w:r>
            <w:r>
              <w:rPr>
                <w:rFonts w:hint="eastAsia" w:ascii="宋体" w:hAnsi="宋体" w:eastAsia="宋体" w:cs="宋体"/>
                <w:b w:val="0"/>
                <w:bCs w:val="0"/>
                <w:color w:val="auto"/>
                <w:sz w:val="20"/>
                <w:szCs w:val="20"/>
                <w:lang w:val="en-US" w:eastAsia="zh-CN"/>
              </w:rPr>
              <w:t>5月11日</w:t>
            </w:r>
            <w:r>
              <w:rPr>
                <w:rFonts w:hint="eastAsia" w:ascii="宋体" w:hAnsi="宋体" w:eastAsia="宋体" w:cs="宋体"/>
                <w:b w:val="0"/>
                <w:bCs w:val="0"/>
                <w:sz w:val="20"/>
                <w:szCs w:val="20"/>
              </w:rPr>
              <w:t>三江镇相关部门会同汨罗市环境保护局环境监察人员依法对该公司生产设施设备进行查封，采取强制断电措施落实关停。5月13日，汨罗市环境保护局向湖南福民环保建材科技公司下达《行政处罚事先（听证）告知书》（汨环罚告字〔2017〕122），要求该公司立即停产，直至验收合格，并拟处罚款二十万元。同时，将案件移送公安机关依法处理。</w:t>
            </w:r>
            <w:r>
              <w:rPr>
                <w:rFonts w:hint="eastAsia" w:ascii="宋体" w:hAnsi="宋体" w:eastAsia="宋体" w:cs="宋体"/>
                <w:b w:val="0"/>
                <w:bCs w:val="0"/>
                <w:color w:val="auto"/>
                <w:sz w:val="20"/>
                <w:szCs w:val="20"/>
                <w:lang w:val="en-US" w:eastAsia="zh-CN"/>
              </w:rPr>
              <w:t>5月16日，经三江镇政府、环保局、工信局</w:t>
            </w:r>
            <w:r>
              <w:rPr>
                <w:rFonts w:hint="eastAsia" w:ascii="宋体" w:hAnsi="宋体" w:eastAsia="宋体" w:cs="宋体"/>
                <w:b w:val="0"/>
                <w:bCs w:val="0"/>
                <w:color w:val="auto"/>
                <w:sz w:val="20"/>
                <w:szCs w:val="20"/>
                <w:lang w:eastAsia="zh-CN"/>
              </w:rPr>
              <w:t>现场检查核实，</w:t>
            </w:r>
            <w:r>
              <w:rPr>
                <w:rFonts w:hint="eastAsia" w:ascii="宋体" w:hAnsi="宋体" w:eastAsia="宋体" w:cs="宋体"/>
                <w:b w:val="0"/>
                <w:bCs w:val="0"/>
                <w:color w:val="auto"/>
                <w:sz w:val="20"/>
                <w:szCs w:val="20"/>
                <w:lang w:val="en-US" w:eastAsia="zh-CN"/>
              </w:rPr>
              <w:t>5月11日汨罗市环保局对砖厂相关设备所帖封条未见拆除痕迹；断电的变压器未恢复通电；砖厂窑内无明火，烟囱未见冒烟；5月11日停运后因窑内余火熄灭较慢，周边群众误认为砖厂又在运行。</w:t>
            </w:r>
          </w:p>
        </w:tc>
        <w:tc>
          <w:tcPr>
            <w:tcW w:w="1559" w:type="dxa"/>
            <w:gridSpan w:val="2"/>
            <w:textDirection w:val="lrTb"/>
            <w:vAlign w:val="center"/>
          </w:tcPr>
          <w:p>
            <w:pPr>
              <w:jc w:val="center"/>
              <w:rPr>
                <w:rFonts w:hint="eastAsia" w:ascii="宋体" w:hAnsi="宋体" w:eastAsia="宋体" w:cs="宋体"/>
                <w:b w:val="0"/>
                <w:bCs w:val="0"/>
                <w:color w:val="auto"/>
                <w:sz w:val="20"/>
                <w:szCs w:val="20"/>
              </w:rPr>
            </w:pPr>
            <w:r>
              <w:rPr>
                <w:rFonts w:hint="eastAsia" w:ascii="宋体" w:hAnsi="宋体" w:cs="宋体"/>
                <w:b w:val="0"/>
                <w:bCs w:val="0"/>
                <w:color w:val="auto"/>
                <w:sz w:val="20"/>
                <w:szCs w:val="20"/>
                <w:lang w:val="en-US" w:eastAsia="zh-CN"/>
              </w:rPr>
              <w:t>2</w:t>
            </w:r>
            <w:r>
              <w:rPr>
                <w:rFonts w:hint="eastAsia" w:ascii="宋体" w:hAnsi="宋体" w:eastAsia="宋体" w:cs="宋体"/>
                <w:b w:val="0"/>
                <w:bCs w:val="0"/>
                <w:color w:val="auto"/>
                <w:sz w:val="20"/>
                <w:szCs w:val="20"/>
                <w:lang w:val="en-US" w:eastAsia="zh-CN"/>
              </w:rPr>
              <w:t>017年5月12日三江镇政府约谈洪源洞村支部书记郑小敏。</w:t>
            </w:r>
          </w:p>
        </w:tc>
        <w:tc>
          <w:tcPr>
            <w:tcW w:w="425" w:type="dxa"/>
            <w:textDirection w:val="lrTb"/>
            <w:vAlign w:val="center"/>
          </w:tcPr>
          <w:p>
            <w:pPr>
              <w:jc w:val="center"/>
              <w:rPr>
                <w:rFonts w:hint="eastAsia" w:ascii="宋体" w:hAnsi="宋体" w:eastAsia="宋体" w:cs="宋体"/>
                <w:b w:val="0"/>
                <w:bCs w:val="0"/>
                <w:color w:val="auto"/>
                <w:sz w:val="20"/>
                <w:szCs w:val="20"/>
                <w:lang w:eastAsia="zh-CN"/>
              </w:rPr>
            </w:pPr>
            <w:r>
              <w:rPr>
                <w:rFonts w:hint="eastAsia" w:ascii="宋体" w:hAnsi="宋体" w:eastAsia="宋体" w:cs="宋体"/>
                <w:b w:val="0"/>
                <w:bCs w:val="0"/>
                <w:color w:val="auto"/>
                <w:sz w:val="20"/>
                <w:szCs w:val="20"/>
                <w:lang w:eastAsia="zh-CN"/>
              </w:rPr>
              <w:t>已办结</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429" w:hRule="atLeast"/>
          <w:jc w:val="center"/>
        </w:trPr>
        <w:tc>
          <w:tcPr>
            <w:tcW w:w="534" w:type="dxa"/>
            <w:textDirection w:val="lrTb"/>
            <w:vAlign w:val="center"/>
          </w:tcPr>
          <w:p>
            <w:pPr>
              <w:jc w:val="center"/>
              <w:rPr>
                <w:rFonts w:hint="eastAsia" w:ascii="宋体" w:hAnsi="宋体" w:eastAsia="宋体" w:cs="宋体"/>
                <w:b w:val="0"/>
                <w:bCs w:val="0"/>
                <w:color w:val="auto"/>
                <w:sz w:val="20"/>
                <w:szCs w:val="20"/>
                <w:lang w:val="en-US" w:eastAsia="zh-CN"/>
              </w:rPr>
            </w:pPr>
            <w:r>
              <w:rPr>
                <w:rFonts w:hint="eastAsia" w:ascii="宋体" w:hAnsi="宋体" w:cs="宋体"/>
                <w:b w:val="0"/>
                <w:bCs w:val="0"/>
                <w:color w:val="auto"/>
                <w:sz w:val="20"/>
                <w:szCs w:val="20"/>
                <w:lang w:val="en-US" w:eastAsia="zh-CN"/>
              </w:rPr>
              <w:t>35</w:t>
            </w:r>
          </w:p>
        </w:tc>
        <w:tc>
          <w:tcPr>
            <w:tcW w:w="567" w:type="dxa"/>
            <w:textDirection w:val="lrTb"/>
            <w:vAlign w:val="center"/>
          </w:tcPr>
          <w:p>
            <w:pPr>
              <w:jc w:val="center"/>
              <w:rPr>
                <w:rFonts w:hint="eastAsia" w:ascii="宋体" w:hAnsi="宋体" w:eastAsia="宋体" w:cs="宋体"/>
                <w:b w:val="0"/>
                <w:bCs w:val="0"/>
                <w:color w:val="auto"/>
                <w:sz w:val="20"/>
                <w:szCs w:val="20"/>
              </w:rPr>
            </w:pPr>
            <w:r>
              <w:rPr>
                <w:rFonts w:hint="eastAsia" w:ascii="宋体" w:hAnsi="宋体" w:eastAsia="宋体" w:cs="宋体"/>
                <w:b w:val="0"/>
                <w:bCs w:val="0"/>
                <w:color w:val="auto"/>
                <w:sz w:val="20"/>
                <w:szCs w:val="20"/>
              </w:rPr>
              <w:t>2017051642</w:t>
            </w:r>
          </w:p>
        </w:tc>
        <w:tc>
          <w:tcPr>
            <w:tcW w:w="425" w:type="dxa"/>
            <w:textDirection w:val="lrTb"/>
            <w:vAlign w:val="center"/>
          </w:tcPr>
          <w:p>
            <w:pPr>
              <w:widowControl/>
              <w:jc w:val="center"/>
              <w:rPr>
                <w:rFonts w:hint="eastAsia" w:ascii="宋体" w:hAnsi="宋体" w:eastAsia="宋体" w:cs="宋体"/>
                <w:b w:val="0"/>
                <w:bCs w:val="0"/>
                <w:color w:val="auto"/>
                <w:kern w:val="0"/>
                <w:sz w:val="20"/>
                <w:szCs w:val="20"/>
              </w:rPr>
            </w:pPr>
            <w:r>
              <w:rPr>
                <w:rFonts w:hint="eastAsia" w:ascii="宋体" w:hAnsi="宋体" w:eastAsia="宋体" w:cs="宋体"/>
                <w:b w:val="0"/>
                <w:bCs w:val="0"/>
                <w:color w:val="auto"/>
                <w:kern w:val="0"/>
                <w:sz w:val="20"/>
                <w:szCs w:val="20"/>
              </w:rPr>
              <w:t>汨罗市</w:t>
            </w:r>
          </w:p>
        </w:tc>
        <w:tc>
          <w:tcPr>
            <w:tcW w:w="2551" w:type="dxa"/>
            <w:textDirection w:val="lrTb"/>
            <w:vAlign w:val="center"/>
          </w:tcPr>
          <w:p>
            <w:pPr>
              <w:rPr>
                <w:rFonts w:hint="eastAsia" w:ascii="宋体" w:hAnsi="宋体" w:eastAsia="宋体" w:cs="宋体"/>
                <w:b w:val="0"/>
                <w:bCs w:val="0"/>
                <w:color w:val="auto"/>
                <w:sz w:val="20"/>
                <w:szCs w:val="20"/>
              </w:rPr>
            </w:pPr>
            <w:r>
              <w:rPr>
                <w:rFonts w:hint="eastAsia" w:ascii="宋体" w:hAnsi="宋体" w:eastAsia="宋体" w:cs="宋体"/>
                <w:b w:val="0"/>
                <w:bCs w:val="0"/>
                <w:color w:val="auto"/>
                <w:sz w:val="20"/>
                <w:szCs w:val="20"/>
              </w:rPr>
              <w:t>汨罗市古培镇双凤村培塘片区许文霞开办的铜材厂污染环境。自行取水样送环保厅监测汞、铅、镉、铜较正常水严重超标，且烟尘污染严重，企业开办后患癌症人员明显增加。多次投诉未果。</w:t>
            </w:r>
          </w:p>
        </w:tc>
        <w:tc>
          <w:tcPr>
            <w:tcW w:w="521" w:type="dxa"/>
            <w:textDirection w:val="lrTb"/>
            <w:vAlign w:val="center"/>
          </w:tcPr>
          <w:p>
            <w:pPr>
              <w:jc w:val="center"/>
              <w:rPr>
                <w:rFonts w:hint="eastAsia" w:ascii="宋体" w:hAnsi="宋体" w:eastAsia="宋体" w:cs="宋体"/>
                <w:b w:val="0"/>
                <w:bCs w:val="0"/>
                <w:color w:val="auto"/>
                <w:sz w:val="20"/>
                <w:szCs w:val="20"/>
              </w:rPr>
            </w:pPr>
            <w:r>
              <w:rPr>
                <w:rFonts w:hint="eastAsia" w:ascii="宋体" w:hAnsi="宋体" w:eastAsia="宋体" w:cs="宋体"/>
                <w:b w:val="0"/>
                <w:bCs w:val="0"/>
                <w:color w:val="auto"/>
                <w:sz w:val="20"/>
                <w:szCs w:val="20"/>
              </w:rPr>
              <w:t>重金属污染</w:t>
            </w:r>
          </w:p>
        </w:tc>
        <w:tc>
          <w:tcPr>
            <w:tcW w:w="5008" w:type="dxa"/>
            <w:textDirection w:val="lrTb"/>
            <w:vAlign w:val="center"/>
          </w:tcPr>
          <w:p>
            <w:pPr>
              <w:pStyle w:val="24"/>
              <w:ind w:firstLine="640" w:firstLineChars="200"/>
              <w:rPr>
                <w:rFonts w:hint="eastAsia" w:ascii="宋体" w:hAnsi="宋体" w:eastAsia="宋体" w:cs="宋体"/>
                <w:b w:val="0"/>
                <w:bCs w:val="0"/>
                <w:color w:val="auto"/>
                <w:sz w:val="20"/>
                <w:szCs w:val="20"/>
              </w:rPr>
            </w:pPr>
            <w:r>
              <w:rPr>
                <w:rFonts w:hint="eastAsia" w:ascii="宋体" w:hAnsi="宋体" w:eastAsia="宋体" w:cs="宋体"/>
                <w:b w:val="0"/>
                <w:bCs w:val="0"/>
                <w:color w:val="auto"/>
                <w:sz w:val="20"/>
                <w:szCs w:val="20"/>
                <w:lang w:val="en-US" w:eastAsia="zh-CN"/>
              </w:rPr>
              <w:t>经查实，</w:t>
            </w:r>
            <w:r>
              <w:rPr>
                <w:rFonts w:hint="eastAsia" w:ascii="宋体" w:hAnsi="宋体" w:eastAsia="宋体" w:cs="宋体"/>
                <w:b w:val="0"/>
                <w:bCs w:val="0"/>
                <w:color w:val="auto"/>
                <w:sz w:val="20"/>
                <w:szCs w:val="20"/>
              </w:rPr>
              <w:t>汨罗市长青铜业有限公司位于古培镇双凤村培塘片区， 2011年12月该公司年产1.1万吨铜制品项目通过岳阳市环境保护局环评审批，2012年8月通过建设项目竣工环境保护验收。2013年5月进行了环评变更，由原产1.1万吨铜制品变更为年产5万吨铜制品，2013年5月23日通过岳阳市环境保护局审批，并于2014年3月通过了岳阳市环保局环境保护竣工验收。</w:t>
            </w:r>
          </w:p>
          <w:p>
            <w:pPr>
              <w:pStyle w:val="24"/>
              <w:ind w:firstLine="640" w:firstLineChars="200"/>
              <w:rPr>
                <w:rFonts w:hint="eastAsia" w:ascii="宋体" w:hAnsi="宋体" w:eastAsia="宋体" w:cs="宋体"/>
                <w:b w:val="0"/>
                <w:bCs w:val="0"/>
                <w:color w:val="auto"/>
                <w:sz w:val="20"/>
                <w:szCs w:val="20"/>
              </w:rPr>
            </w:pPr>
            <w:r>
              <w:rPr>
                <w:rFonts w:hint="eastAsia" w:ascii="宋体" w:hAnsi="宋体" w:eastAsia="宋体" w:cs="宋体"/>
                <w:b w:val="0"/>
                <w:bCs w:val="0"/>
                <w:color w:val="auto"/>
                <w:sz w:val="20"/>
                <w:szCs w:val="20"/>
              </w:rPr>
              <w:t>该企业主要污染物为气型污染，冷却循环水不外排。为进一步加强废气治理，2016年7月项目将燃料由重油改为加氧液化气。2016年7月15日、2016年9月18日，汨罗市环境监测站曾两次对该企业废气进行了监测，监测报告显示废气中监测指标数据未出现超标。</w:t>
            </w:r>
          </w:p>
          <w:p>
            <w:pPr>
              <w:rPr>
                <w:rFonts w:hint="eastAsia" w:ascii="宋体" w:hAnsi="宋体" w:eastAsia="宋体" w:cs="宋体"/>
                <w:b w:val="0"/>
                <w:bCs w:val="0"/>
                <w:color w:val="auto"/>
                <w:sz w:val="20"/>
                <w:szCs w:val="20"/>
              </w:rPr>
            </w:pPr>
          </w:p>
        </w:tc>
        <w:tc>
          <w:tcPr>
            <w:tcW w:w="567" w:type="dxa"/>
            <w:textDirection w:val="lrTb"/>
            <w:vAlign w:val="center"/>
          </w:tcPr>
          <w:p>
            <w:pPr>
              <w:jc w:val="center"/>
              <w:rPr>
                <w:rFonts w:hint="eastAsia" w:ascii="宋体" w:hAnsi="宋体" w:eastAsia="宋体" w:cs="宋体"/>
                <w:b w:val="0"/>
                <w:bCs w:val="0"/>
                <w:color w:val="auto"/>
                <w:sz w:val="20"/>
                <w:szCs w:val="20"/>
                <w:lang w:eastAsia="zh-CN"/>
              </w:rPr>
            </w:pPr>
            <w:r>
              <w:rPr>
                <w:rFonts w:hint="eastAsia" w:ascii="宋体" w:hAnsi="宋体" w:cs="宋体"/>
                <w:b w:val="0"/>
                <w:bCs w:val="0"/>
                <w:color w:val="auto"/>
                <w:sz w:val="20"/>
                <w:szCs w:val="20"/>
                <w:lang w:eastAsia="zh-CN"/>
              </w:rPr>
              <w:t>　不属实</w:t>
            </w:r>
          </w:p>
        </w:tc>
        <w:tc>
          <w:tcPr>
            <w:tcW w:w="3260" w:type="dxa"/>
            <w:textDirection w:val="lrTb"/>
            <w:vAlign w:val="center"/>
          </w:tcPr>
          <w:p>
            <w:pPr>
              <w:rPr>
                <w:rFonts w:hint="eastAsia" w:ascii="宋体" w:hAnsi="宋体" w:eastAsia="宋体" w:cs="宋体"/>
                <w:b w:val="0"/>
                <w:bCs w:val="0"/>
                <w:color w:val="auto"/>
                <w:sz w:val="20"/>
                <w:szCs w:val="20"/>
                <w:lang w:eastAsia="zh-CN"/>
              </w:rPr>
            </w:pPr>
            <w:r>
              <w:rPr>
                <w:rFonts w:hint="eastAsia" w:ascii="宋体" w:hAnsi="宋体" w:eastAsia="宋体" w:cs="宋体"/>
                <w:b w:val="0"/>
                <w:bCs w:val="0"/>
                <w:color w:val="auto"/>
                <w:sz w:val="20"/>
                <w:szCs w:val="20"/>
              </w:rPr>
              <w:t>5月1</w:t>
            </w:r>
            <w:r>
              <w:rPr>
                <w:rFonts w:hint="eastAsia" w:ascii="宋体" w:hAnsi="宋体" w:eastAsia="宋体" w:cs="宋体"/>
                <w:b w:val="0"/>
                <w:bCs w:val="0"/>
                <w:color w:val="auto"/>
                <w:sz w:val="20"/>
                <w:szCs w:val="20"/>
                <w:lang w:val="en-US" w:eastAsia="zh-CN"/>
              </w:rPr>
              <w:t>7</w:t>
            </w:r>
            <w:r>
              <w:rPr>
                <w:rFonts w:hint="eastAsia" w:ascii="宋体" w:hAnsi="宋体" w:eastAsia="宋体" w:cs="宋体"/>
                <w:b w:val="0"/>
                <w:bCs w:val="0"/>
                <w:color w:val="auto"/>
                <w:sz w:val="20"/>
                <w:szCs w:val="20"/>
              </w:rPr>
              <w:t>日汨罗市城乡一体化生态环境保护委员将相关情况函告（编号2017051</w:t>
            </w:r>
            <w:r>
              <w:rPr>
                <w:rFonts w:hint="eastAsia" w:ascii="宋体" w:hAnsi="宋体" w:eastAsia="宋体" w:cs="宋体"/>
                <w:b w:val="0"/>
                <w:bCs w:val="0"/>
                <w:color w:val="auto"/>
                <w:sz w:val="20"/>
                <w:szCs w:val="20"/>
                <w:lang w:val="en-US" w:eastAsia="zh-CN"/>
              </w:rPr>
              <w:t>701</w:t>
            </w:r>
            <w:r>
              <w:rPr>
                <w:rFonts w:hint="eastAsia" w:ascii="宋体" w:hAnsi="宋体" w:eastAsia="宋体" w:cs="宋体"/>
                <w:b w:val="0"/>
                <w:bCs w:val="0"/>
                <w:color w:val="auto"/>
                <w:sz w:val="20"/>
                <w:szCs w:val="20"/>
              </w:rPr>
              <w:t>）汨罗市</w:t>
            </w:r>
            <w:r>
              <w:rPr>
                <w:rFonts w:hint="eastAsia" w:ascii="宋体" w:hAnsi="宋体" w:eastAsia="宋体" w:cs="宋体"/>
                <w:b w:val="0"/>
                <w:bCs w:val="0"/>
                <w:color w:val="auto"/>
                <w:sz w:val="20"/>
                <w:szCs w:val="20"/>
                <w:lang w:eastAsia="zh-CN"/>
              </w:rPr>
              <w:t>古培</w:t>
            </w:r>
            <w:r>
              <w:rPr>
                <w:rFonts w:hint="eastAsia" w:ascii="宋体" w:hAnsi="宋体" w:eastAsia="宋体" w:cs="宋体"/>
                <w:b w:val="0"/>
                <w:bCs w:val="0"/>
                <w:color w:val="auto"/>
                <w:sz w:val="20"/>
                <w:szCs w:val="20"/>
              </w:rPr>
              <w:t>镇人民政府、汨罗市环境保护局按各自职责办理</w:t>
            </w:r>
            <w:r>
              <w:rPr>
                <w:rFonts w:hint="eastAsia" w:ascii="宋体" w:hAnsi="宋体" w:eastAsia="宋体" w:cs="宋体"/>
                <w:b w:val="0"/>
                <w:bCs w:val="0"/>
                <w:color w:val="auto"/>
                <w:sz w:val="20"/>
                <w:szCs w:val="20"/>
                <w:lang w:eastAsia="zh-CN"/>
              </w:rPr>
              <w:t>。</w:t>
            </w:r>
          </w:p>
          <w:p>
            <w:pPr>
              <w:pStyle w:val="24"/>
              <w:ind w:firstLine="640" w:firstLineChars="200"/>
              <w:rPr>
                <w:rFonts w:hint="eastAsia" w:ascii="宋体" w:hAnsi="宋体" w:eastAsia="宋体" w:cs="宋体"/>
                <w:b w:val="0"/>
                <w:bCs w:val="0"/>
                <w:color w:val="auto"/>
                <w:sz w:val="20"/>
                <w:szCs w:val="20"/>
              </w:rPr>
            </w:pPr>
            <w:r>
              <w:rPr>
                <w:rFonts w:hint="eastAsia" w:ascii="宋体" w:hAnsi="宋体" w:eastAsia="宋体" w:cs="宋体"/>
                <w:b w:val="0"/>
                <w:bCs w:val="0"/>
                <w:color w:val="auto"/>
                <w:sz w:val="20"/>
                <w:szCs w:val="20"/>
              </w:rPr>
              <w:t>2017年4月28日起，长青铜业进行停产检修。5月1日，群众向古培镇政府反映长青铜业有限公司周边水塘水质问题。汨罗市环境保护局接到汨罗市古培镇政府通报后，当即组织对长青铜业进行调查，发现该厂处于停产状态。汨罗市环境监测站对该厂东边水塘（徐家塘）、北边水塘及雨水收集池采取水样。5月8日，监测报告（汨环监检字2017-019）数据显示两水塘水样中铜、铅、镉未检出，锌也未出现超标。5月16日，群众向中央环保督查组反映，该公司存在烟气污染、重金属污染等问题。17日，汨罗市环境保护局、古培镇政府再次组织对该企业进行检查，证实该公司仍处于停产状态。汨罗市环境监测站又对位于企业周边的徐家塘、双凤村12组公用水井及古培镇培塘学校水井进行采样。5月19日，监测报告（汨环监调字2017-016）数据显示，除徐家塘地表水COD超过地表水环境质量Ⅲ类标准0.06倍外，地表水及两个井水水质氨氮、铜、锌、铅、镉等指标均符合环境质量标准。</w:t>
            </w:r>
          </w:p>
          <w:p>
            <w:pPr>
              <w:pStyle w:val="24"/>
              <w:ind w:firstLine="640" w:firstLineChars="200"/>
              <w:rPr>
                <w:rFonts w:hint="eastAsia" w:ascii="宋体" w:hAnsi="宋体" w:eastAsia="宋体" w:cs="宋体"/>
                <w:b w:val="0"/>
                <w:bCs w:val="0"/>
                <w:color w:val="auto"/>
                <w:sz w:val="20"/>
                <w:szCs w:val="20"/>
              </w:rPr>
            </w:pPr>
            <w:r>
              <w:rPr>
                <w:rFonts w:hint="eastAsia" w:ascii="宋体" w:hAnsi="宋体" w:eastAsia="宋体" w:cs="宋体"/>
                <w:b w:val="0"/>
                <w:bCs w:val="0"/>
                <w:color w:val="auto"/>
                <w:sz w:val="20"/>
                <w:szCs w:val="20"/>
              </w:rPr>
              <w:t>5月19日，汨罗市古培镇政府递交的证明材料中，由汨罗市疾病预防控制中心出具的《汨罗市肿瘤死亡数据报告》显示，古培镇2014年肿瘤48例，2015年肿瘤41例，2016年肿瘤40例，呈逐年下降趋势，未出现逐渐增加的迹象。</w:t>
            </w:r>
          </w:p>
          <w:p>
            <w:pPr>
              <w:rPr>
                <w:rFonts w:hint="eastAsia" w:ascii="宋体" w:hAnsi="宋体" w:eastAsia="宋体" w:cs="宋体"/>
                <w:b w:val="0"/>
                <w:bCs w:val="0"/>
                <w:color w:val="auto"/>
                <w:sz w:val="20"/>
                <w:szCs w:val="20"/>
                <w:lang w:eastAsia="zh-CN"/>
              </w:rPr>
            </w:pPr>
            <w:r>
              <w:rPr>
                <w:rFonts w:hint="eastAsia" w:ascii="宋体" w:hAnsi="宋体" w:eastAsia="宋体" w:cs="宋体"/>
                <w:b w:val="0"/>
                <w:bCs w:val="0"/>
                <w:color w:val="auto"/>
                <w:sz w:val="20"/>
                <w:szCs w:val="20"/>
              </w:rPr>
              <w:t>综上所述，汨罗市各相关职能部门调查情况证实编号2017051642信访交办件反映情况不属实。为彻底化解群众矛盾，汨罗市古培镇政府组成工作组深入当地群众中了解情况，展开调查，督促企业整改，同时向汨罗市政府汇报，争取将汨罗市长青铜业有限公司整体搬迁入工业园区，消除环境风险隐患。</w:t>
            </w:r>
          </w:p>
        </w:tc>
        <w:tc>
          <w:tcPr>
            <w:tcW w:w="1559" w:type="dxa"/>
            <w:gridSpan w:val="2"/>
            <w:textDirection w:val="lrTb"/>
            <w:vAlign w:val="center"/>
          </w:tcPr>
          <w:p>
            <w:pPr>
              <w:jc w:val="center"/>
              <w:rPr>
                <w:rFonts w:hint="eastAsia" w:ascii="宋体" w:hAnsi="宋体" w:eastAsia="宋体" w:cs="宋体"/>
                <w:b w:val="0"/>
                <w:bCs w:val="0"/>
                <w:color w:val="auto"/>
                <w:sz w:val="20"/>
                <w:szCs w:val="20"/>
              </w:rPr>
            </w:pPr>
            <w:r>
              <w:rPr>
                <w:rFonts w:hint="eastAsia" w:ascii="宋体" w:hAnsi="宋体" w:cs="宋体"/>
                <w:b w:val="0"/>
                <w:bCs w:val="0"/>
                <w:color w:val="auto"/>
                <w:sz w:val="20"/>
                <w:szCs w:val="20"/>
                <w:lang w:val="en-US" w:eastAsia="zh-CN"/>
              </w:rPr>
              <w:t>2</w:t>
            </w:r>
            <w:r>
              <w:rPr>
                <w:rFonts w:hint="eastAsia" w:ascii="宋体" w:hAnsi="宋体" w:eastAsia="宋体" w:cs="宋体"/>
                <w:b w:val="0"/>
                <w:bCs w:val="0"/>
                <w:color w:val="auto"/>
                <w:sz w:val="20"/>
                <w:szCs w:val="20"/>
                <w:lang w:val="en-US" w:eastAsia="zh-CN"/>
              </w:rPr>
              <w:t>017年5月1</w:t>
            </w:r>
            <w:r>
              <w:rPr>
                <w:rFonts w:hint="eastAsia" w:ascii="宋体" w:hAnsi="宋体" w:cs="宋体"/>
                <w:b w:val="0"/>
                <w:bCs w:val="0"/>
                <w:color w:val="auto"/>
                <w:sz w:val="20"/>
                <w:szCs w:val="20"/>
                <w:lang w:val="en-US" w:eastAsia="zh-CN"/>
              </w:rPr>
              <w:t>9</w:t>
            </w:r>
            <w:r>
              <w:rPr>
                <w:rFonts w:hint="eastAsia" w:ascii="宋体" w:hAnsi="宋体" w:eastAsia="宋体" w:cs="宋体"/>
                <w:b w:val="0"/>
                <w:bCs w:val="0"/>
                <w:color w:val="auto"/>
                <w:sz w:val="20"/>
                <w:szCs w:val="20"/>
                <w:lang w:val="en-US" w:eastAsia="zh-CN"/>
              </w:rPr>
              <w:t>日中共汨罗市委干部状态调研与问责处理办公室对</w:t>
            </w:r>
            <w:r>
              <w:rPr>
                <w:rFonts w:hint="eastAsia" w:ascii="宋体" w:hAnsi="宋体" w:cs="宋体"/>
                <w:b w:val="0"/>
                <w:bCs w:val="0"/>
                <w:color w:val="auto"/>
                <w:sz w:val="20"/>
                <w:szCs w:val="20"/>
                <w:lang w:val="en-US" w:eastAsia="zh-CN"/>
              </w:rPr>
              <w:t>古培镇党委书记闵庆丰、镇长郑丰进行约谈，对副镇长许霞进行批评教育，对环保站长李星耀同志进行诫勉谈话。</w:t>
            </w:r>
          </w:p>
        </w:tc>
        <w:tc>
          <w:tcPr>
            <w:tcW w:w="425" w:type="dxa"/>
            <w:textDirection w:val="lrTb"/>
            <w:vAlign w:val="center"/>
          </w:tcPr>
          <w:p>
            <w:pPr>
              <w:jc w:val="center"/>
              <w:rPr>
                <w:rFonts w:hint="eastAsia" w:ascii="宋体" w:hAnsi="宋体" w:cs="宋体"/>
                <w:b w:val="0"/>
                <w:bCs w:val="0"/>
                <w:color w:val="auto"/>
                <w:sz w:val="20"/>
                <w:szCs w:val="20"/>
                <w:lang w:eastAsia="zh-CN"/>
              </w:rPr>
            </w:pPr>
            <w:r>
              <w:rPr>
                <w:rFonts w:hint="eastAsia" w:ascii="宋体" w:hAnsi="宋体" w:eastAsia="宋体" w:cs="宋体"/>
                <w:b w:val="0"/>
                <w:bCs w:val="0"/>
                <w:color w:val="auto"/>
                <w:sz w:val="20"/>
                <w:szCs w:val="20"/>
              </w:rPr>
              <w:t>*</w:t>
            </w:r>
            <w:r>
              <w:rPr>
                <w:rFonts w:hint="eastAsia" w:ascii="宋体" w:hAnsi="宋体" w:cs="宋体"/>
                <w:b w:val="0"/>
                <w:bCs w:val="0"/>
                <w:color w:val="auto"/>
                <w:sz w:val="20"/>
                <w:szCs w:val="20"/>
                <w:lang w:eastAsia="zh-CN"/>
              </w:rPr>
              <w:t>已</w:t>
            </w:r>
          </w:p>
          <w:p>
            <w:pPr>
              <w:jc w:val="center"/>
              <w:rPr>
                <w:rFonts w:hint="eastAsia" w:ascii="宋体" w:hAnsi="宋体" w:cs="宋体"/>
                <w:b w:val="0"/>
                <w:bCs w:val="0"/>
                <w:color w:val="auto"/>
                <w:sz w:val="20"/>
                <w:szCs w:val="20"/>
                <w:lang w:eastAsia="zh-CN"/>
              </w:rPr>
            </w:pPr>
            <w:r>
              <w:rPr>
                <w:rFonts w:hint="eastAsia" w:ascii="宋体" w:hAnsi="宋体" w:cs="宋体"/>
                <w:b w:val="0"/>
                <w:bCs w:val="0"/>
                <w:color w:val="auto"/>
                <w:sz w:val="20"/>
                <w:szCs w:val="20"/>
                <w:lang w:eastAsia="zh-CN"/>
              </w:rPr>
              <w:t>办</w:t>
            </w:r>
          </w:p>
          <w:p>
            <w:pPr>
              <w:jc w:val="center"/>
              <w:rPr>
                <w:rFonts w:hint="eastAsia" w:ascii="宋体" w:hAnsi="宋体" w:eastAsia="宋体" w:cs="宋体"/>
                <w:b w:val="0"/>
                <w:bCs w:val="0"/>
                <w:color w:val="auto"/>
                <w:sz w:val="20"/>
                <w:szCs w:val="20"/>
              </w:rPr>
            </w:pPr>
            <w:r>
              <w:rPr>
                <w:rFonts w:hint="eastAsia" w:ascii="宋体" w:hAnsi="宋体" w:cs="宋体"/>
                <w:b w:val="0"/>
                <w:bCs w:val="0"/>
                <w:color w:val="auto"/>
                <w:sz w:val="20"/>
                <w:szCs w:val="20"/>
                <w:lang w:eastAsia="zh-CN"/>
              </w:rPr>
              <w:t>结</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429" w:hRule="atLeast"/>
          <w:jc w:val="center"/>
        </w:trPr>
        <w:tc>
          <w:tcPr>
            <w:tcW w:w="534" w:type="dxa"/>
            <w:textDirection w:val="lrTb"/>
            <w:vAlign w:val="center"/>
          </w:tcPr>
          <w:p>
            <w:pPr>
              <w:jc w:val="center"/>
              <w:rPr>
                <w:rFonts w:hint="eastAsia" w:ascii="宋体" w:hAnsi="宋体" w:eastAsia="宋体" w:cs="宋体"/>
                <w:kern w:val="0"/>
                <w:sz w:val="20"/>
                <w:szCs w:val="20"/>
                <w:lang w:val="en-US" w:eastAsia="zh-CN"/>
              </w:rPr>
            </w:pPr>
            <w:r>
              <w:rPr>
                <w:rFonts w:hint="eastAsia" w:ascii="宋体" w:hAnsi="宋体" w:cs="宋体"/>
                <w:kern w:val="0"/>
                <w:sz w:val="20"/>
                <w:szCs w:val="20"/>
                <w:lang w:val="en-US" w:eastAsia="zh-CN"/>
              </w:rPr>
              <w:t>36</w:t>
            </w:r>
          </w:p>
        </w:tc>
        <w:tc>
          <w:tcPr>
            <w:tcW w:w="567" w:type="dxa"/>
            <w:textDirection w:val="lrTb"/>
            <w:vAlign w:val="center"/>
          </w:tcPr>
          <w:p>
            <w:pPr>
              <w:jc w:val="center"/>
              <w:rPr>
                <w:rFonts w:hint="eastAsia" w:ascii="宋体" w:hAnsi="宋体" w:eastAsia="宋体" w:cs="宋体"/>
                <w:sz w:val="20"/>
                <w:szCs w:val="20"/>
                <w:lang w:val="en-US" w:eastAsia="zh-CN"/>
              </w:rPr>
            </w:pPr>
            <w:r>
              <w:rPr>
                <w:rFonts w:hint="eastAsia" w:ascii="宋体" w:hAnsi="宋体" w:eastAsia="宋体" w:cs="宋体"/>
                <w:sz w:val="21"/>
                <w:szCs w:val="21"/>
                <w:lang w:val="en-US" w:eastAsia="zh-CN"/>
              </w:rPr>
              <w:t>2017051789</w:t>
            </w:r>
          </w:p>
        </w:tc>
        <w:tc>
          <w:tcPr>
            <w:tcW w:w="425" w:type="dxa"/>
            <w:textDirection w:val="lrTb"/>
            <w:vAlign w:val="center"/>
          </w:tcPr>
          <w:p>
            <w:pPr>
              <w:widowControl/>
              <w:jc w:val="center"/>
              <w:rPr>
                <w:rFonts w:hint="eastAsia" w:ascii="宋体" w:hAnsi="宋体" w:eastAsia="宋体" w:cs="宋体"/>
                <w:kern w:val="0"/>
                <w:sz w:val="20"/>
                <w:szCs w:val="20"/>
              </w:rPr>
            </w:pPr>
          </w:p>
        </w:tc>
        <w:tc>
          <w:tcPr>
            <w:tcW w:w="2551" w:type="dxa"/>
            <w:textDirection w:val="lrTb"/>
            <w:vAlign w:val="center"/>
          </w:tcPr>
          <w:p>
            <w:pPr>
              <w:jc w:val="left"/>
              <w:rPr>
                <w:rFonts w:hint="eastAsia" w:ascii="宋体" w:hAnsi="宋体" w:eastAsia="宋体" w:cs="宋体"/>
                <w:sz w:val="20"/>
                <w:szCs w:val="20"/>
              </w:rPr>
            </w:pPr>
            <w:r>
              <w:rPr>
                <w:rFonts w:hint="eastAsia" w:ascii="宋体" w:hAnsi="宋体" w:eastAsia="宋体" w:cs="宋体"/>
                <w:sz w:val="21"/>
                <w:szCs w:val="21"/>
              </w:rPr>
              <w:t>岳阳市汨罗市第二中学校门外面紫砂煲饭馆和忆品香榨油坊，油烟没有经任何处理，直排教师60户宿舍里，油烟污染严重，味道难闻。</w:t>
            </w:r>
          </w:p>
        </w:tc>
        <w:tc>
          <w:tcPr>
            <w:tcW w:w="521" w:type="dxa"/>
            <w:textDirection w:val="lrTb"/>
            <w:vAlign w:val="center"/>
          </w:tcPr>
          <w:p>
            <w:pPr>
              <w:jc w:val="center"/>
              <w:rPr>
                <w:rFonts w:hint="eastAsia" w:ascii="宋体" w:hAnsi="宋体" w:eastAsia="宋体" w:cs="宋体"/>
                <w:sz w:val="20"/>
                <w:szCs w:val="20"/>
              </w:rPr>
            </w:pPr>
            <w:r>
              <w:rPr>
                <w:rFonts w:hint="eastAsia" w:ascii="宋体" w:hAnsi="宋体" w:eastAsia="宋体" w:cs="宋体"/>
                <w:sz w:val="21"/>
                <w:szCs w:val="21"/>
              </w:rPr>
              <w:t>餐饮油烟污染</w:t>
            </w:r>
          </w:p>
        </w:tc>
        <w:tc>
          <w:tcPr>
            <w:tcW w:w="5008" w:type="dxa"/>
            <w:textDirection w:val="lrTb"/>
            <w:vAlign w:val="center"/>
          </w:tcPr>
          <w:p>
            <w:pPr>
              <w:keepNext w:val="0"/>
              <w:keepLines w:val="0"/>
              <w:pageBreakBefore w:val="0"/>
              <w:widowControl w:val="0"/>
              <w:kinsoku/>
              <w:wordWrap/>
              <w:overflowPunct/>
              <w:topLinePunct w:val="0"/>
              <w:autoSpaceDE/>
              <w:autoSpaceDN/>
              <w:bidi w:val="0"/>
              <w:adjustRightInd w:val="0"/>
              <w:snapToGrid w:val="0"/>
              <w:spacing w:line="240" w:lineRule="atLeast"/>
              <w:ind w:left="0" w:leftChars="0" w:right="0" w:rightChars="0" w:firstLine="0" w:firstLineChars="0"/>
              <w:jc w:val="both"/>
              <w:textAlignment w:val="auto"/>
              <w:outlineLvl w:val="9"/>
              <w:rPr>
                <w:rFonts w:hint="eastAsia" w:ascii="宋体" w:hAnsi="宋体" w:eastAsia="宋体" w:cs="宋体"/>
                <w:b w:val="0"/>
                <w:bCs w:val="0"/>
                <w:color w:val="auto"/>
                <w:sz w:val="20"/>
                <w:szCs w:val="20"/>
              </w:rPr>
            </w:pPr>
            <w:r>
              <w:rPr>
                <w:rFonts w:hint="eastAsia" w:ascii="宋体" w:hAnsi="宋体" w:eastAsia="宋体" w:cs="宋体"/>
                <w:b w:val="0"/>
                <w:bCs w:val="0"/>
                <w:color w:val="auto"/>
                <w:sz w:val="21"/>
                <w:szCs w:val="21"/>
              </w:rPr>
              <w:t>5月1</w:t>
            </w:r>
            <w:r>
              <w:rPr>
                <w:rFonts w:hint="eastAsia" w:ascii="宋体" w:hAnsi="宋体" w:eastAsia="宋体" w:cs="宋体"/>
                <w:b w:val="0"/>
                <w:bCs w:val="0"/>
                <w:color w:val="auto"/>
                <w:sz w:val="21"/>
                <w:szCs w:val="21"/>
                <w:lang w:val="en-US" w:eastAsia="zh-CN"/>
              </w:rPr>
              <w:t>8</w:t>
            </w:r>
            <w:r>
              <w:rPr>
                <w:rFonts w:hint="eastAsia" w:ascii="宋体" w:hAnsi="宋体" w:eastAsia="宋体" w:cs="宋体"/>
                <w:b w:val="0"/>
                <w:bCs w:val="0"/>
                <w:color w:val="auto"/>
                <w:sz w:val="21"/>
                <w:szCs w:val="21"/>
              </w:rPr>
              <w:t>日下午14：30，汨罗市归义镇政府组织召开专题会议，就紫砂煲饭馆和忆品香榨油坊油烟污染问题整改落实做专题部署。5月19日，经汨罗市住建局城管执法大队调查核实，位于汨罗市第二中学校门外右侧的紫砂锅饭馆和忆品香榨油坊油烟污染问题属实。紫砂锅饭馆是一家快餐式小店，忆品香榨油坊是汨罗市归义镇荣家坪社区居民在荣家路自家门面房一侧购置一台小型榨油机从事油菜籽榨油活动，门面房面积约60平方米。</w:t>
            </w:r>
          </w:p>
        </w:tc>
        <w:tc>
          <w:tcPr>
            <w:tcW w:w="567" w:type="dxa"/>
            <w:textDirection w:val="lrTb"/>
            <w:vAlign w:val="center"/>
          </w:tcPr>
          <w:p>
            <w:pPr>
              <w:jc w:val="center"/>
              <w:rPr>
                <w:rFonts w:hint="eastAsia" w:ascii="宋体" w:hAnsi="宋体" w:eastAsia="宋体" w:cs="宋体"/>
                <w:b w:val="0"/>
                <w:bCs w:val="0"/>
                <w:color w:val="auto"/>
                <w:sz w:val="20"/>
                <w:szCs w:val="20"/>
              </w:rPr>
            </w:pPr>
            <w:r>
              <w:rPr>
                <w:rFonts w:hint="eastAsia" w:ascii="宋体" w:hAnsi="宋体" w:eastAsia="宋体" w:cs="宋体"/>
                <w:sz w:val="21"/>
                <w:szCs w:val="21"/>
              </w:rPr>
              <w:t>属实</w:t>
            </w:r>
          </w:p>
        </w:tc>
        <w:tc>
          <w:tcPr>
            <w:tcW w:w="3260" w:type="dxa"/>
            <w:textDirection w:val="lrTb"/>
            <w:vAlign w:val="center"/>
          </w:tcPr>
          <w:p>
            <w:pPr>
              <w:keepNext w:val="0"/>
              <w:keepLines w:val="0"/>
              <w:pageBreakBefore w:val="0"/>
              <w:widowControl w:val="0"/>
              <w:tabs>
                <w:tab w:val="left" w:pos="0"/>
                <w:tab w:val="left" w:pos="1620"/>
                <w:tab w:val="left" w:pos="1800"/>
              </w:tabs>
              <w:kinsoku/>
              <w:wordWrap/>
              <w:overflowPunct/>
              <w:topLinePunct w:val="0"/>
              <w:autoSpaceDE/>
              <w:autoSpaceDN/>
              <w:bidi w:val="0"/>
              <w:adjustRightInd w:val="0"/>
              <w:snapToGrid w:val="0"/>
              <w:spacing w:line="240" w:lineRule="atLeast"/>
              <w:ind w:left="0" w:leftChars="0" w:right="26" w:firstLine="400" w:firstLineChars="200"/>
              <w:jc w:val="both"/>
              <w:textAlignment w:val="auto"/>
              <w:outlineLvl w:val="9"/>
              <w:rPr>
                <w:rFonts w:hint="eastAsia" w:ascii="宋体" w:hAnsi="宋体" w:eastAsia="宋体" w:cs="宋体"/>
                <w:b w:val="0"/>
                <w:bCs w:val="0"/>
                <w:color w:val="auto"/>
                <w:sz w:val="21"/>
                <w:szCs w:val="21"/>
                <w:lang w:eastAsia="zh-CN"/>
              </w:rPr>
            </w:pPr>
            <w:r>
              <w:rPr>
                <w:rFonts w:hint="eastAsia" w:ascii="宋体" w:hAnsi="宋体" w:eastAsia="宋体" w:cs="宋体"/>
                <w:b w:val="0"/>
                <w:bCs w:val="0"/>
                <w:color w:val="auto"/>
                <w:sz w:val="21"/>
                <w:szCs w:val="21"/>
              </w:rPr>
              <w:t>5月1</w:t>
            </w:r>
            <w:r>
              <w:rPr>
                <w:rFonts w:hint="eastAsia" w:ascii="宋体" w:hAnsi="宋体" w:eastAsia="宋体" w:cs="宋体"/>
                <w:b w:val="0"/>
                <w:bCs w:val="0"/>
                <w:color w:val="auto"/>
                <w:sz w:val="21"/>
                <w:szCs w:val="21"/>
                <w:lang w:val="en-US" w:eastAsia="zh-CN"/>
              </w:rPr>
              <w:t>8</w:t>
            </w:r>
            <w:r>
              <w:rPr>
                <w:rFonts w:hint="eastAsia" w:ascii="宋体" w:hAnsi="宋体" w:eastAsia="宋体" w:cs="宋体"/>
                <w:b w:val="0"/>
                <w:bCs w:val="0"/>
                <w:color w:val="auto"/>
                <w:sz w:val="21"/>
                <w:szCs w:val="21"/>
              </w:rPr>
              <w:t>日汨罗市城乡一体化生态环境保护委员将相关情况函告（编号2017051</w:t>
            </w:r>
            <w:r>
              <w:rPr>
                <w:rFonts w:hint="eastAsia" w:ascii="宋体" w:hAnsi="宋体" w:eastAsia="宋体" w:cs="宋体"/>
                <w:b w:val="0"/>
                <w:bCs w:val="0"/>
                <w:color w:val="auto"/>
                <w:sz w:val="21"/>
                <w:szCs w:val="21"/>
                <w:lang w:val="en-US" w:eastAsia="zh-CN"/>
              </w:rPr>
              <w:t>801</w:t>
            </w:r>
            <w:r>
              <w:rPr>
                <w:rFonts w:hint="eastAsia" w:ascii="宋体" w:hAnsi="宋体" w:eastAsia="宋体" w:cs="宋体"/>
                <w:b w:val="0"/>
                <w:bCs w:val="0"/>
                <w:color w:val="auto"/>
                <w:sz w:val="21"/>
                <w:szCs w:val="21"/>
              </w:rPr>
              <w:t>）汨罗市归义镇人民政府、汨罗市住建局和汨罗市环境保护局按各自职责办理</w:t>
            </w:r>
            <w:r>
              <w:rPr>
                <w:rFonts w:hint="eastAsia" w:ascii="宋体" w:hAnsi="宋体" w:eastAsia="宋体" w:cs="宋体"/>
                <w:b w:val="0"/>
                <w:bCs w:val="0"/>
                <w:color w:val="auto"/>
                <w:sz w:val="21"/>
                <w:szCs w:val="21"/>
                <w:lang w:eastAsia="zh-CN"/>
              </w:rPr>
              <w:t>。</w:t>
            </w:r>
          </w:p>
          <w:p>
            <w:pPr>
              <w:keepNext w:val="0"/>
              <w:keepLines w:val="0"/>
              <w:pageBreakBefore w:val="0"/>
              <w:widowControl w:val="0"/>
              <w:tabs>
                <w:tab w:val="left" w:pos="0"/>
                <w:tab w:val="left" w:pos="1620"/>
                <w:tab w:val="left" w:pos="1800"/>
              </w:tabs>
              <w:kinsoku/>
              <w:wordWrap/>
              <w:overflowPunct/>
              <w:topLinePunct w:val="0"/>
              <w:autoSpaceDE/>
              <w:autoSpaceDN/>
              <w:bidi w:val="0"/>
              <w:adjustRightInd w:val="0"/>
              <w:snapToGrid w:val="0"/>
              <w:spacing w:line="240" w:lineRule="atLeast"/>
              <w:ind w:left="0" w:leftChars="0" w:right="26" w:firstLine="400" w:firstLineChars="200"/>
              <w:jc w:val="both"/>
              <w:textAlignment w:val="auto"/>
              <w:outlineLvl w:val="9"/>
              <w:rPr>
                <w:rFonts w:hint="eastAsia" w:ascii="宋体" w:hAnsi="宋体" w:eastAsia="宋体" w:cs="宋体"/>
                <w:b w:val="0"/>
                <w:bCs w:val="0"/>
                <w:color w:val="auto"/>
                <w:sz w:val="20"/>
                <w:szCs w:val="20"/>
              </w:rPr>
            </w:pPr>
            <w:r>
              <w:rPr>
                <w:rFonts w:hint="eastAsia" w:ascii="宋体" w:hAnsi="宋体" w:eastAsia="宋体" w:cs="宋体"/>
                <w:b w:val="0"/>
                <w:bCs w:val="0"/>
                <w:color w:val="auto"/>
                <w:sz w:val="21"/>
                <w:szCs w:val="21"/>
              </w:rPr>
              <w:t>5月19日，由汨罗市城管执法大队组织，电力局、环保局、归义镇政府参与，对两处场所的生产加工设备及操作平台进行查封，并切断生产营业性用电。两处场所的经营负责人均表示积极配合停止经营，针对存在问题将积极整改，安装油烟净化处理设施，汨罗市环境保护局环境监察大队城区中队及汨罗市城管执法大队执法人员将对整改情况进行监督，未整改到位不得投入运营生产。</w:t>
            </w:r>
          </w:p>
        </w:tc>
        <w:tc>
          <w:tcPr>
            <w:tcW w:w="1559" w:type="dxa"/>
            <w:gridSpan w:val="2"/>
            <w:textDirection w:val="lrTb"/>
            <w:vAlign w:val="center"/>
          </w:tcPr>
          <w:p>
            <w:pPr>
              <w:jc w:val="center"/>
              <w:rPr>
                <w:rFonts w:hint="eastAsia" w:ascii="宋体" w:hAnsi="宋体" w:eastAsia="宋体" w:cs="宋体"/>
                <w:b w:val="0"/>
                <w:bCs w:val="0"/>
                <w:color w:val="auto"/>
                <w:sz w:val="20"/>
                <w:szCs w:val="20"/>
                <w:lang w:val="en-US" w:eastAsia="zh-CN"/>
              </w:rPr>
            </w:pPr>
            <w:r>
              <w:rPr>
                <w:rFonts w:hint="eastAsia" w:ascii="宋体" w:hAnsi="宋体" w:eastAsia="宋体" w:cs="宋体"/>
                <w:b w:val="0"/>
                <w:bCs w:val="0"/>
                <w:color w:val="auto"/>
                <w:sz w:val="21"/>
                <w:szCs w:val="21"/>
                <w:lang w:val="en-US" w:eastAsia="zh-CN"/>
              </w:rPr>
              <w:t>2017年5月20日汨罗市归义镇人民政府约谈荣家坪社区书记邹乐军。</w:t>
            </w:r>
          </w:p>
        </w:tc>
        <w:tc>
          <w:tcPr>
            <w:tcW w:w="425" w:type="dxa"/>
            <w:textDirection w:val="lrTb"/>
            <w:vAlign w:val="center"/>
          </w:tcPr>
          <w:p>
            <w:pPr>
              <w:jc w:val="center"/>
              <w:rPr>
                <w:rFonts w:hint="eastAsia" w:ascii="宋体" w:hAnsi="宋体" w:eastAsia="宋体" w:cs="宋体"/>
                <w:b w:val="0"/>
                <w:bCs w:val="0"/>
                <w:color w:val="auto"/>
                <w:sz w:val="21"/>
                <w:szCs w:val="21"/>
                <w:lang w:eastAsia="zh-CN"/>
              </w:rPr>
            </w:pPr>
            <w:r>
              <w:rPr>
                <w:rFonts w:hint="eastAsia" w:ascii="宋体" w:hAnsi="宋体" w:eastAsia="宋体" w:cs="宋体"/>
                <w:b w:val="0"/>
                <w:bCs w:val="0"/>
                <w:color w:val="auto"/>
                <w:sz w:val="21"/>
                <w:szCs w:val="21"/>
                <w:lang w:eastAsia="zh-CN"/>
              </w:rPr>
              <w:t>已</w:t>
            </w:r>
          </w:p>
          <w:p>
            <w:pPr>
              <w:jc w:val="center"/>
              <w:rPr>
                <w:rFonts w:hint="eastAsia" w:ascii="宋体" w:hAnsi="宋体" w:eastAsia="宋体" w:cs="宋体"/>
                <w:b w:val="0"/>
                <w:bCs w:val="0"/>
                <w:color w:val="auto"/>
                <w:sz w:val="21"/>
                <w:szCs w:val="21"/>
                <w:lang w:eastAsia="zh-CN"/>
              </w:rPr>
            </w:pPr>
            <w:r>
              <w:rPr>
                <w:rFonts w:hint="eastAsia" w:ascii="宋体" w:hAnsi="宋体" w:eastAsia="宋体" w:cs="宋体"/>
                <w:b w:val="0"/>
                <w:bCs w:val="0"/>
                <w:color w:val="auto"/>
                <w:sz w:val="21"/>
                <w:szCs w:val="21"/>
                <w:lang w:eastAsia="zh-CN"/>
              </w:rPr>
              <w:t>办</w:t>
            </w:r>
          </w:p>
          <w:p>
            <w:pPr>
              <w:jc w:val="center"/>
              <w:rPr>
                <w:rFonts w:hint="eastAsia" w:ascii="宋体" w:hAnsi="宋体" w:eastAsia="宋体" w:cs="宋体"/>
                <w:b w:val="0"/>
                <w:bCs w:val="0"/>
                <w:color w:val="FF0000"/>
                <w:sz w:val="20"/>
                <w:szCs w:val="20"/>
                <w:lang w:eastAsia="zh-CN"/>
              </w:rPr>
            </w:pPr>
            <w:r>
              <w:rPr>
                <w:rFonts w:hint="eastAsia" w:ascii="宋体" w:hAnsi="宋体" w:eastAsia="宋体" w:cs="宋体"/>
                <w:b w:val="0"/>
                <w:bCs w:val="0"/>
                <w:color w:val="auto"/>
                <w:sz w:val="21"/>
                <w:szCs w:val="21"/>
                <w:lang w:eastAsia="zh-CN"/>
              </w:rPr>
              <w:t>结</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429" w:hRule="atLeast"/>
          <w:jc w:val="center"/>
        </w:trPr>
        <w:tc>
          <w:tcPr>
            <w:tcW w:w="534" w:type="dxa"/>
            <w:textDirection w:val="lrTb"/>
            <w:vAlign w:val="center"/>
          </w:tcPr>
          <w:p>
            <w:pPr>
              <w:jc w:val="center"/>
              <w:rPr>
                <w:rFonts w:hint="eastAsia" w:ascii="宋体" w:hAnsi="宋体" w:eastAsia="宋体" w:cs="宋体"/>
                <w:kern w:val="0"/>
                <w:sz w:val="20"/>
                <w:szCs w:val="20"/>
                <w:lang w:val="en-US" w:eastAsia="zh-CN"/>
              </w:rPr>
            </w:pPr>
            <w:r>
              <w:rPr>
                <w:rFonts w:hint="eastAsia" w:ascii="宋体" w:hAnsi="宋体" w:cs="宋体"/>
                <w:kern w:val="0"/>
                <w:sz w:val="20"/>
                <w:szCs w:val="20"/>
                <w:lang w:val="en-US" w:eastAsia="zh-CN"/>
              </w:rPr>
              <w:t>37</w:t>
            </w:r>
          </w:p>
        </w:tc>
        <w:tc>
          <w:tcPr>
            <w:tcW w:w="567" w:type="dxa"/>
            <w:textDirection w:val="lrTb"/>
            <w:vAlign w:val="center"/>
          </w:tcPr>
          <w:p>
            <w:pPr>
              <w:jc w:val="center"/>
              <w:rPr>
                <w:rFonts w:hint="eastAsia" w:ascii="宋体" w:hAnsi="宋体" w:eastAsia="宋体" w:cs="宋体"/>
                <w:sz w:val="20"/>
                <w:szCs w:val="20"/>
                <w:lang w:val="en-US" w:eastAsia="zh-CN"/>
              </w:rPr>
            </w:pPr>
            <w:r>
              <w:rPr>
                <w:rFonts w:hint="eastAsia" w:ascii="宋体" w:hAnsi="宋体" w:eastAsia="宋体" w:cs="宋体"/>
                <w:sz w:val="20"/>
                <w:szCs w:val="20"/>
                <w:lang w:val="en-US" w:eastAsia="zh-CN"/>
              </w:rPr>
              <w:t>2017051790</w:t>
            </w:r>
          </w:p>
        </w:tc>
        <w:tc>
          <w:tcPr>
            <w:tcW w:w="425" w:type="dxa"/>
            <w:textDirection w:val="lrTb"/>
            <w:vAlign w:val="center"/>
          </w:tcPr>
          <w:p>
            <w:pPr>
              <w:widowControl/>
              <w:jc w:val="center"/>
              <w:rPr>
                <w:rFonts w:hint="eastAsia" w:ascii="宋体" w:hAnsi="宋体" w:eastAsia="宋体" w:cs="宋体"/>
                <w:kern w:val="0"/>
                <w:sz w:val="20"/>
                <w:szCs w:val="20"/>
              </w:rPr>
            </w:pPr>
          </w:p>
        </w:tc>
        <w:tc>
          <w:tcPr>
            <w:tcW w:w="2551" w:type="dxa"/>
            <w:textDirection w:val="lrTb"/>
            <w:vAlign w:val="center"/>
          </w:tcPr>
          <w:p>
            <w:pPr>
              <w:jc w:val="left"/>
              <w:rPr>
                <w:rFonts w:hint="eastAsia" w:ascii="宋体" w:hAnsi="宋体" w:eastAsia="宋体" w:cs="宋体"/>
                <w:sz w:val="20"/>
                <w:szCs w:val="20"/>
              </w:rPr>
            </w:pPr>
            <w:r>
              <w:rPr>
                <w:rFonts w:hint="eastAsia" w:ascii="宋体" w:hAnsi="宋体" w:eastAsia="宋体" w:cs="宋体"/>
                <w:sz w:val="20"/>
                <w:szCs w:val="20"/>
              </w:rPr>
              <w:t>岳阳市汨罗市汨罗市有鞋栓厂（旭东、旭升、君悦、中意、恒信、星火），烧煤、烧焦炭产生的空气污染，污染严重。</w:t>
            </w:r>
          </w:p>
        </w:tc>
        <w:tc>
          <w:tcPr>
            <w:tcW w:w="521" w:type="dxa"/>
            <w:textDirection w:val="lrTb"/>
            <w:vAlign w:val="center"/>
          </w:tcPr>
          <w:p>
            <w:pPr>
              <w:jc w:val="center"/>
              <w:rPr>
                <w:rFonts w:hint="eastAsia" w:ascii="宋体" w:hAnsi="宋体" w:eastAsia="宋体" w:cs="宋体"/>
                <w:sz w:val="20"/>
                <w:szCs w:val="20"/>
              </w:rPr>
            </w:pPr>
            <w:r>
              <w:rPr>
                <w:rFonts w:hint="eastAsia" w:ascii="宋体" w:hAnsi="宋体" w:eastAsia="宋体" w:cs="宋体"/>
                <w:sz w:val="20"/>
                <w:szCs w:val="20"/>
              </w:rPr>
              <w:t>大气污染</w:t>
            </w:r>
          </w:p>
        </w:tc>
        <w:tc>
          <w:tcPr>
            <w:tcW w:w="5008" w:type="dxa"/>
            <w:textDirection w:val="lrTb"/>
            <w:vAlign w:val="center"/>
          </w:tcPr>
          <w:p>
            <w:pPr>
              <w:rPr>
                <w:rFonts w:hint="eastAsia" w:ascii="宋体" w:hAnsi="宋体" w:eastAsia="宋体" w:cs="宋体"/>
                <w:b w:val="0"/>
                <w:bCs w:val="0"/>
                <w:color w:val="auto"/>
                <w:sz w:val="20"/>
                <w:szCs w:val="20"/>
              </w:rPr>
            </w:pPr>
            <w:r>
              <w:rPr>
                <w:rFonts w:hint="eastAsia" w:ascii="宋体" w:hAnsi="宋体" w:eastAsia="宋体" w:cs="宋体"/>
                <w:b w:val="0"/>
                <w:bCs w:val="0"/>
                <w:color w:val="auto"/>
                <w:sz w:val="20"/>
                <w:szCs w:val="20"/>
                <w:lang w:val="en-US" w:eastAsia="zh-CN"/>
              </w:rPr>
              <w:t>5月</w:t>
            </w:r>
            <w:r>
              <w:rPr>
                <w:rFonts w:hint="eastAsia" w:ascii="宋体" w:hAnsi="宋体" w:eastAsia="宋体" w:cs="宋体"/>
                <w:b w:val="0"/>
                <w:bCs w:val="0"/>
                <w:color w:val="auto"/>
                <w:sz w:val="20"/>
                <w:szCs w:val="20"/>
              </w:rPr>
              <w:t xml:space="preserve">18日，汨罗市环境保护局环境监察人员立即进行调查核实，信访件反映的6家鞋楦厂分布在汨罗市归义镇、新市镇、罗江镇三个乡镇，现场检查时，除汨罗市星火鞋楦厂、汨罗市君悦鞋楦有限公司使用生物质燃料外，其余均使用焦炭为燃料，信访件反映基本属实。 </w:t>
            </w:r>
          </w:p>
          <w:p>
            <w:pPr>
              <w:numPr>
                <w:ilvl w:val="0"/>
                <w:numId w:val="1"/>
              </w:numPr>
              <w:rPr>
                <w:rFonts w:hint="eastAsia" w:ascii="宋体" w:hAnsi="宋体" w:eastAsia="宋体" w:cs="宋体"/>
                <w:b w:val="0"/>
                <w:bCs w:val="0"/>
                <w:color w:val="auto"/>
                <w:sz w:val="20"/>
                <w:szCs w:val="20"/>
              </w:rPr>
            </w:pPr>
            <w:r>
              <w:rPr>
                <w:rFonts w:hint="eastAsia" w:ascii="宋体" w:hAnsi="宋体" w:eastAsia="宋体" w:cs="宋体"/>
                <w:b w:val="0"/>
                <w:bCs w:val="0"/>
                <w:color w:val="auto"/>
                <w:sz w:val="20"/>
                <w:szCs w:val="20"/>
              </w:rPr>
              <w:t>汨罗市恒信铝业有限公司位于汨罗市新市镇新书村十一组梅家桥，该公司年生产35万双鞋楦，5000件模具铝铸件技改项目于2016年6月2日通过汨罗市环境保护局审批（汨环评批〔2016〕051号）。2017年5月18日，汨罗市环境保护局环境监察人员现场检查时，未生产，现场存有焦煤，但有生产痕迹，该项目至今未通过建设项目竣工环境保护验收。</w:t>
            </w:r>
          </w:p>
          <w:p>
            <w:pPr>
              <w:numPr>
                <w:ilvl w:val="0"/>
                <w:numId w:val="0"/>
              </w:numPr>
              <w:rPr>
                <w:rFonts w:hint="eastAsia" w:ascii="宋体" w:hAnsi="宋体" w:eastAsia="宋体" w:cs="宋体"/>
                <w:b w:val="0"/>
                <w:bCs w:val="0"/>
                <w:color w:val="auto"/>
                <w:sz w:val="20"/>
                <w:szCs w:val="20"/>
              </w:rPr>
            </w:pPr>
            <w:r>
              <w:rPr>
                <w:rFonts w:hint="eastAsia" w:ascii="宋体" w:hAnsi="宋体" w:eastAsia="宋体" w:cs="宋体"/>
                <w:b w:val="0"/>
                <w:bCs w:val="0"/>
                <w:color w:val="auto"/>
                <w:sz w:val="20"/>
                <w:szCs w:val="20"/>
              </w:rPr>
              <w:t>汨罗市中意鞋楦厂位于汨罗市新市镇枫家岭，该厂年生产20万双鞋楦改扩建项目于2015年9月9日通过汨罗市环境保护局审批（汨环评批〔2015〕028号）。5月19日，</w:t>
            </w:r>
            <w:r>
              <w:rPr>
                <w:rFonts w:hint="eastAsia" w:ascii="宋体" w:hAnsi="宋体" w:eastAsia="宋体" w:cs="宋体"/>
                <w:b w:val="0"/>
                <w:bCs w:val="0"/>
                <w:color w:val="auto"/>
                <w:sz w:val="20"/>
                <w:szCs w:val="20"/>
                <w:lang w:eastAsia="zh-CN"/>
              </w:rPr>
              <w:t>汨</w:t>
            </w:r>
            <w:r>
              <w:rPr>
                <w:rFonts w:hint="eastAsia" w:ascii="宋体" w:hAnsi="宋体" w:eastAsia="宋体" w:cs="宋体"/>
                <w:b w:val="0"/>
                <w:bCs w:val="0"/>
                <w:color w:val="auto"/>
                <w:sz w:val="20"/>
                <w:szCs w:val="20"/>
              </w:rPr>
              <w:t>罗市环境保护局环境监察人员现场检查时，汨罗市中意鞋楦厂正在生产，使用焦煤作燃料，项目至今未通过建设项目竣工环境保护验收。</w:t>
            </w:r>
          </w:p>
          <w:p>
            <w:pPr>
              <w:numPr>
                <w:ilvl w:val="0"/>
                <w:numId w:val="0"/>
              </w:numPr>
              <w:rPr>
                <w:rFonts w:hint="eastAsia" w:ascii="宋体" w:hAnsi="宋体" w:cs="宋体"/>
                <w:b w:val="0"/>
                <w:bCs w:val="0"/>
                <w:color w:val="auto"/>
                <w:sz w:val="20"/>
                <w:szCs w:val="20"/>
                <w:lang w:eastAsia="zh-CN"/>
              </w:rPr>
            </w:pPr>
            <w:r>
              <w:rPr>
                <w:rFonts w:hint="eastAsia" w:ascii="宋体" w:hAnsi="宋体" w:eastAsia="宋体" w:cs="宋体"/>
                <w:b w:val="0"/>
                <w:bCs w:val="0"/>
                <w:color w:val="auto"/>
                <w:sz w:val="20"/>
                <w:szCs w:val="20"/>
              </w:rPr>
              <w:t xml:space="preserve"> 3、汨罗市星火鞋楦厂位于汨罗市新市镇八里村，该厂年生产15万双鞋楦改扩建项目于2015年7月15日经汨罗市环境保护局审批（汨环评批〔2015〕020号），2016年1月21日通过建设项目竣工环境保护验收（汨环验〔2016〕04号）。5月19日，汨罗市环境保护局环境监察人员现场检查时，该厂正在生产</w:t>
            </w:r>
            <w:r>
              <w:rPr>
                <w:rFonts w:hint="eastAsia" w:ascii="宋体" w:hAnsi="宋体" w:cs="宋体"/>
                <w:b w:val="0"/>
                <w:bCs w:val="0"/>
                <w:color w:val="auto"/>
                <w:sz w:val="20"/>
                <w:szCs w:val="20"/>
                <w:lang w:eastAsia="zh-CN"/>
              </w:rPr>
              <w:t>，</w:t>
            </w:r>
            <w:r>
              <w:rPr>
                <w:rFonts w:hint="eastAsia" w:ascii="宋体" w:hAnsi="宋体" w:eastAsia="宋体" w:cs="宋体"/>
                <w:b w:val="0"/>
                <w:bCs w:val="0"/>
                <w:color w:val="auto"/>
                <w:sz w:val="20"/>
                <w:szCs w:val="20"/>
              </w:rPr>
              <w:t>使用生物质燃料</w:t>
            </w:r>
            <w:r>
              <w:rPr>
                <w:rFonts w:hint="eastAsia" w:ascii="宋体" w:hAnsi="宋体" w:cs="宋体"/>
                <w:b w:val="0"/>
                <w:bCs w:val="0"/>
                <w:color w:val="auto"/>
                <w:sz w:val="20"/>
                <w:szCs w:val="20"/>
                <w:lang w:eastAsia="zh-CN"/>
              </w:rPr>
              <w:t>。</w:t>
            </w:r>
          </w:p>
          <w:p>
            <w:pPr>
              <w:rPr>
                <w:rFonts w:hint="eastAsia" w:ascii="宋体" w:hAnsi="宋体" w:eastAsia="宋体" w:cs="宋体"/>
                <w:b w:val="0"/>
                <w:bCs w:val="0"/>
                <w:color w:val="auto"/>
                <w:sz w:val="20"/>
                <w:szCs w:val="20"/>
              </w:rPr>
            </w:pPr>
            <w:r>
              <w:rPr>
                <w:rFonts w:hint="eastAsia" w:ascii="宋体" w:hAnsi="宋体" w:eastAsia="宋体" w:cs="宋体"/>
                <w:b w:val="0"/>
                <w:bCs w:val="0"/>
                <w:color w:val="auto"/>
                <w:sz w:val="20"/>
                <w:szCs w:val="20"/>
              </w:rPr>
              <w:t>汨罗市旭东鞋楦有限公司位于汨罗市归义镇红旗岭工业小区，汨罗市旭升鞋楦有限公司位于汨罗市归义镇上马村5组，两家鞋楦厂均使用坩埚熔炼炉加工生产鞋楦，使用焦炭为燃料，属于淘汰落后工艺。5、汨罗市君悦鞋楦有限公司位于汨罗市红花乡红花村二十八组，该公司年生产20万双鞋楦建设项目于2015年4月9日经汨罗市环境保护局审批（汨环评批〔2015〕006号），2017年1月1</w:t>
            </w:r>
            <w:r>
              <w:rPr>
                <w:rFonts w:hint="eastAsia" w:ascii="宋体" w:hAnsi="宋体" w:eastAsia="宋体" w:cs="宋体"/>
                <w:b w:val="0"/>
                <w:bCs w:val="0"/>
                <w:color w:val="auto"/>
                <w:sz w:val="20"/>
                <w:szCs w:val="20"/>
                <w:lang w:val="en-US" w:eastAsia="zh-CN"/>
              </w:rPr>
              <w:t>6</w:t>
            </w:r>
            <w:r>
              <w:rPr>
                <w:rFonts w:hint="eastAsia" w:ascii="宋体" w:hAnsi="宋体" w:eastAsia="宋体" w:cs="宋体"/>
                <w:b w:val="0"/>
                <w:bCs w:val="0"/>
                <w:color w:val="auto"/>
                <w:sz w:val="20"/>
                <w:szCs w:val="20"/>
              </w:rPr>
              <w:t>日通过建设项目竣工环境保护验收（汨环验〔2017〕02号）。5月20日，汨罗市环境保护局及汨罗市罗江镇政府工作人员现场检查时，该厂正在生产，使用生物质燃料</w:t>
            </w:r>
            <w:r>
              <w:rPr>
                <w:rFonts w:hint="eastAsia" w:ascii="宋体" w:hAnsi="宋体" w:cs="宋体"/>
                <w:b w:val="0"/>
                <w:bCs w:val="0"/>
                <w:color w:val="auto"/>
                <w:sz w:val="20"/>
                <w:szCs w:val="20"/>
                <w:lang w:eastAsia="zh-CN"/>
              </w:rPr>
              <w:t>。</w:t>
            </w:r>
          </w:p>
        </w:tc>
        <w:tc>
          <w:tcPr>
            <w:tcW w:w="567" w:type="dxa"/>
            <w:textDirection w:val="lrTb"/>
            <w:vAlign w:val="center"/>
          </w:tcPr>
          <w:p>
            <w:pPr>
              <w:jc w:val="center"/>
              <w:rPr>
                <w:rFonts w:hint="eastAsia" w:ascii="宋体" w:hAnsi="宋体" w:eastAsia="宋体" w:cs="宋体"/>
                <w:b w:val="0"/>
                <w:bCs w:val="0"/>
                <w:color w:val="auto"/>
                <w:sz w:val="20"/>
                <w:szCs w:val="20"/>
              </w:rPr>
            </w:pPr>
            <w:r>
              <w:rPr>
                <w:rFonts w:hint="eastAsia" w:ascii="宋体" w:hAnsi="宋体" w:eastAsia="宋体" w:cs="宋体"/>
                <w:b w:val="0"/>
                <w:bCs w:val="0"/>
                <w:color w:val="auto"/>
                <w:sz w:val="20"/>
                <w:szCs w:val="20"/>
              </w:rPr>
              <w:t>基本属实</w:t>
            </w:r>
          </w:p>
        </w:tc>
        <w:tc>
          <w:tcPr>
            <w:tcW w:w="3260" w:type="dxa"/>
            <w:textDirection w:val="lrTb"/>
            <w:vAlign w:val="center"/>
          </w:tcPr>
          <w:p>
            <w:pPr>
              <w:rPr>
                <w:rFonts w:hint="eastAsia" w:ascii="宋体" w:hAnsi="宋体" w:eastAsia="宋体" w:cs="宋体"/>
                <w:b w:val="0"/>
                <w:bCs w:val="0"/>
                <w:color w:val="auto"/>
                <w:sz w:val="20"/>
                <w:szCs w:val="20"/>
                <w:lang w:eastAsia="zh-CN"/>
              </w:rPr>
            </w:pPr>
            <w:r>
              <w:rPr>
                <w:rFonts w:hint="eastAsia" w:ascii="宋体" w:hAnsi="宋体" w:eastAsia="宋体" w:cs="宋体"/>
                <w:b w:val="0"/>
                <w:bCs w:val="0"/>
                <w:color w:val="auto"/>
                <w:sz w:val="20"/>
                <w:szCs w:val="20"/>
              </w:rPr>
              <w:t>5月1</w:t>
            </w:r>
            <w:r>
              <w:rPr>
                <w:rFonts w:hint="eastAsia" w:ascii="宋体" w:hAnsi="宋体" w:eastAsia="宋体" w:cs="宋体"/>
                <w:b w:val="0"/>
                <w:bCs w:val="0"/>
                <w:color w:val="auto"/>
                <w:sz w:val="20"/>
                <w:szCs w:val="20"/>
                <w:lang w:val="en-US" w:eastAsia="zh-CN"/>
              </w:rPr>
              <w:t>8</w:t>
            </w:r>
            <w:r>
              <w:rPr>
                <w:rFonts w:hint="eastAsia" w:ascii="宋体" w:hAnsi="宋体" w:eastAsia="宋体" w:cs="宋体"/>
                <w:b w:val="0"/>
                <w:bCs w:val="0"/>
                <w:color w:val="auto"/>
                <w:sz w:val="20"/>
                <w:szCs w:val="20"/>
              </w:rPr>
              <w:t>日汨罗市城乡一体化生态环境保护委员将相关情况函告（编号2017051</w:t>
            </w:r>
            <w:r>
              <w:rPr>
                <w:rFonts w:hint="eastAsia" w:ascii="宋体" w:hAnsi="宋体" w:eastAsia="宋体" w:cs="宋体"/>
                <w:b w:val="0"/>
                <w:bCs w:val="0"/>
                <w:color w:val="auto"/>
                <w:sz w:val="20"/>
                <w:szCs w:val="20"/>
                <w:lang w:val="en-US" w:eastAsia="zh-CN"/>
              </w:rPr>
              <w:t>802</w:t>
            </w:r>
            <w:r>
              <w:rPr>
                <w:rFonts w:hint="eastAsia" w:ascii="宋体" w:hAnsi="宋体" w:eastAsia="宋体" w:cs="宋体"/>
                <w:b w:val="0"/>
                <w:bCs w:val="0"/>
                <w:color w:val="auto"/>
                <w:sz w:val="20"/>
                <w:szCs w:val="20"/>
              </w:rPr>
              <w:t>）汨罗市环境保护局、汨罗市归义镇人民政府、汨罗市新市镇人民政府</w:t>
            </w:r>
            <w:r>
              <w:rPr>
                <w:rFonts w:hint="eastAsia" w:ascii="宋体" w:hAnsi="宋体" w:eastAsia="宋体" w:cs="宋体"/>
                <w:b w:val="0"/>
                <w:bCs w:val="0"/>
                <w:color w:val="auto"/>
                <w:sz w:val="20"/>
                <w:szCs w:val="20"/>
                <w:lang w:eastAsia="zh-CN"/>
              </w:rPr>
              <w:t>、</w:t>
            </w:r>
            <w:r>
              <w:rPr>
                <w:rFonts w:hint="eastAsia" w:ascii="宋体" w:hAnsi="宋体" w:eastAsia="宋体" w:cs="宋体"/>
                <w:b w:val="0"/>
                <w:bCs w:val="0"/>
                <w:color w:val="auto"/>
                <w:sz w:val="20"/>
                <w:szCs w:val="20"/>
              </w:rPr>
              <w:t>汨罗市罗江镇人民政府按各自职责办理</w:t>
            </w:r>
            <w:r>
              <w:rPr>
                <w:rFonts w:hint="eastAsia" w:ascii="宋体" w:hAnsi="宋体" w:eastAsia="宋体" w:cs="宋体"/>
                <w:b w:val="0"/>
                <w:bCs w:val="0"/>
                <w:color w:val="auto"/>
                <w:sz w:val="20"/>
                <w:szCs w:val="20"/>
                <w:lang w:eastAsia="zh-CN"/>
              </w:rPr>
              <w:t>。</w:t>
            </w:r>
          </w:p>
          <w:p>
            <w:pPr>
              <w:tabs>
                <w:tab w:val="left" w:pos="0"/>
                <w:tab w:val="left" w:pos="1620"/>
                <w:tab w:val="left" w:pos="1800"/>
              </w:tabs>
              <w:ind w:right="26"/>
              <w:rPr>
                <w:rFonts w:hint="eastAsia" w:ascii="宋体" w:hAnsi="宋体" w:eastAsia="宋体" w:cs="宋体"/>
                <w:b w:val="0"/>
                <w:bCs w:val="0"/>
                <w:color w:val="auto"/>
                <w:sz w:val="20"/>
                <w:szCs w:val="20"/>
              </w:rPr>
            </w:pPr>
            <w:r>
              <w:rPr>
                <w:rFonts w:hint="eastAsia" w:ascii="宋体" w:hAnsi="宋体" w:eastAsia="宋体" w:cs="宋体"/>
                <w:b w:val="0"/>
                <w:bCs w:val="0"/>
                <w:color w:val="auto"/>
                <w:sz w:val="20"/>
                <w:szCs w:val="20"/>
              </w:rPr>
              <w:t>1、5月19日，汨罗市环境保护局、新市镇政府组织对汨罗市恒信铝业有限公司该公司废弃的坩埚熔铝炉进行拆除，查封其供电设备。针对该公司存在的环境违法行为，5月20日汨罗市环境保护局于向该公司下达了《责令改正违法行为决定书》(汨环改字〔2017〕201号)，责令该公司立即停止生产，未经验收不得投入生产。</w:t>
            </w:r>
          </w:p>
          <w:p>
            <w:pPr>
              <w:tabs>
                <w:tab w:val="left" w:pos="0"/>
                <w:tab w:val="left" w:pos="1620"/>
                <w:tab w:val="left" w:pos="1800"/>
              </w:tabs>
              <w:ind w:right="26" w:firstLine="640"/>
              <w:rPr>
                <w:rFonts w:hint="eastAsia" w:ascii="宋体" w:hAnsi="宋体" w:eastAsia="宋体" w:cs="宋体"/>
                <w:b w:val="0"/>
                <w:bCs w:val="0"/>
                <w:color w:val="auto"/>
                <w:sz w:val="20"/>
                <w:szCs w:val="20"/>
              </w:rPr>
            </w:pPr>
            <w:r>
              <w:rPr>
                <w:rFonts w:hint="eastAsia" w:ascii="宋体" w:hAnsi="宋体" w:eastAsia="宋体" w:cs="宋体"/>
                <w:b w:val="0"/>
                <w:bCs w:val="0"/>
                <w:color w:val="auto"/>
                <w:sz w:val="20"/>
                <w:szCs w:val="20"/>
              </w:rPr>
              <w:t>2、针对汨罗市中意鞋楦厂存在的环境违法行为，汨罗市环境保护局于5月20日向该公司下达了《责令改正违法行为决定书》(汨环改字〔2017〕202号)，责令该公司立即停止生产，未经验收不得投入生产。2017年5月23日，汨罗市环境保护局、新市镇政府组织对该公司废弃的坩埚熔铝炉进行拆除，查封其供电设备。</w:t>
            </w:r>
          </w:p>
          <w:p>
            <w:pPr>
              <w:tabs>
                <w:tab w:val="left" w:pos="0"/>
                <w:tab w:val="left" w:pos="1620"/>
                <w:tab w:val="left" w:pos="1800"/>
              </w:tabs>
              <w:ind w:right="26"/>
              <w:rPr>
                <w:rFonts w:hint="eastAsia" w:ascii="宋体" w:hAnsi="宋体" w:eastAsia="宋体" w:cs="宋体"/>
                <w:b w:val="0"/>
                <w:bCs w:val="0"/>
                <w:color w:val="auto"/>
                <w:sz w:val="20"/>
                <w:szCs w:val="20"/>
              </w:rPr>
            </w:pPr>
            <w:r>
              <w:rPr>
                <w:rFonts w:hint="eastAsia" w:ascii="宋体" w:hAnsi="宋体" w:eastAsia="宋体" w:cs="宋体"/>
                <w:b w:val="0"/>
                <w:bCs w:val="0"/>
                <w:color w:val="auto"/>
                <w:sz w:val="20"/>
                <w:szCs w:val="20"/>
              </w:rPr>
              <w:t xml:space="preserve">     3、5月19日，汨罗市环境保护局环境监察人员现场检查时，汨罗市星火鞋楦厂正在生产，使用生物质燃料，打磨车间设立的专用密闭式房间密封效果不佳，已于2017年5月22日整改到位。</w:t>
            </w:r>
          </w:p>
          <w:p>
            <w:pPr>
              <w:tabs>
                <w:tab w:val="left" w:pos="0"/>
                <w:tab w:val="left" w:pos="1620"/>
                <w:tab w:val="left" w:pos="1800"/>
              </w:tabs>
              <w:ind w:right="26"/>
              <w:rPr>
                <w:rFonts w:hint="eastAsia" w:ascii="宋体" w:hAnsi="宋体" w:eastAsia="宋体" w:cs="宋体"/>
                <w:b w:val="0"/>
                <w:bCs w:val="0"/>
                <w:color w:val="auto"/>
                <w:sz w:val="20"/>
                <w:szCs w:val="20"/>
              </w:rPr>
            </w:pPr>
            <w:r>
              <w:rPr>
                <w:rFonts w:hint="eastAsia" w:ascii="宋体" w:hAnsi="宋体" w:cs="宋体"/>
                <w:b w:val="0"/>
                <w:bCs w:val="0"/>
                <w:color w:val="auto"/>
                <w:sz w:val="20"/>
                <w:szCs w:val="20"/>
                <w:lang w:eastAsia="zh-CN"/>
              </w:rPr>
              <w:t>　　</w:t>
            </w:r>
            <w:r>
              <w:rPr>
                <w:rFonts w:hint="eastAsia" w:ascii="宋体" w:hAnsi="宋体" w:eastAsia="宋体" w:cs="宋体"/>
                <w:b w:val="0"/>
                <w:bCs w:val="0"/>
                <w:color w:val="auto"/>
                <w:sz w:val="20"/>
                <w:szCs w:val="20"/>
              </w:rPr>
              <w:t>4、5月18日下午汨罗市归义镇政府组织环保局、工信局、电力局、住建局城管大队召开专题会议。5月19日，由汨罗市工信局落实淘汰落后工艺设备拆除工作，对旭东、旭升两家鞋楦厂的生产设备进行拆除，并由电力局切断其生产用电。针对两家鞋楦厂的环境违法行为，5月21日，汨罗市环境保护局分别下达《责令改正违法行为决定书》（汨环改字〔2017〕205、206号），责令两家鞋楦厂停止生产，并实施行政处罚。</w:t>
            </w:r>
          </w:p>
          <w:p>
            <w:pPr>
              <w:tabs>
                <w:tab w:val="left" w:pos="0"/>
                <w:tab w:val="left" w:pos="1620"/>
                <w:tab w:val="left" w:pos="1800"/>
              </w:tabs>
              <w:ind w:right="26" w:firstLine="640" w:firstLineChars="200"/>
              <w:rPr>
                <w:rFonts w:hint="eastAsia" w:ascii="宋体" w:hAnsi="宋体" w:eastAsia="宋体" w:cs="宋体"/>
                <w:b w:val="0"/>
                <w:bCs w:val="0"/>
                <w:color w:val="auto"/>
                <w:sz w:val="20"/>
                <w:szCs w:val="20"/>
                <w:lang w:eastAsia="zh-CN"/>
              </w:rPr>
            </w:pPr>
            <w:r>
              <w:rPr>
                <w:rFonts w:hint="eastAsia" w:ascii="宋体" w:hAnsi="宋体" w:eastAsia="宋体" w:cs="宋体"/>
                <w:b w:val="0"/>
                <w:bCs w:val="0"/>
                <w:color w:val="auto"/>
                <w:sz w:val="20"/>
                <w:szCs w:val="20"/>
              </w:rPr>
              <w:t>5、5月20日，汨罗市环境保护局及汨罗市罗江镇政府工作人员现场检查时，汨罗市君悦鞋楦有限公司正在生产，使用生物质燃料，现场未见煤、焦炭，熔炼废气经集气罩收集通过水膜除尘处理后经15米高排气筒排放。未发现环境违法行为。</w:t>
            </w:r>
          </w:p>
        </w:tc>
        <w:tc>
          <w:tcPr>
            <w:tcW w:w="1559" w:type="dxa"/>
            <w:gridSpan w:val="2"/>
            <w:textDirection w:val="lrTb"/>
            <w:vAlign w:val="center"/>
          </w:tcPr>
          <w:p>
            <w:pPr>
              <w:jc w:val="center"/>
              <w:rPr>
                <w:rFonts w:hint="eastAsia" w:ascii="宋体" w:hAnsi="宋体" w:eastAsia="宋体" w:cs="宋体"/>
                <w:b w:val="0"/>
                <w:bCs w:val="0"/>
                <w:color w:val="auto"/>
                <w:sz w:val="20"/>
                <w:szCs w:val="20"/>
              </w:rPr>
            </w:pPr>
            <w:r>
              <w:rPr>
                <w:rFonts w:hint="eastAsia" w:ascii="宋体" w:hAnsi="宋体" w:cs="宋体"/>
                <w:b w:val="0"/>
                <w:bCs w:val="0"/>
                <w:color w:val="auto"/>
                <w:sz w:val="20"/>
                <w:szCs w:val="20"/>
                <w:lang w:val="en-US" w:eastAsia="zh-CN"/>
              </w:rPr>
              <w:t>2017年5月20日汨罗市归义镇人民政府约谈上马村书记仇平和。</w:t>
            </w:r>
          </w:p>
        </w:tc>
        <w:tc>
          <w:tcPr>
            <w:tcW w:w="425" w:type="dxa"/>
            <w:textDirection w:val="lrTb"/>
            <w:vAlign w:val="center"/>
          </w:tcPr>
          <w:p>
            <w:pPr>
              <w:jc w:val="center"/>
              <w:rPr>
                <w:rFonts w:hint="eastAsia" w:ascii="宋体" w:hAnsi="宋体" w:eastAsia="宋体" w:cs="宋体"/>
                <w:b w:val="0"/>
                <w:bCs w:val="0"/>
                <w:color w:val="auto"/>
                <w:sz w:val="20"/>
                <w:szCs w:val="20"/>
              </w:rPr>
            </w:pPr>
            <w:r>
              <w:rPr>
                <w:rFonts w:hint="eastAsia" w:ascii="宋体" w:hAnsi="宋体" w:cs="宋体"/>
                <w:b w:val="0"/>
                <w:bCs w:val="0"/>
                <w:color w:val="auto"/>
                <w:sz w:val="20"/>
                <w:szCs w:val="20"/>
                <w:lang w:eastAsia="zh-CN"/>
              </w:rPr>
              <w:t>已办结</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1337" w:hRule="atLeast"/>
          <w:jc w:val="center"/>
        </w:trPr>
        <w:tc>
          <w:tcPr>
            <w:tcW w:w="534" w:type="dxa"/>
            <w:textDirection w:val="lrTb"/>
            <w:vAlign w:val="center"/>
          </w:tcPr>
          <w:p>
            <w:pPr>
              <w:jc w:val="center"/>
              <w:rPr>
                <w:rFonts w:hint="eastAsia" w:ascii="宋体" w:hAnsi="宋体" w:eastAsia="宋体" w:cs="宋体"/>
                <w:kern w:val="0"/>
                <w:sz w:val="20"/>
                <w:szCs w:val="20"/>
                <w:lang w:val="en-US" w:eastAsia="zh-CN"/>
              </w:rPr>
            </w:pPr>
            <w:r>
              <w:rPr>
                <w:rFonts w:hint="eastAsia" w:ascii="宋体" w:hAnsi="宋体" w:cs="宋体"/>
                <w:kern w:val="0"/>
                <w:sz w:val="20"/>
                <w:szCs w:val="20"/>
                <w:lang w:val="en-US" w:eastAsia="zh-CN"/>
              </w:rPr>
              <w:t>38</w:t>
            </w:r>
          </w:p>
        </w:tc>
        <w:tc>
          <w:tcPr>
            <w:tcW w:w="567" w:type="dxa"/>
            <w:textDirection w:val="lrTb"/>
            <w:vAlign w:val="center"/>
          </w:tcPr>
          <w:p>
            <w:pPr>
              <w:jc w:val="center"/>
              <w:rPr>
                <w:rFonts w:hint="eastAsia" w:ascii="宋体" w:hAnsi="宋体" w:eastAsia="宋体" w:cs="宋体"/>
                <w:sz w:val="20"/>
                <w:szCs w:val="20"/>
                <w:lang w:val="en-US" w:eastAsia="zh-CN"/>
              </w:rPr>
            </w:pPr>
            <w:r>
              <w:rPr>
                <w:rFonts w:hint="eastAsia" w:ascii="宋体" w:hAnsi="宋体" w:eastAsia="宋体" w:cs="宋体"/>
                <w:sz w:val="20"/>
                <w:szCs w:val="20"/>
                <w:lang w:val="en-US" w:eastAsia="zh-CN"/>
              </w:rPr>
              <w:t>2017051743信</w:t>
            </w:r>
          </w:p>
        </w:tc>
        <w:tc>
          <w:tcPr>
            <w:tcW w:w="425" w:type="dxa"/>
            <w:textDirection w:val="lrTb"/>
            <w:vAlign w:val="center"/>
          </w:tcPr>
          <w:p>
            <w:pPr>
              <w:widowControl/>
              <w:jc w:val="center"/>
              <w:rPr>
                <w:rFonts w:hint="eastAsia" w:ascii="宋体" w:hAnsi="宋体" w:eastAsia="宋体" w:cs="宋体"/>
                <w:kern w:val="0"/>
                <w:sz w:val="20"/>
                <w:szCs w:val="20"/>
              </w:rPr>
            </w:pPr>
          </w:p>
        </w:tc>
        <w:tc>
          <w:tcPr>
            <w:tcW w:w="2551" w:type="dxa"/>
            <w:textDirection w:val="lrTb"/>
            <w:vAlign w:val="center"/>
          </w:tcPr>
          <w:p>
            <w:pPr>
              <w:rPr>
                <w:rFonts w:hint="eastAsia" w:ascii="宋体" w:hAnsi="宋体" w:eastAsia="宋体" w:cs="宋体"/>
                <w:sz w:val="20"/>
                <w:szCs w:val="20"/>
              </w:rPr>
            </w:pPr>
            <w:r>
              <w:rPr>
                <w:rFonts w:hint="eastAsia" w:ascii="宋体" w:hAnsi="宋体" w:eastAsia="宋体" w:cs="宋体"/>
                <w:sz w:val="20"/>
                <w:szCs w:val="20"/>
              </w:rPr>
              <w:t>1、汨罗市屈子祠镇双楚村团结水库被人投放饲料养鱼，造成水质变坏，村民的生活水源、灌溉用水受到污染。2、同时，水库岸边有三家有一定规模的养猪场，污秽废物都流入水库内污染水源。3、另外，还有人在水库中心建设农家乐，直接污染水库水质。</w:t>
            </w:r>
          </w:p>
        </w:tc>
        <w:tc>
          <w:tcPr>
            <w:tcW w:w="521" w:type="dxa"/>
            <w:textDirection w:val="lrTb"/>
            <w:vAlign w:val="center"/>
          </w:tcPr>
          <w:p>
            <w:pPr>
              <w:jc w:val="center"/>
              <w:rPr>
                <w:rFonts w:hint="eastAsia" w:ascii="宋体" w:hAnsi="宋体" w:eastAsia="宋体" w:cs="宋体"/>
                <w:sz w:val="20"/>
                <w:szCs w:val="20"/>
              </w:rPr>
            </w:pPr>
            <w:r>
              <w:rPr>
                <w:rFonts w:hint="eastAsia" w:ascii="宋体" w:hAnsi="宋体" w:eastAsia="宋体" w:cs="宋体"/>
                <w:sz w:val="20"/>
                <w:szCs w:val="20"/>
              </w:rPr>
              <w:t>水污染</w:t>
            </w:r>
          </w:p>
        </w:tc>
        <w:tc>
          <w:tcPr>
            <w:tcW w:w="5008" w:type="dxa"/>
            <w:textDirection w:val="lrTb"/>
            <w:vAlign w:val="center"/>
          </w:tcPr>
          <w:p>
            <w:pPr>
              <w:rPr>
                <w:rFonts w:hint="eastAsia" w:ascii="宋体" w:hAnsi="宋体"/>
                <w:b w:val="0"/>
                <w:bCs w:val="0"/>
                <w:color w:val="auto"/>
                <w:szCs w:val="21"/>
                <w:lang w:eastAsia="zh-CN"/>
              </w:rPr>
            </w:pPr>
            <w:r>
              <w:rPr>
                <w:rFonts w:hint="eastAsia" w:ascii="宋体" w:hAnsi="宋体"/>
                <w:b w:val="0"/>
                <w:bCs w:val="0"/>
                <w:color w:val="auto"/>
                <w:szCs w:val="21"/>
                <w:lang w:eastAsia="zh-CN"/>
              </w:rPr>
              <w:t>汨罗市环保</w:t>
            </w:r>
            <w:r>
              <w:rPr>
                <w:rFonts w:hint="eastAsia" w:ascii="宋体" w:hAnsi="宋体"/>
                <w:b w:val="0"/>
                <w:bCs w:val="0"/>
                <w:color w:val="auto"/>
                <w:szCs w:val="21"/>
              </w:rPr>
              <w:t>局环境监察人员于2017年5月18日在屈子祠镇现场调查核实</w:t>
            </w:r>
            <w:r>
              <w:rPr>
                <w:rFonts w:hint="eastAsia" w:ascii="宋体" w:hAnsi="宋体"/>
                <w:b w:val="0"/>
                <w:bCs w:val="0"/>
                <w:color w:val="auto"/>
                <w:szCs w:val="21"/>
                <w:lang w:eastAsia="zh-CN"/>
              </w:rPr>
              <w:t>：</w:t>
            </w:r>
          </w:p>
          <w:p>
            <w:pPr>
              <w:numPr>
                <w:ilvl w:val="0"/>
                <w:numId w:val="0"/>
              </w:numPr>
              <w:rPr>
                <w:rFonts w:hint="eastAsia" w:ascii="宋体" w:hAnsi="宋体" w:eastAsia="宋体" w:cs="宋体"/>
                <w:b w:val="0"/>
                <w:bCs w:val="0"/>
                <w:color w:val="auto"/>
                <w:sz w:val="20"/>
                <w:szCs w:val="20"/>
              </w:rPr>
            </w:pPr>
            <w:r>
              <w:rPr>
                <w:rFonts w:hint="eastAsia" w:ascii="宋体" w:hAnsi="宋体" w:cs="宋体"/>
                <w:b w:val="0"/>
                <w:bCs w:val="0"/>
                <w:color w:val="auto"/>
                <w:sz w:val="20"/>
                <w:szCs w:val="20"/>
                <w:lang w:val="en-US" w:eastAsia="zh-CN"/>
              </w:rPr>
              <w:t xml:space="preserve">  1.</w:t>
            </w:r>
            <w:r>
              <w:rPr>
                <w:rFonts w:hint="eastAsia" w:ascii="宋体" w:hAnsi="宋体" w:eastAsia="宋体" w:cs="宋体"/>
                <w:b w:val="0"/>
                <w:bCs w:val="0"/>
                <w:color w:val="auto"/>
                <w:sz w:val="20"/>
                <w:szCs w:val="20"/>
              </w:rPr>
              <w:t>楚塘村团结水库面积600余亩，库容30万方，该水源一直以来主要用途是灌溉农田，2009年以来以承包方式承包给楚塘村39组居民周飞雄从事渔业养殖。</w:t>
            </w:r>
          </w:p>
          <w:p>
            <w:pPr>
              <w:pStyle w:val="13"/>
              <w:keepNext w:val="0"/>
              <w:keepLines w:val="0"/>
              <w:pageBreakBefore w:val="0"/>
              <w:widowControl w:val="0"/>
              <w:kinsoku/>
              <w:wordWrap/>
              <w:overflowPunct w:val="0"/>
              <w:topLinePunct w:val="0"/>
              <w:autoSpaceDE/>
              <w:autoSpaceDN/>
              <w:bidi w:val="0"/>
              <w:adjustRightInd w:val="0"/>
              <w:snapToGrid w:val="0"/>
              <w:spacing w:line="240" w:lineRule="atLeast"/>
              <w:ind w:left="0" w:leftChars="0" w:right="0" w:rightChars="0" w:firstLine="640" w:firstLineChars="200"/>
              <w:jc w:val="both"/>
              <w:textAlignment w:val="auto"/>
              <w:outlineLvl w:val="9"/>
              <w:rPr>
                <w:rFonts w:hint="eastAsia" w:ascii="宋体" w:hAnsi="宋体" w:eastAsia="宋体" w:cs="宋体"/>
                <w:b w:val="0"/>
                <w:bCs w:val="0"/>
                <w:color w:val="auto"/>
                <w:sz w:val="20"/>
                <w:szCs w:val="20"/>
              </w:rPr>
            </w:pPr>
            <w:r>
              <w:rPr>
                <w:rFonts w:hint="eastAsia" w:ascii="宋体" w:hAnsi="宋体" w:cs="宋体"/>
                <w:b w:val="0"/>
                <w:bCs w:val="0"/>
                <w:color w:val="auto"/>
                <w:sz w:val="20"/>
                <w:szCs w:val="20"/>
                <w:lang w:val="en-US" w:eastAsia="zh-CN"/>
              </w:rPr>
              <w:t>2.</w:t>
            </w:r>
            <w:r>
              <w:rPr>
                <w:rFonts w:hint="eastAsia" w:ascii="宋体" w:hAnsi="宋体" w:eastAsia="宋体" w:cs="宋体"/>
                <w:b w:val="0"/>
                <w:bCs w:val="0"/>
                <w:color w:val="auto"/>
                <w:sz w:val="20"/>
                <w:szCs w:val="20"/>
              </w:rPr>
              <w:t>信访件中反映的水上农家乐正在建设中，经汨罗市国土资源局执法监察大队调查核实，系湖南楚兮半岛生态农业发展有限公司在团结水库中心建设农家乐，直接污染水库水质。</w:t>
            </w:r>
          </w:p>
          <w:p>
            <w:pPr>
              <w:pStyle w:val="13"/>
              <w:keepNext w:val="0"/>
              <w:keepLines w:val="0"/>
              <w:pageBreakBefore w:val="0"/>
              <w:widowControl w:val="0"/>
              <w:kinsoku/>
              <w:wordWrap/>
              <w:overflowPunct w:val="0"/>
              <w:topLinePunct w:val="0"/>
              <w:autoSpaceDE/>
              <w:autoSpaceDN/>
              <w:bidi w:val="0"/>
              <w:adjustRightInd w:val="0"/>
              <w:snapToGrid w:val="0"/>
              <w:spacing w:line="240" w:lineRule="atLeast"/>
              <w:ind w:left="0" w:leftChars="0" w:right="0" w:rightChars="0" w:firstLine="640" w:firstLineChars="200"/>
              <w:jc w:val="both"/>
              <w:textAlignment w:val="auto"/>
              <w:outlineLvl w:val="9"/>
              <w:rPr>
                <w:rFonts w:hint="eastAsia" w:ascii="宋体" w:hAnsi="宋体" w:eastAsia="宋体" w:cs="宋体"/>
                <w:b w:val="0"/>
                <w:bCs w:val="0"/>
                <w:color w:val="auto"/>
                <w:sz w:val="20"/>
                <w:szCs w:val="20"/>
              </w:rPr>
            </w:pPr>
            <w:r>
              <w:rPr>
                <w:rFonts w:hint="eastAsia" w:ascii="宋体" w:hAnsi="宋体" w:cs="宋体"/>
                <w:b w:val="0"/>
                <w:bCs w:val="0"/>
                <w:color w:val="auto"/>
                <w:sz w:val="20"/>
                <w:szCs w:val="20"/>
                <w:lang w:val="en-US" w:eastAsia="zh-CN"/>
              </w:rPr>
              <w:t>3.</w:t>
            </w:r>
            <w:r>
              <w:rPr>
                <w:rFonts w:hint="eastAsia" w:ascii="宋体" w:hAnsi="宋体" w:eastAsia="宋体" w:cs="宋体"/>
                <w:b w:val="0"/>
                <w:bCs w:val="0"/>
                <w:color w:val="auto"/>
                <w:sz w:val="20"/>
                <w:szCs w:val="20"/>
              </w:rPr>
              <w:t>三家养殖场分别是：翁念、杨加和、许建武生猪养殖场。经调查核实，翁念生猪养殖场于2013年建成并投入生产，投资金额150万元，占地面积3000m2，现存栏200头仔猪，400头育肥猪，与正虹公司采取“公司+农户”的合作模式进行生猪养殖，养殖粪污经沼气池、沉淀池处理后排入团结水库；杨加和生猪养殖场于2012年建成并投入生产，自繁自养，投资金额80万元，占地面积2000m2，现存栏30头母猪，220头育肥猪，养殖粪污经沼气池、沉淀池处理后由自家罐车转运给周边农场施肥；许建武生猪养殖场于2006年建成并投入生产，自繁自养，投资金额50万元，占地面积2000m2，现存栏37头母猪，仔猪80头，160头育肥猪，养殖粪污经沼气池、沉淀池处理后排入团结水库。 翁念、杨加和、许建武三个养殖场均未报批环境影响评价文件，擅自建设生猪养殖项目，养殖粪污未经有效处理，直接排入外环境，构成环境违法。</w:t>
            </w:r>
          </w:p>
        </w:tc>
        <w:tc>
          <w:tcPr>
            <w:tcW w:w="567" w:type="dxa"/>
            <w:textDirection w:val="lrTb"/>
            <w:vAlign w:val="center"/>
          </w:tcPr>
          <w:p>
            <w:pPr>
              <w:jc w:val="center"/>
              <w:rPr>
                <w:rFonts w:hint="eastAsia" w:ascii="宋体" w:hAnsi="宋体" w:eastAsia="宋体" w:cs="宋体"/>
                <w:b w:val="0"/>
                <w:bCs w:val="0"/>
                <w:color w:val="auto"/>
                <w:sz w:val="20"/>
                <w:szCs w:val="20"/>
              </w:rPr>
            </w:pPr>
            <w:r>
              <w:rPr>
                <w:rFonts w:hint="eastAsia" w:ascii="宋体" w:hAnsi="宋体" w:cs="宋体"/>
                <w:b w:val="0"/>
                <w:bCs w:val="0"/>
                <w:color w:val="auto"/>
                <w:sz w:val="20"/>
                <w:szCs w:val="20"/>
              </w:rPr>
              <w:t>基本属实</w:t>
            </w:r>
          </w:p>
        </w:tc>
        <w:tc>
          <w:tcPr>
            <w:tcW w:w="3260" w:type="dxa"/>
            <w:textDirection w:val="lrTb"/>
            <w:vAlign w:val="center"/>
          </w:tcPr>
          <w:p>
            <w:pPr>
              <w:rPr>
                <w:rFonts w:hint="eastAsia" w:ascii="宋体" w:hAnsi="宋体" w:eastAsia="宋体" w:cs="宋体"/>
                <w:b w:val="0"/>
                <w:bCs w:val="0"/>
                <w:color w:val="auto"/>
                <w:sz w:val="20"/>
                <w:szCs w:val="20"/>
                <w:lang w:eastAsia="zh-CN"/>
              </w:rPr>
            </w:pPr>
            <w:r>
              <w:rPr>
                <w:rFonts w:hint="eastAsia" w:ascii="宋体" w:hAnsi="宋体" w:eastAsia="宋体" w:cs="宋体"/>
                <w:b w:val="0"/>
                <w:bCs w:val="0"/>
                <w:color w:val="auto"/>
                <w:sz w:val="20"/>
                <w:szCs w:val="20"/>
              </w:rPr>
              <w:t>5月1</w:t>
            </w:r>
            <w:r>
              <w:rPr>
                <w:rFonts w:hint="eastAsia" w:ascii="宋体" w:hAnsi="宋体" w:eastAsia="宋体" w:cs="宋体"/>
                <w:b w:val="0"/>
                <w:bCs w:val="0"/>
                <w:color w:val="auto"/>
                <w:sz w:val="20"/>
                <w:szCs w:val="20"/>
                <w:lang w:val="en-US" w:eastAsia="zh-CN"/>
              </w:rPr>
              <w:t>8</w:t>
            </w:r>
            <w:r>
              <w:rPr>
                <w:rFonts w:hint="eastAsia" w:ascii="宋体" w:hAnsi="宋体" w:eastAsia="宋体" w:cs="宋体"/>
                <w:b w:val="0"/>
                <w:bCs w:val="0"/>
                <w:color w:val="auto"/>
                <w:sz w:val="20"/>
                <w:szCs w:val="20"/>
              </w:rPr>
              <w:t>日汨罗市城乡一体化生态环境保护委员将相关情况函告（编号2017051</w:t>
            </w:r>
            <w:r>
              <w:rPr>
                <w:rFonts w:hint="eastAsia" w:ascii="宋体" w:hAnsi="宋体" w:eastAsia="宋体" w:cs="宋体"/>
                <w:b w:val="0"/>
                <w:bCs w:val="0"/>
                <w:color w:val="auto"/>
                <w:sz w:val="20"/>
                <w:szCs w:val="20"/>
                <w:lang w:val="en-US" w:eastAsia="zh-CN"/>
              </w:rPr>
              <w:t>802</w:t>
            </w:r>
            <w:r>
              <w:rPr>
                <w:rFonts w:hint="eastAsia" w:ascii="宋体" w:hAnsi="宋体" w:eastAsia="宋体" w:cs="宋体"/>
                <w:b w:val="0"/>
                <w:bCs w:val="0"/>
                <w:color w:val="auto"/>
                <w:sz w:val="20"/>
                <w:szCs w:val="20"/>
              </w:rPr>
              <w:t>）汨罗市屈子祠镇人民政府、汨罗市畜牧局、汨罗市国土局和汨罗市环境保护局按各自职责办理</w:t>
            </w:r>
            <w:r>
              <w:rPr>
                <w:rFonts w:hint="eastAsia" w:ascii="宋体" w:hAnsi="宋体" w:eastAsia="宋体" w:cs="宋体"/>
                <w:b w:val="0"/>
                <w:bCs w:val="0"/>
                <w:color w:val="auto"/>
                <w:sz w:val="20"/>
                <w:szCs w:val="20"/>
                <w:lang w:eastAsia="zh-CN"/>
              </w:rPr>
              <w:t>。</w:t>
            </w:r>
          </w:p>
          <w:p>
            <w:pPr>
              <w:numPr>
                <w:ilvl w:val="0"/>
                <w:numId w:val="0"/>
              </w:numPr>
              <w:rPr>
                <w:rFonts w:hint="eastAsia" w:ascii="宋体" w:hAnsi="宋体" w:eastAsia="宋体" w:cs="宋体"/>
                <w:b w:val="0"/>
                <w:bCs w:val="0"/>
                <w:color w:val="auto"/>
                <w:sz w:val="20"/>
                <w:szCs w:val="20"/>
              </w:rPr>
            </w:pPr>
            <w:r>
              <w:rPr>
                <w:rFonts w:hint="eastAsia" w:ascii="宋体" w:hAnsi="宋体" w:cs="宋体"/>
                <w:b w:val="0"/>
                <w:bCs w:val="0"/>
                <w:color w:val="auto"/>
                <w:sz w:val="20"/>
                <w:szCs w:val="20"/>
                <w:lang w:val="en-US" w:eastAsia="zh-CN"/>
              </w:rPr>
              <w:t xml:space="preserve">   1.</w:t>
            </w:r>
            <w:r>
              <w:rPr>
                <w:rFonts w:hint="eastAsia" w:ascii="宋体" w:hAnsi="宋体" w:eastAsia="宋体" w:cs="宋体"/>
                <w:b w:val="0"/>
                <w:bCs w:val="0"/>
                <w:color w:val="auto"/>
                <w:sz w:val="20"/>
                <w:szCs w:val="20"/>
              </w:rPr>
              <w:t>经屈子祠镇政府证明，周边村组干部群众证实，自2016年冬至续签合同后，周飞雄至今未投放饲料等物品进行喂养。</w:t>
            </w:r>
          </w:p>
          <w:p>
            <w:pPr>
              <w:pStyle w:val="13"/>
              <w:keepNext w:val="0"/>
              <w:keepLines w:val="0"/>
              <w:pageBreakBefore w:val="0"/>
              <w:widowControl w:val="0"/>
              <w:kinsoku/>
              <w:wordWrap/>
              <w:overflowPunct w:val="0"/>
              <w:topLinePunct w:val="0"/>
              <w:autoSpaceDE/>
              <w:autoSpaceDN/>
              <w:bidi w:val="0"/>
              <w:adjustRightInd w:val="0"/>
              <w:snapToGrid w:val="0"/>
              <w:spacing w:line="240" w:lineRule="atLeast"/>
              <w:ind w:left="0" w:leftChars="0" w:right="0" w:rightChars="0" w:firstLine="640" w:firstLineChars="200"/>
              <w:jc w:val="both"/>
              <w:textAlignment w:val="auto"/>
              <w:outlineLvl w:val="9"/>
              <w:rPr>
                <w:rFonts w:hint="eastAsia" w:ascii="宋体" w:hAnsi="宋体" w:eastAsia="宋体" w:cs="宋体"/>
                <w:b w:val="0"/>
                <w:bCs w:val="0"/>
                <w:color w:val="auto"/>
                <w:sz w:val="20"/>
                <w:szCs w:val="20"/>
              </w:rPr>
            </w:pPr>
            <w:r>
              <w:rPr>
                <w:rFonts w:hint="eastAsia" w:ascii="宋体" w:hAnsi="宋体" w:cs="宋体"/>
                <w:b w:val="0"/>
                <w:bCs w:val="0"/>
                <w:color w:val="auto"/>
                <w:sz w:val="20"/>
                <w:szCs w:val="20"/>
                <w:lang w:val="en-US" w:eastAsia="zh-CN"/>
              </w:rPr>
              <w:t xml:space="preserve">   2.</w:t>
            </w:r>
            <w:r>
              <w:rPr>
                <w:rFonts w:hint="eastAsia" w:ascii="宋体" w:hAnsi="宋体" w:eastAsia="宋体" w:cs="宋体"/>
                <w:b w:val="0"/>
                <w:bCs w:val="0"/>
                <w:color w:val="auto"/>
                <w:sz w:val="20"/>
                <w:szCs w:val="20"/>
              </w:rPr>
              <w:t>湖南楚兮半岛生态农业发展有限公司于2016年2月25日开始动工建设，汨罗市国土资源局执法监察大队于2016年3月14日）对该单位下达《责令停止国土资源违法行为通知书》，2016年12月1日向汨罗市人民法院移送《强制执行申请书》。2016年12月28日，汨罗市人民法院对湖南楚兮半岛生态农业发展有限公司违法用地行为作出《湖南省汨罗市人民法院行政裁定书》（2016）湘0681行审341号，目前该农家乐建设处于停滞状态，无任何生产经营行为。</w:t>
            </w:r>
          </w:p>
          <w:p>
            <w:pPr>
              <w:pStyle w:val="13"/>
              <w:keepNext w:val="0"/>
              <w:keepLines w:val="0"/>
              <w:pageBreakBefore w:val="0"/>
              <w:widowControl w:val="0"/>
              <w:kinsoku/>
              <w:wordWrap/>
              <w:overflowPunct w:val="0"/>
              <w:topLinePunct w:val="0"/>
              <w:autoSpaceDE/>
              <w:autoSpaceDN/>
              <w:bidi w:val="0"/>
              <w:adjustRightInd w:val="0"/>
              <w:snapToGrid w:val="0"/>
              <w:spacing w:line="240" w:lineRule="atLeast"/>
              <w:ind w:left="0" w:leftChars="0" w:right="0" w:rightChars="0" w:firstLine="640" w:firstLineChars="200"/>
              <w:jc w:val="both"/>
              <w:textAlignment w:val="auto"/>
              <w:outlineLvl w:val="9"/>
              <w:rPr>
                <w:rFonts w:hint="eastAsia" w:ascii="宋体" w:hAnsi="宋体"/>
                <w:b w:val="0"/>
                <w:bCs w:val="0"/>
                <w:color w:val="auto"/>
                <w:szCs w:val="21"/>
                <w:lang w:eastAsia="zh-CN"/>
              </w:rPr>
            </w:pPr>
            <w:r>
              <w:rPr>
                <w:rFonts w:hint="eastAsia" w:ascii="宋体" w:hAnsi="宋体" w:cs="宋体"/>
                <w:b w:val="0"/>
                <w:bCs w:val="0"/>
                <w:color w:val="auto"/>
                <w:sz w:val="20"/>
                <w:szCs w:val="20"/>
                <w:lang w:val="en-US" w:eastAsia="zh-CN"/>
              </w:rPr>
              <w:t xml:space="preserve">   3.</w:t>
            </w:r>
            <w:r>
              <w:rPr>
                <w:rFonts w:hint="eastAsia" w:ascii="宋体" w:hAnsi="宋体" w:eastAsia="宋体" w:cs="宋体"/>
                <w:b w:val="0"/>
                <w:bCs w:val="0"/>
                <w:color w:val="auto"/>
                <w:sz w:val="20"/>
                <w:szCs w:val="20"/>
              </w:rPr>
              <w:t>5月19日，汨罗市环境保护局向翁念、杨加和、许建武分别下达了《责令改正违法行为决定书》（汨环改字〔2017〕185、186、187号）和《责令停止排污决定书》（汨环停字〔2017〕155、156、157号），要求这三家养殖场立即停止生猪养殖项目，停止排放污染物。5月21日，为督促三家养殖场落实停产，消除环境风险，屈子祠镇政府分别对三家养殖场采取断电、停水的措施,督促三家养殖场清栏处置所有生猪，现已清理完毕。关于团结水库水质污染问题，汨罗市环境保护局已组织进行取样监测，目前水样监测数据正在分析中，但目测水体水质无明显污染迹象。</w:t>
            </w:r>
          </w:p>
        </w:tc>
        <w:tc>
          <w:tcPr>
            <w:tcW w:w="1559" w:type="dxa"/>
            <w:gridSpan w:val="2"/>
            <w:textDirection w:val="lrTb"/>
            <w:vAlign w:val="center"/>
          </w:tcPr>
          <w:p>
            <w:pPr>
              <w:jc w:val="left"/>
              <w:rPr>
                <w:rFonts w:hint="eastAsia" w:ascii="宋体" w:hAnsi="宋体" w:cs="宋体"/>
                <w:b w:val="0"/>
                <w:bCs w:val="0"/>
                <w:color w:val="auto"/>
                <w:sz w:val="20"/>
                <w:szCs w:val="20"/>
                <w:lang w:eastAsia="zh-CN"/>
              </w:rPr>
            </w:pPr>
            <w:r>
              <w:rPr>
                <w:rFonts w:hint="eastAsia" w:ascii="宋体" w:hAnsi="宋体" w:cs="宋体"/>
                <w:b w:val="0"/>
                <w:bCs w:val="0"/>
                <w:color w:val="auto"/>
                <w:sz w:val="20"/>
                <w:szCs w:val="20"/>
                <w:lang w:val="en-US" w:eastAsia="zh-CN"/>
              </w:rPr>
              <w:t>2017年5月18日</w:t>
            </w:r>
            <w:r>
              <w:rPr>
                <w:rFonts w:hint="eastAsia" w:ascii="宋体" w:hAnsi="宋体" w:eastAsia="宋体" w:cs="宋体"/>
                <w:b w:val="0"/>
                <w:bCs w:val="0"/>
                <w:color w:val="auto"/>
                <w:sz w:val="20"/>
                <w:szCs w:val="20"/>
              </w:rPr>
              <w:t>汨罗市屈子祠镇</w:t>
            </w:r>
            <w:r>
              <w:rPr>
                <w:rFonts w:hint="eastAsia" w:ascii="宋体" w:hAnsi="宋体" w:cs="宋体"/>
                <w:b w:val="0"/>
                <w:bCs w:val="0"/>
                <w:color w:val="auto"/>
                <w:sz w:val="20"/>
                <w:szCs w:val="20"/>
                <w:lang w:eastAsia="zh-CN"/>
              </w:rPr>
              <w:t>人民政府约谈屈子祠镇新茶村支部书记周珂。</w:t>
            </w:r>
          </w:p>
          <w:p>
            <w:pPr>
              <w:jc w:val="center"/>
              <w:rPr>
                <w:rFonts w:hint="eastAsia" w:ascii="宋体" w:hAnsi="宋体" w:eastAsia="宋体" w:cs="宋体"/>
                <w:b w:val="0"/>
                <w:bCs w:val="0"/>
                <w:color w:val="auto"/>
                <w:sz w:val="20"/>
                <w:szCs w:val="20"/>
              </w:rPr>
            </w:pPr>
            <w:r>
              <w:rPr>
                <w:rFonts w:hint="eastAsia" w:ascii="宋体" w:hAnsi="宋体" w:cs="宋体"/>
                <w:b/>
                <w:bCs/>
                <w:color w:val="FF0000"/>
                <w:sz w:val="20"/>
                <w:szCs w:val="20"/>
                <w:lang w:val="en-US" w:eastAsia="zh-CN"/>
              </w:rPr>
              <w:t>2017年5月19日中共汨罗市委干部状态调研与问责处理办公室对屈子祠镇党委、政府提出通报批评，责令其向市委、市政府作出书面检讨，限期整改，并约谈该镇党委副书记、镇长鏖升红；对党委委员黄常勇进行批评教育，对环保站长余雄进行诫勉谈话。</w:t>
            </w:r>
          </w:p>
        </w:tc>
        <w:tc>
          <w:tcPr>
            <w:tcW w:w="425" w:type="dxa"/>
            <w:textDirection w:val="lrTb"/>
            <w:vAlign w:val="center"/>
          </w:tcPr>
          <w:p>
            <w:pPr>
              <w:jc w:val="center"/>
              <w:rPr>
                <w:rFonts w:hint="eastAsia" w:ascii="宋体" w:hAnsi="宋体" w:cs="宋体"/>
                <w:b w:val="0"/>
                <w:bCs w:val="0"/>
                <w:color w:val="auto"/>
                <w:sz w:val="20"/>
                <w:szCs w:val="20"/>
                <w:lang w:eastAsia="zh-CN"/>
              </w:rPr>
            </w:pPr>
            <w:r>
              <w:rPr>
                <w:rFonts w:hint="eastAsia" w:ascii="宋体" w:hAnsi="宋体" w:eastAsia="宋体" w:cs="宋体"/>
                <w:b w:val="0"/>
                <w:bCs w:val="0"/>
                <w:color w:val="auto"/>
                <w:sz w:val="20"/>
                <w:szCs w:val="20"/>
              </w:rPr>
              <w:t>*</w:t>
            </w:r>
            <w:r>
              <w:rPr>
                <w:rFonts w:hint="eastAsia" w:ascii="宋体" w:hAnsi="宋体" w:cs="宋体"/>
                <w:b w:val="0"/>
                <w:bCs w:val="0"/>
                <w:color w:val="auto"/>
                <w:sz w:val="20"/>
                <w:szCs w:val="20"/>
                <w:lang w:eastAsia="zh-CN"/>
              </w:rPr>
              <w:t>已</w:t>
            </w:r>
          </w:p>
          <w:p>
            <w:pPr>
              <w:jc w:val="center"/>
              <w:rPr>
                <w:rFonts w:hint="eastAsia" w:ascii="宋体" w:hAnsi="宋体" w:cs="宋体"/>
                <w:b w:val="0"/>
                <w:bCs w:val="0"/>
                <w:color w:val="auto"/>
                <w:sz w:val="20"/>
                <w:szCs w:val="20"/>
                <w:lang w:eastAsia="zh-CN"/>
              </w:rPr>
            </w:pPr>
            <w:r>
              <w:rPr>
                <w:rFonts w:hint="eastAsia" w:ascii="宋体" w:hAnsi="宋体" w:cs="宋体"/>
                <w:b w:val="0"/>
                <w:bCs w:val="0"/>
                <w:color w:val="auto"/>
                <w:sz w:val="20"/>
                <w:szCs w:val="20"/>
                <w:lang w:eastAsia="zh-CN"/>
              </w:rPr>
              <w:t>办</w:t>
            </w:r>
          </w:p>
          <w:p>
            <w:pPr>
              <w:jc w:val="center"/>
              <w:rPr>
                <w:rFonts w:hint="eastAsia" w:ascii="宋体" w:hAnsi="宋体" w:eastAsia="宋体" w:cs="宋体"/>
                <w:b w:val="0"/>
                <w:bCs w:val="0"/>
                <w:color w:val="auto"/>
                <w:sz w:val="20"/>
                <w:szCs w:val="20"/>
              </w:rPr>
            </w:pPr>
            <w:r>
              <w:rPr>
                <w:rFonts w:hint="eastAsia" w:ascii="宋体" w:hAnsi="宋体" w:cs="宋体"/>
                <w:b w:val="0"/>
                <w:bCs w:val="0"/>
                <w:color w:val="auto"/>
                <w:sz w:val="20"/>
                <w:szCs w:val="20"/>
                <w:lang w:eastAsia="zh-CN"/>
              </w:rPr>
              <w:t>结</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429" w:hRule="atLeast"/>
          <w:jc w:val="center"/>
        </w:trPr>
        <w:tc>
          <w:tcPr>
            <w:tcW w:w="534" w:type="dxa"/>
            <w:textDirection w:val="lrTb"/>
            <w:vAlign w:val="center"/>
          </w:tcPr>
          <w:p>
            <w:pPr>
              <w:rPr>
                <w:rFonts w:hint="eastAsia" w:ascii="宋体" w:hAnsi="宋体" w:cs="宋体"/>
                <w:kern w:val="0"/>
                <w:sz w:val="20"/>
                <w:szCs w:val="20"/>
                <w:lang w:val="en-US" w:eastAsia="zh-CN"/>
              </w:rPr>
            </w:pPr>
            <w:r>
              <w:rPr>
                <w:rFonts w:hint="eastAsia" w:ascii="宋体" w:hAnsi="宋体" w:cs="宋体"/>
                <w:kern w:val="0"/>
                <w:sz w:val="20"/>
                <w:szCs w:val="20"/>
                <w:lang w:val="en-US" w:eastAsia="zh-CN"/>
              </w:rPr>
              <w:t xml:space="preserve"> 39</w:t>
            </w:r>
          </w:p>
        </w:tc>
        <w:tc>
          <w:tcPr>
            <w:tcW w:w="567" w:type="dxa"/>
            <w:textDirection w:val="lrTb"/>
            <w:vAlign w:val="center"/>
          </w:tcPr>
          <w:p>
            <w:pPr>
              <w:rPr>
                <w:rFonts w:hint="eastAsia" w:ascii="宋体" w:hAnsi="宋体" w:eastAsia="宋体" w:cs="宋体"/>
                <w:sz w:val="20"/>
                <w:szCs w:val="20"/>
                <w:lang w:val="en-US" w:eastAsia="zh-CN"/>
              </w:rPr>
            </w:pPr>
            <w:r>
              <w:rPr>
                <w:rFonts w:hint="eastAsia" w:asciiTheme="minorEastAsia" w:hAnsiTheme="minorEastAsia" w:eastAsiaTheme="minorEastAsia"/>
                <w:sz w:val="20"/>
                <w:szCs w:val="20"/>
              </w:rPr>
              <w:t>2017051863</w:t>
            </w:r>
          </w:p>
        </w:tc>
        <w:tc>
          <w:tcPr>
            <w:tcW w:w="425" w:type="dxa"/>
            <w:textDirection w:val="lrTb"/>
            <w:vAlign w:val="center"/>
          </w:tcPr>
          <w:p>
            <w:pPr>
              <w:rPr>
                <w:rFonts w:hint="eastAsia" w:ascii="宋体" w:hAnsi="宋体" w:eastAsia="宋体" w:cs="宋体"/>
                <w:kern w:val="0"/>
                <w:sz w:val="20"/>
                <w:szCs w:val="20"/>
              </w:rPr>
            </w:pPr>
            <w:r>
              <w:rPr>
                <w:rFonts w:hint="eastAsia" w:asciiTheme="minorEastAsia" w:hAnsiTheme="minorEastAsia" w:eastAsiaTheme="minorEastAsia"/>
                <w:sz w:val="20"/>
                <w:szCs w:val="20"/>
              </w:rPr>
              <w:t>汨罗市</w:t>
            </w:r>
          </w:p>
        </w:tc>
        <w:tc>
          <w:tcPr>
            <w:tcW w:w="2551" w:type="dxa"/>
            <w:textDirection w:val="lrTb"/>
            <w:vAlign w:val="center"/>
          </w:tcPr>
          <w:p>
            <w:pPr>
              <w:rPr>
                <w:rFonts w:hint="eastAsia" w:ascii="宋体" w:hAnsi="宋体" w:eastAsia="宋体" w:cs="宋体"/>
                <w:sz w:val="20"/>
                <w:szCs w:val="20"/>
              </w:rPr>
            </w:pPr>
            <w:r>
              <w:rPr>
                <w:rFonts w:hint="eastAsia" w:asciiTheme="minorEastAsia" w:hAnsiTheme="minorEastAsia" w:eastAsiaTheme="minorEastAsia"/>
                <w:sz w:val="20"/>
                <w:szCs w:val="20"/>
              </w:rPr>
              <w:t>岳阳市汨罗市白塘乡马厅村10组有4个养猪场（7、800头到1000多头），废水直接流入洞庭湖，池塘水是黑的，地下水受污染，臭气熏天；双意村10组和高联村也有同样的情况。</w:t>
            </w:r>
          </w:p>
        </w:tc>
        <w:tc>
          <w:tcPr>
            <w:tcW w:w="521" w:type="dxa"/>
            <w:textDirection w:val="lrTb"/>
            <w:vAlign w:val="center"/>
          </w:tcPr>
          <w:p>
            <w:pPr>
              <w:rPr>
                <w:rFonts w:hint="eastAsia" w:ascii="宋体" w:hAnsi="宋体" w:eastAsia="宋体" w:cs="宋体"/>
                <w:sz w:val="20"/>
                <w:szCs w:val="20"/>
              </w:rPr>
            </w:pPr>
            <w:r>
              <w:rPr>
                <w:rFonts w:hint="eastAsia" w:asciiTheme="minorEastAsia" w:hAnsiTheme="minorEastAsia" w:eastAsiaTheme="minorEastAsia"/>
                <w:sz w:val="20"/>
                <w:szCs w:val="20"/>
              </w:rPr>
              <w:t>畜禽养殖污染</w:t>
            </w:r>
          </w:p>
        </w:tc>
        <w:tc>
          <w:tcPr>
            <w:tcW w:w="5008" w:type="dxa"/>
            <w:textDirection w:val="lrTb"/>
            <w:vAlign w:val="center"/>
          </w:tcPr>
          <w:p>
            <w:pPr>
              <w:keepNext w:val="0"/>
              <w:keepLines w:val="0"/>
              <w:pageBreakBefore w:val="0"/>
              <w:widowControl w:val="0"/>
              <w:kinsoku/>
              <w:wordWrap/>
              <w:overflowPunct/>
              <w:topLinePunct w:val="0"/>
              <w:autoSpaceDE/>
              <w:autoSpaceDN/>
              <w:bidi w:val="0"/>
              <w:adjustRightInd w:val="0"/>
              <w:snapToGrid w:val="0"/>
              <w:spacing w:line="240" w:lineRule="atLeast"/>
              <w:ind w:left="0" w:leftChars="0" w:right="0" w:rightChars="0" w:firstLine="400" w:firstLineChars="200"/>
              <w:jc w:val="both"/>
              <w:textAlignment w:val="auto"/>
              <w:outlineLvl w:val="9"/>
              <w:rPr>
                <w:rFonts w:hint="eastAsia" w:ascii="宋体" w:hAnsi="宋体" w:eastAsia="宋体" w:cs="宋体"/>
                <w:sz w:val="20"/>
                <w:szCs w:val="20"/>
              </w:rPr>
            </w:pPr>
            <w:r>
              <w:rPr>
                <w:rFonts w:hint="eastAsia" w:ascii="宋体" w:hAnsi="宋体" w:eastAsia="宋体" w:cs="宋体"/>
                <w:sz w:val="20"/>
                <w:szCs w:val="20"/>
              </w:rPr>
              <w:t>2017年5月19日，汨罗市白塘镇政府、白塘镇水利工作站、白塘镇马厅村村民委员会出具证明，证实原双义村与马厅村合并，信访件反映的马厅村10组和双义村10组为同一地点，且反映的区域范围内的5家猪场（马厅村4家，高联村1家）废水未排入洞庭湖。经调查核实，汨罗市白塘镇马厅村有三家生猪养殖场、高联村有两家，业主分别为黎建伟、黎伟华、黎旺山、胡树光、湛德国。其中黎伟华的黎明生猪养殖场年出栏量2400头生猪养殖整治项目于2016年12月20日、黎建伟的汨罗市轩海牲猪养殖有限公司年出栏3000头生猪养殖整治项目于2016年12月23日，通过汨罗市环境保护局审批（汨环评批〔2016〕158、169号）。两个项目至今未通过建设项目竣工环境保护验收，未取得排污许可证，已投入生产运营。黎旺山、胡树光、湛德国三个养殖户均未办理环保手续，生猪养殖项目已建成并投入生产。</w:t>
            </w:r>
          </w:p>
          <w:p>
            <w:pPr>
              <w:keepNext w:val="0"/>
              <w:keepLines w:val="0"/>
              <w:pageBreakBefore w:val="0"/>
              <w:widowControl w:val="0"/>
              <w:kinsoku/>
              <w:wordWrap/>
              <w:overflowPunct/>
              <w:topLinePunct w:val="0"/>
              <w:autoSpaceDE/>
              <w:autoSpaceDN/>
              <w:bidi w:val="0"/>
              <w:adjustRightInd w:val="0"/>
              <w:snapToGrid w:val="0"/>
              <w:spacing w:line="240" w:lineRule="atLeast"/>
              <w:ind w:left="0" w:leftChars="0" w:right="0" w:rightChars="0" w:firstLine="400" w:firstLineChars="200"/>
              <w:jc w:val="both"/>
              <w:textAlignment w:val="auto"/>
              <w:outlineLvl w:val="9"/>
              <w:rPr>
                <w:rFonts w:hint="eastAsia" w:ascii="宋体" w:hAnsi="宋体" w:cs="宋体"/>
                <w:b w:val="0"/>
                <w:bCs w:val="0"/>
                <w:color w:val="auto"/>
                <w:sz w:val="20"/>
                <w:szCs w:val="20"/>
                <w:lang w:eastAsia="zh-CN"/>
              </w:rPr>
            </w:pPr>
            <w:r>
              <w:rPr>
                <w:rFonts w:hint="eastAsia" w:ascii="宋体" w:hAnsi="宋体" w:eastAsia="宋体" w:cs="宋体"/>
                <w:sz w:val="20"/>
                <w:szCs w:val="20"/>
              </w:rPr>
              <w:t>黎伟华养殖项目现存栏生猪480头，配套建设沼气池，沉淀池，养殖粪污经发酵沉淀处理后排入周边林地，无养殖粪污进入洞庭湖水域。黎建伟养殖项目现存栏生猪600头，配套建设化粪池、干粪房和化尸池，实施干拣粪，废水处理设施正在进行整改，无养殖废水外排。黎旺山养殖项目现存栏生猪850头，配套建设了温室棚，实施干拣粪，无养殖废水外排。胡树光养殖场现存栏生猪有500头，配套建设五个化粪池，实施干拣粪，无养殖废水外排。湛德国养殖场现存栏生猪760头，配套建设三个沼气池，现场有废水排放痕迹，经调查核实，是因清洗猪舍废水外排所致，清洗废水未经处理排入养殖场西北侧水塘，</w:t>
            </w:r>
            <w:r>
              <w:rPr>
                <w:rFonts w:hint="eastAsia" w:ascii="宋体" w:hAnsi="宋体" w:eastAsia="宋体" w:cs="宋体"/>
                <w:b/>
                <w:bCs/>
                <w:color w:val="FF0000"/>
                <w:sz w:val="20"/>
                <w:szCs w:val="20"/>
              </w:rPr>
              <w:t>水塘水质未见明显漂浮物，水体未呈黑色，无明显异味，无养殖废水流入洞庭湖水域。汨罗市环境监测站已对该水塘地表水及周边居民水井井水进行采样监测，5月26日可出具监测报告单。</w:t>
            </w:r>
          </w:p>
        </w:tc>
        <w:tc>
          <w:tcPr>
            <w:tcW w:w="567" w:type="dxa"/>
            <w:textDirection w:val="lrTb"/>
            <w:vAlign w:val="center"/>
          </w:tcPr>
          <w:p>
            <w:pPr>
              <w:jc w:val="center"/>
              <w:rPr>
                <w:rFonts w:hint="eastAsia" w:ascii="宋体" w:hAnsi="宋体" w:eastAsia="宋体" w:cs="宋体"/>
                <w:sz w:val="20"/>
                <w:szCs w:val="20"/>
              </w:rPr>
            </w:pPr>
            <w:r>
              <w:rPr>
                <w:rFonts w:hint="eastAsia" w:ascii="宋体" w:hAnsi="宋体" w:eastAsia="宋体" w:cs="宋体"/>
                <w:sz w:val="20"/>
                <w:szCs w:val="20"/>
              </w:rPr>
              <w:t>部</w:t>
            </w:r>
          </w:p>
          <w:p>
            <w:pPr>
              <w:jc w:val="center"/>
              <w:rPr>
                <w:rFonts w:hint="eastAsia" w:ascii="宋体" w:hAnsi="宋体" w:eastAsia="宋体" w:cs="宋体"/>
                <w:sz w:val="20"/>
                <w:szCs w:val="20"/>
              </w:rPr>
            </w:pPr>
            <w:r>
              <w:rPr>
                <w:rFonts w:hint="eastAsia" w:ascii="宋体" w:hAnsi="宋体" w:eastAsia="宋体" w:cs="宋体"/>
                <w:sz w:val="20"/>
                <w:szCs w:val="20"/>
              </w:rPr>
              <w:t>分</w:t>
            </w:r>
          </w:p>
          <w:p>
            <w:pPr>
              <w:jc w:val="center"/>
              <w:rPr>
                <w:rFonts w:hint="eastAsia" w:ascii="宋体" w:hAnsi="宋体" w:eastAsia="宋体" w:cs="宋体"/>
                <w:sz w:val="20"/>
                <w:szCs w:val="20"/>
              </w:rPr>
            </w:pPr>
            <w:r>
              <w:rPr>
                <w:rFonts w:hint="eastAsia" w:ascii="宋体" w:hAnsi="宋体" w:eastAsia="宋体" w:cs="宋体"/>
                <w:sz w:val="20"/>
                <w:szCs w:val="20"/>
              </w:rPr>
              <w:t>属</w:t>
            </w:r>
          </w:p>
          <w:p>
            <w:pPr>
              <w:jc w:val="center"/>
              <w:rPr>
                <w:rFonts w:hint="eastAsia" w:ascii="宋体" w:hAnsi="宋体" w:eastAsia="宋体" w:cs="宋体"/>
                <w:b w:val="0"/>
                <w:bCs w:val="0"/>
                <w:color w:val="auto"/>
                <w:sz w:val="20"/>
                <w:szCs w:val="20"/>
              </w:rPr>
            </w:pPr>
            <w:r>
              <w:rPr>
                <w:rFonts w:hint="eastAsia" w:ascii="宋体" w:hAnsi="宋体" w:eastAsia="宋体" w:cs="宋体"/>
                <w:sz w:val="20"/>
                <w:szCs w:val="20"/>
              </w:rPr>
              <w:t>实</w:t>
            </w:r>
          </w:p>
        </w:tc>
        <w:tc>
          <w:tcPr>
            <w:tcW w:w="3260" w:type="dxa"/>
            <w:textDirection w:val="lrTb"/>
            <w:vAlign w:val="center"/>
          </w:tcPr>
          <w:p>
            <w:pPr>
              <w:keepNext w:val="0"/>
              <w:keepLines w:val="0"/>
              <w:pageBreakBefore w:val="0"/>
              <w:widowControl w:val="0"/>
              <w:kinsoku/>
              <w:wordWrap/>
              <w:overflowPunct/>
              <w:topLinePunct w:val="0"/>
              <w:autoSpaceDE/>
              <w:autoSpaceDN/>
              <w:bidi w:val="0"/>
              <w:adjustRightInd w:val="0"/>
              <w:snapToGrid w:val="0"/>
              <w:spacing w:line="240" w:lineRule="atLeast"/>
              <w:ind w:left="0" w:leftChars="0" w:right="0" w:rightChars="0" w:firstLine="400" w:firstLineChars="200"/>
              <w:jc w:val="both"/>
              <w:textAlignment w:val="auto"/>
              <w:outlineLvl w:val="9"/>
              <w:rPr>
                <w:rFonts w:hint="eastAsia" w:ascii="宋体" w:hAnsi="宋体" w:eastAsia="宋体" w:cs="宋体"/>
                <w:sz w:val="20"/>
                <w:szCs w:val="20"/>
              </w:rPr>
            </w:pPr>
            <w:r>
              <w:rPr>
                <w:rFonts w:hint="eastAsia" w:cs="宋体" w:asciiTheme="minorEastAsia" w:hAnsiTheme="minorEastAsia" w:eastAsiaTheme="minorEastAsia"/>
                <w:b w:val="0"/>
                <w:bCs w:val="0"/>
                <w:color w:val="auto"/>
                <w:kern w:val="0"/>
                <w:sz w:val="20"/>
                <w:szCs w:val="20"/>
              </w:rPr>
              <w:t>5月19日汨罗市城乡一体化生态环境保护委员将相关情况函告（编号2017051901）汨罗市白塘镇政府、汨罗市畜牧局和汨罗市环保局按各自职责办理。</w:t>
            </w:r>
            <w:r>
              <w:rPr>
                <w:rFonts w:hint="eastAsia" w:ascii="宋体" w:hAnsi="宋体" w:eastAsia="宋体" w:cs="宋体"/>
                <w:sz w:val="20"/>
                <w:szCs w:val="20"/>
              </w:rPr>
              <w:t>针对以上5家养殖场存在的环境违法行为，汨罗市环境保护局于5月19日向5家养殖场分别下达了《责令停止排污决定书》（汨环停〔2017〕 193、188、190、158、163号）、《责令改正违法行为决定书》（汨环改字〔2017〕163、161、159、192、191号</w:t>
            </w:r>
            <w:r>
              <w:rPr>
                <w:rFonts w:hint="eastAsia" w:ascii="宋体" w:hAnsi="宋体" w:eastAsia="宋体" w:cs="宋体"/>
                <w:b/>
                <w:bCs/>
                <w:color w:val="FF0000"/>
                <w:sz w:val="20"/>
                <w:szCs w:val="20"/>
              </w:rPr>
              <w:t>）责令停止生猪项目生产，停止排放污染物，消除环境影响，要求黎建伟、黎伟华养殖场按环评要求完善污染防治设施，未通过建设项目竣工环境保护验收不得投入生产。</w:t>
            </w:r>
            <w:r>
              <w:rPr>
                <w:rFonts w:hint="eastAsia" w:ascii="宋体" w:hAnsi="宋体" w:eastAsia="宋体" w:cs="宋体"/>
                <w:sz w:val="20"/>
                <w:szCs w:val="20"/>
              </w:rPr>
              <w:t>5月23日，汨罗市环境保护局下达《行政处罚事先（听证）告知书》（汨环罚告字〔2017〕144、145、146、147、148号）拟处黎建伟4万元、黎伟华4万元、湛德国5.4万元、胡树光5.2万元、黎旺山5.5万元罚款。</w:t>
            </w:r>
          </w:p>
          <w:p>
            <w:pPr>
              <w:keepNext w:val="0"/>
              <w:keepLines w:val="0"/>
              <w:pageBreakBefore w:val="0"/>
              <w:widowControl w:val="0"/>
              <w:kinsoku/>
              <w:wordWrap/>
              <w:overflowPunct/>
              <w:topLinePunct w:val="0"/>
              <w:autoSpaceDE/>
              <w:autoSpaceDN/>
              <w:bidi w:val="0"/>
              <w:adjustRightInd w:val="0"/>
              <w:snapToGrid w:val="0"/>
              <w:spacing w:line="240" w:lineRule="atLeast"/>
              <w:ind w:left="0" w:leftChars="0" w:right="0" w:rightChars="0" w:firstLine="400" w:firstLineChars="200"/>
              <w:jc w:val="both"/>
              <w:textAlignment w:val="auto"/>
              <w:outlineLvl w:val="9"/>
              <w:rPr>
                <w:rFonts w:hint="eastAsia" w:ascii="宋体" w:hAnsi="宋体" w:eastAsia="宋体" w:cs="宋体"/>
                <w:b w:val="0"/>
                <w:bCs w:val="0"/>
                <w:color w:val="auto"/>
                <w:sz w:val="20"/>
                <w:szCs w:val="20"/>
              </w:rPr>
            </w:pPr>
            <w:r>
              <w:rPr>
                <w:rFonts w:hint="eastAsia" w:ascii="宋体" w:hAnsi="宋体" w:eastAsia="宋体" w:cs="宋体"/>
                <w:sz w:val="20"/>
                <w:szCs w:val="20"/>
              </w:rPr>
              <w:t>为落实停产整治，白塘镇政府督促5个养殖场清栏处置所有存栏生猪，黎旺山、黎建伟，黎伟华、胡树光养殖场现已全部清栏处置，</w:t>
            </w:r>
            <w:r>
              <w:rPr>
                <w:rFonts w:hint="eastAsia" w:ascii="宋体" w:hAnsi="宋体" w:eastAsia="宋体" w:cs="宋体"/>
                <w:b/>
                <w:bCs/>
                <w:color w:val="FF0000"/>
                <w:sz w:val="20"/>
                <w:szCs w:val="20"/>
              </w:rPr>
              <w:t>湛德国养殖场生猪仍在处置中，5月26日可完成清栏。5家养殖场全部完成清栏，臭气影响可消除。</w:t>
            </w:r>
          </w:p>
        </w:tc>
        <w:tc>
          <w:tcPr>
            <w:tcW w:w="1559" w:type="dxa"/>
            <w:gridSpan w:val="2"/>
            <w:textDirection w:val="lrTb"/>
            <w:vAlign w:val="center"/>
          </w:tcPr>
          <w:p>
            <w:pPr>
              <w:jc w:val="center"/>
              <w:rPr>
                <w:rFonts w:hint="eastAsia" w:ascii="宋体" w:hAnsi="宋体" w:eastAsia="宋体" w:cs="宋体"/>
                <w:b/>
                <w:bCs/>
                <w:sz w:val="20"/>
                <w:szCs w:val="20"/>
                <w:lang w:val="en-US" w:eastAsia="zh-CN"/>
              </w:rPr>
            </w:pPr>
            <w:r>
              <w:rPr>
                <w:rFonts w:hint="eastAsia" w:ascii="宋体" w:hAnsi="宋体" w:cs="宋体"/>
                <w:b w:val="0"/>
                <w:bCs w:val="0"/>
                <w:color w:val="auto"/>
                <w:sz w:val="20"/>
                <w:szCs w:val="20"/>
                <w:lang w:val="en-US" w:eastAsia="zh-CN"/>
              </w:rPr>
              <w:t>2017年5月19日汨罗市白塘镇纪律检查委员会约谈</w:t>
            </w:r>
            <w:r>
              <w:rPr>
                <w:rFonts w:hint="eastAsia" w:asciiTheme="minorEastAsia" w:hAnsiTheme="minorEastAsia" w:eastAsiaTheme="minorEastAsia"/>
                <w:b w:val="0"/>
                <w:bCs w:val="0"/>
                <w:color w:val="auto"/>
                <w:sz w:val="20"/>
                <w:szCs w:val="20"/>
              </w:rPr>
              <w:t>马厅村</w:t>
            </w:r>
            <w:r>
              <w:rPr>
                <w:rFonts w:hint="eastAsia" w:asciiTheme="minorEastAsia" w:hAnsiTheme="minorEastAsia" w:eastAsiaTheme="minorEastAsia"/>
                <w:b w:val="0"/>
                <w:bCs w:val="0"/>
                <w:color w:val="auto"/>
                <w:sz w:val="20"/>
                <w:szCs w:val="20"/>
                <w:lang w:eastAsia="zh-CN"/>
              </w:rPr>
              <w:t>支部书记黎建军，</w:t>
            </w:r>
            <w:r>
              <w:rPr>
                <w:rFonts w:hint="eastAsia" w:asciiTheme="minorEastAsia" w:hAnsiTheme="minorEastAsia" w:eastAsiaTheme="minorEastAsia"/>
                <w:b w:val="0"/>
                <w:bCs w:val="0"/>
                <w:color w:val="auto"/>
                <w:sz w:val="20"/>
                <w:szCs w:val="20"/>
              </w:rPr>
              <w:t>马厅村</w:t>
            </w:r>
            <w:r>
              <w:rPr>
                <w:rFonts w:hint="eastAsia" w:asciiTheme="minorEastAsia" w:hAnsiTheme="minorEastAsia" w:eastAsiaTheme="minorEastAsia"/>
                <w:b w:val="0"/>
                <w:bCs w:val="0"/>
                <w:color w:val="auto"/>
                <w:sz w:val="20"/>
                <w:szCs w:val="20"/>
                <w:lang w:eastAsia="zh-CN"/>
              </w:rPr>
              <w:t>主任黎昔胜。</w:t>
            </w:r>
            <w:r>
              <w:rPr>
                <w:rFonts w:hint="eastAsia" w:asciiTheme="minorEastAsia" w:hAnsiTheme="minorEastAsia" w:eastAsiaTheme="minorEastAsia"/>
                <w:b w:val="0"/>
                <w:bCs w:val="0"/>
                <w:color w:val="auto"/>
                <w:sz w:val="20"/>
                <w:szCs w:val="20"/>
                <w:lang w:val="en-US" w:eastAsia="zh-CN"/>
              </w:rPr>
              <w:t>2017年5月21日中国共产党汨罗市白塘镇委员会对高联村支部书记湛志和、</w:t>
            </w:r>
            <w:r>
              <w:rPr>
                <w:rFonts w:hint="eastAsia" w:asciiTheme="minorEastAsia" w:hAnsiTheme="minorEastAsia" w:eastAsiaTheme="minorEastAsia"/>
                <w:b/>
                <w:bCs/>
                <w:color w:val="FF0000"/>
                <w:sz w:val="20"/>
                <w:szCs w:val="20"/>
              </w:rPr>
              <w:t>马厅村</w:t>
            </w:r>
            <w:r>
              <w:rPr>
                <w:rFonts w:hint="eastAsia" w:asciiTheme="minorEastAsia" w:hAnsiTheme="minorEastAsia" w:eastAsiaTheme="minorEastAsia"/>
                <w:b/>
                <w:bCs/>
                <w:color w:val="FF0000"/>
                <w:sz w:val="20"/>
                <w:szCs w:val="20"/>
                <w:lang w:eastAsia="zh-CN"/>
              </w:rPr>
              <w:t>支部书记黎建军</w:t>
            </w:r>
            <w:r>
              <w:rPr>
                <w:rFonts w:hint="eastAsia" w:asciiTheme="minorEastAsia" w:hAnsiTheme="minorEastAsia" w:eastAsiaTheme="minorEastAsia"/>
                <w:b w:val="0"/>
                <w:bCs w:val="0"/>
                <w:color w:val="auto"/>
                <w:sz w:val="20"/>
                <w:szCs w:val="20"/>
                <w:lang w:val="en-US" w:eastAsia="zh-CN"/>
              </w:rPr>
              <w:t>进行诫勉谈话。</w:t>
            </w:r>
            <w:r>
              <w:rPr>
                <w:rFonts w:hint="eastAsia" w:asciiTheme="minorEastAsia" w:hAnsiTheme="minorEastAsia" w:eastAsiaTheme="minorEastAsia"/>
                <w:b/>
                <w:bCs/>
                <w:color w:val="FF0000"/>
                <w:sz w:val="20"/>
                <w:szCs w:val="20"/>
                <w:lang w:val="en-US" w:eastAsia="zh-CN"/>
              </w:rPr>
              <w:t>2</w:t>
            </w:r>
            <w:r>
              <w:rPr>
                <w:rFonts w:hint="eastAsia" w:ascii="宋体" w:hAnsi="宋体" w:cs="宋体"/>
                <w:b/>
                <w:bCs/>
                <w:color w:val="FF0000"/>
                <w:sz w:val="20"/>
                <w:szCs w:val="20"/>
                <w:lang w:val="en-US" w:eastAsia="zh-CN"/>
              </w:rPr>
              <w:t>017年5月19日中共汨罗市委干部状态调研与问责处理办公室对白塘镇包村干部、纪委副书记郑志丰进行批评教育。</w:t>
            </w:r>
          </w:p>
        </w:tc>
        <w:tc>
          <w:tcPr>
            <w:tcW w:w="425" w:type="dxa"/>
            <w:textDirection w:val="lrTb"/>
            <w:vAlign w:val="center"/>
          </w:tcPr>
          <w:p>
            <w:pPr>
              <w:jc w:val="center"/>
              <w:rPr>
                <w:rFonts w:hint="eastAsia" w:ascii="宋体" w:hAnsi="宋体" w:eastAsia="宋体" w:cs="宋体"/>
                <w:color w:val="auto"/>
                <w:sz w:val="20"/>
                <w:szCs w:val="20"/>
              </w:rPr>
            </w:pPr>
            <w:r>
              <w:rPr>
                <w:rFonts w:hint="eastAsia" w:ascii="宋体" w:hAnsi="宋体" w:eastAsia="宋体" w:cs="宋体"/>
                <w:color w:val="auto"/>
                <w:sz w:val="20"/>
                <w:szCs w:val="20"/>
              </w:rPr>
              <w:t>*</w:t>
            </w:r>
          </w:p>
          <w:p>
            <w:pPr>
              <w:jc w:val="center"/>
              <w:rPr>
                <w:rFonts w:hint="eastAsia" w:ascii="宋体" w:hAnsi="宋体" w:cs="宋体"/>
                <w:color w:val="auto"/>
                <w:sz w:val="20"/>
                <w:szCs w:val="20"/>
                <w:lang w:eastAsia="zh-CN"/>
              </w:rPr>
            </w:pPr>
            <w:r>
              <w:rPr>
                <w:rFonts w:hint="eastAsia" w:ascii="宋体" w:hAnsi="宋体" w:cs="宋体"/>
                <w:color w:val="auto"/>
                <w:sz w:val="20"/>
                <w:szCs w:val="20"/>
                <w:lang w:eastAsia="zh-CN"/>
              </w:rPr>
              <w:t>已</w:t>
            </w:r>
          </w:p>
          <w:p>
            <w:pPr>
              <w:jc w:val="center"/>
              <w:rPr>
                <w:rFonts w:hint="eastAsia" w:ascii="宋体" w:hAnsi="宋体" w:cs="宋体"/>
                <w:color w:val="auto"/>
                <w:sz w:val="20"/>
                <w:szCs w:val="20"/>
                <w:lang w:eastAsia="zh-CN"/>
              </w:rPr>
            </w:pPr>
            <w:r>
              <w:rPr>
                <w:rFonts w:hint="eastAsia" w:ascii="宋体" w:hAnsi="宋体" w:cs="宋体"/>
                <w:color w:val="auto"/>
                <w:sz w:val="20"/>
                <w:szCs w:val="20"/>
                <w:lang w:eastAsia="zh-CN"/>
              </w:rPr>
              <w:t>办</w:t>
            </w:r>
          </w:p>
          <w:p>
            <w:pPr>
              <w:jc w:val="center"/>
              <w:rPr>
                <w:rFonts w:hint="eastAsia" w:ascii="宋体" w:hAnsi="宋体" w:eastAsia="宋体" w:cs="宋体"/>
                <w:sz w:val="20"/>
                <w:szCs w:val="20"/>
              </w:rPr>
            </w:pPr>
            <w:r>
              <w:rPr>
                <w:rFonts w:hint="eastAsia" w:ascii="宋体" w:hAnsi="宋体" w:cs="宋体"/>
                <w:color w:val="auto"/>
                <w:sz w:val="20"/>
                <w:szCs w:val="20"/>
                <w:lang w:eastAsia="zh-CN"/>
              </w:rPr>
              <w:t>结</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429" w:hRule="atLeast"/>
          <w:jc w:val="center"/>
        </w:trPr>
        <w:tc>
          <w:tcPr>
            <w:tcW w:w="534" w:type="dxa"/>
            <w:textDirection w:val="lrTb"/>
            <w:vAlign w:val="center"/>
          </w:tcPr>
          <w:p>
            <w:pPr>
              <w:rPr>
                <w:rFonts w:hint="eastAsia" w:ascii="宋体" w:hAnsi="宋体" w:cs="宋体"/>
                <w:kern w:val="0"/>
                <w:sz w:val="20"/>
                <w:szCs w:val="20"/>
                <w:lang w:val="en-US" w:eastAsia="zh-CN"/>
              </w:rPr>
            </w:pPr>
            <w:r>
              <w:rPr>
                <w:rFonts w:hint="eastAsia" w:ascii="宋体" w:hAnsi="宋体" w:cs="宋体"/>
                <w:kern w:val="0"/>
                <w:sz w:val="20"/>
                <w:szCs w:val="20"/>
                <w:lang w:val="en-US" w:eastAsia="zh-CN"/>
              </w:rPr>
              <w:t xml:space="preserve"> 40</w:t>
            </w:r>
          </w:p>
        </w:tc>
        <w:tc>
          <w:tcPr>
            <w:tcW w:w="567" w:type="dxa"/>
            <w:textDirection w:val="lrTb"/>
            <w:vAlign w:val="center"/>
          </w:tcPr>
          <w:p>
            <w:pPr>
              <w:rPr>
                <w:rFonts w:hint="eastAsia" w:ascii="宋体" w:hAnsi="宋体" w:eastAsia="宋体" w:cs="宋体"/>
                <w:sz w:val="20"/>
                <w:szCs w:val="20"/>
                <w:lang w:val="en-US" w:eastAsia="zh-CN"/>
              </w:rPr>
            </w:pPr>
            <w:r>
              <w:rPr>
                <w:rFonts w:hint="eastAsia" w:asciiTheme="minorEastAsia" w:hAnsiTheme="minorEastAsia" w:eastAsiaTheme="minorEastAsia"/>
                <w:sz w:val="20"/>
                <w:szCs w:val="20"/>
              </w:rPr>
              <w:t>2017051839信</w:t>
            </w:r>
          </w:p>
        </w:tc>
        <w:tc>
          <w:tcPr>
            <w:tcW w:w="425" w:type="dxa"/>
            <w:textDirection w:val="lrTb"/>
            <w:vAlign w:val="center"/>
          </w:tcPr>
          <w:p>
            <w:pPr>
              <w:rPr>
                <w:rFonts w:hint="eastAsia" w:ascii="宋体" w:hAnsi="宋体" w:eastAsia="宋体" w:cs="宋体"/>
                <w:kern w:val="0"/>
                <w:sz w:val="20"/>
                <w:szCs w:val="20"/>
              </w:rPr>
            </w:pPr>
            <w:r>
              <w:rPr>
                <w:rFonts w:hint="eastAsia" w:asciiTheme="minorEastAsia" w:hAnsiTheme="minorEastAsia" w:eastAsiaTheme="minorEastAsia"/>
                <w:sz w:val="20"/>
                <w:szCs w:val="20"/>
              </w:rPr>
              <w:t>岳阳市</w:t>
            </w:r>
          </w:p>
        </w:tc>
        <w:tc>
          <w:tcPr>
            <w:tcW w:w="2551" w:type="dxa"/>
            <w:textDirection w:val="lrTb"/>
            <w:vAlign w:val="center"/>
          </w:tcPr>
          <w:p>
            <w:pPr>
              <w:rPr>
                <w:rFonts w:hint="eastAsia" w:ascii="宋体" w:hAnsi="宋体" w:eastAsia="宋体" w:cs="宋体"/>
                <w:sz w:val="20"/>
                <w:szCs w:val="20"/>
              </w:rPr>
            </w:pPr>
            <w:r>
              <w:rPr>
                <w:rFonts w:hint="eastAsia" w:asciiTheme="minorEastAsia" w:hAnsiTheme="minorEastAsia" w:eastAsiaTheme="minorEastAsia"/>
                <w:sz w:val="20"/>
                <w:szCs w:val="20"/>
              </w:rPr>
              <w:t>汨罗市鑫茂铜材厂，手续看似手续齐全，但背地厂里地下水已完全污染。厂子周边土地已全部成为重金属超标的毒土。他们厂从外面收购废铜拿回白水镇双桥村曾家组的无证电杆厂野外烧铜，黑烟滚滚。</w:t>
            </w:r>
          </w:p>
        </w:tc>
        <w:tc>
          <w:tcPr>
            <w:tcW w:w="521" w:type="dxa"/>
            <w:textDirection w:val="lrTb"/>
            <w:vAlign w:val="center"/>
          </w:tcPr>
          <w:p>
            <w:pPr>
              <w:rPr>
                <w:rFonts w:hint="eastAsia" w:ascii="宋体" w:hAnsi="宋体" w:eastAsia="宋体" w:cs="宋体"/>
                <w:sz w:val="20"/>
                <w:szCs w:val="20"/>
              </w:rPr>
            </w:pPr>
            <w:r>
              <w:rPr>
                <w:rFonts w:hint="eastAsia" w:asciiTheme="minorEastAsia" w:hAnsiTheme="minorEastAsia" w:eastAsiaTheme="minorEastAsia"/>
                <w:sz w:val="20"/>
                <w:szCs w:val="20"/>
              </w:rPr>
              <w:t>重金属污染</w:t>
            </w:r>
          </w:p>
        </w:tc>
        <w:tc>
          <w:tcPr>
            <w:tcW w:w="5008" w:type="dxa"/>
            <w:textDirection w:val="lrTb"/>
            <w:vAlign w:val="center"/>
          </w:tcPr>
          <w:p>
            <w:pPr>
              <w:keepNext w:val="0"/>
              <w:keepLines w:val="0"/>
              <w:pageBreakBefore w:val="0"/>
              <w:widowControl w:val="0"/>
              <w:tabs>
                <w:tab w:val="left" w:pos="0"/>
                <w:tab w:val="left" w:pos="1620"/>
                <w:tab w:val="left" w:pos="1800"/>
              </w:tabs>
              <w:kinsoku/>
              <w:wordWrap/>
              <w:overflowPunct/>
              <w:topLinePunct w:val="0"/>
              <w:autoSpaceDE/>
              <w:autoSpaceDN/>
              <w:bidi w:val="0"/>
              <w:adjustRightInd w:val="0"/>
              <w:snapToGrid w:val="0"/>
              <w:spacing w:line="240" w:lineRule="atLeast"/>
              <w:ind w:right="26" w:rightChars="0"/>
              <w:jc w:val="both"/>
              <w:textAlignment w:val="auto"/>
              <w:outlineLvl w:val="9"/>
              <w:rPr>
                <w:rFonts w:hint="eastAsia" w:ascii="宋体" w:hAnsi="宋体" w:eastAsia="宋体" w:cs="宋体"/>
                <w:b w:val="0"/>
                <w:bCs w:val="0"/>
                <w:color w:val="auto"/>
                <w:sz w:val="20"/>
                <w:szCs w:val="20"/>
              </w:rPr>
            </w:pPr>
            <w:r>
              <w:rPr>
                <w:rFonts w:hint="eastAsia" w:ascii="宋体" w:hAnsi="宋体" w:eastAsia="宋体" w:cs="宋体"/>
                <w:color w:val="FF0000"/>
                <w:sz w:val="20"/>
                <w:szCs w:val="20"/>
                <w:lang w:val="en-US" w:eastAsia="zh-CN"/>
              </w:rPr>
              <w:t xml:space="preserve">   </w:t>
            </w:r>
            <w:r>
              <w:rPr>
                <w:rFonts w:hint="eastAsia" w:ascii="宋体" w:hAnsi="宋体" w:eastAsia="宋体" w:cs="宋体"/>
                <w:b w:val="0"/>
                <w:bCs w:val="0"/>
                <w:color w:val="auto"/>
                <w:sz w:val="20"/>
                <w:szCs w:val="20"/>
                <w:lang w:val="en-US" w:eastAsia="zh-CN"/>
              </w:rPr>
              <w:t xml:space="preserve"> </w:t>
            </w:r>
            <w:r>
              <w:rPr>
                <w:rFonts w:hint="eastAsia" w:ascii="宋体" w:hAnsi="宋体" w:eastAsia="宋体" w:cs="宋体"/>
                <w:b w:val="0"/>
                <w:bCs w:val="0"/>
                <w:color w:val="auto"/>
                <w:sz w:val="20"/>
                <w:szCs w:val="20"/>
              </w:rPr>
              <w:t>湖南汨罗循环经济产业园区鑫茂铜材位于汨罗市新市镇合心村，是工业园区2012年1月18日引进的入园企业，后因经营不善，设备老化等原因于2013年4月正式停产。2014年1月，汨罗市循环经济产业园区将鑫茂铜材原厂区租给湖南博发铜业有限公司经营至今。</w:t>
            </w:r>
          </w:p>
          <w:p>
            <w:pPr>
              <w:keepNext w:val="0"/>
              <w:keepLines w:val="0"/>
              <w:pageBreakBefore w:val="0"/>
              <w:widowControl w:val="0"/>
              <w:tabs>
                <w:tab w:val="left" w:pos="0"/>
                <w:tab w:val="left" w:pos="1620"/>
                <w:tab w:val="left" w:pos="1800"/>
              </w:tabs>
              <w:kinsoku/>
              <w:wordWrap/>
              <w:overflowPunct/>
              <w:topLinePunct w:val="0"/>
              <w:autoSpaceDE/>
              <w:autoSpaceDN/>
              <w:bidi w:val="0"/>
              <w:adjustRightInd w:val="0"/>
              <w:snapToGrid w:val="0"/>
              <w:spacing w:line="240" w:lineRule="atLeast"/>
              <w:ind w:right="26" w:rightChars="0"/>
              <w:jc w:val="both"/>
              <w:textAlignment w:val="auto"/>
              <w:outlineLvl w:val="9"/>
              <w:rPr>
                <w:rFonts w:hint="eastAsia" w:ascii="宋体" w:hAnsi="宋体" w:eastAsia="宋体" w:cs="宋体"/>
                <w:b w:val="0"/>
                <w:bCs w:val="0"/>
                <w:color w:val="auto"/>
                <w:sz w:val="20"/>
                <w:szCs w:val="20"/>
              </w:rPr>
            </w:pPr>
            <w:r>
              <w:rPr>
                <w:rFonts w:hint="eastAsia" w:ascii="宋体" w:hAnsi="宋体" w:eastAsia="宋体" w:cs="宋体"/>
                <w:b w:val="0"/>
                <w:bCs w:val="0"/>
                <w:color w:val="auto"/>
                <w:sz w:val="20"/>
                <w:szCs w:val="20"/>
              </w:rPr>
              <w:t>湖南博发铜业有限公司位于湖南汨罗循环经济产业园新市镇合心村龙舟南路西侧，该公司与湖南汨罗循环经济产业园区经济发展投资有限公司签订的用地租赁合同，工业园区将其拥有的原鑫茂铜业有限公司的建筑物、附着物及配套设施、机械设备、办公设施租赁给博发铜业公司使用。湖南博发铜业有限公司年产6万吨铜阳极板、粗铜建设项目于2014年3月12日，经岳阳市环境保护局审批（岳环评〔2014〕11号），2014年4月30年产6万吨铜阳极板、粗铜建设项目（3万吨/年）通过阶段性竣工环境保护验收（岳环评验〔2014〕5号），二期工程（3万吨/年）于2015年9月22日通过验收（岳环评验〔2015〕28号），并通过了排污许可430681-1605-0036（有效期2016年5月28日-2021年5月27日）。2017年5月19日，汨罗市环境保护局环境监察人员针对信访件反映情况前往现场检查，发现该公司处于停产状态，正在对生产设备进行检修。</w:t>
            </w:r>
          </w:p>
          <w:p>
            <w:pPr>
              <w:rPr>
                <w:rFonts w:hint="eastAsia" w:ascii="宋体" w:hAnsi="宋体" w:eastAsia="宋体" w:cs="宋体"/>
                <w:b/>
                <w:bCs/>
                <w:color w:val="FF0000"/>
                <w:sz w:val="20"/>
                <w:szCs w:val="20"/>
              </w:rPr>
            </w:pPr>
            <w:r>
              <w:rPr>
                <w:rFonts w:hint="eastAsia" w:ascii="宋体" w:hAnsi="宋体" w:eastAsia="宋体" w:cs="宋体"/>
                <w:b w:val="0"/>
                <w:bCs w:val="0"/>
                <w:color w:val="auto"/>
                <w:sz w:val="20"/>
                <w:szCs w:val="20"/>
              </w:rPr>
              <w:t>针对信访件反映在白水镇双桥村曾家组的无证电杆厂野外烧铜，黑烟滚滚的情况，汨罗市环境保护局、白水镇政府于5月19日进行调查。经查实，电杆厂为汨罗市双桥水泥制品有限公司，该公司年产5000根水泥电杆建设项目于</w:t>
            </w:r>
            <w:r>
              <w:rPr>
                <w:rFonts w:hint="eastAsia" w:ascii="宋体" w:hAnsi="宋体" w:eastAsia="宋体" w:cs="宋体"/>
                <w:b/>
                <w:bCs/>
                <w:color w:val="FF0000"/>
                <w:sz w:val="20"/>
                <w:szCs w:val="20"/>
              </w:rPr>
              <w:t>2</w:t>
            </w:r>
            <w:r>
              <w:rPr>
                <w:rFonts w:hint="eastAsia" w:ascii="宋体" w:hAnsi="宋体" w:cs="宋体"/>
                <w:b/>
                <w:bCs/>
                <w:color w:val="FF0000"/>
                <w:sz w:val="20"/>
                <w:szCs w:val="20"/>
                <w:lang w:val="en-US" w:eastAsia="zh-CN"/>
              </w:rPr>
              <w:t>01</w:t>
            </w:r>
            <w:r>
              <w:rPr>
                <w:rFonts w:hint="eastAsia" w:ascii="宋体" w:hAnsi="宋体" w:eastAsia="宋体" w:cs="宋体"/>
                <w:b/>
                <w:bCs/>
                <w:color w:val="FF0000"/>
                <w:sz w:val="20"/>
                <w:szCs w:val="20"/>
              </w:rPr>
              <w:t>4</w:t>
            </w:r>
            <w:r>
              <w:rPr>
                <w:rFonts w:hint="eastAsia" w:ascii="宋体" w:hAnsi="宋体" w:eastAsia="宋体" w:cs="宋体"/>
                <w:b w:val="0"/>
                <w:bCs w:val="0"/>
                <w:color w:val="auto"/>
                <w:sz w:val="20"/>
                <w:szCs w:val="20"/>
              </w:rPr>
              <w:t>年通过汨罗市环境保护局审批（汨环评批〔2014〕077号），2015年2月6日通过验收（汨环评验〔2015〕001），现场检查时未生产。关于乱焚烧的情况，经证实是汨罗市白水镇越江村曾家组居民曾艳高所为，曾艳高主要从事废品收购。通过调查询问，曾艳高承认2017年1月在白水镇越江村（原双桥村）水泥电杆厂西北侧烧过一次废旧纸铝包线（约300公斤），未烧过废铜。</w:t>
            </w:r>
          </w:p>
        </w:tc>
        <w:tc>
          <w:tcPr>
            <w:tcW w:w="567" w:type="dxa"/>
            <w:textDirection w:val="lrTb"/>
            <w:vAlign w:val="center"/>
          </w:tcPr>
          <w:p>
            <w:pPr>
              <w:jc w:val="center"/>
              <w:rPr>
                <w:rFonts w:hint="eastAsia" w:ascii="宋体" w:hAnsi="宋体" w:eastAsia="宋体" w:cs="宋体"/>
                <w:b/>
                <w:bCs/>
                <w:color w:val="FF0000"/>
                <w:sz w:val="20"/>
                <w:szCs w:val="20"/>
              </w:rPr>
            </w:pPr>
            <w:r>
              <w:rPr>
                <w:rFonts w:hint="eastAsia" w:cs="宋体" w:asciiTheme="minorEastAsia" w:hAnsiTheme="minorEastAsia" w:eastAsiaTheme="minorEastAsia"/>
                <w:b w:val="0"/>
                <w:bCs w:val="0"/>
                <w:color w:val="auto"/>
                <w:sz w:val="20"/>
                <w:szCs w:val="20"/>
                <w:lang w:eastAsia="zh-CN"/>
              </w:rPr>
              <w:t>部分属实</w:t>
            </w:r>
          </w:p>
        </w:tc>
        <w:tc>
          <w:tcPr>
            <w:tcW w:w="3260" w:type="dxa"/>
            <w:textDirection w:val="lrTb"/>
            <w:vAlign w:val="center"/>
          </w:tcPr>
          <w:p>
            <w:pPr>
              <w:keepNext w:val="0"/>
              <w:keepLines w:val="0"/>
              <w:pageBreakBefore w:val="0"/>
              <w:widowControl w:val="0"/>
              <w:tabs>
                <w:tab w:val="left" w:pos="0"/>
                <w:tab w:val="left" w:pos="1620"/>
                <w:tab w:val="left" w:pos="1800"/>
              </w:tabs>
              <w:kinsoku/>
              <w:wordWrap/>
              <w:overflowPunct/>
              <w:topLinePunct w:val="0"/>
              <w:autoSpaceDE/>
              <w:autoSpaceDN/>
              <w:bidi w:val="0"/>
              <w:adjustRightInd w:val="0"/>
              <w:snapToGrid w:val="0"/>
              <w:spacing w:line="240" w:lineRule="atLeast"/>
              <w:ind w:right="26" w:rightChars="0" w:firstLine="400"/>
              <w:jc w:val="both"/>
              <w:textAlignment w:val="auto"/>
              <w:outlineLvl w:val="9"/>
              <w:rPr>
                <w:rFonts w:hint="eastAsia" w:ascii="宋体" w:hAnsi="宋体" w:eastAsia="宋体" w:cs="宋体"/>
                <w:color w:val="FF0000"/>
                <w:sz w:val="20"/>
                <w:szCs w:val="20"/>
                <w:lang w:eastAsia="zh-CN"/>
              </w:rPr>
            </w:pPr>
            <w:r>
              <w:rPr>
                <w:rFonts w:hint="eastAsia" w:ascii="宋体" w:hAnsi="宋体" w:eastAsia="宋体" w:cs="宋体"/>
                <w:b w:val="0"/>
                <w:bCs w:val="0"/>
                <w:color w:val="auto"/>
                <w:sz w:val="20"/>
                <w:szCs w:val="20"/>
              </w:rPr>
              <w:t>5月1</w:t>
            </w:r>
            <w:r>
              <w:rPr>
                <w:rFonts w:hint="eastAsia" w:ascii="宋体" w:hAnsi="宋体" w:cs="宋体"/>
                <w:b w:val="0"/>
                <w:bCs w:val="0"/>
                <w:color w:val="auto"/>
                <w:sz w:val="20"/>
                <w:szCs w:val="20"/>
                <w:lang w:val="en-US" w:eastAsia="zh-CN"/>
              </w:rPr>
              <w:t>9</w:t>
            </w:r>
            <w:r>
              <w:rPr>
                <w:rFonts w:hint="eastAsia" w:ascii="宋体" w:hAnsi="宋体" w:eastAsia="宋体" w:cs="宋体"/>
                <w:b w:val="0"/>
                <w:bCs w:val="0"/>
                <w:color w:val="auto"/>
                <w:sz w:val="20"/>
                <w:szCs w:val="20"/>
              </w:rPr>
              <w:t>日汨罗市城乡一体化生态环境保护委员将相关情况函告（编号2017051</w:t>
            </w:r>
            <w:r>
              <w:rPr>
                <w:rFonts w:hint="eastAsia" w:ascii="宋体" w:hAnsi="宋体" w:cs="宋体"/>
                <w:b w:val="0"/>
                <w:bCs w:val="0"/>
                <w:color w:val="auto"/>
                <w:sz w:val="20"/>
                <w:szCs w:val="20"/>
                <w:lang w:val="en-US" w:eastAsia="zh-CN"/>
              </w:rPr>
              <w:t>9</w:t>
            </w:r>
            <w:r>
              <w:rPr>
                <w:rFonts w:hint="eastAsia" w:ascii="宋体" w:hAnsi="宋体" w:eastAsia="宋体" w:cs="宋体"/>
                <w:b w:val="0"/>
                <w:bCs w:val="0"/>
                <w:color w:val="auto"/>
                <w:sz w:val="20"/>
                <w:szCs w:val="20"/>
                <w:lang w:val="en-US" w:eastAsia="zh-CN"/>
              </w:rPr>
              <w:t>02</w:t>
            </w:r>
            <w:r>
              <w:rPr>
                <w:rFonts w:hint="eastAsia" w:ascii="宋体" w:hAnsi="宋体" w:eastAsia="宋体" w:cs="宋体"/>
                <w:b w:val="0"/>
                <w:bCs w:val="0"/>
                <w:color w:val="auto"/>
                <w:sz w:val="20"/>
                <w:szCs w:val="20"/>
              </w:rPr>
              <w:t>）汨罗市环保局、</w:t>
            </w:r>
            <w:r>
              <w:rPr>
                <w:rFonts w:hint="eastAsia" w:ascii="宋体" w:hAnsi="宋体" w:eastAsia="宋体" w:cs="宋体"/>
                <w:color w:val="auto"/>
                <w:sz w:val="20"/>
                <w:szCs w:val="20"/>
              </w:rPr>
              <w:t>汨罗市新市镇政府、汨罗市工业园管委会和汨罗市白水镇政府按各自职责办理</w:t>
            </w:r>
            <w:r>
              <w:rPr>
                <w:rFonts w:hint="eastAsia" w:ascii="宋体" w:hAnsi="宋体" w:eastAsia="宋体" w:cs="宋体"/>
                <w:color w:val="auto"/>
                <w:sz w:val="20"/>
                <w:szCs w:val="20"/>
                <w:lang w:eastAsia="zh-CN"/>
              </w:rPr>
              <w:t>。</w:t>
            </w:r>
            <w:r>
              <w:rPr>
                <w:rFonts w:hint="eastAsia" w:ascii="宋体" w:hAnsi="宋体" w:eastAsia="宋体" w:cs="宋体"/>
                <w:color w:val="FF0000"/>
                <w:sz w:val="20"/>
                <w:szCs w:val="20"/>
                <w:lang w:eastAsia="zh-CN"/>
              </w:rPr>
              <w:t>　</w:t>
            </w:r>
          </w:p>
          <w:p>
            <w:pPr>
              <w:keepNext w:val="0"/>
              <w:keepLines w:val="0"/>
              <w:pageBreakBefore w:val="0"/>
              <w:widowControl w:val="0"/>
              <w:tabs>
                <w:tab w:val="left" w:pos="0"/>
                <w:tab w:val="left" w:pos="1620"/>
                <w:tab w:val="left" w:pos="1800"/>
              </w:tabs>
              <w:kinsoku/>
              <w:wordWrap/>
              <w:overflowPunct/>
              <w:topLinePunct w:val="0"/>
              <w:autoSpaceDE/>
              <w:autoSpaceDN/>
              <w:bidi w:val="0"/>
              <w:adjustRightInd w:val="0"/>
              <w:snapToGrid w:val="0"/>
              <w:spacing w:line="240" w:lineRule="atLeast"/>
              <w:ind w:right="26" w:rightChars="0" w:firstLine="400"/>
              <w:jc w:val="both"/>
              <w:textAlignment w:val="auto"/>
              <w:outlineLvl w:val="9"/>
              <w:rPr>
                <w:rFonts w:hint="eastAsia" w:ascii="宋体" w:hAnsi="宋体" w:eastAsia="宋体" w:cs="宋体"/>
                <w:b/>
                <w:bCs/>
                <w:color w:val="FF0000"/>
                <w:sz w:val="20"/>
                <w:szCs w:val="20"/>
              </w:rPr>
            </w:pPr>
            <w:r>
              <w:rPr>
                <w:rFonts w:hint="eastAsia" w:ascii="宋体" w:hAnsi="宋体" w:eastAsia="宋体" w:cs="宋体"/>
                <w:b w:val="0"/>
                <w:bCs w:val="0"/>
                <w:color w:val="auto"/>
                <w:sz w:val="20"/>
                <w:szCs w:val="20"/>
              </w:rPr>
              <w:t>5月20日，汨罗市环境监测站监测报告单（汨环监督字2017-051）显示，博发铜业周边住户新市镇丛羊村5组许世良、6组李自平家水井地下水所分析水样重金属因子和PH值均符合《地下水质量标准》（GB/T 14848-1993）表1中Ⅲ类水质标准。</w:t>
            </w:r>
            <w:r>
              <w:rPr>
                <w:rFonts w:hint="eastAsia" w:ascii="宋体" w:hAnsi="宋体" w:eastAsia="宋体" w:cs="宋体"/>
                <w:b/>
                <w:bCs/>
                <w:color w:val="FF0000"/>
                <w:sz w:val="20"/>
                <w:szCs w:val="20"/>
              </w:rPr>
              <w:t>信访件中反映该厂周边土壤重金属超标的问题，汨罗市环境监测站已于5月19日进行采样监测，受土壤监测技术时限要求和汨罗市环境监测站监测能力限制，需到2017年6月20日才能出具监测结果。</w:t>
            </w:r>
          </w:p>
          <w:p>
            <w:pPr>
              <w:keepNext w:val="0"/>
              <w:keepLines w:val="0"/>
              <w:pageBreakBefore w:val="0"/>
              <w:widowControl w:val="0"/>
              <w:tabs>
                <w:tab w:val="left" w:pos="0"/>
                <w:tab w:val="left" w:pos="1620"/>
                <w:tab w:val="left" w:pos="1800"/>
              </w:tabs>
              <w:kinsoku/>
              <w:wordWrap/>
              <w:overflowPunct/>
              <w:topLinePunct w:val="0"/>
              <w:autoSpaceDE/>
              <w:autoSpaceDN/>
              <w:bidi w:val="0"/>
              <w:adjustRightInd w:val="0"/>
              <w:snapToGrid w:val="0"/>
              <w:spacing w:line="240" w:lineRule="atLeast"/>
              <w:ind w:right="26" w:rightChars="0"/>
              <w:jc w:val="both"/>
              <w:textAlignment w:val="auto"/>
              <w:outlineLvl w:val="9"/>
              <w:rPr>
                <w:rFonts w:hint="eastAsia" w:ascii="宋体" w:hAnsi="宋体" w:eastAsia="宋体" w:cs="宋体"/>
                <w:b w:val="0"/>
                <w:bCs w:val="0"/>
                <w:color w:val="auto"/>
                <w:sz w:val="20"/>
                <w:szCs w:val="20"/>
              </w:rPr>
            </w:pPr>
            <w:r>
              <w:rPr>
                <w:rFonts w:hint="eastAsia" w:ascii="宋体" w:hAnsi="宋体" w:eastAsia="宋体" w:cs="宋体"/>
                <w:b w:val="0"/>
                <w:bCs w:val="0"/>
                <w:color w:val="auto"/>
                <w:sz w:val="20"/>
                <w:szCs w:val="20"/>
              </w:rPr>
              <w:t>白水镇越江村民委员会出具证明，证明曾艳高自2017年初焚烧废电线被村民制止后，至今再未乱焚烧过。针对曾艳高焚烧废旧纸铝包线，产生有毒有害烟尘和恶臭气体的环境违法行为，汨罗市环境保护局于5月21日向曾艳高下达《责令改正违法行为决定书》（汨环改字〔2017〕199号），责令其改正环境违法行为，并将于10日内对曾艳高下达《行政处罚事先告知书》实施行政处罚。</w:t>
            </w:r>
          </w:p>
          <w:p>
            <w:pPr>
              <w:rPr>
                <w:rFonts w:hint="eastAsia" w:ascii="宋体" w:hAnsi="宋体" w:eastAsia="宋体" w:cs="宋体"/>
                <w:b/>
                <w:bCs/>
                <w:color w:val="FF0000"/>
                <w:sz w:val="20"/>
                <w:szCs w:val="20"/>
              </w:rPr>
            </w:pPr>
          </w:p>
        </w:tc>
        <w:tc>
          <w:tcPr>
            <w:tcW w:w="1559" w:type="dxa"/>
            <w:gridSpan w:val="2"/>
            <w:textDirection w:val="lrTb"/>
            <w:vAlign w:val="center"/>
          </w:tcPr>
          <w:p>
            <w:pPr>
              <w:tabs>
                <w:tab w:val="left" w:pos="267"/>
              </w:tabs>
              <w:jc w:val="left"/>
              <w:rPr>
                <w:rFonts w:hint="eastAsia" w:ascii="宋体" w:hAnsi="宋体" w:eastAsia="宋体" w:cs="宋体"/>
                <w:color w:val="auto"/>
                <w:sz w:val="20"/>
                <w:szCs w:val="20"/>
                <w:lang w:eastAsia="zh-CN"/>
              </w:rPr>
            </w:pPr>
            <w:r>
              <w:rPr>
                <w:rFonts w:hint="eastAsia" w:ascii="宋体" w:hAnsi="宋体" w:cs="宋体"/>
                <w:color w:val="auto"/>
                <w:sz w:val="20"/>
                <w:szCs w:val="20"/>
                <w:lang w:eastAsia="zh-CN"/>
              </w:rPr>
              <w:tab/>
            </w:r>
            <w:r>
              <w:rPr>
                <w:rFonts w:hint="eastAsia" w:asciiTheme="minorEastAsia" w:hAnsiTheme="minorEastAsia" w:eastAsiaTheme="minorEastAsia"/>
                <w:b/>
                <w:bCs/>
                <w:color w:val="FF0000"/>
                <w:sz w:val="20"/>
                <w:szCs w:val="20"/>
                <w:lang w:val="en-US" w:eastAsia="zh-CN"/>
              </w:rPr>
              <w:t>2</w:t>
            </w:r>
            <w:r>
              <w:rPr>
                <w:rFonts w:hint="eastAsia" w:ascii="宋体" w:hAnsi="宋体" w:cs="宋体"/>
                <w:b/>
                <w:bCs/>
                <w:color w:val="FF0000"/>
                <w:sz w:val="20"/>
                <w:szCs w:val="20"/>
                <w:lang w:val="en-US" w:eastAsia="zh-CN"/>
              </w:rPr>
              <w:t>017年5月19日中共汨罗市委干部状态调研与问责处理办公室对汨罗市环境保护局监察大队江南中队副队长左星罗、白水镇包村干部楚敬华进行批评教育，白水镇对双桥村支部书记宋兵权进行诫勉谈话。</w:t>
            </w:r>
          </w:p>
        </w:tc>
        <w:tc>
          <w:tcPr>
            <w:tcW w:w="425" w:type="dxa"/>
            <w:textDirection w:val="lrTb"/>
            <w:vAlign w:val="center"/>
          </w:tcPr>
          <w:p>
            <w:pPr>
              <w:jc w:val="center"/>
              <w:rPr>
                <w:rFonts w:hint="eastAsia" w:ascii="宋体" w:hAnsi="宋体" w:eastAsia="宋体" w:cs="宋体"/>
                <w:color w:val="auto"/>
                <w:sz w:val="20"/>
                <w:szCs w:val="20"/>
              </w:rPr>
            </w:pPr>
            <w:r>
              <w:rPr>
                <w:rFonts w:hint="eastAsia" w:ascii="宋体" w:hAnsi="宋体" w:eastAsia="宋体" w:cs="宋体"/>
                <w:color w:val="auto"/>
                <w:sz w:val="20"/>
                <w:szCs w:val="20"/>
              </w:rPr>
              <w:t>*</w:t>
            </w:r>
          </w:p>
          <w:p>
            <w:pPr>
              <w:jc w:val="center"/>
              <w:rPr>
                <w:rFonts w:hint="eastAsia" w:ascii="宋体" w:hAnsi="宋体" w:cs="宋体"/>
                <w:color w:val="auto"/>
                <w:sz w:val="20"/>
                <w:szCs w:val="20"/>
                <w:lang w:eastAsia="zh-CN"/>
              </w:rPr>
            </w:pPr>
            <w:r>
              <w:rPr>
                <w:rFonts w:hint="eastAsia" w:ascii="宋体" w:hAnsi="宋体" w:cs="宋体"/>
                <w:color w:val="auto"/>
                <w:sz w:val="20"/>
                <w:szCs w:val="20"/>
                <w:lang w:eastAsia="zh-CN"/>
              </w:rPr>
              <w:t>已</w:t>
            </w:r>
          </w:p>
          <w:p>
            <w:pPr>
              <w:jc w:val="center"/>
              <w:rPr>
                <w:rFonts w:hint="eastAsia" w:ascii="宋体" w:hAnsi="宋体" w:cs="宋体"/>
                <w:color w:val="auto"/>
                <w:sz w:val="20"/>
                <w:szCs w:val="20"/>
                <w:lang w:eastAsia="zh-CN"/>
              </w:rPr>
            </w:pPr>
            <w:r>
              <w:rPr>
                <w:rFonts w:hint="eastAsia" w:ascii="宋体" w:hAnsi="宋体" w:cs="宋体"/>
                <w:color w:val="auto"/>
                <w:sz w:val="20"/>
                <w:szCs w:val="20"/>
                <w:lang w:eastAsia="zh-CN"/>
              </w:rPr>
              <w:t>办</w:t>
            </w:r>
          </w:p>
          <w:p>
            <w:pPr>
              <w:jc w:val="center"/>
              <w:rPr>
                <w:rFonts w:hint="eastAsia" w:ascii="宋体" w:hAnsi="宋体" w:eastAsia="宋体" w:cs="宋体"/>
                <w:color w:val="auto"/>
                <w:sz w:val="20"/>
                <w:szCs w:val="20"/>
              </w:rPr>
            </w:pPr>
            <w:r>
              <w:rPr>
                <w:rFonts w:hint="eastAsia" w:ascii="宋体" w:hAnsi="宋体" w:cs="宋体"/>
                <w:color w:val="auto"/>
                <w:sz w:val="20"/>
                <w:szCs w:val="20"/>
                <w:lang w:eastAsia="zh-CN"/>
              </w:rPr>
              <w:t>结</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429" w:hRule="atLeast"/>
          <w:jc w:val="center"/>
        </w:trPr>
        <w:tc>
          <w:tcPr>
            <w:tcW w:w="534" w:type="dxa"/>
            <w:textDirection w:val="lrTb"/>
            <w:vAlign w:val="center"/>
          </w:tcPr>
          <w:p>
            <w:pPr>
              <w:rPr>
                <w:rFonts w:hint="eastAsia" w:ascii="宋体" w:hAnsi="宋体" w:cs="宋体"/>
                <w:kern w:val="0"/>
                <w:sz w:val="20"/>
                <w:szCs w:val="20"/>
                <w:lang w:val="en-US" w:eastAsia="zh-CN"/>
              </w:rPr>
            </w:pPr>
            <w:r>
              <w:rPr>
                <w:rFonts w:hint="eastAsia" w:ascii="宋体" w:hAnsi="宋体" w:cs="宋体"/>
                <w:kern w:val="0"/>
                <w:sz w:val="20"/>
                <w:szCs w:val="20"/>
                <w:lang w:val="en-US" w:eastAsia="zh-CN"/>
              </w:rPr>
              <w:t xml:space="preserve"> 41</w:t>
            </w:r>
          </w:p>
        </w:tc>
        <w:tc>
          <w:tcPr>
            <w:tcW w:w="567" w:type="dxa"/>
            <w:textDirection w:val="lrTb"/>
            <w:vAlign w:val="center"/>
          </w:tcPr>
          <w:p>
            <w:pPr>
              <w:rPr>
                <w:rFonts w:hint="eastAsia" w:ascii="宋体" w:hAnsi="宋体" w:eastAsia="宋体" w:cs="宋体"/>
                <w:sz w:val="20"/>
                <w:szCs w:val="20"/>
                <w:lang w:val="en-US" w:eastAsia="zh-CN"/>
              </w:rPr>
            </w:pPr>
            <w:r>
              <w:rPr>
                <w:rFonts w:hint="eastAsia" w:asciiTheme="minorEastAsia" w:hAnsiTheme="minorEastAsia" w:eastAsiaTheme="minorEastAsia"/>
                <w:sz w:val="20"/>
                <w:szCs w:val="20"/>
              </w:rPr>
              <w:t>2017051842信</w:t>
            </w:r>
          </w:p>
        </w:tc>
        <w:tc>
          <w:tcPr>
            <w:tcW w:w="425" w:type="dxa"/>
            <w:textDirection w:val="lrTb"/>
            <w:vAlign w:val="center"/>
          </w:tcPr>
          <w:p>
            <w:pPr>
              <w:rPr>
                <w:rFonts w:hint="eastAsia" w:ascii="宋体" w:hAnsi="宋体" w:eastAsia="宋体" w:cs="宋体"/>
                <w:kern w:val="0"/>
                <w:sz w:val="20"/>
                <w:szCs w:val="20"/>
              </w:rPr>
            </w:pPr>
            <w:r>
              <w:rPr>
                <w:rFonts w:hint="eastAsia" w:asciiTheme="minorEastAsia" w:hAnsiTheme="minorEastAsia" w:eastAsiaTheme="minorEastAsia"/>
                <w:sz w:val="20"/>
                <w:szCs w:val="20"/>
              </w:rPr>
              <w:t>岳阳市</w:t>
            </w:r>
          </w:p>
        </w:tc>
        <w:tc>
          <w:tcPr>
            <w:tcW w:w="2551" w:type="dxa"/>
            <w:textDirection w:val="lrTb"/>
            <w:vAlign w:val="center"/>
          </w:tcPr>
          <w:p>
            <w:pPr>
              <w:rPr>
                <w:rFonts w:hint="eastAsia" w:ascii="宋体" w:hAnsi="宋体" w:eastAsia="宋体" w:cs="宋体"/>
                <w:sz w:val="20"/>
                <w:szCs w:val="20"/>
              </w:rPr>
            </w:pPr>
            <w:r>
              <w:rPr>
                <w:rFonts w:hint="eastAsia" w:asciiTheme="minorEastAsia" w:hAnsiTheme="minorEastAsia" w:eastAsiaTheme="minorEastAsia"/>
                <w:sz w:val="20"/>
                <w:szCs w:val="20"/>
              </w:rPr>
              <w:t>川山坪镇村道旁有七八家麻石厂，过去一天到晚生产石板，到处是灰，灰水遍流，灰渣倒在公路旁。噪音也大，影响居民休息和学生学习。多次向环保局反映未果，担心督察组离开后再生产。请求关闭这些麻石厂。</w:t>
            </w:r>
          </w:p>
        </w:tc>
        <w:tc>
          <w:tcPr>
            <w:tcW w:w="521" w:type="dxa"/>
            <w:textDirection w:val="lrTb"/>
            <w:vAlign w:val="center"/>
          </w:tcPr>
          <w:p>
            <w:pPr>
              <w:rPr>
                <w:rFonts w:hint="eastAsia" w:ascii="宋体" w:hAnsi="宋体" w:eastAsia="宋体" w:cs="宋体"/>
                <w:sz w:val="20"/>
                <w:szCs w:val="20"/>
              </w:rPr>
            </w:pPr>
            <w:r>
              <w:rPr>
                <w:rFonts w:hint="eastAsia" w:asciiTheme="minorEastAsia" w:hAnsiTheme="minorEastAsia" w:eastAsiaTheme="minorEastAsia"/>
                <w:sz w:val="20"/>
                <w:szCs w:val="20"/>
              </w:rPr>
              <w:t>大气污染</w:t>
            </w:r>
          </w:p>
        </w:tc>
        <w:tc>
          <w:tcPr>
            <w:tcW w:w="5008" w:type="dxa"/>
            <w:textDirection w:val="lrTb"/>
            <w:vAlign w:val="center"/>
          </w:tcPr>
          <w:p>
            <w:pPr>
              <w:keepNext w:val="0"/>
              <w:keepLines w:val="0"/>
              <w:pageBreakBefore w:val="0"/>
              <w:widowControl w:val="0"/>
              <w:kinsoku/>
              <w:wordWrap/>
              <w:overflowPunct/>
              <w:topLinePunct w:val="0"/>
              <w:autoSpaceDE/>
              <w:autoSpaceDN/>
              <w:bidi w:val="0"/>
              <w:adjustRightInd w:val="0"/>
              <w:snapToGrid w:val="0"/>
              <w:spacing w:line="240" w:lineRule="atLeast"/>
              <w:ind w:left="0" w:leftChars="0" w:right="0" w:rightChars="0" w:firstLine="640" w:firstLineChars="200"/>
              <w:jc w:val="both"/>
              <w:textAlignment w:val="auto"/>
              <w:outlineLvl w:val="9"/>
              <w:rPr>
                <w:rFonts w:hint="eastAsia" w:ascii="宋体" w:hAnsi="宋体" w:eastAsia="宋体" w:cs="宋体"/>
                <w:b w:val="0"/>
                <w:bCs w:val="0"/>
                <w:color w:val="auto"/>
                <w:sz w:val="20"/>
                <w:szCs w:val="20"/>
              </w:rPr>
            </w:pPr>
            <w:r>
              <w:rPr>
                <w:rFonts w:hint="eastAsia" w:ascii="宋体" w:hAnsi="宋体" w:eastAsia="宋体" w:cs="宋体"/>
                <w:b w:val="0"/>
                <w:bCs w:val="0"/>
                <w:color w:val="auto"/>
                <w:sz w:val="20"/>
                <w:szCs w:val="20"/>
              </w:rPr>
              <w:t>经调查核实，信访件中反映的汨罗市川山坪镇村道旁七、八家麻石厂具体位置是川山坪镇城墙村村道旁，共有七家石材厂，分别是龙赞平石材厂、龙托石材厂、黄共良石材厂、龙新良石材厂、舒海波石材厂、巢均伟石材厂、汨罗市源岭石材有限公司，其中源岭石材有限公司于2014年9月25日通过汨罗市环境保护局环评审批（汨环评批〔2014〕069号），2015年5月18日通过验收（汨环评验〔2015〕003号），其余6家石材厂因规模小，属于家庭式作坊，均未办理任何环保手续。</w:t>
            </w:r>
          </w:p>
          <w:p>
            <w:pPr>
              <w:keepNext w:val="0"/>
              <w:keepLines w:val="0"/>
              <w:pageBreakBefore w:val="0"/>
              <w:widowControl w:val="0"/>
              <w:kinsoku/>
              <w:wordWrap/>
              <w:overflowPunct/>
              <w:topLinePunct w:val="0"/>
              <w:autoSpaceDE/>
              <w:autoSpaceDN/>
              <w:bidi w:val="0"/>
              <w:adjustRightInd w:val="0"/>
              <w:snapToGrid w:val="0"/>
              <w:spacing w:line="240" w:lineRule="atLeast"/>
              <w:ind w:left="0" w:leftChars="0" w:right="0" w:rightChars="0" w:firstLine="640" w:firstLineChars="200"/>
              <w:jc w:val="both"/>
              <w:textAlignment w:val="auto"/>
              <w:outlineLvl w:val="9"/>
              <w:rPr>
                <w:rFonts w:hint="eastAsia" w:ascii="宋体" w:hAnsi="宋体" w:eastAsia="宋体" w:cs="宋体"/>
                <w:b/>
                <w:bCs/>
                <w:sz w:val="20"/>
                <w:szCs w:val="20"/>
              </w:rPr>
            </w:pPr>
            <w:r>
              <w:rPr>
                <w:rFonts w:hint="eastAsia" w:ascii="宋体" w:hAnsi="宋体" w:eastAsia="宋体" w:cs="宋体"/>
                <w:b w:val="0"/>
                <w:bCs w:val="0"/>
                <w:color w:val="auto"/>
                <w:sz w:val="20"/>
                <w:szCs w:val="20"/>
              </w:rPr>
              <w:t>2017年 3月 27日，为开展汨罗市麻石加工行业环境整治工作，汨罗市环境保护局针对川山坪镇城墙村麻石加工较为集中区域进行摸底调查，发现龙新良、黄共良、舒海波、巢均伟、龙赞平、龙托等6家石材厂废水、噪声、废渣污染当地环境，构成环境违法。</w:t>
            </w:r>
          </w:p>
        </w:tc>
        <w:tc>
          <w:tcPr>
            <w:tcW w:w="567" w:type="dxa"/>
            <w:textDirection w:val="lrTb"/>
            <w:vAlign w:val="center"/>
          </w:tcPr>
          <w:p>
            <w:pPr>
              <w:jc w:val="center"/>
              <w:rPr>
                <w:rFonts w:hint="eastAsia" w:ascii="宋体" w:hAnsi="宋体" w:eastAsia="宋体" w:cs="宋体"/>
                <w:b w:val="0"/>
                <w:bCs w:val="0"/>
                <w:color w:val="auto"/>
                <w:sz w:val="20"/>
                <w:szCs w:val="20"/>
              </w:rPr>
            </w:pPr>
            <w:r>
              <w:rPr>
                <w:rFonts w:hint="eastAsia" w:ascii="宋体" w:hAnsi="宋体" w:eastAsia="宋体" w:cs="宋体"/>
                <w:b w:val="0"/>
                <w:bCs w:val="0"/>
                <w:color w:val="auto"/>
                <w:sz w:val="20"/>
                <w:szCs w:val="20"/>
              </w:rPr>
              <w:t>属</w:t>
            </w:r>
          </w:p>
          <w:p>
            <w:pPr>
              <w:jc w:val="center"/>
              <w:rPr>
                <w:rFonts w:hint="eastAsia" w:ascii="宋体" w:hAnsi="宋体" w:eastAsia="宋体" w:cs="宋体"/>
                <w:b/>
                <w:bCs/>
                <w:sz w:val="20"/>
                <w:szCs w:val="20"/>
              </w:rPr>
            </w:pPr>
            <w:r>
              <w:rPr>
                <w:rFonts w:hint="eastAsia" w:ascii="宋体" w:hAnsi="宋体" w:eastAsia="宋体" w:cs="宋体"/>
                <w:b w:val="0"/>
                <w:bCs w:val="0"/>
                <w:color w:val="auto"/>
                <w:sz w:val="20"/>
                <w:szCs w:val="20"/>
              </w:rPr>
              <w:t>实</w:t>
            </w:r>
          </w:p>
        </w:tc>
        <w:tc>
          <w:tcPr>
            <w:tcW w:w="3260" w:type="dxa"/>
            <w:textDirection w:val="lrTb"/>
            <w:vAlign w:val="center"/>
          </w:tcPr>
          <w:p>
            <w:pPr>
              <w:keepNext w:val="0"/>
              <w:keepLines w:val="0"/>
              <w:pageBreakBefore w:val="0"/>
              <w:widowControl w:val="0"/>
              <w:kinsoku/>
              <w:wordWrap/>
              <w:overflowPunct/>
              <w:topLinePunct w:val="0"/>
              <w:autoSpaceDE/>
              <w:autoSpaceDN/>
              <w:bidi w:val="0"/>
              <w:adjustRightInd w:val="0"/>
              <w:snapToGrid w:val="0"/>
              <w:spacing w:line="240" w:lineRule="atLeast"/>
              <w:ind w:left="0" w:leftChars="0" w:right="0" w:rightChars="0" w:firstLine="400" w:firstLineChars="200"/>
              <w:jc w:val="both"/>
              <w:textAlignment w:val="auto"/>
              <w:outlineLvl w:val="9"/>
              <w:rPr>
                <w:rFonts w:hint="eastAsia" w:ascii="宋体" w:hAnsi="宋体" w:eastAsia="宋体" w:cs="宋体"/>
                <w:sz w:val="20"/>
                <w:szCs w:val="20"/>
                <w:lang w:eastAsia="zh-CN"/>
              </w:rPr>
            </w:pPr>
            <w:r>
              <w:rPr>
                <w:rFonts w:hint="eastAsia" w:ascii="宋体" w:hAnsi="宋体" w:eastAsia="宋体" w:cs="宋体"/>
                <w:b w:val="0"/>
                <w:bCs w:val="0"/>
                <w:color w:val="auto"/>
                <w:sz w:val="20"/>
                <w:szCs w:val="20"/>
              </w:rPr>
              <w:t>5月1</w:t>
            </w:r>
            <w:r>
              <w:rPr>
                <w:rFonts w:hint="eastAsia" w:ascii="宋体" w:hAnsi="宋体" w:cs="宋体"/>
                <w:b w:val="0"/>
                <w:bCs w:val="0"/>
                <w:color w:val="auto"/>
                <w:sz w:val="20"/>
                <w:szCs w:val="20"/>
                <w:lang w:val="en-US" w:eastAsia="zh-CN"/>
              </w:rPr>
              <w:t>9</w:t>
            </w:r>
            <w:r>
              <w:rPr>
                <w:rFonts w:hint="eastAsia" w:ascii="宋体" w:hAnsi="宋体" w:eastAsia="宋体" w:cs="宋体"/>
                <w:b w:val="0"/>
                <w:bCs w:val="0"/>
                <w:color w:val="auto"/>
                <w:sz w:val="20"/>
                <w:szCs w:val="20"/>
              </w:rPr>
              <w:t>日汨罗市城乡一体化生态环境保护委员将相关情况函告（编号2017051</w:t>
            </w:r>
            <w:r>
              <w:rPr>
                <w:rFonts w:hint="eastAsia" w:ascii="宋体" w:hAnsi="宋体" w:cs="宋体"/>
                <w:b w:val="0"/>
                <w:bCs w:val="0"/>
                <w:color w:val="auto"/>
                <w:sz w:val="20"/>
                <w:szCs w:val="20"/>
                <w:lang w:val="en-US" w:eastAsia="zh-CN"/>
              </w:rPr>
              <w:t>903</w:t>
            </w:r>
            <w:r>
              <w:rPr>
                <w:rFonts w:hint="eastAsia" w:ascii="宋体" w:hAnsi="宋体" w:eastAsia="宋体" w:cs="宋体"/>
                <w:b w:val="0"/>
                <w:bCs w:val="0"/>
                <w:color w:val="auto"/>
                <w:sz w:val="20"/>
                <w:szCs w:val="20"/>
              </w:rPr>
              <w:t>）</w:t>
            </w:r>
            <w:r>
              <w:rPr>
                <w:rFonts w:hint="eastAsia" w:ascii="宋体" w:hAnsi="宋体" w:eastAsia="宋体" w:cs="宋体"/>
                <w:b w:val="0"/>
                <w:bCs w:val="0"/>
                <w:sz w:val="20"/>
                <w:szCs w:val="20"/>
              </w:rPr>
              <w:t>汨罗市川山坪镇政府</w:t>
            </w:r>
            <w:r>
              <w:rPr>
                <w:rFonts w:hint="eastAsia" w:ascii="宋体" w:hAnsi="宋体" w:eastAsia="宋体" w:cs="宋体"/>
                <w:sz w:val="20"/>
                <w:szCs w:val="20"/>
              </w:rPr>
              <w:t>、汨罗市环保局、汨罗市国土局、汨罗市工信局、汨罗市电力局按各自职责办理</w:t>
            </w:r>
            <w:r>
              <w:rPr>
                <w:rFonts w:hint="eastAsia" w:ascii="宋体" w:hAnsi="宋体" w:eastAsia="宋体" w:cs="宋体"/>
                <w:sz w:val="20"/>
                <w:szCs w:val="20"/>
                <w:lang w:eastAsia="zh-CN"/>
              </w:rPr>
              <w:t>。</w:t>
            </w:r>
          </w:p>
          <w:p>
            <w:pPr>
              <w:keepNext w:val="0"/>
              <w:keepLines w:val="0"/>
              <w:pageBreakBefore w:val="0"/>
              <w:widowControl w:val="0"/>
              <w:kinsoku/>
              <w:wordWrap/>
              <w:overflowPunct/>
              <w:topLinePunct w:val="0"/>
              <w:autoSpaceDE/>
              <w:autoSpaceDN/>
              <w:bidi w:val="0"/>
              <w:adjustRightInd w:val="0"/>
              <w:snapToGrid w:val="0"/>
              <w:spacing w:line="240" w:lineRule="atLeast"/>
              <w:ind w:left="0" w:leftChars="0" w:right="0" w:rightChars="0" w:firstLine="400" w:firstLineChars="200"/>
              <w:jc w:val="both"/>
              <w:textAlignment w:val="auto"/>
              <w:outlineLvl w:val="9"/>
              <w:rPr>
                <w:rFonts w:hint="eastAsia" w:ascii="宋体" w:hAnsi="宋体" w:eastAsia="宋体" w:cs="宋体"/>
                <w:sz w:val="20"/>
                <w:szCs w:val="20"/>
              </w:rPr>
            </w:pPr>
            <w:r>
              <w:rPr>
                <w:rFonts w:hint="eastAsia" w:ascii="宋体" w:hAnsi="宋体" w:eastAsia="宋体" w:cs="宋体"/>
                <w:sz w:val="20"/>
                <w:szCs w:val="20"/>
              </w:rPr>
              <w:t>2017年 3月 28日，汨罗市环境保护局分别对6家违法企业分别下达了《责令改正违法行为决定书》、《停止排污决定书》，责令改正违法行为，停止排放污染物，消除环境影响。</w:t>
            </w:r>
          </w:p>
          <w:p>
            <w:pPr>
              <w:keepNext w:val="0"/>
              <w:keepLines w:val="0"/>
              <w:pageBreakBefore w:val="0"/>
              <w:widowControl w:val="0"/>
              <w:kinsoku/>
              <w:wordWrap/>
              <w:overflowPunct/>
              <w:topLinePunct w:val="0"/>
              <w:autoSpaceDE/>
              <w:autoSpaceDN/>
              <w:bidi w:val="0"/>
              <w:adjustRightInd w:val="0"/>
              <w:snapToGrid w:val="0"/>
              <w:spacing w:line="240" w:lineRule="atLeast"/>
              <w:ind w:left="0" w:leftChars="0" w:right="0" w:rightChars="0" w:firstLine="400" w:firstLineChars="200"/>
              <w:jc w:val="both"/>
              <w:textAlignment w:val="auto"/>
              <w:outlineLvl w:val="9"/>
              <w:rPr>
                <w:rFonts w:hint="eastAsia" w:ascii="宋体" w:hAnsi="宋体" w:eastAsia="宋体" w:cs="宋体"/>
                <w:sz w:val="20"/>
                <w:szCs w:val="20"/>
              </w:rPr>
            </w:pPr>
            <w:r>
              <w:rPr>
                <w:rFonts w:hint="eastAsia" w:ascii="宋体" w:hAnsi="宋体" w:eastAsia="宋体" w:cs="宋体"/>
                <w:sz w:val="20"/>
                <w:szCs w:val="20"/>
              </w:rPr>
              <w:t>2017年4月27日，汨罗市政府组织公安、环保、工信、电力、川山坪镇政府对川山坪镇境内的违法企业关停整治，上述6家石材厂因拒不改正违法行为被依法查封生产设施设备，并切断了生产用电线缆。</w:t>
            </w:r>
          </w:p>
          <w:p>
            <w:pPr>
              <w:keepNext w:val="0"/>
              <w:keepLines w:val="0"/>
              <w:pageBreakBefore w:val="0"/>
              <w:widowControl w:val="0"/>
              <w:kinsoku/>
              <w:wordWrap/>
              <w:overflowPunct/>
              <w:topLinePunct w:val="0"/>
              <w:autoSpaceDE/>
              <w:autoSpaceDN/>
              <w:bidi w:val="0"/>
              <w:adjustRightInd w:val="0"/>
              <w:snapToGrid w:val="0"/>
              <w:spacing w:line="240" w:lineRule="atLeast"/>
              <w:ind w:left="0" w:leftChars="0" w:right="0" w:rightChars="0" w:firstLine="400" w:firstLineChars="200"/>
              <w:jc w:val="both"/>
              <w:textAlignment w:val="auto"/>
              <w:outlineLvl w:val="9"/>
              <w:rPr>
                <w:rFonts w:hint="eastAsia" w:ascii="宋体" w:hAnsi="宋体" w:eastAsia="宋体" w:cs="宋体"/>
                <w:sz w:val="20"/>
                <w:szCs w:val="20"/>
              </w:rPr>
            </w:pPr>
            <w:r>
              <w:rPr>
                <w:rFonts w:hint="eastAsia" w:ascii="宋体" w:hAnsi="宋体" w:eastAsia="宋体" w:cs="宋体"/>
                <w:sz w:val="20"/>
                <w:szCs w:val="20"/>
              </w:rPr>
              <w:t xml:space="preserve"> 2017年5月 4日，汨罗市环境保护局环保投诉热线接到来电，反映源岭石材有限公司生产时产生的麻石废渣倾倒厂边，污染当地环境，汨罗市环境保护局环境监察人员当日赶到现场，发现该公司正在生产，未采取防扬散、防流失措施，擅自将石材加工灰渣倾倒在厂区东北侧。5 月19 日，汨罗市环境保护局向源岭石材下达《责令改正违法行为决定书》，责令其立即改正违法行为，消除环境风险隐患。</w:t>
            </w:r>
          </w:p>
          <w:p>
            <w:pPr>
              <w:keepNext w:val="0"/>
              <w:keepLines w:val="0"/>
              <w:pageBreakBefore w:val="0"/>
              <w:widowControl w:val="0"/>
              <w:kinsoku/>
              <w:wordWrap/>
              <w:overflowPunct/>
              <w:topLinePunct w:val="0"/>
              <w:autoSpaceDE/>
              <w:autoSpaceDN/>
              <w:bidi w:val="0"/>
              <w:adjustRightInd w:val="0"/>
              <w:snapToGrid w:val="0"/>
              <w:spacing w:line="240" w:lineRule="atLeast"/>
              <w:ind w:left="0" w:leftChars="0" w:right="0" w:rightChars="0" w:firstLine="400" w:firstLineChars="200"/>
              <w:jc w:val="both"/>
              <w:textAlignment w:val="auto"/>
              <w:outlineLvl w:val="9"/>
              <w:rPr>
                <w:rFonts w:hint="eastAsia" w:ascii="宋体" w:hAnsi="宋体" w:eastAsia="宋体" w:cs="宋体"/>
                <w:b/>
                <w:bCs/>
                <w:color w:val="auto"/>
                <w:sz w:val="20"/>
                <w:szCs w:val="20"/>
              </w:rPr>
            </w:pPr>
            <w:r>
              <w:rPr>
                <w:rFonts w:hint="eastAsia" w:ascii="宋体" w:hAnsi="宋体" w:eastAsia="宋体" w:cs="宋体"/>
                <w:b/>
                <w:bCs/>
                <w:color w:val="FF0000"/>
                <w:sz w:val="20"/>
                <w:szCs w:val="20"/>
              </w:rPr>
              <w:t>针对信访件反映担心督察组离开后再生产的情况，川山坪镇政府将在4月27日关停的基础上，坚决对龙赞平等6家违法生产石材厂进行永久性关停，具体工作由川山坪镇政府环保站负责。汨罗市环境保护局责令汨罗市源岭石材有限公司停产整改，未落实整改，未经环境保护行政主管部门批准，不得恢复生产。</w:t>
            </w:r>
          </w:p>
        </w:tc>
        <w:tc>
          <w:tcPr>
            <w:tcW w:w="1559" w:type="dxa"/>
            <w:gridSpan w:val="2"/>
            <w:textDirection w:val="lrTb"/>
            <w:vAlign w:val="center"/>
          </w:tcPr>
          <w:p>
            <w:pPr>
              <w:jc w:val="center"/>
              <w:rPr>
                <w:rFonts w:hint="eastAsia" w:ascii="宋体" w:hAnsi="宋体" w:eastAsia="宋体" w:cs="宋体"/>
                <w:b/>
                <w:bCs/>
                <w:color w:val="FF0000"/>
                <w:sz w:val="20"/>
                <w:szCs w:val="20"/>
                <w:lang w:val="en-US" w:eastAsia="zh-CN"/>
              </w:rPr>
            </w:pPr>
            <w:r>
              <w:rPr>
                <w:rFonts w:hint="eastAsia" w:ascii="宋体" w:hAnsi="宋体" w:cs="宋体"/>
                <w:b/>
                <w:bCs/>
                <w:color w:val="FF0000"/>
                <w:sz w:val="20"/>
                <w:szCs w:val="20"/>
                <w:u w:val="none"/>
                <w:lang w:val="en-US" w:eastAsia="zh-CN"/>
              </w:rPr>
              <w:t>2017年5月23日中共汨罗市川山坪镇纪律检查委员会约谈芭蕉村主任刘定取、副主任黄光荣。</w:t>
            </w:r>
          </w:p>
        </w:tc>
        <w:tc>
          <w:tcPr>
            <w:tcW w:w="425" w:type="dxa"/>
            <w:textDirection w:val="lrTb"/>
            <w:vAlign w:val="center"/>
          </w:tcPr>
          <w:p>
            <w:pPr>
              <w:jc w:val="center"/>
              <w:rPr>
                <w:rFonts w:hint="eastAsia" w:ascii="宋体" w:hAnsi="宋体" w:eastAsia="宋体" w:cs="宋体"/>
                <w:b/>
                <w:bCs/>
                <w:color w:val="FF0000"/>
                <w:sz w:val="20"/>
                <w:szCs w:val="20"/>
              </w:rPr>
            </w:pPr>
            <w:r>
              <w:rPr>
                <w:rFonts w:hint="eastAsia" w:ascii="宋体" w:hAnsi="宋体" w:cs="宋体"/>
                <w:b/>
                <w:bCs/>
                <w:color w:val="FF0000"/>
                <w:sz w:val="20"/>
                <w:szCs w:val="20"/>
                <w:lang w:eastAsia="zh-CN"/>
              </w:rPr>
              <w:t>已办结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429" w:hRule="atLeast"/>
          <w:jc w:val="center"/>
        </w:trPr>
        <w:tc>
          <w:tcPr>
            <w:tcW w:w="534" w:type="dxa"/>
            <w:textDirection w:val="lrTb"/>
            <w:vAlign w:val="center"/>
          </w:tcPr>
          <w:p>
            <w:pPr>
              <w:rPr>
                <w:rFonts w:hint="eastAsia" w:ascii="宋体" w:hAnsi="宋体" w:cs="宋体"/>
                <w:kern w:val="0"/>
                <w:sz w:val="20"/>
                <w:szCs w:val="20"/>
                <w:lang w:val="en-US" w:eastAsia="zh-CN"/>
              </w:rPr>
            </w:pPr>
            <w:r>
              <w:rPr>
                <w:rFonts w:hint="eastAsia" w:ascii="宋体" w:hAnsi="宋体" w:cs="宋体"/>
                <w:kern w:val="0"/>
                <w:sz w:val="20"/>
                <w:szCs w:val="20"/>
                <w:lang w:val="en-US" w:eastAsia="zh-CN"/>
              </w:rPr>
              <w:t xml:space="preserve"> 42</w:t>
            </w:r>
          </w:p>
        </w:tc>
        <w:tc>
          <w:tcPr>
            <w:tcW w:w="567" w:type="dxa"/>
            <w:textDirection w:val="lrTb"/>
            <w:vAlign w:val="center"/>
          </w:tcPr>
          <w:p>
            <w:pPr>
              <w:rPr>
                <w:rFonts w:hint="eastAsia" w:ascii="宋体" w:hAnsi="宋体" w:eastAsia="宋体" w:cs="宋体"/>
                <w:sz w:val="20"/>
                <w:szCs w:val="20"/>
                <w:lang w:val="en-US" w:eastAsia="zh-CN"/>
              </w:rPr>
            </w:pPr>
            <w:r>
              <w:rPr>
                <w:rFonts w:hint="eastAsia" w:asciiTheme="minorEastAsia" w:hAnsiTheme="minorEastAsia" w:eastAsiaTheme="minorEastAsia"/>
                <w:sz w:val="20"/>
                <w:szCs w:val="20"/>
              </w:rPr>
              <w:t>2017051843信</w:t>
            </w:r>
          </w:p>
        </w:tc>
        <w:tc>
          <w:tcPr>
            <w:tcW w:w="425" w:type="dxa"/>
            <w:textDirection w:val="lrTb"/>
            <w:vAlign w:val="center"/>
          </w:tcPr>
          <w:p>
            <w:pPr>
              <w:rPr>
                <w:rFonts w:hint="eastAsia" w:ascii="宋体" w:hAnsi="宋体" w:eastAsia="宋体" w:cs="宋体"/>
                <w:kern w:val="0"/>
                <w:sz w:val="20"/>
                <w:szCs w:val="20"/>
              </w:rPr>
            </w:pPr>
            <w:r>
              <w:rPr>
                <w:rFonts w:hint="eastAsia" w:asciiTheme="minorEastAsia" w:hAnsiTheme="minorEastAsia" w:eastAsiaTheme="minorEastAsia"/>
                <w:sz w:val="20"/>
                <w:szCs w:val="20"/>
              </w:rPr>
              <w:t>岳阳市</w:t>
            </w:r>
          </w:p>
        </w:tc>
        <w:tc>
          <w:tcPr>
            <w:tcW w:w="2551" w:type="dxa"/>
            <w:textDirection w:val="lrTb"/>
            <w:vAlign w:val="center"/>
          </w:tcPr>
          <w:p>
            <w:pPr>
              <w:rPr>
                <w:rFonts w:hint="eastAsia" w:ascii="宋体" w:hAnsi="宋体" w:eastAsia="宋体" w:cs="宋体"/>
                <w:sz w:val="20"/>
                <w:szCs w:val="20"/>
              </w:rPr>
            </w:pPr>
            <w:r>
              <w:rPr>
                <w:rFonts w:hint="eastAsia" w:asciiTheme="minorEastAsia" w:hAnsiTheme="minorEastAsia" w:eastAsiaTheme="minorEastAsia"/>
                <w:sz w:val="20"/>
                <w:szCs w:val="20"/>
              </w:rPr>
              <w:t>汨罗市归义镇上马村仇某某做灰，搞得灰雾浓浓，整座山头粉尘飞扬，有关方面应予以整顿取缔。</w:t>
            </w:r>
          </w:p>
        </w:tc>
        <w:tc>
          <w:tcPr>
            <w:tcW w:w="521" w:type="dxa"/>
            <w:textDirection w:val="lrTb"/>
            <w:vAlign w:val="center"/>
          </w:tcPr>
          <w:p>
            <w:pPr>
              <w:rPr>
                <w:rFonts w:hint="eastAsia" w:ascii="宋体" w:hAnsi="宋体" w:eastAsia="宋体" w:cs="宋体"/>
                <w:sz w:val="20"/>
                <w:szCs w:val="20"/>
              </w:rPr>
            </w:pPr>
            <w:r>
              <w:rPr>
                <w:rFonts w:hint="eastAsia" w:asciiTheme="minorEastAsia" w:hAnsiTheme="minorEastAsia" w:eastAsiaTheme="minorEastAsia"/>
                <w:sz w:val="20"/>
                <w:szCs w:val="20"/>
              </w:rPr>
              <w:t>大气污染</w:t>
            </w:r>
          </w:p>
        </w:tc>
        <w:tc>
          <w:tcPr>
            <w:tcW w:w="5008" w:type="dxa"/>
            <w:textDirection w:val="lrTb"/>
            <w:vAlign w:val="center"/>
          </w:tcPr>
          <w:p>
            <w:pPr>
              <w:pStyle w:val="13"/>
              <w:keepNext w:val="0"/>
              <w:keepLines w:val="0"/>
              <w:pageBreakBefore w:val="0"/>
              <w:widowControl w:val="0"/>
              <w:kinsoku/>
              <w:wordWrap/>
              <w:overflowPunct w:val="0"/>
              <w:topLinePunct w:val="0"/>
              <w:autoSpaceDE/>
              <w:autoSpaceDN/>
              <w:bidi w:val="0"/>
              <w:adjustRightInd w:val="0"/>
              <w:snapToGrid w:val="0"/>
              <w:spacing w:line="240" w:lineRule="atLeast"/>
              <w:ind w:left="0" w:leftChars="0" w:right="0" w:rightChars="0" w:firstLine="400" w:firstLineChars="200"/>
              <w:jc w:val="both"/>
              <w:textAlignment w:val="auto"/>
              <w:outlineLvl w:val="9"/>
              <w:rPr>
                <w:rFonts w:hint="eastAsia" w:ascii="宋体" w:hAnsi="宋体" w:eastAsia="宋体" w:cs="宋体"/>
                <w:b/>
                <w:bCs/>
                <w:color w:val="FF0000"/>
                <w:sz w:val="20"/>
                <w:szCs w:val="20"/>
                <w:shd w:val="clear" w:color="auto" w:fill="auto"/>
              </w:rPr>
            </w:pPr>
            <w:r>
              <w:rPr>
                <w:rFonts w:hint="eastAsia" w:ascii="宋体" w:hAnsi="宋体" w:eastAsia="宋体" w:cs="宋体"/>
                <w:b/>
                <w:bCs/>
                <w:color w:val="FF0000"/>
                <w:sz w:val="20"/>
                <w:szCs w:val="20"/>
                <w:shd w:val="clear" w:color="auto" w:fill="auto"/>
              </w:rPr>
              <w:t xml:space="preserve">2017年3月28日，汨罗市环境保护局环保投诉热线接到群众投诉，反映归义镇上马村仇义良炒铝灰粉尘污染严重，影响周边居民的正常生活。汨罗市环境保护局环境监察人员于3月28日前往现场调查，经查实，仇义良,汨罗市归义镇上马村十五组居民，仇义良未报批环境影响评价文件，擅自在上马村十五组建设废铝灰磨灰加工项目。项目原材料为废铝灰，主要生产设备为磨灰机3台、筛选机3台、布袋除尘器3台、提升机3台、磁选机2台，通过球磨-筛选（磁选）-纯（铝灰）铝渣。现场检查时，该项目已建成投入生产，生产过程中产生的粉尘收集不完全，影响周边居民的正常生产生活。   </w:t>
            </w:r>
          </w:p>
          <w:p>
            <w:pPr>
              <w:rPr>
                <w:rFonts w:hint="eastAsia" w:ascii="宋体" w:hAnsi="宋体" w:eastAsia="宋体" w:cs="宋体"/>
                <w:b/>
                <w:bCs/>
                <w:color w:val="FF0000"/>
                <w:sz w:val="20"/>
                <w:szCs w:val="20"/>
              </w:rPr>
            </w:pPr>
          </w:p>
        </w:tc>
        <w:tc>
          <w:tcPr>
            <w:tcW w:w="567" w:type="dxa"/>
            <w:textDirection w:val="lrTb"/>
            <w:vAlign w:val="center"/>
          </w:tcPr>
          <w:p>
            <w:pPr>
              <w:pStyle w:val="13"/>
              <w:keepNext w:val="0"/>
              <w:keepLines w:val="0"/>
              <w:pageBreakBefore w:val="0"/>
              <w:widowControl w:val="0"/>
              <w:kinsoku/>
              <w:wordWrap/>
              <w:overflowPunct w:val="0"/>
              <w:topLinePunct w:val="0"/>
              <w:autoSpaceDE/>
              <w:autoSpaceDN/>
              <w:bidi w:val="0"/>
              <w:adjustRightInd w:val="0"/>
              <w:snapToGrid w:val="0"/>
              <w:spacing w:line="240" w:lineRule="atLeast"/>
              <w:ind w:right="0" w:rightChars="0"/>
              <w:jc w:val="both"/>
              <w:textAlignment w:val="auto"/>
              <w:outlineLvl w:val="9"/>
              <w:rPr>
                <w:rFonts w:hint="eastAsia" w:ascii="宋体" w:hAnsi="宋体" w:eastAsia="宋体" w:cs="宋体"/>
                <w:sz w:val="20"/>
                <w:szCs w:val="20"/>
              </w:rPr>
            </w:pPr>
            <w:r>
              <w:rPr>
                <w:rFonts w:hint="eastAsia" w:ascii="宋体" w:hAnsi="宋体" w:eastAsia="宋体" w:cs="宋体"/>
                <w:sz w:val="20"/>
                <w:szCs w:val="20"/>
              </w:rPr>
              <w:t>属实</w:t>
            </w:r>
          </w:p>
          <w:p>
            <w:pPr>
              <w:jc w:val="center"/>
              <w:rPr>
                <w:rFonts w:hint="eastAsia" w:ascii="宋体" w:hAnsi="宋体" w:eastAsia="宋体" w:cs="宋体"/>
                <w:b/>
                <w:bCs/>
                <w:color w:val="FF0000"/>
                <w:sz w:val="20"/>
                <w:szCs w:val="20"/>
              </w:rPr>
            </w:pPr>
          </w:p>
        </w:tc>
        <w:tc>
          <w:tcPr>
            <w:tcW w:w="3260" w:type="dxa"/>
            <w:textDirection w:val="lrTb"/>
            <w:vAlign w:val="center"/>
          </w:tcPr>
          <w:p>
            <w:pPr>
              <w:pStyle w:val="13"/>
              <w:keepNext w:val="0"/>
              <w:keepLines w:val="0"/>
              <w:pageBreakBefore w:val="0"/>
              <w:widowControl w:val="0"/>
              <w:kinsoku/>
              <w:wordWrap/>
              <w:overflowPunct w:val="0"/>
              <w:topLinePunct w:val="0"/>
              <w:autoSpaceDE/>
              <w:autoSpaceDN/>
              <w:bidi w:val="0"/>
              <w:adjustRightInd w:val="0"/>
              <w:snapToGrid w:val="0"/>
              <w:spacing w:line="240" w:lineRule="atLeast"/>
              <w:ind w:left="0" w:leftChars="0" w:right="0" w:rightChars="0" w:firstLine="400" w:firstLineChars="200"/>
              <w:jc w:val="both"/>
              <w:textAlignment w:val="auto"/>
              <w:outlineLvl w:val="9"/>
              <w:rPr>
                <w:rFonts w:hint="eastAsia" w:ascii="宋体" w:hAnsi="宋体" w:eastAsia="宋体" w:cs="宋体"/>
                <w:sz w:val="20"/>
                <w:szCs w:val="20"/>
              </w:rPr>
            </w:pPr>
            <w:r>
              <w:rPr>
                <w:rFonts w:hint="eastAsia" w:ascii="宋体" w:hAnsi="宋体" w:eastAsia="宋体" w:cs="宋体"/>
                <w:b w:val="0"/>
                <w:bCs w:val="0"/>
                <w:color w:val="auto"/>
                <w:sz w:val="20"/>
                <w:szCs w:val="20"/>
              </w:rPr>
              <w:t>5月1</w:t>
            </w:r>
            <w:r>
              <w:rPr>
                <w:rFonts w:hint="eastAsia" w:ascii="宋体" w:hAnsi="宋体" w:cs="宋体"/>
                <w:b w:val="0"/>
                <w:bCs w:val="0"/>
                <w:color w:val="auto"/>
                <w:sz w:val="20"/>
                <w:szCs w:val="20"/>
                <w:lang w:val="en-US" w:eastAsia="zh-CN"/>
              </w:rPr>
              <w:t>9</w:t>
            </w:r>
            <w:r>
              <w:rPr>
                <w:rFonts w:hint="eastAsia" w:ascii="宋体" w:hAnsi="宋体" w:eastAsia="宋体" w:cs="宋体"/>
                <w:b w:val="0"/>
                <w:bCs w:val="0"/>
                <w:color w:val="auto"/>
                <w:sz w:val="20"/>
                <w:szCs w:val="20"/>
              </w:rPr>
              <w:t>日汨罗市城乡一体化生态环境保护委员将相关情况函告（编号2017051</w:t>
            </w:r>
            <w:r>
              <w:rPr>
                <w:rFonts w:hint="eastAsia" w:ascii="宋体" w:hAnsi="宋体" w:cs="宋体"/>
                <w:b w:val="0"/>
                <w:bCs w:val="0"/>
                <w:color w:val="auto"/>
                <w:sz w:val="20"/>
                <w:szCs w:val="20"/>
                <w:lang w:val="en-US" w:eastAsia="zh-CN"/>
              </w:rPr>
              <w:t>904</w:t>
            </w:r>
            <w:r>
              <w:rPr>
                <w:rFonts w:hint="eastAsia" w:ascii="宋体" w:hAnsi="宋体" w:eastAsia="宋体" w:cs="宋体"/>
                <w:b w:val="0"/>
                <w:bCs w:val="0"/>
                <w:color w:val="auto"/>
                <w:sz w:val="20"/>
                <w:szCs w:val="20"/>
              </w:rPr>
              <w:t>）</w:t>
            </w:r>
            <w:r>
              <w:rPr>
                <w:rFonts w:hint="eastAsia" w:ascii="宋体" w:hAnsi="宋体" w:eastAsia="宋体" w:cs="宋体"/>
                <w:b w:val="0"/>
                <w:bCs w:val="0"/>
                <w:sz w:val="20"/>
                <w:szCs w:val="20"/>
              </w:rPr>
              <w:t>汨罗市归义镇政府、汨罗市环保局、汨罗市工信局、汨罗市电力局按各自职责办理</w:t>
            </w:r>
            <w:r>
              <w:rPr>
                <w:rFonts w:hint="eastAsia" w:ascii="宋体" w:hAnsi="宋体" w:eastAsia="宋体" w:cs="宋体"/>
                <w:b w:val="0"/>
                <w:bCs w:val="0"/>
                <w:sz w:val="20"/>
                <w:szCs w:val="20"/>
                <w:lang w:eastAsia="zh-CN"/>
              </w:rPr>
              <w:t>。</w:t>
            </w:r>
            <w:r>
              <w:rPr>
                <w:rFonts w:hint="eastAsia" w:ascii="宋体" w:hAnsi="宋体" w:eastAsia="宋体" w:cs="宋体"/>
                <w:sz w:val="20"/>
                <w:szCs w:val="20"/>
              </w:rPr>
              <w:t xml:space="preserve">       </w:t>
            </w:r>
          </w:p>
          <w:p>
            <w:pPr>
              <w:pStyle w:val="13"/>
              <w:keepNext w:val="0"/>
              <w:keepLines w:val="0"/>
              <w:pageBreakBefore w:val="0"/>
              <w:widowControl w:val="0"/>
              <w:kinsoku/>
              <w:wordWrap/>
              <w:overflowPunct w:val="0"/>
              <w:topLinePunct w:val="0"/>
              <w:autoSpaceDE/>
              <w:autoSpaceDN/>
              <w:bidi w:val="0"/>
              <w:adjustRightInd w:val="0"/>
              <w:snapToGrid w:val="0"/>
              <w:spacing w:line="240" w:lineRule="atLeast"/>
              <w:ind w:left="0" w:leftChars="0" w:right="0" w:rightChars="0" w:firstLine="400" w:firstLineChars="200"/>
              <w:jc w:val="both"/>
              <w:textAlignment w:val="auto"/>
              <w:outlineLvl w:val="9"/>
              <w:rPr>
                <w:rFonts w:hint="eastAsia" w:ascii="宋体" w:hAnsi="宋体" w:eastAsia="宋体" w:cs="宋体"/>
                <w:sz w:val="20"/>
                <w:szCs w:val="20"/>
              </w:rPr>
            </w:pPr>
            <w:r>
              <w:rPr>
                <w:rFonts w:hint="eastAsia" w:ascii="宋体" w:hAnsi="宋体" w:eastAsia="宋体" w:cs="宋体"/>
                <w:sz w:val="20"/>
                <w:szCs w:val="20"/>
              </w:rPr>
              <w:t>2017年3月31日，汨罗市环境保护局依法向仇义良下达了《责令改正违法行为决定书》（汨环改字〔2017〕057号）、《责令停止排污决定书》（汨环停字〔2017〕044号），责令其停止生产，停止排放污染物。2017年4月20日，汨罗市环境保护局向仇义良下达《行政处罚事先（听证）告知书》（汨环罚告字〔2017〕58号），拟处罚款三万五千元。汨罗市环境保护局环境监察人员于4月25日、5月16日对仇义良改正环境违法行为情况进行后督察，证实该项目已停止生产。</w:t>
            </w:r>
          </w:p>
          <w:p>
            <w:pPr>
              <w:pStyle w:val="13"/>
              <w:keepNext w:val="0"/>
              <w:keepLines w:val="0"/>
              <w:pageBreakBefore w:val="0"/>
              <w:widowControl w:val="0"/>
              <w:kinsoku/>
              <w:wordWrap/>
              <w:overflowPunct w:val="0"/>
              <w:topLinePunct w:val="0"/>
              <w:autoSpaceDE/>
              <w:autoSpaceDN/>
              <w:bidi w:val="0"/>
              <w:adjustRightInd w:val="0"/>
              <w:snapToGrid w:val="0"/>
              <w:spacing w:line="240" w:lineRule="atLeast"/>
              <w:ind w:left="0" w:leftChars="0" w:right="0" w:rightChars="0" w:firstLine="400" w:firstLineChars="200"/>
              <w:jc w:val="both"/>
              <w:textAlignment w:val="auto"/>
              <w:outlineLvl w:val="9"/>
              <w:rPr>
                <w:rFonts w:hint="eastAsia" w:ascii="宋体" w:hAnsi="宋体" w:eastAsia="宋体" w:cs="宋体"/>
                <w:b/>
                <w:bCs/>
                <w:color w:val="FF0000"/>
                <w:sz w:val="20"/>
                <w:szCs w:val="20"/>
              </w:rPr>
            </w:pPr>
            <w:r>
              <w:rPr>
                <w:rFonts w:hint="eastAsia" w:ascii="宋体" w:hAnsi="宋体" w:eastAsia="宋体" w:cs="宋体"/>
                <w:sz w:val="20"/>
                <w:szCs w:val="20"/>
              </w:rPr>
              <w:t>5月22日，汨罗市归义镇政府组织汨罗市环境保护局、工信局、电力局前往仇义良废铝灰磨灰项目生产场地，查封该项目生产设施设备，并切断该项目生产性用电。</w:t>
            </w:r>
          </w:p>
        </w:tc>
        <w:tc>
          <w:tcPr>
            <w:tcW w:w="1559" w:type="dxa"/>
            <w:gridSpan w:val="2"/>
            <w:textDirection w:val="lrTb"/>
            <w:vAlign w:val="center"/>
          </w:tcPr>
          <w:p>
            <w:pPr>
              <w:jc w:val="center"/>
              <w:rPr>
                <w:rFonts w:hint="eastAsia" w:ascii="宋体" w:hAnsi="宋体" w:eastAsia="宋体" w:cs="宋体"/>
                <w:b/>
                <w:bCs/>
                <w:sz w:val="20"/>
                <w:szCs w:val="20"/>
              </w:rPr>
            </w:pPr>
            <w:r>
              <w:rPr>
                <w:rFonts w:hint="eastAsia" w:ascii="宋体" w:hAnsi="宋体" w:cs="宋体"/>
                <w:color w:val="auto"/>
                <w:sz w:val="20"/>
                <w:szCs w:val="20"/>
                <w:lang w:val="en-US" w:eastAsia="zh-CN"/>
              </w:rPr>
              <w:t>2017年5月20日汨罗市归义镇人民政府约谈上马村书记仇平和。</w:t>
            </w:r>
          </w:p>
        </w:tc>
        <w:tc>
          <w:tcPr>
            <w:tcW w:w="425" w:type="dxa"/>
            <w:textDirection w:val="lrTb"/>
            <w:vAlign w:val="center"/>
          </w:tcPr>
          <w:p>
            <w:pPr>
              <w:jc w:val="center"/>
              <w:rPr>
                <w:rFonts w:hint="eastAsia" w:ascii="宋体" w:hAnsi="宋体" w:eastAsia="宋体" w:cs="宋体"/>
                <w:b/>
                <w:bCs/>
                <w:sz w:val="20"/>
                <w:szCs w:val="20"/>
                <w:lang w:eastAsia="zh-CN"/>
              </w:rPr>
            </w:pPr>
            <w:r>
              <w:rPr>
                <w:rFonts w:hint="eastAsia" w:ascii="宋体" w:hAnsi="宋体" w:cs="宋体"/>
                <w:color w:val="auto"/>
                <w:sz w:val="20"/>
                <w:szCs w:val="20"/>
                <w:lang w:eastAsia="zh-CN"/>
              </w:rPr>
              <w:t>已办结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335" w:hRule="atLeast"/>
          <w:jc w:val="center"/>
        </w:trPr>
        <w:tc>
          <w:tcPr>
            <w:tcW w:w="534" w:type="dxa"/>
            <w:textDirection w:val="lrTb"/>
            <w:vAlign w:val="center"/>
          </w:tcPr>
          <w:p>
            <w:pPr>
              <w:jc w:val="center"/>
              <w:rPr>
                <w:rFonts w:hint="eastAsia" w:cs="宋体" w:asciiTheme="minorEastAsia" w:hAnsiTheme="minorEastAsia" w:eastAsiaTheme="minorEastAsia"/>
                <w:kern w:val="0"/>
                <w:sz w:val="20"/>
                <w:szCs w:val="20"/>
                <w:lang w:val="en-US" w:eastAsia="zh-CN"/>
              </w:rPr>
            </w:pPr>
            <w:r>
              <w:rPr>
                <w:rFonts w:hint="eastAsia" w:cs="宋体" w:asciiTheme="minorEastAsia" w:hAnsiTheme="minorEastAsia" w:eastAsiaTheme="minorEastAsia"/>
                <w:kern w:val="0"/>
                <w:sz w:val="20"/>
                <w:szCs w:val="20"/>
                <w:lang w:val="en-US" w:eastAsia="zh-CN"/>
              </w:rPr>
              <w:t>43</w:t>
            </w:r>
          </w:p>
        </w:tc>
        <w:tc>
          <w:tcPr>
            <w:tcW w:w="567" w:type="dxa"/>
            <w:textDirection w:val="lrTb"/>
            <w:vAlign w:val="center"/>
          </w:tcPr>
          <w:p>
            <w:pPr>
              <w:jc w:val="center"/>
              <w:rPr>
                <w:rFonts w:hint="eastAsia" w:asciiTheme="minorEastAsia" w:hAnsiTheme="minorEastAsia" w:eastAsiaTheme="minorEastAsia"/>
                <w:sz w:val="20"/>
                <w:szCs w:val="20"/>
              </w:rPr>
            </w:pPr>
            <w:r>
              <w:rPr>
                <w:rFonts w:hint="eastAsia" w:cs="宋体" w:asciiTheme="minorEastAsia" w:hAnsiTheme="minorEastAsia" w:eastAsiaTheme="minorEastAsia"/>
                <w:kern w:val="0"/>
                <w:sz w:val="20"/>
                <w:szCs w:val="20"/>
              </w:rPr>
              <w:t>2017051972</w:t>
            </w:r>
          </w:p>
        </w:tc>
        <w:tc>
          <w:tcPr>
            <w:tcW w:w="425" w:type="dxa"/>
            <w:textDirection w:val="lrTb"/>
            <w:vAlign w:val="center"/>
          </w:tcPr>
          <w:p>
            <w:pPr>
              <w:rPr>
                <w:rFonts w:hint="eastAsia" w:asciiTheme="minorEastAsia" w:hAnsiTheme="minorEastAsia" w:eastAsiaTheme="minorEastAsia"/>
                <w:sz w:val="20"/>
                <w:szCs w:val="20"/>
              </w:rPr>
            </w:pPr>
            <w:r>
              <w:rPr>
                <w:rFonts w:hint="eastAsia" w:cs="宋体" w:asciiTheme="minorEastAsia" w:hAnsiTheme="minorEastAsia" w:eastAsiaTheme="minorEastAsia"/>
                <w:kern w:val="0"/>
                <w:sz w:val="20"/>
                <w:szCs w:val="20"/>
              </w:rPr>
              <w:t>汨罗市</w:t>
            </w:r>
          </w:p>
        </w:tc>
        <w:tc>
          <w:tcPr>
            <w:tcW w:w="2551" w:type="dxa"/>
            <w:textDirection w:val="lrTb"/>
            <w:vAlign w:val="center"/>
          </w:tcPr>
          <w:p>
            <w:pPr>
              <w:rPr>
                <w:rFonts w:hint="eastAsia" w:asciiTheme="minorEastAsia" w:hAnsiTheme="minorEastAsia" w:eastAsiaTheme="minorEastAsia"/>
                <w:sz w:val="20"/>
                <w:szCs w:val="20"/>
              </w:rPr>
            </w:pPr>
            <w:r>
              <w:rPr>
                <w:rFonts w:hint="eastAsia" w:cs="宋体" w:asciiTheme="minorEastAsia" w:hAnsiTheme="minorEastAsia" w:eastAsiaTheme="minorEastAsia"/>
                <w:kern w:val="0"/>
                <w:sz w:val="20"/>
                <w:szCs w:val="20"/>
              </w:rPr>
              <w:t>岳阳市汨罗市白塘镇双河坝和拦河坝附近有十几家养猪场（没有名字），污水直排这两条河，影响井水饮用，猪场味道难闻。</w:t>
            </w:r>
          </w:p>
        </w:tc>
        <w:tc>
          <w:tcPr>
            <w:tcW w:w="521" w:type="dxa"/>
            <w:textDirection w:val="lrTb"/>
            <w:vAlign w:val="center"/>
          </w:tcPr>
          <w:p>
            <w:pPr>
              <w:rPr>
                <w:rFonts w:hint="eastAsia" w:asciiTheme="minorEastAsia" w:hAnsiTheme="minorEastAsia" w:eastAsiaTheme="minorEastAsia"/>
                <w:sz w:val="20"/>
                <w:szCs w:val="20"/>
              </w:rPr>
            </w:pPr>
            <w:r>
              <w:rPr>
                <w:rFonts w:hint="eastAsia" w:cs="宋体" w:asciiTheme="minorEastAsia" w:hAnsiTheme="minorEastAsia" w:eastAsiaTheme="minorEastAsia"/>
                <w:kern w:val="0"/>
                <w:sz w:val="20"/>
                <w:szCs w:val="20"/>
              </w:rPr>
              <w:t>畜禽养殖污染</w:t>
            </w:r>
          </w:p>
        </w:tc>
        <w:tc>
          <w:tcPr>
            <w:tcW w:w="5008" w:type="dxa"/>
            <w:textDirection w:val="lrTb"/>
            <w:vAlign w:val="center"/>
          </w:tcPr>
          <w:p>
            <w:pPr>
              <w:pStyle w:val="23"/>
              <w:overflowPunct w:val="0"/>
              <w:ind w:firstLine="640" w:firstLineChars="200"/>
              <w:jc w:val="both"/>
              <w:rPr>
                <w:rFonts w:hint="eastAsia" w:ascii="宋体" w:hAnsi="宋体" w:eastAsia="宋体" w:cs="宋体"/>
                <w:b/>
                <w:bCs/>
                <w:sz w:val="20"/>
                <w:szCs w:val="20"/>
              </w:rPr>
            </w:pPr>
            <w:r>
              <w:rPr>
                <w:rFonts w:hint="eastAsia" w:ascii="宋体" w:hAnsi="宋体" w:eastAsia="宋体" w:cs="宋体"/>
                <w:b w:val="0"/>
                <w:bCs w:val="0"/>
                <w:color w:val="auto"/>
                <w:sz w:val="20"/>
                <w:szCs w:val="20"/>
                <w:shd w:val="clear" w:color="auto" w:fill="auto"/>
              </w:rPr>
              <w:t>5月20日，经汨罗市环境保护局、畜牧局、白塘镇政府调查核实，白塘镇人民政府确认，靠近白塘镇双河坝和拦河坝共有六家养殖场分别是：何英生猪养殖场、何叔清生猪养殖场、卢江红生猪养殖场、汨罗市湘鸿养殖有限公司、汨罗市裘鸣包基生猪养殖场、汨罗市贺功山牲猪养殖场。汨罗市裘鸣包基生猪养殖场（现存栏生猪500头），2016年12月8日经汨罗市环境保护局批准（汨环评批[2016]131号），2017年2月20日由汨罗市环境保护局验收通过（汨环验[2017]13号），汨罗市贺功山牲猪养殖场（现存栏生猪1000头）2016年6月14日经汨罗市环保局批准（汨环评批[2016]055号），2017年2月20日由汨罗市环境保护局验收通过（汨环验[2017]17号），废水经处理后排入周边林地施肥，现场未见明显废水进入拦河坝、双河坝；汨罗市湘鸿养殖有限公司（现存栏生猪2500头）于2015年5月25日通过汨罗市环保局审批（汨环评批〔2015〕009号）。现场检查时，该项目尚未通过建设项目竣工环境保护验收，已建成投入生产。养殖粪污经收集沉淀后利用吸污车转运用于林地施肥，现场未见废水进入拦河坝、双河坝；何英（现存栏生猪1000头）、何叔清（现存栏生猪945头）生猪养殖户未办理环评审批手续，在养殖过程中，生猪产生的粪污收集后经猪尿液与猪粪一起经温式发酵床进行发酵处理，产生的有机肥作为农肥综合利用，无废水外排；卢江红生猪养殖户（现存栏生猪400头）在养殖过程中，养殖粪污未经处理直排拦河坝。</w:t>
            </w:r>
          </w:p>
        </w:tc>
        <w:tc>
          <w:tcPr>
            <w:tcW w:w="567" w:type="dxa"/>
            <w:textDirection w:val="lrTb"/>
            <w:vAlign w:val="center"/>
          </w:tcPr>
          <w:p>
            <w:pPr>
              <w:jc w:val="center"/>
              <w:rPr>
                <w:rFonts w:hint="eastAsia" w:ascii="宋体" w:hAnsi="宋体" w:cs="宋体"/>
                <w:b w:val="0"/>
                <w:bCs w:val="0"/>
                <w:color w:val="auto"/>
                <w:sz w:val="20"/>
                <w:szCs w:val="20"/>
                <w:shd w:val="clear" w:color="auto" w:fill="auto"/>
                <w:lang w:eastAsia="zh-CN"/>
              </w:rPr>
            </w:pPr>
            <w:r>
              <w:rPr>
                <w:rFonts w:hint="eastAsia" w:ascii="宋体" w:hAnsi="宋体" w:cs="宋体"/>
                <w:b w:val="0"/>
                <w:bCs w:val="0"/>
                <w:color w:val="auto"/>
                <w:sz w:val="20"/>
                <w:szCs w:val="20"/>
                <w:shd w:val="clear" w:color="auto" w:fill="auto"/>
                <w:lang w:eastAsia="zh-CN"/>
              </w:rPr>
              <w:t>部</w:t>
            </w:r>
          </w:p>
          <w:p>
            <w:pPr>
              <w:jc w:val="center"/>
              <w:rPr>
                <w:rFonts w:hint="eastAsia" w:ascii="宋体" w:hAnsi="宋体" w:cs="宋体"/>
                <w:b w:val="0"/>
                <w:bCs w:val="0"/>
                <w:color w:val="auto"/>
                <w:sz w:val="20"/>
                <w:szCs w:val="20"/>
                <w:shd w:val="clear" w:color="auto" w:fill="auto"/>
                <w:lang w:eastAsia="zh-CN"/>
              </w:rPr>
            </w:pPr>
            <w:r>
              <w:rPr>
                <w:rFonts w:hint="eastAsia" w:ascii="宋体" w:hAnsi="宋体" w:cs="宋体"/>
                <w:b w:val="0"/>
                <w:bCs w:val="0"/>
                <w:color w:val="auto"/>
                <w:sz w:val="20"/>
                <w:szCs w:val="20"/>
                <w:shd w:val="clear" w:color="auto" w:fill="auto"/>
                <w:lang w:eastAsia="zh-CN"/>
              </w:rPr>
              <w:t>分</w:t>
            </w:r>
          </w:p>
          <w:p>
            <w:pPr>
              <w:jc w:val="center"/>
              <w:rPr>
                <w:rFonts w:hint="eastAsia" w:ascii="宋体" w:hAnsi="宋体" w:cs="宋体"/>
                <w:b w:val="0"/>
                <w:bCs w:val="0"/>
                <w:color w:val="auto"/>
                <w:sz w:val="20"/>
                <w:szCs w:val="20"/>
                <w:shd w:val="clear" w:color="auto" w:fill="auto"/>
                <w:lang w:eastAsia="zh-CN"/>
              </w:rPr>
            </w:pPr>
            <w:r>
              <w:rPr>
                <w:rFonts w:hint="eastAsia" w:ascii="宋体" w:hAnsi="宋体" w:cs="宋体"/>
                <w:b w:val="0"/>
                <w:bCs w:val="0"/>
                <w:color w:val="auto"/>
                <w:sz w:val="20"/>
                <w:szCs w:val="20"/>
                <w:shd w:val="clear" w:color="auto" w:fill="auto"/>
                <w:lang w:eastAsia="zh-CN"/>
              </w:rPr>
              <w:t>属</w:t>
            </w:r>
          </w:p>
          <w:p>
            <w:pPr>
              <w:jc w:val="center"/>
              <w:rPr>
                <w:rFonts w:hint="eastAsia" w:ascii="宋体" w:hAnsi="宋体" w:eastAsia="宋体" w:cs="宋体"/>
                <w:b w:val="0"/>
                <w:bCs w:val="0"/>
                <w:sz w:val="20"/>
                <w:szCs w:val="20"/>
              </w:rPr>
            </w:pPr>
            <w:r>
              <w:rPr>
                <w:rFonts w:hint="eastAsia" w:ascii="宋体" w:hAnsi="宋体" w:cs="宋体"/>
                <w:b w:val="0"/>
                <w:bCs w:val="0"/>
                <w:color w:val="auto"/>
                <w:sz w:val="20"/>
                <w:szCs w:val="20"/>
                <w:shd w:val="clear" w:color="auto" w:fill="auto"/>
                <w:lang w:eastAsia="zh-CN"/>
              </w:rPr>
              <w:t>实</w:t>
            </w:r>
          </w:p>
        </w:tc>
        <w:tc>
          <w:tcPr>
            <w:tcW w:w="3260" w:type="dxa"/>
            <w:textDirection w:val="lrTb"/>
            <w:vAlign w:val="center"/>
          </w:tcPr>
          <w:p>
            <w:pPr>
              <w:pStyle w:val="22"/>
              <w:keepNext w:val="0"/>
              <w:keepLines w:val="0"/>
              <w:pageBreakBefore w:val="0"/>
              <w:widowControl w:val="0"/>
              <w:kinsoku/>
              <w:wordWrap/>
              <w:overflowPunct/>
              <w:topLinePunct w:val="0"/>
              <w:autoSpaceDE/>
              <w:autoSpaceDN/>
              <w:bidi w:val="0"/>
              <w:adjustRightInd w:val="0"/>
              <w:snapToGrid w:val="0"/>
              <w:spacing w:line="240" w:lineRule="atLeast"/>
              <w:ind w:left="0" w:leftChars="0" w:right="0" w:rightChars="0" w:firstLine="640" w:firstLineChars="200"/>
              <w:jc w:val="both"/>
              <w:textAlignment w:val="auto"/>
              <w:outlineLvl w:val="9"/>
              <w:rPr>
                <w:rFonts w:hint="eastAsia" w:ascii="宋体" w:hAnsi="宋体" w:cs="宋体"/>
                <w:b w:val="0"/>
                <w:bCs w:val="0"/>
                <w:color w:val="auto"/>
                <w:sz w:val="20"/>
                <w:szCs w:val="20"/>
                <w:shd w:val="clear" w:color="auto" w:fill="auto"/>
                <w:lang w:eastAsia="zh-CN"/>
              </w:rPr>
            </w:pPr>
            <w:r>
              <w:rPr>
                <w:rFonts w:hint="eastAsia" w:ascii="宋体" w:hAnsi="宋体" w:eastAsia="宋体" w:cs="宋体"/>
                <w:b w:val="0"/>
                <w:bCs w:val="0"/>
                <w:color w:val="auto"/>
                <w:sz w:val="20"/>
                <w:szCs w:val="20"/>
                <w:shd w:val="clear" w:color="auto" w:fill="auto"/>
              </w:rPr>
              <w:t>5月</w:t>
            </w:r>
            <w:r>
              <w:rPr>
                <w:rFonts w:hint="eastAsia" w:ascii="宋体" w:hAnsi="宋体" w:cs="宋体"/>
                <w:b w:val="0"/>
                <w:bCs w:val="0"/>
                <w:color w:val="auto"/>
                <w:sz w:val="20"/>
                <w:szCs w:val="20"/>
                <w:shd w:val="clear" w:color="auto" w:fill="auto"/>
                <w:lang w:val="en-US" w:eastAsia="zh-CN"/>
              </w:rPr>
              <w:t>20</w:t>
            </w:r>
            <w:r>
              <w:rPr>
                <w:rFonts w:hint="eastAsia" w:ascii="宋体" w:hAnsi="宋体" w:eastAsia="宋体" w:cs="宋体"/>
                <w:b w:val="0"/>
                <w:bCs w:val="0"/>
                <w:color w:val="auto"/>
                <w:sz w:val="20"/>
                <w:szCs w:val="20"/>
                <w:shd w:val="clear" w:color="auto" w:fill="auto"/>
              </w:rPr>
              <w:t>日汨罗市城乡一体化生态环境保护委员将相关情况函告（编号201705</w:t>
            </w:r>
            <w:r>
              <w:rPr>
                <w:rFonts w:hint="eastAsia" w:ascii="宋体" w:hAnsi="宋体" w:cs="宋体"/>
                <w:b w:val="0"/>
                <w:bCs w:val="0"/>
                <w:color w:val="auto"/>
                <w:sz w:val="20"/>
                <w:szCs w:val="20"/>
                <w:shd w:val="clear" w:color="auto" w:fill="auto"/>
                <w:lang w:val="en-US" w:eastAsia="zh-CN"/>
              </w:rPr>
              <w:t>2001</w:t>
            </w:r>
            <w:r>
              <w:rPr>
                <w:rFonts w:hint="eastAsia" w:ascii="宋体" w:hAnsi="宋体" w:eastAsia="宋体" w:cs="宋体"/>
                <w:b w:val="0"/>
                <w:bCs w:val="0"/>
                <w:color w:val="auto"/>
                <w:sz w:val="20"/>
                <w:szCs w:val="20"/>
                <w:shd w:val="clear" w:color="auto" w:fill="auto"/>
              </w:rPr>
              <w:t>）汨罗市白塘镇政府、汨罗市环保局</w:t>
            </w:r>
            <w:r>
              <w:rPr>
                <w:rFonts w:hint="eastAsia" w:ascii="宋体" w:hAnsi="宋体" w:eastAsia="宋体" w:cs="宋体"/>
                <w:b w:val="0"/>
                <w:bCs w:val="0"/>
                <w:color w:val="auto"/>
                <w:sz w:val="20"/>
                <w:szCs w:val="20"/>
                <w:shd w:val="clear" w:color="auto" w:fill="auto"/>
                <w:lang w:eastAsia="zh-CN"/>
              </w:rPr>
              <w:t>和</w:t>
            </w:r>
            <w:r>
              <w:rPr>
                <w:rFonts w:hint="eastAsia" w:ascii="宋体" w:hAnsi="宋体" w:eastAsia="宋体" w:cs="宋体"/>
                <w:b w:val="0"/>
                <w:bCs w:val="0"/>
                <w:color w:val="auto"/>
                <w:sz w:val="20"/>
                <w:szCs w:val="20"/>
                <w:shd w:val="clear" w:color="auto" w:fill="auto"/>
              </w:rPr>
              <w:t>汨罗市畜牧局按各自职责办理</w:t>
            </w:r>
            <w:r>
              <w:rPr>
                <w:rFonts w:hint="eastAsia" w:ascii="宋体" w:hAnsi="宋体" w:cs="宋体"/>
                <w:b w:val="0"/>
                <w:bCs w:val="0"/>
                <w:color w:val="auto"/>
                <w:sz w:val="20"/>
                <w:szCs w:val="20"/>
                <w:shd w:val="clear" w:color="auto" w:fill="auto"/>
                <w:lang w:eastAsia="zh-CN"/>
              </w:rPr>
              <w:t>。</w:t>
            </w:r>
          </w:p>
          <w:p>
            <w:pPr>
              <w:pStyle w:val="23"/>
              <w:overflowPunct w:val="0"/>
              <w:ind w:firstLine="640" w:firstLineChars="200"/>
              <w:jc w:val="both"/>
              <w:rPr>
                <w:rFonts w:hint="eastAsia" w:ascii="宋体" w:hAnsi="宋体" w:eastAsia="宋体" w:cs="宋体"/>
                <w:b w:val="0"/>
                <w:bCs w:val="0"/>
                <w:color w:val="auto"/>
                <w:sz w:val="20"/>
                <w:szCs w:val="20"/>
                <w:shd w:val="clear" w:color="auto" w:fill="auto"/>
              </w:rPr>
            </w:pPr>
            <w:r>
              <w:rPr>
                <w:rFonts w:hint="eastAsia" w:ascii="宋体" w:hAnsi="宋体" w:eastAsia="宋体" w:cs="宋体"/>
                <w:b w:val="0"/>
                <w:bCs w:val="0"/>
                <w:color w:val="auto"/>
                <w:sz w:val="20"/>
                <w:szCs w:val="20"/>
                <w:shd w:val="clear" w:color="auto" w:fill="auto"/>
              </w:rPr>
              <w:t>5月22日，针对汨罗市湘鸿养殖有限公司、何英生猪养殖场、何叔清生猪养殖场、卢江红生猪养殖场存在的环境违法行为，汨罗市环境保护局依法分别下达《责令改正违法行为决定书》（汨环改字〔2017〕195、196、197、198号）和《责令停止排污决定书》（汨环停字〔2017〕165、166、167、168号），责令这四家养殖场停止生猪项目生产，停止排放污染物，消除环境影响，要求汨罗市湘鸿养殖有限公司按环评要求完善污染防治设施，未通过建设项目竣工环境保护验收不得投入生产。</w:t>
            </w:r>
          </w:p>
          <w:p>
            <w:pPr>
              <w:pStyle w:val="23"/>
              <w:overflowPunct w:val="0"/>
              <w:ind w:firstLine="640" w:firstLineChars="200"/>
              <w:jc w:val="both"/>
              <w:rPr>
                <w:rFonts w:hint="eastAsia" w:ascii="宋体" w:hAnsi="宋体" w:eastAsia="宋体" w:cs="宋体"/>
                <w:b w:val="0"/>
                <w:bCs w:val="0"/>
                <w:color w:val="auto"/>
                <w:sz w:val="20"/>
                <w:szCs w:val="20"/>
              </w:rPr>
            </w:pPr>
            <w:r>
              <w:rPr>
                <w:rFonts w:hint="eastAsia" w:ascii="宋体" w:hAnsi="宋体" w:eastAsia="宋体" w:cs="宋体"/>
                <w:b/>
                <w:bCs/>
                <w:color w:val="FF0000"/>
                <w:sz w:val="20"/>
                <w:szCs w:val="20"/>
                <w:shd w:val="clear" w:color="auto" w:fill="auto"/>
              </w:rPr>
              <w:t>5月23日，白塘镇政府督促这四家养殖场落实清栏停产。卢江红生猪养殖场已于5月25日上午完成清栏，</w:t>
            </w:r>
            <w:r>
              <w:rPr>
                <w:rFonts w:hint="eastAsia" w:ascii="宋体" w:hAnsi="宋体" w:eastAsia="宋体" w:cs="宋体"/>
                <w:b/>
                <w:bCs/>
                <w:color w:val="FF0000"/>
                <w:sz w:val="20"/>
                <w:szCs w:val="20"/>
              </w:rPr>
              <w:t>汨罗市湘鸿养殖有限公司、何英生猪养殖场、何叔清生猪养殖场正在逐步落实清栏处置。因上述三家养殖场存栏量较大，且部分生猪处于哺乳期，白塘镇政府安排专人落实一对一督促停产责任，7月1日前全部清栏退养。同时，汨罗市环境监测站已对周边居民水井井水进行采样监测，5月27日可出具监测报告单。</w:t>
            </w:r>
          </w:p>
        </w:tc>
        <w:tc>
          <w:tcPr>
            <w:tcW w:w="1559" w:type="dxa"/>
            <w:gridSpan w:val="2"/>
            <w:textDirection w:val="lrTb"/>
            <w:vAlign w:val="center"/>
          </w:tcPr>
          <w:p>
            <w:pPr>
              <w:jc w:val="center"/>
              <w:rPr>
                <w:rFonts w:hint="eastAsia" w:ascii="宋体" w:hAnsi="宋体" w:eastAsia="宋体" w:cs="宋体"/>
                <w:sz w:val="20"/>
                <w:szCs w:val="20"/>
              </w:rPr>
            </w:pPr>
          </w:p>
        </w:tc>
        <w:tc>
          <w:tcPr>
            <w:tcW w:w="425" w:type="dxa"/>
            <w:textDirection w:val="lrTb"/>
            <w:vAlign w:val="center"/>
          </w:tcPr>
          <w:p>
            <w:pPr>
              <w:jc w:val="center"/>
              <w:rPr>
                <w:rFonts w:hint="eastAsia" w:ascii="宋体" w:hAnsi="宋体" w:eastAsia="宋体" w:cs="宋体"/>
                <w:sz w:val="20"/>
                <w:szCs w:val="20"/>
              </w:rPr>
            </w:pPr>
            <w:r>
              <w:rPr>
                <w:rFonts w:hint="eastAsia" w:ascii="宋体" w:hAnsi="宋体" w:cs="宋体"/>
                <w:b/>
                <w:bCs/>
                <w:color w:val="FF0000"/>
                <w:sz w:val="20"/>
                <w:szCs w:val="20"/>
                <w:lang w:eastAsia="zh-CN"/>
              </w:rPr>
              <w:t>已办结</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429" w:hRule="atLeast"/>
          <w:jc w:val="center"/>
        </w:trPr>
        <w:tc>
          <w:tcPr>
            <w:tcW w:w="534" w:type="dxa"/>
            <w:textDirection w:val="lrTb"/>
            <w:vAlign w:val="center"/>
          </w:tcPr>
          <w:p>
            <w:pPr>
              <w:jc w:val="center"/>
              <w:rPr>
                <w:rFonts w:hint="eastAsia" w:cs="宋体" w:asciiTheme="minorEastAsia" w:hAnsiTheme="minorEastAsia" w:eastAsiaTheme="minorEastAsia"/>
                <w:kern w:val="0"/>
                <w:sz w:val="20"/>
                <w:szCs w:val="20"/>
                <w:lang w:val="en-US" w:eastAsia="zh-CN"/>
              </w:rPr>
            </w:pPr>
            <w:r>
              <w:rPr>
                <w:rFonts w:hint="eastAsia" w:cs="宋体" w:asciiTheme="minorEastAsia" w:hAnsiTheme="minorEastAsia" w:eastAsiaTheme="minorEastAsia"/>
                <w:kern w:val="0"/>
                <w:sz w:val="20"/>
                <w:szCs w:val="20"/>
                <w:lang w:val="en-US" w:eastAsia="zh-CN"/>
              </w:rPr>
              <w:t>44</w:t>
            </w:r>
          </w:p>
        </w:tc>
        <w:tc>
          <w:tcPr>
            <w:tcW w:w="567" w:type="dxa"/>
            <w:textDirection w:val="lrTb"/>
            <w:vAlign w:val="center"/>
          </w:tcPr>
          <w:p>
            <w:pPr>
              <w:jc w:val="center"/>
              <w:rPr>
                <w:rFonts w:hint="eastAsia" w:asciiTheme="minorEastAsia" w:hAnsiTheme="minorEastAsia" w:eastAsiaTheme="minorEastAsia"/>
                <w:sz w:val="20"/>
                <w:szCs w:val="20"/>
              </w:rPr>
            </w:pPr>
            <w:r>
              <w:rPr>
                <w:rFonts w:hint="eastAsia" w:cs="宋体" w:asciiTheme="minorEastAsia" w:hAnsiTheme="minorEastAsia" w:eastAsiaTheme="minorEastAsia"/>
                <w:kern w:val="0"/>
                <w:sz w:val="20"/>
                <w:szCs w:val="20"/>
              </w:rPr>
              <w:t>2017051973</w:t>
            </w:r>
          </w:p>
        </w:tc>
        <w:tc>
          <w:tcPr>
            <w:tcW w:w="425" w:type="dxa"/>
            <w:textDirection w:val="lrTb"/>
            <w:vAlign w:val="center"/>
          </w:tcPr>
          <w:p>
            <w:pPr>
              <w:rPr>
                <w:rFonts w:hint="eastAsia" w:asciiTheme="minorEastAsia" w:hAnsiTheme="minorEastAsia" w:eastAsiaTheme="minorEastAsia"/>
                <w:sz w:val="20"/>
                <w:szCs w:val="20"/>
              </w:rPr>
            </w:pPr>
            <w:r>
              <w:rPr>
                <w:rFonts w:hint="eastAsia" w:cs="宋体" w:asciiTheme="minorEastAsia" w:hAnsiTheme="minorEastAsia" w:eastAsiaTheme="minorEastAsia"/>
                <w:kern w:val="0"/>
                <w:sz w:val="20"/>
                <w:szCs w:val="20"/>
              </w:rPr>
              <w:t>汨罗市</w:t>
            </w:r>
          </w:p>
        </w:tc>
        <w:tc>
          <w:tcPr>
            <w:tcW w:w="2551" w:type="dxa"/>
            <w:textDirection w:val="lrTb"/>
            <w:vAlign w:val="center"/>
          </w:tcPr>
          <w:p>
            <w:pPr>
              <w:rPr>
                <w:rFonts w:hint="eastAsia" w:asciiTheme="minorEastAsia" w:hAnsiTheme="minorEastAsia" w:eastAsiaTheme="minorEastAsia"/>
                <w:sz w:val="20"/>
                <w:szCs w:val="20"/>
              </w:rPr>
            </w:pPr>
            <w:r>
              <w:rPr>
                <w:rFonts w:hint="eastAsia" w:cs="宋体" w:asciiTheme="minorEastAsia" w:hAnsiTheme="minorEastAsia" w:eastAsiaTheme="minorEastAsia"/>
                <w:kern w:val="0"/>
                <w:sz w:val="20"/>
                <w:szCs w:val="20"/>
              </w:rPr>
              <w:t>岳阳市汨罗市桃林寺镇新塘片区光前村彭家塘组李某某养猪场、湛家坡茶场养殖场，臭气熏天，苍蝇蚊蝇滋生，周边居民地下水被污染。</w:t>
            </w:r>
          </w:p>
        </w:tc>
        <w:tc>
          <w:tcPr>
            <w:tcW w:w="521" w:type="dxa"/>
            <w:textDirection w:val="lrTb"/>
            <w:vAlign w:val="center"/>
          </w:tcPr>
          <w:p>
            <w:pPr>
              <w:jc w:val="center"/>
              <w:rPr>
                <w:rFonts w:hint="eastAsia" w:asciiTheme="minorEastAsia" w:hAnsiTheme="minorEastAsia" w:eastAsiaTheme="minorEastAsia"/>
                <w:sz w:val="20"/>
                <w:szCs w:val="20"/>
              </w:rPr>
            </w:pPr>
            <w:r>
              <w:rPr>
                <w:rFonts w:hint="eastAsia" w:cs="宋体" w:asciiTheme="minorEastAsia" w:hAnsiTheme="minorEastAsia" w:eastAsiaTheme="minorEastAsia"/>
                <w:kern w:val="0"/>
                <w:sz w:val="20"/>
                <w:szCs w:val="20"/>
              </w:rPr>
              <w:t>畜禽养殖污染</w:t>
            </w:r>
          </w:p>
        </w:tc>
        <w:tc>
          <w:tcPr>
            <w:tcW w:w="5008" w:type="dxa"/>
            <w:textDirection w:val="lrTb"/>
            <w:vAlign w:val="center"/>
          </w:tcPr>
          <w:p>
            <w:pPr>
              <w:rPr>
                <w:rFonts w:hint="eastAsia" w:ascii="宋体" w:hAnsi="宋体" w:eastAsia="宋体" w:cs="宋体"/>
                <w:b w:val="0"/>
                <w:bCs w:val="0"/>
                <w:color w:val="auto"/>
                <w:sz w:val="20"/>
                <w:szCs w:val="20"/>
              </w:rPr>
            </w:pPr>
            <w:r>
              <w:rPr>
                <w:rFonts w:hint="eastAsia" w:ascii="宋体" w:hAnsi="宋体" w:cs="宋体"/>
                <w:b w:val="0"/>
                <w:bCs w:val="0"/>
                <w:color w:val="auto"/>
                <w:sz w:val="20"/>
                <w:szCs w:val="20"/>
                <w:lang w:eastAsia="zh-CN"/>
              </w:rPr>
              <w:t>汨罗市环保</w:t>
            </w:r>
            <w:r>
              <w:rPr>
                <w:rFonts w:hint="eastAsia" w:ascii="宋体" w:hAnsi="宋体" w:eastAsia="宋体" w:cs="宋体"/>
                <w:b w:val="0"/>
                <w:bCs w:val="0"/>
                <w:color w:val="auto"/>
                <w:sz w:val="20"/>
                <w:szCs w:val="20"/>
              </w:rPr>
              <w:t>局环境监察人员</w:t>
            </w:r>
            <w:r>
              <w:rPr>
                <w:rFonts w:hint="eastAsia" w:ascii="宋体" w:hAnsi="宋体" w:cs="宋体"/>
                <w:b w:val="0"/>
                <w:bCs w:val="0"/>
                <w:color w:val="auto"/>
                <w:sz w:val="20"/>
                <w:szCs w:val="20"/>
                <w:lang w:eastAsia="zh-CN"/>
              </w:rPr>
              <w:t>和</w:t>
            </w:r>
            <w:r>
              <w:rPr>
                <w:rFonts w:hint="eastAsia" w:ascii="宋体" w:hAnsi="宋体" w:eastAsia="宋体" w:cs="宋体"/>
                <w:sz w:val="20"/>
                <w:szCs w:val="20"/>
              </w:rPr>
              <w:t>畜牧局、桃林寺镇政府</w:t>
            </w:r>
            <w:r>
              <w:rPr>
                <w:rFonts w:hint="eastAsia" w:ascii="宋体" w:hAnsi="宋体" w:eastAsia="宋体" w:cs="宋体"/>
                <w:b w:val="0"/>
                <w:bCs w:val="0"/>
                <w:color w:val="auto"/>
                <w:sz w:val="20"/>
                <w:szCs w:val="20"/>
              </w:rPr>
              <w:t>于2017年5月</w:t>
            </w:r>
            <w:r>
              <w:rPr>
                <w:rFonts w:hint="eastAsia" w:ascii="宋体" w:hAnsi="宋体" w:cs="宋体"/>
                <w:b w:val="0"/>
                <w:bCs w:val="0"/>
                <w:color w:val="auto"/>
                <w:sz w:val="20"/>
                <w:szCs w:val="20"/>
                <w:lang w:val="en-US" w:eastAsia="zh-CN"/>
              </w:rPr>
              <w:t>20日对</w:t>
            </w:r>
            <w:r>
              <w:rPr>
                <w:rFonts w:hint="eastAsia" w:cs="宋体" w:asciiTheme="minorEastAsia" w:hAnsiTheme="minorEastAsia" w:eastAsiaTheme="minorEastAsia"/>
                <w:b w:val="0"/>
                <w:bCs w:val="0"/>
                <w:color w:val="auto"/>
                <w:kern w:val="0"/>
                <w:sz w:val="20"/>
                <w:szCs w:val="20"/>
              </w:rPr>
              <w:t>汨罗市桃林寺镇新塘片区光前村彭家塘组养猪场、湛家坡茶场养殖场</w:t>
            </w:r>
            <w:r>
              <w:rPr>
                <w:rFonts w:hint="eastAsia" w:ascii="宋体" w:hAnsi="宋体" w:eastAsia="宋体" w:cs="宋体"/>
                <w:b w:val="0"/>
                <w:bCs w:val="0"/>
                <w:color w:val="auto"/>
                <w:sz w:val="20"/>
                <w:szCs w:val="20"/>
              </w:rPr>
              <w:t>进行了检查，</w:t>
            </w:r>
            <w:r>
              <w:rPr>
                <w:rFonts w:hint="eastAsia" w:ascii="宋体" w:hAnsi="宋体" w:cs="宋体"/>
                <w:b w:val="0"/>
                <w:bCs w:val="0"/>
                <w:color w:val="auto"/>
                <w:sz w:val="20"/>
                <w:szCs w:val="20"/>
                <w:lang w:eastAsia="zh-CN"/>
              </w:rPr>
              <w:t>调查核实，</w:t>
            </w:r>
            <w:r>
              <w:rPr>
                <w:rFonts w:hint="eastAsia" w:cs="宋体" w:asciiTheme="minorEastAsia" w:hAnsiTheme="minorEastAsia" w:eastAsiaTheme="minorEastAsia"/>
                <w:b w:val="0"/>
                <w:bCs w:val="0"/>
                <w:color w:val="auto"/>
                <w:kern w:val="0"/>
                <w:sz w:val="20"/>
                <w:szCs w:val="20"/>
              </w:rPr>
              <w:t>桃林寺镇新塘片区光前村彭家塘组养猪场</w:t>
            </w:r>
            <w:r>
              <w:rPr>
                <w:rFonts w:hint="eastAsia" w:cs="宋体" w:asciiTheme="minorEastAsia" w:hAnsiTheme="minorEastAsia" w:eastAsiaTheme="minorEastAsia"/>
                <w:b w:val="0"/>
                <w:bCs w:val="0"/>
                <w:color w:val="auto"/>
                <w:kern w:val="0"/>
                <w:sz w:val="20"/>
                <w:szCs w:val="20"/>
                <w:lang w:eastAsia="zh-CN"/>
              </w:rPr>
              <w:t>，为汨罗市健康生猪技术服务站，法人代表为李治国，年出栏</w:t>
            </w:r>
            <w:r>
              <w:rPr>
                <w:rFonts w:hint="eastAsia" w:cs="宋体" w:asciiTheme="minorEastAsia" w:hAnsiTheme="minorEastAsia" w:eastAsiaTheme="minorEastAsia"/>
                <w:b w:val="0"/>
                <w:bCs w:val="0"/>
                <w:color w:val="auto"/>
                <w:kern w:val="0"/>
                <w:sz w:val="20"/>
                <w:szCs w:val="20"/>
                <w:lang w:val="en-US" w:eastAsia="zh-CN"/>
              </w:rPr>
              <w:t>2000头</w:t>
            </w:r>
            <w:r>
              <w:rPr>
                <w:rFonts w:hint="eastAsia" w:cs="宋体" w:asciiTheme="minorEastAsia" w:hAnsiTheme="minorEastAsia" w:eastAsiaTheme="minorEastAsia"/>
                <w:b w:val="0"/>
                <w:bCs w:val="0"/>
                <w:color w:val="auto"/>
                <w:kern w:val="0"/>
                <w:sz w:val="20"/>
                <w:szCs w:val="20"/>
                <w:lang w:eastAsia="zh-CN"/>
              </w:rPr>
              <w:t>生猪养殖整治项目于</w:t>
            </w:r>
            <w:r>
              <w:rPr>
                <w:rFonts w:hint="eastAsia" w:cs="宋体" w:asciiTheme="minorEastAsia" w:hAnsiTheme="minorEastAsia" w:eastAsiaTheme="minorEastAsia"/>
                <w:b w:val="0"/>
                <w:bCs w:val="0"/>
                <w:color w:val="auto"/>
                <w:kern w:val="0"/>
                <w:sz w:val="20"/>
                <w:szCs w:val="20"/>
                <w:lang w:val="en-US" w:eastAsia="zh-CN"/>
              </w:rPr>
              <w:t>2016年9月12日取得环评批复（汨环评批[2016]092号，12月29日取得验收批复（汨环验[2016]</w:t>
            </w:r>
            <w:r>
              <w:rPr>
                <w:rFonts w:hint="eastAsia" w:cs="宋体" w:asciiTheme="minorEastAsia" w:hAnsiTheme="minorEastAsia" w:eastAsiaTheme="minorEastAsia"/>
                <w:b/>
                <w:bCs/>
                <w:color w:val="FF0000"/>
                <w:kern w:val="0"/>
                <w:sz w:val="20"/>
                <w:szCs w:val="20"/>
                <w:lang w:val="en-US" w:eastAsia="zh-CN"/>
              </w:rPr>
              <w:t>40</w:t>
            </w:r>
            <w:r>
              <w:rPr>
                <w:rFonts w:hint="eastAsia" w:cs="宋体" w:asciiTheme="minorEastAsia" w:hAnsiTheme="minorEastAsia" w:eastAsiaTheme="minorEastAsia"/>
                <w:b w:val="0"/>
                <w:bCs w:val="0"/>
                <w:color w:val="auto"/>
                <w:kern w:val="0"/>
                <w:sz w:val="20"/>
                <w:szCs w:val="20"/>
                <w:lang w:val="en-US" w:eastAsia="zh-CN"/>
              </w:rPr>
              <w:t>号。</w:t>
            </w:r>
            <w:r>
              <w:rPr>
                <w:rFonts w:hint="eastAsia" w:cs="宋体" w:asciiTheme="minorEastAsia" w:hAnsiTheme="minorEastAsia" w:eastAsiaTheme="minorEastAsia"/>
                <w:b w:val="0"/>
                <w:bCs w:val="0"/>
                <w:color w:val="FF0000"/>
                <w:kern w:val="0"/>
                <w:sz w:val="20"/>
                <w:szCs w:val="20"/>
                <w:lang w:val="en-US" w:eastAsia="zh-CN"/>
              </w:rPr>
              <w:t>2</w:t>
            </w:r>
            <w:r>
              <w:rPr>
                <w:rFonts w:hint="eastAsia" w:ascii="宋体" w:hAnsi="宋体" w:eastAsia="宋体" w:cs="宋体"/>
                <w:b/>
                <w:bCs/>
                <w:color w:val="FF0000"/>
                <w:sz w:val="20"/>
                <w:szCs w:val="20"/>
              </w:rPr>
              <w:t>017年4月13日汨罗市环境保护局环保投诉热线接到群众来电，反映该养殖服务站的环境污染问题。经汨罗市环境保护局环境监察人员调查核实，该服务站私自设置排污管道，利用管道排放养殖废水，污染周边环境，构成环境违法。信访件反映的</w:t>
            </w:r>
            <w:r>
              <w:rPr>
                <w:rFonts w:hint="eastAsia" w:cs="宋体" w:asciiTheme="minorEastAsia" w:hAnsiTheme="minorEastAsia" w:eastAsiaTheme="minorEastAsia"/>
                <w:b w:val="0"/>
                <w:bCs w:val="0"/>
                <w:color w:val="auto"/>
                <w:kern w:val="0"/>
                <w:sz w:val="20"/>
                <w:szCs w:val="20"/>
              </w:rPr>
              <w:t>湛家坡茶场养殖场</w:t>
            </w:r>
            <w:r>
              <w:rPr>
                <w:rFonts w:hint="eastAsia" w:cs="宋体" w:asciiTheme="minorEastAsia" w:hAnsiTheme="minorEastAsia" w:eastAsiaTheme="minorEastAsia"/>
                <w:b w:val="0"/>
                <w:bCs w:val="0"/>
                <w:color w:val="auto"/>
                <w:kern w:val="0"/>
                <w:sz w:val="20"/>
                <w:szCs w:val="20"/>
                <w:lang w:eastAsia="zh-CN"/>
              </w:rPr>
              <w:t>业主叫周望龙，</w:t>
            </w:r>
            <w:r>
              <w:rPr>
                <w:rFonts w:hint="eastAsia" w:ascii="宋体" w:hAnsi="宋体" w:eastAsia="宋体" w:cs="宋体"/>
                <w:b/>
                <w:bCs/>
                <w:color w:val="FF0000"/>
                <w:sz w:val="20"/>
                <w:szCs w:val="20"/>
              </w:rPr>
              <w:t>汨罗市桃林寺镇亦仁村17组10号居民。该养殖场存栏猪有1400头，未办理环保审批手续，擅自在汨罗市桃林寺镇亦仁村建设生猪养殖项目，在该项目需要配套建设的环境保护设施未经验收的情况下，主体工程投入生产。</w:t>
            </w:r>
          </w:p>
        </w:tc>
        <w:tc>
          <w:tcPr>
            <w:tcW w:w="567" w:type="dxa"/>
            <w:textDirection w:val="lrTb"/>
            <w:vAlign w:val="center"/>
          </w:tcPr>
          <w:p>
            <w:pPr>
              <w:jc w:val="center"/>
              <w:rPr>
                <w:rFonts w:hint="eastAsia" w:ascii="宋体" w:hAnsi="宋体" w:eastAsia="宋体" w:cs="宋体"/>
                <w:b w:val="0"/>
                <w:bCs w:val="0"/>
                <w:color w:val="auto"/>
                <w:sz w:val="20"/>
                <w:szCs w:val="20"/>
              </w:rPr>
            </w:pPr>
            <w:r>
              <w:rPr>
                <w:rFonts w:hint="eastAsia" w:ascii="宋体" w:hAnsi="宋体" w:eastAsia="宋体" w:cs="宋体"/>
                <w:sz w:val="20"/>
                <w:szCs w:val="20"/>
              </w:rPr>
              <w:t>基本</w:t>
            </w:r>
            <w:r>
              <w:rPr>
                <w:rFonts w:hint="eastAsia" w:ascii="宋体" w:hAnsi="宋体" w:cs="宋体"/>
                <w:b w:val="0"/>
                <w:bCs w:val="0"/>
                <w:color w:val="auto"/>
                <w:sz w:val="20"/>
                <w:szCs w:val="20"/>
                <w:lang w:eastAsia="zh-CN"/>
              </w:rPr>
              <w:t>属</w:t>
            </w:r>
            <w:r>
              <w:rPr>
                <w:rFonts w:hint="eastAsia" w:ascii="宋体" w:hAnsi="宋体" w:eastAsia="宋体" w:cs="宋体"/>
                <w:b w:val="0"/>
                <w:bCs w:val="0"/>
                <w:color w:val="auto"/>
                <w:sz w:val="20"/>
                <w:szCs w:val="20"/>
              </w:rPr>
              <w:t>实</w:t>
            </w:r>
          </w:p>
        </w:tc>
        <w:tc>
          <w:tcPr>
            <w:tcW w:w="3260" w:type="dxa"/>
            <w:textDirection w:val="lrTb"/>
            <w:vAlign w:val="center"/>
          </w:tcPr>
          <w:p>
            <w:pPr>
              <w:rPr>
                <w:rFonts w:hint="eastAsia" w:cs="宋体" w:asciiTheme="minorEastAsia" w:hAnsiTheme="minorEastAsia" w:eastAsiaTheme="minorEastAsia"/>
                <w:b w:val="0"/>
                <w:bCs w:val="0"/>
                <w:color w:val="auto"/>
                <w:kern w:val="0"/>
                <w:sz w:val="20"/>
                <w:szCs w:val="20"/>
                <w:lang w:eastAsia="zh-CN"/>
              </w:rPr>
            </w:pPr>
            <w:r>
              <w:rPr>
                <w:rFonts w:hint="eastAsia" w:cs="宋体" w:asciiTheme="minorEastAsia" w:hAnsiTheme="minorEastAsia" w:eastAsiaTheme="minorEastAsia"/>
                <w:b w:val="0"/>
                <w:bCs w:val="0"/>
                <w:color w:val="auto"/>
                <w:kern w:val="0"/>
                <w:sz w:val="20"/>
                <w:szCs w:val="20"/>
              </w:rPr>
              <w:t>5月20日汨罗市城乡一体化生态环境保护委员将相关情况函告（编号2017052002）汨罗市桃林寺镇政府、汨罗市环保局和汨罗市畜牧局按各自职责办理</w:t>
            </w:r>
            <w:r>
              <w:rPr>
                <w:rFonts w:hint="eastAsia" w:cs="宋体" w:asciiTheme="minorEastAsia" w:hAnsiTheme="minorEastAsia" w:eastAsiaTheme="minorEastAsia"/>
                <w:b w:val="0"/>
                <w:bCs w:val="0"/>
                <w:color w:val="auto"/>
                <w:kern w:val="0"/>
                <w:sz w:val="20"/>
                <w:szCs w:val="20"/>
                <w:lang w:eastAsia="zh-CN"/>
              </w:rPr>
              <w:t>。</w:t>
            </w:r>
          </w:p>
          <w:p>
            <w:pPr>
              <w:pStyle w:val="13"/>
              <w:keepNext w:val="0"/>
              <w:keepLines w:val="0"/>
              <w:pageBreakBefore w:val="0"/>
              <w:widowControl w:val="0"/>
              <w:kinsoku/>
              <w:wordWrap/>
              <w:overflowPunct w:val="0"/>
              <w:topLinePunct w:val="0"/>
              <w:autoSpaceDE/>
              <w:autoSpaceDN/>
              <w:bidi w:val="0"/>
              <w:adjustRightInd w:val="0"/>
              <w:snapToGrid w:val="0"/>
              <w:spacing w:line="240" w:lineRule="atLeast"/>
              <w:ind w:left="0" w:leftChars="0" w:right="0" w:rightChars="0" w:firstLine="640" w:firstLineChars="200"/>
              <w:jc w:val="both"/>
              <w:textAlignment w:val="auto"/>
              <w:outlineLvl w:val="9"/>
              <w:rPr>
                <w:rFonts w:hint="eastAsia" w:ascii="宋体" w:hAnsi="宋体" w:eastAsia="宋体" w:cs="宋体"/>
                <w:b/>
                <w:bCs/>
                <w:color w:val="FF0000"/>
                <w:kern w:val="0"/>
                <w:sz w:val="20"/>
                <w:szCs w:val="20"/>
                <w:lang w:eastAsia="zh-CN"/>
              </w:rPr>
            </w:pPr>
            <w:r>
              <w:rPr>
                <w:rFonts w:hint="eastAsia" w:ascii="宋体" w:hAnsi="宋体" w:eastAsia="宋体" w:cs="宋体"/>
                <w:b/>
                <w:bCs/>
                <w:color w:val="FF0000"/>
                <w:sz w:val="20"/>
                <w:szCs w:val="20"/>
              </w:rPr>
              <w:t>4月18日，汨罗市环境保护局下达《责令改正违法行为决定书》（汨环改字〔2017〕113号），责令该服务站改正环境违法行为，消除已造成环境污染影响，拆除私自设置的排污管道，停产整顿。5月4日下达《行政处罚事先（听证）告知书》（汨环罚告字〔2017〕94号），5月19日下达《行政处罚决定书》（汨环罚〔2017〕32号），做出对其处罚五万元罚款的决定。5月20日，现场核实该服务站生猪已全部清理处置，落实停产并正在进行整改，整改经环境保护行政主管部验收后方可投入生产。</w:t>
            </w:r>
            <w:r>
              <w:rPr>
                <w:rFonts w:hint="eastAsia" w:ascii="宋体" w:hAnsi="宋体" w:eastAsia="宋体" w:cs="宋体"/>
                <w:b/>
                <w:bCs/>
                <w:color w:val="FF0000"/>
                <w:sz w:val="20"/>
                <w:szCs w:val="20"/>
                <w:lang w:eastAsia="zh-CN"/>
              </w:rPr>
              <w:t>针对该服务站</w:t>
            </w:r>
            <w:r>
              <w:rPr>
                <w:rFonts w:hint="eastAsia" w:ascii="宋体" w:hAnsi="宋体" w:eastAsia="宋体" w:cs="宋体"/>
                <w:b/>
                <w:bCs/>
                <w:color w:val="FF0000"/>
                <w:sz w:val="20"/>
                <w:szCs w:val="20"/>
              </w:rPr>
              <w:t>私自设置排污管道</w:t>
            </w:r>
            <w:r>
              <w:rPr>
                <w:rFonts w:hint="eastAsia" w:ascii="宋体" w:hAnsi="宋体" w:eastAsia="宋体" w:cs="宋体"/>
                <w:b/>
                <w:bCs/>
                <w:color w:val="FF0000"/>
                <w:sz w:val="20"/>
                <w:szCs w:val="20"/>
                <w:lang w:eastAsia="zh-CN"/>
              </w:rPr>
              <w:t>的环境违法行为，汨罗市环境保护局将于</w:t>
            </w:r>
            <w:r>
              <w:rPr>
                <w:rFonts w:hint="eastAsia" w:ascii="宋体" w:hAnsi="宋体" w:eastAsia="宋体" w:cs="宋体"/>
                <w:b/>
                <w:bCs/>
                <w:color w:val="FF0000"/>
                <w:sz w:val="20"/>
                <w:szCs w:val="20"/>
                <w:lang w:val="en-US" w:eastAsia="zh-CN"/>
              </w:rPr>
              <w:t>6月10前将案件移送公安机关立案查处。</w:t>
            </w:r>
          </w:p>
          <w:p>
            <w:pPr>
              <w:pStyle w:val="13"/>
              <w:keepNext w:val="0"/>
              <w:keepLines w:val="0"/>
              <w:pageBreakBefore w:val="0"/>
              <w:widowControl w:val="0"/>
              <w:kinsoku/>
              <w:wordWrap/>
              <w:overflowPunct w:val="0"/>
              <w:topLinePunct w:val="0"/>
              <w:autoSpaceDE/>
              <w:autoSpaceDN/>
              <w:bidi w:val="0"/>
              <w:adjustRightInd w:val="0"/>
              <w:snapToGrid w:val="0"/>
              <w:spacing w:line="240" w:lineRule="atLeast"/>
              <w:ind w:left="0" w:leftChars="0" w:right="0" w:rightChars="0" w:firstLine="640" w:firstLineChars="200"/>
              <w:jc w:val="both"/>
              <w:textAlignment w:val="auto"/>
              <w:outlineLvl w:val="9"/>
              <w:rPr>
                <w:rFonts w:hint="eastAsia" w:ascii="宋体" w:hAnsi="宋体" w:eastAsia="宋体" w:cs="宋体"/>
                <w:b w:val="0"/>
                <w:bCs w:val="0"/>
                <w:color w:val="auto"/>
                <w:sz w:val="20"/>
                <w:szCs w:val="20"/>
              </w:rPr>
            </w:pPr>
            <w:r>
              <w:rPr>
                <w:rFonts w:hint="eastAsia" w:ascii="宋体" w:hAnsi="宋体" w:eastAsia="宋体" w:cs="宋体"/>
                <w:b/>
                <w:bCs/>
                <w:color w:val="FF0000"/>
                <w:sz w:val="20"/>
                <w:szCs w:val="20"/>
              </w:rPr>
              <w:t>信访件反映的湛家坡茶场养殖场业主周望龙，汨罗市桃林寺镇亦仁村17组10号居民。</w:t>
            </w:r>
            <w:r>
              <w:rPr>
                <w:rFonts w:hint="eastAsia" w:ascii="宋体" w:hAnsi="宋体" w:eastAsia="宋体" w:cs="宋体"/>
                <w:b/>
                <w:bCs/>
                <w:color w:val="FF0000"/>
                <w:sz w:val="20"/>
                <w:szCs w:val="20"/>
                <w:lang w:eastAsia="zh-CN"/>
              </w:rPr>
              <w:t>周望龙</w:t>
            </w:r>
            <w:r>
              <w:rPr>
                <w:rFonts w:hint="eastAsia" w:ascii="宋体" w:hAnsi="宋体" w:eastAsia="宋体" w:cs="宋体"/>
                <w:b/>
                <w:bCs/>
                <w:color w:val="FF0000"/>
                <w:sz w:val="20"/>
                <w:szCs w:val="20"/>
              </w:rPr>
              <w:t>养殖场存栏</w:t>
            </w:r>
            <w:r>
              <w:rPr>
                <w:rFonts w:hint="eastAsia" w:ascii="宋体" w:hAnsi="宋体" w:eastAsia="宋体" w:cs="宋体"/>
                <w:b/>
                <w:bCs/>
                <w:color w:val="FF0000"/>
                <w:sz w:val="20"/>
                <w:szCs w:val="20"/>
                <w:lang w:eastAsia="zh-CN"/>
              </w:rPr>
              <w:t>生猪</w:t>
            </w:r>
            <w:r>
              <w:rPr>
                <w:rFonts w:hint="eastAsia" w:ascii="宋体" w:hAnsi="宋体" w:eastAsia="宋体" w:cs="宋体"/>
                <w:b/>
                <w:bCs/>
                <w:color w:val="FF0000"/>
                <w:sz w:val="20"/>
                <w:szCs w:val="20"/>
              </w:rPr>
              <w:t>1400头，</w:t>
            </w:r>
            <w:r>
              <w:rPr>
                <w:rFonts w:hint="eastAsia" w:ascii="宋体" w:hAnsi="宋体" w:eastAsia="宋体" w:cs="宋体"/>
                <w:b/>
                <w:bCs/>
                <w:color w:val="FF0000"/>
                <w:sz w:val="20"/>
                <w:szCs w:val="20"/>
                <w:lang w:eastAsia="zh-CN"/>
              </w:rPr>
              <w:t>周望龙</w:t>
            </w:r>
            <w:r>
              <w:rPr>
                <w:rFonts w:hint="eastAsia" w:ascii="宋体" w:hAnsi="宋体" w:eastAsia="宋体" w:cs="宋体"/>
                <w:b/>
                <w:bCs/>
                <w:color w:val="FF0000"/>
                <w:sz w:val="20"/>
                <w:szCs w:val="20"/>
              </w:rPr>
              <w:t>未办理环保审批手续，擅自在汨罗市桃林寺镇亦仁村建设生猪养殖项目，在该项目需要配套建设的环境保护设施未经验收的情况下，主体工程投入生产</w:t>
            </w:r>
            <w:r>
              <w:rPr>
                <w:rFonts w:hint="eastAsia" w:ascii="宋体" w:hAnsi="宋体" w:eastAsia="宋体" w:cs="宋体"/>
                <w:b/>
                <w:bCs/>
                <w:color w:val="FF0000"/>
                <w:sz w:val="20"/>
                <w:szCs w:val="20"/>
                <w:lang w:eastAsia="zh-CN"/>
              </w:rPr>
              <w:t>，其行为已构成环境违法</w:t>
            </w:r>
            <w:r>
              <w:rPr>
                <w:rFonts w:hint="eastAsia" w:ascii="宋体" w:hAnsi="宋体" w:eastAsia="宋体" w:cs="宋体"/>
                <w:b/>
                <w:bCs/>
                <w:color w:val="FF0000"/>
                <w:sz w:val="20"/>
                <w:szCs w:val="20"/>
              </w:rPr>
              <w:t>。2017年5月21日汨罗市环境保护局向周望龙下达《责令改正违法行为决定书》（汨环改字〔2017〕194号）、《责令停止排污决定书》（汨环停字〔2017〕164号），责令周望民立即停止生猪养殖项目生产，停止排放污染物，消除环境影响。5月22日，汨罗市环境保护局向周望龙下达《行政处罚事先（听证）告知书》（汨环罚告字〔2017〕149号），拟处罚款5.2万元。同时，汨罗市桃林寺镇政府为督促周望龙落实停产，责成周望龙清栏处置所有存栏生猪，5月22日周望龙生猪养殖场存栏生猪已全部清栏处置。汨罗市环境监测站已对周边居民地下水进行取样监测，5月27日可出具监测报告单。</w:t>
            </w:r>
          </w:p>
        </w:tc>
        <w:tc>
          <w:tcPr>
            <w:tcW w:w="1559" w:type="dxa"/>
            <w:gridSpan w:val="2"/>
            <w:textDirection w:val="lrTb"/>
            <w:vAlign w:val="center"/>
          </w:tcPr>
          <w:p>
            <w:pPr>
              <w:jc w:val="center"/>
              <w:rPr>
                <w:rFonts w:hint="eastAsia" w:ascii="宋体" w:hAnsi="宋体" w:eastAsia="宋体" w:cs="宋体"/>
                <w:b w:val="0"/>
                <w:bCs w:val="0"/>
                <w:color w:val="auto"/>
                <w:sz w:val="20"/>
                <w:szCs w:val="20"/>
                <w:lang w:val="en-US" w:eastAsia="zh-CN"/>
              </w:rPr>
            </w:pPr>
          </w:p>
        </w:tc>
        <w:tc>
          <w:tcPr>
            <w:tcW w:w="425" w:type="dxa"/>
            <w:textDirection w:val="lrTb"/>
            <w:vAlign w:val="center"/>
          </w:tcPr>
          <w:p>
            <w:pPr>
              <w:jc w:val="center"/>
              <w:rPr>
                <w:rFonts w:hint="eastAsia" w:ascii="宋体" w:hAnsi="宋体" w:eastAsia="宋体" w:cs="宋体"/>
                <w:b w:val="0"/>
                <w:bCs w:val="0"/>
                <w:color w:val="auto"/>
                <w:sz w:val="20"/>
                <w:szCs w:val="20"/>
                <w:lang w:eastAsia="zh-CN"/>
              </w:rPr>
            </w:pPr>
            <w:r>
              <w:rPr>
                <w:rFonts w:hint="eastAsia" w:ascii="宋体" w:hAnsi="宋体" w:cs="宋体"/>
                <w:color w:val="auto"/>
                <w:sz w:val="20"/>
                <w:szCs w:val="20"/>
                <w:shd w:val="clear" w:color="auto" w:fill="auto"/>
                <w:lang w:eastAsia="zh-CN"/>
              </w:rPr>
              <w:t>已办结</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429" w:hRule="atLeast"/>
          <w:jc w:val="center"/>
        </w:trPr>
        <w:tc>
          <w:tcPr>
            <w:tcW w:w="534" w:type="dxa"/>
            <w:textDirection w:val="lrTb"/>
            <w:vAlign w:val="center"/>
          </w:tcPr>
          <w:p>
            <w:pPr>
              <w:jc w:val="center"/>
              <w:rPr>
                <w:rFonts w:hint="eastAsia" w:cs="宋体" w:asciiTheme="minorEastAsia" w:hAnsiTheme="minorEastAsia" w:eastAsiaTheme="minorEastAsia"/>
                <w:kern w:val="0"/>
                <w:sz w:val="20"/>
                <w:szCs w:val="20"/>
                <w:lang w:val="en-US" w:eastAsia="zh-CN"/>
              </w:rPr>
            </w:pPr>
            <w:r>
              <w:rPr>
                <w:rFonts w:hint="eastAsia" w:cs="宋体" w:asciiTheme="minorEastAsia" w:hAnsiTheme="minorEastAsia" w:eastAsiaTheme="minorEastAsia"/>
                <w:kern w:val="0"/>
                <w:sz w:val="20"/>
                <w:szCs w:val="20"/>
                <w:lang w:val="en-US" w:eastAsia="zh-CN"/>
              </w:rPr>
              <w:t>45</w:t>
            </w:r>
          </w:p>
        </w:tc>
        <w:tc>
          <w:tcPr>
            <w:tcW w:w="567" w:type="dxa"/>
            <w:textDirection w:val="lrTb"/>
            <w:vAlign w:val="center"/>
          </w:tcPr>
          <w:p>
            <w:pPr>
              <w:jc w:val="center"/>
              <w:rPr>
                <w:rFonts w:hint="eastAsia" w:asciiTheme="minorEastAsia" w:hAnsiTheme="minorEastAsia" w:eastAsiaTheme="minorEastAsia"/>
                <w:sz w:val="20"/>
                <w:szCs w:val="20"/>
              </w:rPr>
            </w:pPr>
            <w:r>
              <w:rPr>
                <w:rFonts w:hint="eastAsia" w:cs="宋体" w:asciiTheme="minorEastAsia" w:hAnsiTheme="minorEastAsia" w:eastAsiaTheme="minorEastAsia"/>
                <w:kern w:val="0"/>
                <w:sz w:val="20"/>
                <w:szCs w:val="20"/>
                <w:lang w:val="en-US" w:eastAsia="zh-CN"/>
              </w:rPr>
              <w:t>2017052042信</w:t>
            </w:r>
          </w:p>
        </w:tc>
        <w:tc>
          <w:tcPr>
            <w:tcW w:w="425" w:type="dxa"/>
            <w:textDirection w:val="lrTb"/>
            <w:vAlign w:val="center"/>
          </w:tcPr>
          <w:p>
            <w:pPr>
              <w:rPr>
                <w:rFonts w:hint="eastAsia" w:asciiTheme="minorEastAsia" w:hAnsiTheme="minorEastAsia" w:eastAsiaTheme="minorEastAsia"/>
                <w:sz w:val="20"/>
                <w:szCs w:val="20"/>
              </w:rPr>
            </w:pPr>
            <w:r>
              <w:rPr>
                <w:rFonts w:hint="eastAsia" w:cs="宋体" w:asciiTheme="minorEastAsia" w:hAnsiTheme="minorEastAsia" w:eastAsiaTheme="minorEastAsia"/>
                <w:kern w:val="0"/>
                <w:sz w:val="20"/>
                <w:szCs w:val="20"/>
              </w:rPr>
              <w:t>汨罗市</w:t>
            </w:r>
          </w:p>
        </w:tc>
        <w:tc>
          <w:tcPr>
            <w:tcW w:w="2551" w:type="dxa"/>
            <w:textDirection w:val="lrTb"/>
            <w:vAlign w:val="center"/>
          </w:tcPr>
          <w:p>
            <w:pPr>
              <w:rPr>
                <w:rFonts w:hint="eastAsia" w:asciiTheme="minorEastAsia" w:hAnsiTheme="minorEastAsia" w:eastAsiaTheme="minorEastAsia"/>
                <w:sz w:val="20"/>
                <w:szCs w:val="20"/>
              </w:rPr>
            </w:pPr>
            <w:r>
              <w:rPr>
                <w:rFonts w:hint="eastAsia" w:ascii="宋体" w:hAnsi="宋体" w:eastAsia="宋体" w:cs="宋体"/>
                <w:sz w:val="20"/>
                <w:szCs w:val="20"/>
              </w:rPr>
              <w:t>汨罗市未履行任何审批流程，悄悄在新市镇新桥村与平江县交界的山谷里设置大型垃圾填埋场，垃圾场选址违规，审批程序违规，填埋技术标准未履行，距离饮用水河道不足30米，村民被严重的恶臭、刺激性气味、黑压压的苍蝇群、焚烧的烟雾、呈现怪味的井水困扰。此外还在河边设置炼铝厂、炼铜厂、造纸厂，汨罗市只对本市农民进行了拆迁安置，安置费还不够盖新房，对河对岸的平江村民，恶意隐瞒连告知都没有。多次投诉未果。</w:t>
            </w:r>
            <w:r>
              <w:rPr>
                <w:rFonts w:hint="eastAsia" w:ascii="宋体" w:hAnsi="宋体" w:eastAsia="宋体" w:cs="宋体"/>
                <w:b/>
                <w:bCs/>
                <w:sz w:val="20"/>
                <w:szCs w:val="20"/>
              </w:rPr>
              <w:t>地方政府严重不作为。</w:t>
            </w:r>
            <w:r>
              <w:rPr>
                <w:rFonts w:hint="eastAsia" w:ascii="宋体" w:hAnsi="宋体" w:eastAsia="宋体" w:cs="宋体"/>
                <w:sz w:val="20"/>
                <w:szCs w:val="20"/>
              </w:rPr>
              <w:t>恳请停止垃圾填埋，终止垃圾焚烧发电站建设，对已造成污染的生态进行修复，对造成损失的村民进行补偿，对相关责任人进行处理。</w:t>
            </w:r>
          </w:p>
        </w:tc>
        <w:tc>
          <w:tcPr>
            <w:tcW w:w="521" w:type="dxa"/>
            <w:textDirection w:val="lrTb"/>
            <w:vAlign w:val="center"/>
          </w:tcPr>
          <w:p>
            <w:pPr>
              <w:jc w:val="center"/>
              <w:rPr>
                <w:rFonts w:hint="eastAsia" w:asciiTheme="minorEastAsia" w:hAnsiTheme="minorEastAsia" w:eastAsiaTheme="minorEastAsia"/>
                <w:sz w:val="20"/>
                <w:szCs w:val="20"/>
              </w:rPr>
            </w:pPr>
            <w:r>
              <w:rPr>
                <w:rFonts w:hint="eastAsia" w:ascii="宋体" w:hAnsi="宋体" w:eastAsia="宋体" w:cs="宋体"/>
                <w:sz w:val="20"/>
                <w:szCs w:val="20"/>
              </w:rPr>
              <w:t>垃圾污染</w:t>
            </w:r>
          </w:p>
        </w:tc>
        <w:tc>
          <w:tcPr>
            <w:tcW w:w="5008" w:type="dxa"/>
            <w:textDirection w:val="lrTb"/>
            <w:vAlign w:val="center"/>
          </w:tcPr>
          <w:p>
            <w:pPr>
              <w:rPr>
                <w:rFonts w:hint="eastAsia" w:ascii="宋体" w:hAnsi="宋体" w:eastAsia="宋体" w:cs="宋体"/>
                <w:b/>
                <w:bCs/>
                <w:color w:val="FF0000"/>
                <w:sz w:val="20"/>
                <w:szCs w:val="20"/>
              </w:rPr>
            </w:pPr>
            <w:r>
              <w:rPr>
                <w:rFonts w:hint="eastAsia" w:ascii="宋体" w:hAnsi="宋体" w:cs="宋体"/>
                <w:b/>
                <w:bCs/>
                <w:color w:val="FF0000"/>
                <w:sz w:val="20"/>
                <w:szCs w:val="20"/>
                <w:lang w:eastAsia="zh-CN"/>
              </w:rPr>
              <w:t>经汨罗市住建局调查核实，信访件反映情况部分属实。</w:t>
            </w:r>
          </w:p>
        </w:tc>
        <w:tc>
          <w:tcPr>
            <w:tcW w:w="567" w:type="dxa"/>
            <w:textDirection w:val="lrTb"/>
            <w:vAlign w:val="center"/>
          </w:tcPr>
          <w:p>
            <w:pPr>
              <w:jc w:val="center"/>
              <w:rPr>
                <w:rFonts w:hint="eastAsia" w:ascii="宋体" w:hAnsi="宋体" w:eastAsia="宋体" w:cs="宋体"/>
                <w:b/>
                <w:bCs/>
                <w:color w:val="FF0000"/>
                <w:sz w:val="20"/>
                <w:szCs w:val="20"/>
              </w:rPr>
            </w:pPr>
            <w:r>
              <w:rPr>
                <w:rFonts w:hint="eastAsia" w:ascii="宋体" w:hAnsi="宋体" w:cs="宋体"/>
                <w:b/>
                <w:bCs/>
                <w:color w:val="FF0000"/>
                <w:sz w:val="20"/>
                <w:szCs w:val="20"/>
                <w:lang w:eastAsia="zh-CN"/>
              </w:rPr>
              <w:t>部分属实</w:t>
            </w:r>
          </w:p>
        </w:tc>
        <w:tc>
          <w:tcPr>
            <w:tcW w:w="3260" w:type="dxa"/>
            <w:textDirection w:val="lrTb"/>
            <w:vAlign w:val="center"/>
          </w:tcPr>
          <w:p>
            <w:pPr>
              <w:keepNext w:val="0"/>
              <w:keepLines w:val="0"/>
              <w:pageBreakBefore w:val="0"/>
              <w:widowControl w:val="0"/>
              <w:kinsoku/>
              <w:wordWrap/>
              <w:overflowPunct/>
              <w:topLinePunct w:val="0"/>
              <w:autoSpaceDE/>
              <w:autoSpaceDN/>
              <w:bidi w:val="0"/>
              <w:adjustRightInd w:val="0"/>
              <w:snapToGrid w:val="0"/>
              <w:spacing w:line="240" w:lineRule="atLeast"/>
              <w:ind w:left="0" w:leftChars="0" w:right="0" w:rightChars="0" w:firstLine="0" w:firstLineChars="0"/>
              <w:jc w:val="both"/>
              <w:textAlignment w:val="auto"/>
              <w:outlineLvl w:val="9"/>
              <w:rPr>
                <w:rFonts w:hint="eastAsia" w:ascii="宋体" w:hAnsi="宋体" w:eastAsia="宋体" w:cs="宋体"/>
                <w:b w:val="0"/>
                <w:bCs w:val="0"/>
                <w:color w:val="auto"/>
                <w:sz w:val="20"/>
                <w:szCs w:val="20"/>
                <w:lang w:eastAsia="zh-CN"/>
              </w:rPr>
            </w:pPr>
            <w:r>
              <w:rPr>
                <w:rFonts w:hint="eastAsia" w:ascii="宋体" w:hAnsi="宋体" w:cs="宋体"/>
                <w:b w:val="0"/>
                <w:bCs w:val="0"/>
                <w:color w:val="auto"/>
                <w:sz w:val="20"/>
                <w:szCs w:val="20"/>
                <w:lang w:eastAsia="zh-CN"/>
              </w:rPr>
              <w:t>　　</w:t>
            </w:r>
            <w:r>
              <w:rPr>
                <w:rFonts w:hint="eastAsia" w:ascii="宋体" w:hAnsi="宋体" w:eastAsia="宋体" w:cs="宋体"/>
                <w:b w:val="0"/>
                <w:bCs w:val="0"/>
                <w:color w:val="auto"/>
                <w:sz w:val="20"/>
                <w:szCs w:val="20"/>
              </w:rPr>
              <w:t>5月</w:t>
            </w:r>
            <w:r>
              <w:rPr>
                <w:rFonts w:hint="eastAsia" w:ascii="宋体" w:hAnsi="宋体" w:cs="宋体"/>
                <w:b w:val="0"/>
                <w:bCs w:val="0"/>
                <w:color w:val="auto"/>
                <w:sz w:val="20"/>
                <w:szCs w:val="20"/>
                <w:lang w:val="en-US" w:eastAsia="zh-CN"/>
              </w:rPr>
              <w:t>21</w:t>
            </w:r>
            <w:r>
              <w:rPr>
                <w:rFonts w:hint="eastAsia" w:ascii="宋体" w:hAnsi="宋体" w:eastAsia="宋体" w:cs="宋体"/>
                <w:b w:val="0"/>
                <w:bCs w:val="0"/>
                <w:color w:val="auto"/>
                <w:sz w:val="20"/>
                <w:szCs w:val="20"/>
              </w:rPr>
              <w:t>日汨罗市城乡一体化生态环境保护委员将相关情况函告（编号201705</w:t>
            </w:r>
            <w:r>
              <w:rPr>
                <w:rFonts w:hint="eastAsia" w:ascii="宋体" w:hAnsi="宋体" w:cs="宋体"/>
                <w:b w:val="0"/>
                <w:bCs w:val="0"/>
                <w:color w:val="auto"/>
                <w:sz w:val="20"/>
                <w:szCs w:val="20"/>
                <w:lang w:val="en-US" w:eastAsia="zh-CN"/>
              </w:rPr>
              <w:t>2101</w:t>
            </w:r>
            <w:r>
              <w:rPr>
                <w:rFonts w:hint="eastAsia" w:ascii="宋体" w:hAnsi="宋体" w:eastAsia="宋体" w:cs="宋体"/>
                <w:b w:val="0"/>
                <w:bCs w:val="0"/>
                <w:color w:val="auto"/>
                <w:sz w:val="20"/>
                <w:szCs w:val="20"/>
              </w:rPr>
              <w:t>）汨罗市住建局、汨罗市垃圾焚烧发电项目建设指挥部按各自职责办理</w:t>
            </w:r>
            <w:r>
              <w:rPr>
                <w:rFonts w:hint="eastAsia" w:ascii="宋体" w:hAnsi="宋体" w:eastAsia="宋体" w:cs="宋体"/>
                <w:b w:val="0"/>
                <w:bCs w:val="0"/>
                <w:color w:val="auto"/>
                <w:sz w:val="20"/>
                <w:szCs w:val="20"/>
                <w:lang w:eastAsia="zh-CN"/>
              </w:rPr>
              <w:t>。</w:t>
            </w:r>
          </w:p>
          <w:p>
            <w:pPr>
              <w:keepNext w:val="0"/>
              <w:keepLines w:val="0"/>
              <w:pageBreakBefore w:val="0"/>
              <w:widowControl w:val="0"/>
              <w:kinsoku/>
              <w:wordWrap/>
              <w:overflowPunct/>
              <w:topLinePunct w:val="0"/>
              <w:autoSpaceDE/>
              <w:autoSpaceDN/>
              <w:bidi w:val="0"/>
              <w:adjustRightInd w:val="0"/>
              <w:snapToGrid w:val="0"/>
              <w:spacing w:line="240" w:lineRule="atLeast"/>
              <w:ind w:left="0" w:leftChars="0" w:right="0" w:rightChars="0" w:firstLine="640" w:firstLineChars="200"/>
              <w:jc w:val="both"/>
              <w:textAlignment w:val="auto"/>
              <w:outlineLvl w:val="9"/>
              <w:rPr>
                <w:rFonts w:hint="eastAsia" w:ascii="宋体" w:hAnsi="宋体" w:eastAsia="宋体" w:cs="宋体"/>
                <w:b/>
                <w:bCs/>
                <w:color w:val="FF0000"/>
                <w:sz w:val="20"/>
                <w:szCs w:val="20"/>
              </w:rPr>
            </w:pPr>
            <w:r>
              <w:rPr>
                <w:rFonts w:hint="eastAsia" w:ascii="宋体" w:hAnsi="宋体" w:eastAsia="宋体" w:cs="宋体"/>
                <w:b/>
                <w:bCs/>
                <w:color w:val="FF0000"/>
                <w:sz w:val="20"/>
                <w:szCs w:val="20"/>
              </w:rPr>
              <w:t>针对平江群众反映问题，汨罗市住建局、汨罗市垃圾焚烧发电固废处置项目指挥部、汨罗市工业园管委会等相关部门再次进行研究会商，对存在问题立行立改，成立了专门问题处理领导小组，由住建局长陈学礼任组长，副局长朱建辉、党组成员朱勇、吴权中为副组长，由吴权中牵头负责督促环卫处、新桥垃圾场对存在问题进行整改，现己整改完毕。现将有关情况报告如下：</w:t>
            </w:r>
          </w:p>
          <w:p>
            <w:pPr>
              <w:keepNext w:val="0"/>
              <w:keepLines w:val="0"/>
              <w:pageBreakBefore w:val="0"/>
              <w:widowControl w:val="0"/>
              <w:kinsoku/>
              <w:wordWrap/>
              <w:overflowPunct/>
              <w:topLinePunct w:val="0"/>
              <w:autoSpaceDE/>
              <w:autoSpaceDN/>
              <w:bidi w:val="0"/>
              <w:adjustRightInd w:val="0"/>
              <w:snapToGrid w:val="0"/>
              <w:spacing w:line="240" w:lineRule="atLeast"/>
              <w:ind w:left="0" w:leftChars="0" w:right="0" w:rightChars="0" w:firstLine="640" w:firstLineChars="200"/>
              <w:jc w:val="both"/>
              <w:textAlignment w:val="auto"/>
              <w:outlineLvl w:val="9"/>
              <w:rPr>
                <w:rFonts w:hint="eastAsia" w:ascii="宋体" w:hAnsi="宋体" w:eastAsia="宋体" w:cs="宋体"/>
                <w:b/>
                <w:bCs/>
                <w:color w:val="FF0000"/>
                <w:sz w:val="20"/>
                <w:szCs w:val="20"/>
              </w:rPr>
            </w:pPr>
            <w:r>
              <w:rPr>
                <w:rFonts w:hint="eastAsia" w:ascii="宋体" w:hAnsi="宋体" w:eastAsia="宋体" w:cs="宋体"/>
                <w:b/>
                <w:bCs/>
                <w:color w:val="FF0000"/>
                <w:sz w:val="20"/>
                <w:szCs w:val="20"/>
              </w:rPr>
              <w:t xml:space="preserve">汨罗市新桥生活垃圾填埋场是由住建局承建的项目，项目编制了可行性研究报告。由于政策、实际情况等原因，项目在建设过程中就开始使用，2005年10月才补办环评手续（湘环评〔2005〕108号），但至今未通过竣工验收。针对新桥生活垃圾无害化填埋场存在的擅自闲置污染防治设施、超标排污及违反“三同时”制度等环境违法行为，岳阳市环境保护局于2016年4月25日向垃圾场下达了《责令改正环境违法行为决定书》（岳环责改字〔2016〕7号）,6月29日下达《行政处罚决定书》（岳环罚决字〔2016〕12号），处罚新桥垃圾场人民币贰拾万伍仟玖佰柒拾贰元柒角整。并督促相关职能部门处理好 恶臭气味，苍蝇、烟雾、怪味井水等问题，在岳阳环保局督促下，市住建局加大了对新桥垃圾场的整改力度，对老垃圾库区进行了封场处理，硬化了场地道路、工作平台，绿化了整个垃圾场四周；升级改造了调节池、生化池，规范了气体、污水导排系统；更换了纳滤、反渗透膜；对于外渗的渗滤液，垃圾场新建了应急收集池，再反抽至调节池处理。采取分单元作业缩小面积的方式，加大了打药次数和剂量，由原先的每日2次增加为每日3至4次，增加黄土覆盖。新增雨污分流设施己经通过财政评审进入招投标程序。通过一系列措施，垃圾场环境影响得到有效改善，顺利通过5月份岳阳环保督察组对垃圾场检查。       </w:t>
            </w:r>
          </w:p>
          <w:p>
            <w:pPr>
              <w:keepNext w:val="0"/>
              <w:keepLines w:val="0"/>
              <w:pageBreakBefore w:val="0"/>
              <w:widowControl w:val="0"/>
              <w:kinsoku/>
              <w:wordWrap/>
              <w:overflowPunct/>
              <w:topLinePunct w:val="0"/>
              <w:autoSpaceDE/>
              <w:autoSpaceDN/>
              <w:bidi w:val="0"/>
              <w:adjustRightInd w:val="0"/>
              <w:snapToGrid w:val="0"/>
              <w:spacing w:line="240" w:lineRule="atLeast"/>
              <w:ind w:left="0" w:leftChars="0" w:right="0" w:rightChars="0" w:firstLine="640" w:firstLineChars="200"/>
              <w:jc w:val="both"/>
              <w:textAlignment w:val="auto"/>
              <w:outlineLvl w:val="9"/>
              <w:rPr>
                <w:rFonts w:hint="eastAsia" w:ascii="宋体" w:hAnsi="宋体" w:eastAsia="宋体" w:cs="宋体"/>
                <w:b/>
                <w:bCs/>
                <w:color w:val="FF0000"/>
                <w:sz w:val="20"/>
                <w:szCs w:val="20"/>
              </w:rPr>
            </w:pPr>
            <w:r>
              <w:rPr>
                <w:rFonts w:hint="eastAsia" w:ascii="宋体" w:hAnsi="宋体" w:eastAsia="宋体" w:cs="宋体"/>
                <w:b/>
                <w:bCs/>
                <w:color w:val="FF0000"/>
                <w:sz w:val="20"/>
                <w:szCs w:val="20"/>
              </w:rPr>
              <w:t xml:space="preserve">关于拆迁问题。因该区域不是因建垃圾场而拆迁，而是因工业园征地2000亩用于建设进行整体拆迁安置，所以我市没有将平江的群众纳入拆迁范围，但对童家村受垃圾场环境影响的居民给予100万元的生态补偿，由童家村村支两委负责按实分配。     </w:t>
            </w:r>
          </w:p>
          <w:p>
            <w:pPr>
              <w:keepNext w:val="0"/>
              <w:keepLines w:val="0"/>
              <w:pageBreakBefore w:val="0"/>
              <w:widowControl w:val="0"/>
              <w:kinsoku/>
              <w:wordWrap/>
              <w:overflowPunct/>
              <w:topLinePunct w:val="0"/>
              <w:autoSpaceDE/>
              <w:autoSpaceDN/>
              <w:bidi w:val="0"/>
              <w:adjustRightInd w:val="0"/>
              <w:snapToGrid w:val="0"/>
              <w:spacing w:line="240" w:lineRule="atLeast"/>
              <w:ind w:left="0" w:leftChars="0" w:right="0" w:rightChars="0" w:firstLine="640" w:firstLineChars="200"/>
              <w:jc w:val="both"/>
              <w:textAlignment w:val="auto"/>
              <w:outlineLvl w:val="9"/>
              <w:rPr>
                <w:rFonts w:hint="eastAsia" w:ascii="宋体" w:hAnsi="宋体" w:eastAsia="宋体" w:cs="宋体"/>
                <w:b/>
                <w:bCs/>
                <w:color w:val="FF0000"/>
                <w:sz w:val="20"/>
                <w:szCs w:val="20"/>
              </w:rPr>
            </w:pPr>
            <w:r>
              <w:rPr>
                <w:rFonts w:hint="eastAsia" w:ascii="宋体" w:hAnsi="宋体" w:eastAsia="宋体" w:cs="宋体"/>
                <w:b/>
                <w:bCs/>
                <w:color w:val="FF0000"/>
                <w:sz w:val="20"/>
                <w:szCs w:val="20"/>
              </w:rPr>
              <w:t>关于河边有铝厂、铜厂、造纸厂问题。2014年，汨罗循环经济产业园因生产需要报请省环保厅进行调扩区，新桥垃圾场所在区域为新增区域，东抵湄公河</w:t>
            </w:r>
            <w:r>
              <w:rPr>
                <w:rFonts w:hint="eastAsia" w:ascii="宋体" w:hAnsi="宋体" w:eastAsia="宋体" w:cs="宋体"/>
                <w:b/>
                <w:bCs/>
                <w:color w:val="FF0000"/>
                <w:sz w:val="20"/>
                <w:szCs w:val="20"/>
                <w:lang w:eastAsia="zh-CN"/>
              </w:rPr>
              <w:t>（又名车对河、</w:t>
            </w:r>
            <w:r>
              <w:rPr>
                <w:rFonts w:hint="eastAsia" w:ascii="宋体" w:hAnsi="宋体" w:eastAsia="宋体" w:cs="宋体"/>
                <w:b/>
                <w:bCs/>
                <w:color w:val="FF0000"/>
                <w:sz w:val="20"/>
                <w:szCs w:val="20"/>
              </w:rPr>
              <w:t>湄</w:t>
            </w:r>
            <w:r>
              <w:rPr>
                <w:rFonts w:hint="eastAsia" w:ascii="宋体" w:hAnsi="宋体" w:eastAsia="宋体" w:cs="宋体"/>
                <w:b/>
                <w:bCs/>
                <w:color w:val="FF0000"/>
                <w:sz w:val="20"/>
                <w:szCs w:val="20"/>
                <w:lang w:eastAsia="zh-CN"/>
              </w:rPr>
              <w:t>江）</w:t>
            </w:r>
            <w:r>
              <w:rPr>
                <w:rFonts w:hint="eastAsia" w:ascii="宋体" w:hAnsi="宋体" w:eastAsia="宋体" w:cs="宋体"/>
                <w:b/>
                <w:bCs/>
                <w:color w:val="FF0000"/>
                <w:sz w:val="20"/>
                <w:szCs w:val="20"/>
              </w:rPr>
              <w:t>、西至107国道、北到省道S308线、南止新市八里村。产业规划为循环经济产业园生产区，该区域范围内企业均属于入园企业，环评等各项手续完善。另外</w:t>
            </w:r>
            <w:r>
              <w:rPr>
                <w:rFonts w:hint="eastAsia" w:ascii="宋体" w:hAnsi="宋体" w:eastAsia="宋体" w:cs="宋体"/>
                <w:b/>
                <w:bCs/>
                <w:color w:val="FF0000"/>
                <w:sz w:val="20"/>
                <w:szCs w:val="20"/>
                <w:lang w:eastAsia="zh-CN"/>
              </w:rPr>
              <w:t>车对河为汨罗江支流，不属饮用水源地</w:t>
            </w:r>
            <w:r>
              <w:rPr>
                <w:rFonts w:hint="eastAsia" w:ascii="宋体" w:hAnsi="宋体" w:eastAsia="宋体" w:cs="宋体"/>
                <w:b/>
                <w:bCs/>
                <w:color w:val="FF0000"/>
                <w:sz w:val="20"/>
                <w:szCs w:val="20"/>
              </w:rPr>
              <w:t>，据我市监测数据显示，</w:t>
            </w:r>
            <w:r>
              <w:rPr>
                <w:rFonts w:hint="eastAsia" w:ascii="宋体" w:hAnsi="宋体" w:eastAsia="宋体" w:cs="宋体"/>
                <w:b/>
                <w:bCs/>
                <w:color w:val="FF0000"/>
                <w:sz w:val="20"/>
                <w:szCs w:val="20"/>
                <w:lang w:eastAsia="zh-CN"/>
              </w:rPr>
              <w:t>车对</w:t>
            </w:r>
            <w:r>
              <w:rPr>
                <w:rFonts w:hint="eastAsia" w:ascii="宋体" w:hAnsi="宋体" w:eastAsia="宋体" w:cs="宋体"/>
                <w:b/>
                <w:bCs/>
                <w:color w:val="FF0000"/>
                <w:sz w:val="20"/>
                <w:szCs w:val="20"/>
              </w:rPr>
              <w:t>河水质正常，表明</w:t>
            </w:r>
            <w:r>
              <w:rPr>
                <w:rFonts w:hint="eastAsia" w:ascii="宋体" w:hAnsi="宋体" w:eastAsia="宋体" w:cs="宋体"/>
                <w:b/>
                <w:bCs/>
                <w:color w:val="FF0000"/>
                <w:sz w:val="20"/>
                <w:szCs w:val="20"/>
                <w:lang w:eastAsia="zh-CN"/>
              </w:rPr>
              <w:t>该河流未受入园</w:t>
            </w:r>
            <w:r>
              <w:rPr>
                <w:rFonts w:hint="eastAsia" w:ascii="宋体" w:hAnsi="宋体" w:eastAsia="宋体" w:cs="宋体"/>
                <w:b/>
                <w:bCs/>
                <w:color w:val="FF0000"/>
                <w:sz w:val="20"/>
                <w:szCs w:val="20"/>
              </w:rPr>
              <w:t>企业</w:t>
            </w:r>
            <w:r>
              <w:rPr>
                <w:rFonts w:hint="eastAsia" w:ascii="宋体" w:hAnsi="宋体" w:eastAsia="宋体" w:cs="宋体"/>
                <w:b/>
                <w:bCs/>
                <w:color w:val="FF0000"/>
                <w:sz w:val="20"/>
                <w:szCs w:val="20"/>
                <w:lang w:eastAsia="zh-CN"/>
              </w:rPr>
              <w:t>影响</w:t>
            </w:r>
            <w:r>
              <w:rPr>
                <w:rFonts w:hint="eastAsia" w:ascii="宋体" w:hAnsi="宋体" w:eastAsia="宋体" w:cs="宋体"/>
                <w:b/>
                <w:bCs/>
                <w:color w:val="FF0000"/>
                <w:sz w:val="20"/>
                <w:szCs w:val="20"/>
              </w:rPr>
              <w:t xml:space="preserve">。       </w:t>
            </w:r>
          </w:p>
          <w:p>
            <w:pPr>
              <w:keepNext w:val="0"/>
              <w:keepLines w:val="0"/>
              <w:pageBreakBefore w:val="0"/>
              <w:widowControl w:val="0"/>
              <w:kinsoku/>
              <w:wordWrap/>
              <w:overflowPunct/>
              <w:topLinePunct w:val="0"/>
              <w:autoSpaceDE/>
              <w:autoSpaceDN/>
              <w:bidi w:val="0"/>
              <w:adjustRightInd w:val="0"/>
              <w:snapToGrid w:val="0"/>
              <w:spacing w:line="240" w:lineRule="atLeast"/>
              <w:ind w:left="0" w:leftChars="0" w:right="0" w:rightChars="0" w:firstLine="640" w:firstLineChars="200"/>
              <w:jc w:val="both"/>
              <w:textAlignment w:val="auto"/>
              <w:outlineLvl w:val="9"/>
              <w:rPr>
                <w:rFonts w:hint="eastAsia" w:ascii="宋体" w:hAnsi="宋体" w:eastAsia="宋体" w:cs="宋体"/>
                <w:b/>
                <w:bCs/>
                <w:color w:val="FF0000"/>
                <w:sz w:val="20"/>
                <w:szCs w:val="20"/>
              </w:rPr>
            </w:pPr>
            <w:r>
              <w:rPr>
                <w:rFonts w:hint="eastAsia" w:ascii="宋体" w:hAnsi="宋体" w:eastAsia="宋体" w:cs="宋体"/>
                <w:b/>
                <w:bCs/>
                <w:color w:val="FF0000"/>
                <w:sz w:val="20"/>
                <w:szCs w:val="20"/>
              </w:rPr>
              <w:t xml:space="preserve">关于生活垃圾焚烧发电厂问题。该项目选址新桥村23、25组范围内（现汨罗市垃圾填埋场西侧），占地80亩，总规模为日处理生活垃圾750吨，其中近期（2020年）日处理生活垃圾500吨，远期预留一条日处理生活垃圾250吨的生产线，项目采用机械炉排炉工艺。项目建设地围墙距离平江县最近村庄居民房屋超过800米，烟囱距离距平江县最近村庄居民房屋达930米。该项目是2017年市委、政府的重点项目，是汨罗市人大代表和政协委员为改善新桥村群众居住环境多次提议要求建设的，项目采用的机械炉排炉工艺是国家相关部委重点推广的关于生活垃圾无害化、减量化、资源化处理的成熟技术。符合2014年国家发改委第13号公告《国家重点推广的低碳技术目录》、2016年国家住建部、发改委、国土资源部、环保部【2016】227号文件《关于进一步加强城市生活垃圾焚烧处理工作的意见》的规定，且生活垃圾焚烧发电厂选址是经专家实地考察论证，严格按照环保要求选定的，对环保防护距离内（300米）的37户居民全部进行了搬迁。应该说，市人民政府在垃圾焚烧发电建设项目选址、技术采用、程序选用等方面态度严谨、工作扎实，推进有效。2014年11月，岳阳环保局组织环境影响评价公众参与座谈会，项目指挥部组织附近村民参观了同类型项目运营和环境影响情况，群众基本认同项目建设合理性和必要性。2015年2月对项目环境影响评价进行公示；项目立项需要审批的文本有10项内容已通过省、岳阳市的审查批复，还有3项也已上报省、岳阳市相关部门审查，项目招标相关文件已经审查确定，具备挂网招标条件，通过挂网招标后即可动工建设。      </w:t>
            </w:r>
          </w:p>
          <w:p>
            <w:pPr>
              <w:keepNext w:val="0"/>
              <w:keepLines w:val="0"/>
              <w:pageBreakBefore w:val="0"/>
              <w:widowControl w:val="0"/>
              <w:kinsoku/>
              <w:wordWrap/>
              <w:overflowPunct/>
              <w:topLinePunct w:val="0"/>
              <w:autoSpaceDE/>
              <w:autoSpaceDN/>
              <w:bidi w:val="0"/>
              <w:adjustRightInd w:val="0"/>
              <w:snapToGrid w:val="0"/>
              <w:spacing w:line="240" w:lineRule="atLeast"/>
              <w:ind w:left="0" w:leftChars="0" w:right="0" w:rightChars="0"/>
              <w:jc w:val="both"/>
              <w:textAlignment w:val="auto"/>
              <w:outlineLvl w:val="9"/>
              <w:rPr>
                <w:rFonts w:hint="eastAsia" w:ascii="宋体" w:hAnsi="宋体" w:eastAsia="宋体" w:cs="宋体"/>
                <w:b w:val="0"/>
                <w:bCs w:val="0"/>
                <w:color w:val="auto"/>
                <w:sz w:val="20"/>
                <w:szCs w:val="20"/>
              </w:rPr>
            </w:pPr>
            <w:r>
              <w:rPr>
                <w:rFonts w:hint="eastAsia" w:ascii="宋体" w:hAnsi="宋体" w:eastAsia="宋体" w:cs="宋体"/>
                <w:b/>
                <w:bCs/>
                <w:color w:val="FF0000"/>
                <w:sz w:val="20"/>
                <w:szCs w:val="20"/>
              </w:rPr>
              <w:t>生活垃圾焚烧发电是国家政策支持的项目，是以新替旧的技术革新。在我市垃圾场填埋场已经按标准整改到位并且给予适当补偿的情况下，平江群众应尊重历史和现实，帮助项目指挥部加快建设，尽快消除垃圾填埋的环境影响，共同推进岳阳市生态环境建设，为“水墨丹青岳阳”平江、汨罗篇做出自己应有的贡献！       </w:t>
            </w:r>
            <w:r>
              <w:rPr>
                <w:rFonts w:hint="eastAsia" w:ascii="宋体" w:hAnsi="宋体" w:eastAsia="宋体" w:cs="宋体"/>
                <w:sz w:val="20"/>
                <w:szCs w:val="20"/>
              </w:rPr>
              <w:t> </w:t>
            </w:r>
          </w:p>
        </w:tc>
        <w:tc>
          <w:tcPr>
            <w:tcW w:w="1559" w:type="dxa"/>
            <w:gridSpan w:val="2"/>
            <w:textDirection w:val="lrTb"/>
            <w:vAlign w:val="center"/>
          </w:tcPr>
          <w:p>
            <w:pPr>
              <w:jc w:val="center"/>
              <w:rPr>
                <w:rFonts w:hint="eastAsia" w:ascii="宋体" w:hAnsi="宋体" w:eastAsia="宋体" w:cs="宋体"/>
                <w:sz w:val="20"/>
                <w:szCs w:val="20"/>
              </w:rPr>
            </w:pPr>
          </w:p>
        </w:tc>
        <w:tc>
          <w:tcPr>
            <w:tcW w:w="425" w:type="dxa"/>
            <w:textDirection w:val="lrTb"/>
            <w:vAlign w:val="center"/>
          </w:tcPr>
          <w:p>
            <w:pPr>
              <w:jc w:val="center"/>
              <w:rPr>
                <w:rFonts w:hint="eastAsia" w:ascii="宋体" w:hAnsi="宋体" w:eastAsia="宋体" w:cs="宋体"/>
                <w:sz w:val="20"/>
                <w:szCs w:val="20"/>
              </w:rPr>
            </w:pPr>
            <w:r>
              <w:rPr>
                <w:rFonts w:hint="eastAsia"/>
                <w:sz w:val="22"/>
              </w:rPr>
              <w:t>*</w:t>
            </w:r>
            <w:r>
              <w:rPr>
                <w:rFonts w:hint="eastAsia"/>
                <w:b/>
                <w:bCs/>
                <w:color w:val="FF0000"/>
                <w:sz w:val="22"/>
                <w:lang w:eastAsia="zh-CN"/>
              </w:rPr>
              <w:t>已办结</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429" w:hRule="atLeast"/>
          <w:jc w:val="center"/>
        </w:trPr>
        <w:tc>
          <w:tcPr>
            <w:tcW w:w="534" w:type="dxa"/>
            <w:textDirection w:val="lrTb"/>
            <w:vAlign w:val="center"/>
          </w:tcPr>
          <w:p>
            <w:pPr>
              <w:jc w:val="center"/>
              <w:rPr>
                <w:rFonts w:hint="eastAsia" w:cs="宋体" w:asciiTheme="minorEastAsia" w:hAnsiTheme="minorEastAsia" w:eastAsiaTheme="minorEastAsia"/>
                <w:kern w:val="0"/>
                <w:sz w:val="20"/>
                <w:szCs w:val="20"/>
                <w:lang w:val="en-US" w:eastAsia="zh-CN"/>
              </w:rPr>
            </w:pPr>
            <w:r>
              <w:rPr>
                <w:rFonts w:hint="eastAsia" w:cs="宋体" w:asciiTheme="minorEastAsia" w:hAnsiTheme="minorEastAsia" w:eastAsiaTheme="minorEastAsia"/>
                <w:kern w:val="0"/>
                <w:sz w:val="20"/>
                <w:szCs w:val="20"/>
                <w:lang w:val="en-US" w:eastAsia="zh-CN"/>
              </w:rPr>
              <w:t>46</w:t>
            </w:r>
          </w:p>
        </w:tc>
        <w:tc>
          <w:tcPr>
            <w:tcW w:w="567" w:type="dxa"/>
            <w:textDirection w:val="lrTb"/>
            <w:vAlign w:val="center"/>
          </w:tcPr>
          <w:p>
            <w:pPr>
              <w:jc w:val="center"/>
              <w:rPr>
                <w:rFonts w:hint="eastAsia" w:asciiTheme="minorEastAsia" w:hAnsiTheme="minorEastAsia" w:eastAsiaTheme="minorEastAsia"/>
                <w:sz w:val="20"/>
                <w:szCs w:val="20"/>
              </w:rPr>
            </w:pPr>
            <w:r>
              <w:rPr>
                <w:rFonts w:hint="eastAsia" w:cs="宋体" w:asciiTheme="minorEastAsia" w:hAnsiTheme="minorEastAsia" w:eastAsiaTheme="minorEastAsia"/>
                <w:kern w:val="0"/>
                <w:sz w:val="20"/>
                <w:szCs w:val="20"/>
                <w:lang w:val="en-US" w:eastAsia="zh-CN"/>
              </w:rPr>
              <w:t>2017052186</w:t>
            </w:r>
          </w:p>
        </w:tc>
        <w:tc>
          <w:tcPr>
            <w:tcW w:w="425" w:type="dxa"/>
            <w:textDirection w:val="lrTb"/>
            <w:vAlign w:val="center"/>
          </w:tcPr>
          <w:p>
            <w:pPr>
              <w:rPr>
                <w:rFonts w:hint="eastAsia" w:asciiTheme="minorEastAsia" w:hAnsiTheme="minorEastAsia" w:eastAsiaTheme="minorEastAsia"/>
                <w:sz w:val="20"/>
                <w:szCs w:val="20"/>
              </w:rPr>
            </w:pPr>
            <w:r>
              <w:rPr>
                <w:rFonts w:hint="eastAsia" w:cs="宋体" w:asciiTheme="minorEastAsia" w:hAnsiTheme="minorEastAsia" w:eastAsiaTheme="minorEastAsia"/>
                <w:kern w:val="0"/>
                <w:sz w:val="20"/>
                <w:szCs w:val="20"/>
              </w:rPr>
              <w:t>汨罗市</w:t>
            </w:r>
          </w:p>
        </w:tc>
        <w:tc>
          <w:tcPr>
            <w:tcW w:w="2551" w:type="dxa"/>
            <w:textDirection w:val="lrTb"/>
            <w:vAlign w:val="center"/>
          </w:tcPr>
          <w:p>
            <w:pPr>
              <w:rPr>
                <w:rFonts w:hint="eastAsia" w:asciiTheme="minorEastAsia" w:hAnsiTheme="minorEastAsia" w:eastAsiaTheme="minorEastAsia"/>
                <w:sz w:val="20"/>
                <w:szCs w:val="20"/>
              </w:rPr>
            </w:pPr>
            <w:r>
              <w:rPr>
                <w:rFonts w:hint="eastAsia" w:asciiTheme="minorEastAsia" w:hAnsiTheme="minorEastAsia" w:eastAsiaTheme="minorEastAsia"/>
                <w:szCs w:val="21"/>
              </w:rPr>
              <w:t>岳阳市汨罗市长乐镇合旗村（合并前为双旗村），傅细林、傅必应以疏通河道为由，从2003-2016年将汨罗江的绿洲挖掘淘沙，挖掘了三四百亩绿洲，河水浑浊，曾向信访办反映，已停工，但未恢复绿洲，而是将挖沙的沙子外卖。要求恢复绿洲。</w:t>
            </w:r>
          </w:p>
        </w:tc>
        <w:tc>
          <w:tcPr>
            <w:tcW w:w="521" w:type="dxa"/>
            <w:textDirection w:val="lrTb"/>
            <w:vAlign w:val="center"/>
          </w:tcPr>
          <w:p>
            <w:pPr>
              <w:jc w:val="center"/>
              <w:rPr>
                <w:rFonts w:hint="eastAsia" w:asciiTheme="minorEastAsia" w:hAnsiTheme="minorEastAsia" w:eastAsiaTheme="minorEastAsia"/>
                <w:b w:val="0"/>
                <w:bCs w:val="0"/>
                <w:sz w:val="20"/>
                <w:szCs w:val="20"/>
              </w:rPr>
            </w:pPr>
            <w:r>
              <w:rPr>
                <w:rFonts w:hint="eastAsia" w:asciiTheme="minorEastAsia" w:hAnsiTheme="minorEastAsia" w:eastAsiaTheme="minorEastAsia"/>
                <w:b w:val="0"/>
                <w:bCs w:val="0"/>
                <w:szCs w:val="21"/>
              </w:rPr>
              <w:t>生态破坏</w:t>
            </w:r>
          </w:p>
        </w:tc>
        <w:tc>
          <w:tcPr>
            <w:tcW w:w="5008" w:type="dxa"/>
            <w:textDirection w:val="lrTb"/>
            <w:vAlign w:val="center"/>
          </w:tcPr>
          <w:p>
            <w:pPr>
              <w:rPr>
                <w:rFonts w:hint="eastAsia" w:ascii="宋体" w:hAnsi="宋体" w:eastAsia="宋体" w:cs="宋体"/>
                <w:b w:val="0"/>
                <w:bCs w:val="0"/>
                <w:color w:val="auto"/>
                <w:sz w:val="20"/>
                <w:szCs w:val="20"/>
              </w:rPr>
            </w:pPr>
            <w:r>
              <w:rPr>
                <w:rFonts w:hint="eastAsia" w:ascii="宋体" w:hAnsi="宋体" w:eastAsia="宋体" w:cs="宋体"/>
                <w:b w:val="0"/>
                <w:bCs w:val="0"/>
                <w:color w:val="auto"/>
                <w:sz w:val="20"/>
                <w:szCs w:val="20"/>
              </w:rPr>
              <w:t>正在调查核实</w:t>
            </w:r>
          </w:p>
        </w:tc>
        <w:tc>
          <w:tcPr>
            <w:tcW w:w="567" w:type="dxa"/>
            <w:textDirection w:val="lrTb"/>
            <w:vAlign w:val="center"/>
          </w:tcPr>
          <w:p>
            <w:pPr>
              <w:jc w:val="center"/>
              <w:rPr>
                <w:rFonts w:hint="eastAsia" w:ascii="宋体" w:hAnsi="宋体" w:eastAsia="宋体" w:cs="宋体"/>
                <w:b w:val="0"/>
                <w:bCs w:val="0"/>
                <w:color w:val="auto"/>
                <w:sz w:val="20"/>
                <w:szCs w:val="20"/>
              </w:rPr>
            </w:pPr>
            <w:r>
              <w:rPr>
                <w:rFonts w:hint="eastAsia" w:ascii="宋体" w:hAnsi="宋体" w:eastAsia="宋体" w:cs="宋体"/>
                <w:b w:val="0"/>
                <w:bCs w:val="0"/>
                <w:color w:val="auto"/>
                <w:sz w:val="20"/>
                <w:szCs w:val="20"/>
              </w:rPr>
              <w:t>待核实</w:t>
            </w:r>
          </w:p>
        </w:tc>
        <w:tc>
          <w:tcPr>
            <w:tcW w:w="3260" w:type="dxa"/>
            <w:textDirection w:val="lrTb"/>
            <w:vAlign w:val="top"/>
          </w:tcPr>
          <w:p>
            <w:pPr>
              <w:jc w:val="left"/>
              <w:rPr>
                <w:rFonts w:hint="eastAsia" w:ascii="宋体" w:hAnsi="宋体" w:eastAsia="宋体" w:cs="宋体"/>
                <w:b w:val="0"/>
                <w:bCs w:val="0"/>
                <w:color w:val="auto"/>
                <w:sz w:val="20"/>
                <w:szCs w:val="20"/>
              </w:rPr>
            </w:pPr>
            <w:r>
              <w:rPr>
                <w:rFonts w:hint="eastAsia" w:ascii="宋体" w:hAnsi="宋体" w:eastAsia="宋体" w:cs="宋体"/>
                <w:b w:val="0"/>
                <w:bCs w:val="0"/>
                <w:color w:val="auto"/>
                <w:sz w:val="20"/>
                <w:szCs w:val="20"/>
              </w:rPr>
              <w:t>5月</w:t>
            </w:r>
            <w:r>
              <w:rPr>
                <w:rFonts w:hint="eastAsia" w:ascii="宋体" w:hAnsi="宋体" w:cs="宋体"/>
                <w:b w:val="0"/>
                <w:bCs w:val="0"/>
                <w:color w:val="auto"/>
                <w:sz w:val="20"/>
                <w:szCs w:val="20"/>
                <w:lang w:val="en-US" w:eastAsia="zh-CN"/>
              </w:rPr>
              <w:t>22</w:t>
            </w:r>
            <w:r>
              <w:rPr>
                <w:rFonts w:hint="eastAsia" w:ascii="宋体" w:hAnsi="宋体" w:eastAsia="宋体" w:cs="宋体"/>
                <w:b w:val="0"/>
                <w:bCs w:val="0"/>
                <w:color w:val="auto"/>
                <w:sz w:val="20"/>
                <w:szCs w:val="20"/>
              </w:rPr>
              <w:t>日汨罗市城乡一体化生态环境保护委员将相关情况函告（编号201705</w:t>
            </w:r>
            <w:r>
              <w:rPr>
                <w:rFonts w:hint="eastAsia" w:ascii="宋体" w:hAnsi="宋体" w:cs="宋体"/>
                <w:b w:val="0"/>
                <w:bCs w:val="0"/>
                <w:color w:val="auto"/>
                <w:sz w:val="20"/>
                <w:szCs w:val="20"/>
                <w:lang w:val="en-US" w:eastAsia="zh-CN"/>
              </w:rPr>
              <w:t>2201</w:t>
            </w:r>
            <w:r>
              <w:rPr>
                <w:rFonts w:hint="eastAsia" w:ascii="宋体" w:hAnsi="宋体" w:eastAsia="宋体" w:cs="宋体"/>
                <w:b w:val="0"/>
                <w:bCs w:val="0"/>
                <w:color w:val="auto"/>
                <w:sz w:val="20"/>
                <w:szCs w:val="20"/>
              </w:rPr>
              <w:t>）汨罗市砂石局、汨罗市长乐镇人民政府</w:t>
            </w:r>
            <w:r>
              <w:rPr>
                <w:rFonts w:hint="eastAsia" w:ascii="宋体" w:hAnsi="宋体" w:cs="宋体"/>
                <w:b w:val="0"/>
                <w:bCs w:val="0"/>
                <w:color w:val="auto"/>
                <w:sz w:val="20"/>
                <w:szCs w:val="20"/>
                <w:lang w:eastAsia="zh-CN"/>
              </w:rPr>
              <w:t>，</w:t>
            </w:r>
            <w:r>
              <w:rPr>
                <w:rFonts w:hint="eastAsia" w:ascii="宋体" w:hAnsi="宋体" w:eastAsia="宋体" w:cs="宋体"/>
                <w:b w:val="0"/>
                <w:bCs w:val="0"/>
                <w:color w:val="auto"/>
                <w:sz w:val="20"/>
                <w:szCs w:val="20"/>
              </w:rPr>
              <w:t>水务局、汨罗市林业局（编号201705</w:t>
            </w:r>
            <w:r>
              <w:rPr>
                <w:rFonts w:hint="eastAsia" w:ascii="宋体" w:hAnsi="宋体" w:cs="宋体"/>
                <w:b w:val="0"/>
                <w:bCs w:val="0"/>
                <w:color w:val="auto"/>
                <w:sz w:val="20"/>
                <w:szCs w:val="20"/>
                <w:lang w:val="en-US" w:eastAsia="zh-CN"/>
              </w:rPr>
              <w:t>2203</w:t>
            </w:r>
            <w:r>
              <w:rPr>
                <w:rFonts w:hint="eastAsia" w:ascii="宋体" w:hAnsi="宋体" w:eastAsia="宋体" w:cs="宋体"/>
                <w:b w:val="0"/>
                <w:bCs w:val="0"/>
                <w:color w:val="auto"/>
                <w:sz w:val="20"/>
                <w:szCs w:val="20"/>
              </w:rPr>
              <w:t>）按各自职责办理</w:t>
            </w:r>
            <w:r>
              <w:rPr>
                <w:rFonts w:hint="eastAsia" w:ascii="宋体" w:hAnsi="宋体" w:eastAsia="宋体" w:cs="宋体"/>
                <w:b w:val="0"/>
                <w:bCs w:val="0"/>
                <w:color w:val="auto"/>
                <w:sz w:val="20"/>
                <w:szCs w:val="20"/>
                <w:lang w:val="en-US" w:eastAsia="zh-CN"/>
              </w:rPr>
              <w:t>.</w:t>
            </w:r>
          </w:p>
        </w:tc>
        <w:tc>
          <w:tcPr>
            <w:tcW w:w="1559" w:type="dxa"/>
            <w:gridSpan w:val="2"/>
            <w:textDirection w:val="lrTb"/>
            <w:vAlign w:val="top"/>
          </w:tcPr>
          <w:p>
            <w:pPr>
              <w:jc w:val="center"/>
              <w:rPr>
                <w:rFonts w:hint="eastAsia" w:ascii="宋体" w:hAnsi="宋体" w:eastAsia="宋体" w:cs="宋体"/>
                <w:sz w:val="20"/>
                <w:szCs w:val="20"/>
              </w:rPr>
            </w:pPr>
          </w:p>
        </w:tc>
        <w:tc>
          <w:tcPr>
            <w:tcW w:w="425" w:type="dxa"/>
            <w:textDirection w:val="lrTb"/>
            <w:vAlign w:val="center"/>
          </w:tcPr>
          <w:p>
            <w:pPr>
              <w:jc w:val="center"/>
              <w:rPr>
                <w:rFonts w:hint="eastAsia" w:ascii="宋体" w:hAnsi="宋体" w:eastAsia="宋体" w:cs="宋体"/>
                <w:sz w:val="20"/>
                <w:szCs w:val="20"/>
              </w:rPr>
            </w:pPr>
            <w:r>
              <w:rPr>
                <w:rFonts w:hint="eastAsia" w:asciiTheme="minorEastAsia" w:hAnsiTheme="minorEastAsia" w:eastAsiaTheme="minorEastAsia"/>
                <w:szCs w:val="21"/>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429" w:hRule="atLeast"/>
          <w:jc w:val="center"/>
        </w:trPr>
        <w:tc>
          <w:tcPr>
            <w:tcW w:w="534" w:type="dxa"/>
            <w:textDirection w:val="lrTb"/>
            <w:vAlign w:val="center"/>
          </w:tcPr>
          <w:p>
            <w:pPr>
              <w:jc w:val="center"/>
              <w:rPr>
                <w:rFonts w:hint="eastAsia" w:cs="宋体" w:asciiTheme="minorEastAsia" w:hAnsiTheme="minorEastAsia" w:eastAsiaTheme="minorEastAsia"/>
                <w:kern w:val="0"/>
                <w:sz w:val="20"/>
                <w:szCs w:val="20"/>
                <w:lang w:val="en-US" w:eastAsia="zh-CN"/>
              </w:rPr>
            </w:pPr>
            <w:r>
              <w:rPr>
                <w:rFonts w:hint="eastAsia" w:cs="宋体" w:asciiTheme="minorEastAsia" w:hAnsiTheme="minorEastAsia" w:eastAsiaTheme="minorEastAsia"/>
                <w:kern w:val="0"/>
                <w:sz w:val="20"/>
                <w:szCs w:val="20"/>
                <w:lang w:val="en-US" w:eastAsia="zh-CN"/>
              </w:rPr>
              <w:t>47</w:t>
            </w:r>
          </w:p>
        </w:tc>
        <w:tc>
          <w:tcPr>
            <w:tcW w:w="567" w:type="dxa"/>
            <w:textDirection w:val="lrTb"/>
            <w:vAlign w:val="center"/>
          </w:tcPr>
          <w:p>
            <w:pPr>
              <w:jc w:val="center"/>
              <w:rPr>
                <w:rFonts w:hint="eastAsia" w:asciiTheme="minorEastAsia" w:hAnsiTheme="minorEastAsia" w:eastAsiaTheme="minorEastAsia"/>
                <w:sz w:val="20"/>
                <w:szCs w:val="20"/>
              </w:rPr>
            </w:pPr>
            <w:r>
              <w:rPr>
                <w:rFonts w:hint="eastAsia" w:cs="宋体" w:asciiTheme="minorEastAsia" w:hAnsiTheme="minorEastAsia" w:eastAsiaTheme="minorEastAsia"/>
                <w:kern w:val="0"/>
                <w:sz w:val="20"/>
                <w:szCs w:val="20"/>
                <w:lang w:val="en-US" w:eastAsia="zh-CN"/>
              </w:rPr>
              <w:t>2017052188</w:t>
            </w:r>
          </w:p>
        </w:tc>
        <w:tc>
          <w:tcPr>
            <w:tcW w:w="425" w:type="dxa"/>
            <w:textDirection w:val="lrTb"/>
            <w:vAlign w:val="center"/>
          </w:tcPr>
          <w:p>
            <w:pPr>
              <w:rPr>
                <w:rFonts w:hint="eastAsia" w:asciiTheme="minorEastAsia" w:hAnsiTheme="minorEastAsia" w:eastAsiaTheme="minorEastAsia"/>
                <w:sz w:val="20"/>
                <w:szCs w:val="20"/>
              </w:rPr>
            </w:pPr>
            <w:r>
              <w:rPr>
                <w:rFonts w:hint="eastAsia" w:cs="宋体" w:asciiTheme="minorEastAsia" w:hAnsiTheme="minorEastAsia" w:eastAsiaTheme="minorEastAsia"/>
                <w:kern w:val="0"/>
                <w:sz w:val="20"/>
                <w:szCs w:val="20"/>
              </w:rPr>
              <w:t>汨罗市</w:t>
            </w:r>
          </w:p>
        </w:tc>
        <w:tc>
          <w:tcPr>
            <w:tcW w:w="2551" w:type="dxa"/>
            <w:textDirection w:val="lrTb"/>
            <w:vAlign w:val="center"/>
          </w:tcPr>
          <w:p>
            <w:pPr>
              <w:rPr>
                <w:rFonts w:hint="eastAsia" w:asciiTheme="minorEastAsia" w:hAnsiTheme="minorEastAsia" w:eastAsiaTheme="minorEastAsia"/>
                <w:sz w:val="20"/>
                <w:szCs w:val="20"/>
              </w:rPr>
            </w:pPr>
            <w:r>
              <w:rPr>
                <w:rFonts w:hint="eastAsia" w:asciiTheme="minorEastAsia" w:hAnsiTheme="minorEastAsia" w:eastAsiaTheme="minorEastAsia"/>
                <w:szCs w:val="21"/>
              </w:rPr>
              <w:t>岳阳市汨罗市新市镇八里村107国道边丛塘，西边有一个洗沙厂，在农田里挖了个小池子，在里面洗沙，洗出来的水呈黑黄色，有油味，流到农田里污染农田，四周都是农田。</w:t>
            </w:r>
          </w:p>
        </w:tc>
        <w:tc>
          <w:tcPr>
            <w:tcW w:w="521" w:type="dxa"/>
            <w:textDirection w:val="lrTb"/>
            <w:vAlign w:val="center"/>
          </w:tcPr>
          <w:p>
            <w:pPr>
              <w:jc w:val="center"/>
              <w:rPr>
                <w:rFonts w:hint="eastAsia" w:asciiTheme="minorEastAsia" w:hAnsiTheme="minorEastAsia" w:eastAsiaTheme="minorEastAsia"/>
                <w:b w:val="0"/>
                <w:bCs w:val="0"/>
                <w:sz w:val="20"/>
                <w:szCs w:val="20"/>
              </w:rPr>
            </w:pPr>
            <w:r>
              <w:rPr>
                <w:rFonts w:hint="eastAsia" w:asciiTheme="minorEastAsia" w:hAnsiTheme="minorEastAsia" w:eastAsiaTheme="minorEastAsia"/>
                <w:b w:val="0"/>
                <w:bCs w:val="0"/>
                <w:szCs w:val="21"/>
              </w:rPr>
              <w:t>水污染</w:t>
            </w:r>
          </w:p>
        </w:tc>
        <w:tc>
          <w:tcPr>
            <w:tcW w:w="5008" w:type="dxa"/>
            <w:textDirection w:val="lrTb"/>
            <w:vAlign w:val="center"/>
          </w:tcPr>
          <w:p>
            <w:pPr>
              <w:rPr>
                <w:rFonts w:hint="eastAsia" w:ascii="宋体" w:hAnsi="宋体" w:eastAsia="宋体" w:cs="宋体"/>
                <w:b w:val="0"/>
                <w:bCs w:val="0"/>
                <w:color w:val="auto"/>
                <w:sz w:val="20"/>
                <w:szCs w:val="20"/>
              </w:rPr>
            </w:pPr>
            <w:r>
              <w:rPr>
                <w:rFonts w:hint="eastAsia" w:ascii="宋体" w:hAnsi="宋体" w:eastAsia="宋体" w:cs="宋体"/>
                <w:b w:val="0"/>
                <w:bCs w:val="0"/>
                <w:color w:val="auto"/>
                <w:sz w:val="20"/>
                <w:szCs w:val="20"/>
              </w:rPr>
              <w:t>正在调查核实</w:t>
            </w:r>
          </w:p>
        </w:tc>
        <w:tc>
          <w:tcPr>
            <w:tcW w:w="567" w:type="dxa"/>
            <w:textDirection w:val="lrTb"/>
            <w:vAlign w:val="center"/>
          </w:tcPr>
          <w:p>
            <w:pPr>
              <w:jc w:val="center"/>
              <w:rPr>
                <w:rFonts w:hint="eastAsia" w:ascii="宋体" w:hAnsi="宋体" w:eastAsia="宋体" w:cs="宋体"/>
                <w:b w:val="0"/>
                <w:bCs w:val="0"/>
                <w:color w:val="auto"/>
                <w:sz w:val="20"/>
                <w:szCs w:val="20"/>
              </w:rPr>
            </w:pPr>
            <w:r>
              <w:rPr>
                <w:rFonts w:hint="eastAsia" w:ascii="宋体" w:hAnsi="宋体" w:eastAsia="宋体" w:cs="宋体"/>
                <w:b w:val="0"/>
                <w:bCs w:val="0"/>
                <w:color w:val="auto"/>
                <w:sz w:val="20"/>
                <w:szCs w:val="20"/>
              </w:rPr>
              <w:t>待核实</w:t>
            </w:r>
          </w:p>
        </w:tc>
        <w:tc>
          <w:tcPr>
            <w:tcW w:w="3260" w:type="dxa"/>
            <w:textDirection w:val="lrTb"/>
            <w:vAlign w:val="top"/>
          </w:tcPr>
          <w:p>
            <w:pPr>
              <w:jc w:val="center"/>
              <w:rPr>
                <w:rFonts w:hint="eastAsia" w:ascii="宋体" w:hAnsi="宋体" w:eastAsia="宋体" w:cs="宋体"/>
                <w:b w:val="0"/>
                <w:bCs w:val="0"/>
                <w:color w:val="auto"/>
                <w:sz w:val="20"/>
                <w:szCs w:val="20"/>
              </w:rPr>
            </w:pPr>
            <w:r>
              <w:rPr>
                <w:rFonts w:hint="eastAsia" w:ascii="宋体" w:hAnsi="宋体" w:eastAsia="宋体" w:cs="宋体"/>
                <w:b w:val="0"/>
                <w:bCs w:val="0"/>
                <w:color w:val="auto"/>
                <w:sz w:val="20"/>
                <w:szCs w:val="20"/>
              </w:rPr>
              <w:t>5月</w:t>
            </w:r>
            <w:r>
              <w:rPr>
                <w:rFonts w:hint="eastAsia" w:ascii="宋体" w:hAnsi="宋体" w:cs="宋体"/>
                <w:b w:val="0"/>
                <w:bCs w:val="0"/>
                <w:color w:val="auto"/>
                <w:sz w:val="20"/>
                <w:szCs w:val="20"/>
                <w:lang w:val="en-US" w:eastAsia="zh-CN"/>
              </w:rPr>
              <w:t>22</w:t>
            </w:r>
            <w:r>
              <w:rPr>
                <w:rFonts w:hint="eastAsia" w:ascii="宋体" w:hAnsi="宋体" w:eastAsia="宋体" w:cs="宋体"/>
                <w:b w:val="0"/>
                <w:bCs w:val="0"/>
                <w:color w:val="auto"/>
                <w:sz w:val="20"/>
                <w:szCs w:val="20"/>
              </w:rPr>
              <w:t>日汨罗市城乡一体化生态环境保护委员将相关情况函告（编号201705</w:t>
            </w:r>
            <w:r>
              <w:rPr>
                <w:rFonts w:hint="eastAsia" w:ascii="宋体" w:hAnsi="宋体" w:cs="宋体"/>
                <w:b w:val="0"/>
                <w:bCs w:val="0"/>
                <w:color w:val="auto"/>
                <w:sz w:val="20"/>
                <w:szCs w:val="20"/>
                <w:lang w:val="en-US" w:eastAsia="zh-CN"/>
              </w:rPr>
              <w:t>2202）</w:t>
            </w:r>
            <w:r>
              <w:rPr>
                <w:rFonts w:hint="eastAsia" w:ascii="宋体" w:hAnsi="宋体" w:eastAsia="宋体" w:cs="宋体"/>
                <w:b w:val="0"/>
                <w:bCs w:val="0"/>
                <w:color w:val="auto"/>
                <w:sz w:val="20"/>
                <w:szCs w:val="20"/>
              </w:rPr>
              <w:t>汨罗市新市镇人民政府、汨罗市国土局、汨罗市水务局、汨罗市环保局按各自职责办理</w:t>
            </w:r>
            <w:r>
              <w:rPr>
                <w:rFonts w:hint="eastAsia" w:ascii="宋体" w:hAnsi="宋体" w:eastAsia="宋体" w:cs="宋体"/>
                <w:b w:val="0"/>
                <w:bCs w:val="0"/>
                <w:color w:val="auto"/>
                <w:sz w:val="20"/>
                <w:szCs w:val="20"/>
                <w:lang w:eastAsia="zh-CN"/>
              </w:rPr>
              <w:t>。</w:t>
            </w:r>
          </w:p>
        </w:tc>
        <w:tc>
          <w:tcPr>
            <w:tcW w:w="1559" w:type="dxa"/>
            <w:gridSpan w:val="2"/>
            <w:textDirection w:val="lrTb"/>
            <w:vAlign w:val="top"/>
          </w:tcPr>
          <w:p>
            <w:pPr>
              <w:jc w:val="center"/>
              <w:rPr>
                <w:rFonts w:hint="eastAsia" w:ascii="宋体" w:hAnsi="宋体" w:eastAsia="宋体" w:cs="宋体"/>
                <w:sz w:val="20"/>
                <w:szCs w:val="20"/>
              </w:rPr>
            </w:pPr>
          </w:p>
        </w:tc>
        <w:tc>
          <w:tcPr>
            <w:tcW w:w="425" w:type="dxa"/>
            <w:textDirection w:val="lrTb"/>
            <w:vAlign w:val="center"/>
          </w:tcPr>
          <w:p>
            <w:pPr>
              <w:jc w:val="center"/>
              <w:rPr>
                <w:rFonts w:hint="eastAsia" w:ascii="宋体" w:hAnsi="宋体" w:eastAsia="宋体" w:cs="宋体"/>
                <w:sz w:val="20"/>
                <w:szCs w:val="20"/>
              </w:rPr>
            </w:pPr>
            <w:r>
              <w:rPr>
                <w:rFonts w:hint="eastAsia" w:asciiTheme="minorEastAsia" w:hAnsiTheme="minorEastAsia" w:eastAsiaTheme="minorEastAsia"/>
                <w:szCs w:val="21"/>
              </w:rPr>
              <w:t>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429" w:hRule="atLeast"/>
          <w:jc w:val="center"/>
        </w:trPr>
        <w:tc>
          <w:tcPr>
            <w:tcW w:w="534" w:type="dxa"/>
            <w:textDirection w:val="lrTb"/>
            <w:vAlign w:val="center"/>
          </w:tcPr>
          <w:p>
            <w:pPr>
              <w:jc w:val="center"/>
              <w:rPr>
                <w:rFonts w:hint="eastAsia" w:cs="宋体" w:asciiTheme="minorEastAsia" w:hAnsiTheme="minorEastAsia" w:eastAsiaTheme="minorEastAsia"/>
                <w:kern w:val="0"/>
                <w:sz w:val="20"/>
                <w:szCs w:val="20"/>
                <w:lang w:val="en-US" w:eastAsia="zh-CN"/>
              </w:rPr>
            </w:pPr>
            <w:r>
              <w:rPr>
                <w:rFonts w:hint="eastAsia" w:cs="宋体" w:asciiTheme="minorEastAsia" w:hAnsiTheme="minorEastAsia" w:eastAsiaTheme="minorEastAsia"/>
                <w:kern w:val="0"/>
                <w:sz w:val="20"/>
                <w:szCs w:val="20"/>
                <w:lang w:val="en-US" w:eastAsia="zh-CN"/>
              </w:rPr>
              <w:t>48</w:t>
            </w:r>
          </w:p>
        </w:tc>
        <w:tc>
          <w:tcPr>
            <w:tcW w:w="567" w:type="dxa"/>
            <w:textDirection w:val="lrTb"/>
            <w:vAlign w:val="center"/>
          </w:tcPr>
          <w:p>
            <w:pPr>
              <w:jc w:val="center"/>
              <w:rPr>
                <w:rFonts w:hint="eastAsia" w:cs="宋体" w:asciiTheme="minorEastAsia" w:hAnsiTheme="minorEastAsia" w:eastAsiaTheme="minorEastAsia"/>
                <w:kern w:val="0"/>
                <w:sz w:val="20"/>
                <w:szCs w:val="20"/>
                <w:lang w:val="en-US" w:eastAsia="zh-CN"/>
              </w:rPr>
            </w:pPr>
            <w:r>
              <w:rPr>
                <w:rFonts w:hint="eastAsia" w:cs="宋体" w:asciiTheme="minorEastAsia" w:hAnsiTheme="minorEastAsia" w:eastAsiaTheme="minorEastAsia"/>
                <w:kern w:val="0"/>
                <w:sz w:val="20"/>
                <w:szCs w:val="20"/>
                <w:lang w:val="en-US" w:eastAsia="zh-CN"/>
              </w:rPr>
              <w:t>2017052259</w:t>
            </w:r>
          </w:p>
        </w:tc>
        <w:tc>
          <w:tcPr>
            <w:tcW w:w="425" w:type="dxa"/>
            <w:textDirection w:val="lrTb"/>
            <w:vAlign w:val="center"/>
          </w:tcPr>
          <w:p>
            <w:pPr>
              <w:jc w:val="center"/>
              <w:rPr>
                <w:rFonts w:hint="eastAsia" w:cs="宋体" w:asciiTheme="minorEastAsia" w:hAnsiTheme="minorEastAsia" w:eastAsiaTheme="minorEastAsia"/>
                <w:kern w:val="0"/>
                <w:sz w:val="20"/>
                <w:szCs w:val="20"/>
              </w:rPr>
            </w:pPr>
            <w:r>
              <w:rPr>
                <w:rFonts w:hint="eastAsia" w:cs="宋体" w:asciiTheme="minorEastAsia" w:hAnsiTheme="minorEastAsia" w:eastAsiaTheme="minorEastAsia"/>
                <w:kern w:val="0"/>
                <w:sz w:val="20"/>
                <w:szCs w:val="20"/>
              </w:rPr>
              <w:t>汨罗市</w:t>
            </w:r>
          </w:p>
        </w:tc>
        <w:tc>
          <w:tcPr>
            <w:tcW w:w="2551" w:type="dxa"/>
            <w:textDirection w:val="lrTb"/>
            <w:vAlign w:val="center"/>
          </w:tcPr>
          <w:p>
            <w:pPr>
              <w:rPr>
                <w:rFonts w:hint="eastAsia" w:asciiTheme="minorEastAsia" w:hAnsiTheme="minorEastAsia" w:eastAsiaTheme="minorEastAsia"/>
                <w:szCs w:val="21"/>
              </w:rPr>
            </w:pPr>
            <w:r>
              <w:rPr>
                <w:rFonts w:hint="eastAsia" w:asciiTheme="minorEastAsia" w:hAnsiTheme="minorEastAsia" w:eastAsiaTheme="minorEastAsia"/>
                <w:szCs w:val="21"/>
              </w:rPr>
              <w:t>岳阳市汨罗市白水镇唐山村吴家组（吴戴二湾）有个养猪场，离居民最近只有四五米，猪粪排放污染了旁边的水塘和农田。</w:t>
            </w:r>
          </w:p>
        </w:tc>
        <w:tc>
          <w:tcPr>
            <w:tcW w:w="521" w:type="dxa"/>
            <w:textDirection w:val="lrTb"/>
            <w:vAlign w:val="center"/>
          </w:tcPr>
          <w:p>
            <w:pPr>
              <w:jc w:val="center"/>
              <w:rPr>
                <w:rFonts w:hint="eastAsia" w:asciiTheme="minorEastAsia" w:hAnsiTheme="minorEastAsia" w:eastAsiaTheme="minorEastAsia"/>
                <w:b w:val="0"/>
                <w:bCs w:val="0"/>
                <w:szCs w:val="21"/>
              </w:rPr>
            </w:pPr>
            <w:r>
              <w:rPr>
                <w:rFonts w:hint="eastAsia" w:asciiTheme="minorEastAsia" w:hAnsiTheme="minorEastAsia" w:eastAsiaTheme="minorEastAsia"/>
                <w:szCs w:val="21"/>
              </w:rPr>
              <w:t>畜禽养殖污染</w:t>
            </w:r>
          </w:p>
        </w:tc>
        <w:tc>
          <w:tcPr>
            <w:tcW w:w="5008" w:type="dxa"/>
            <w:textDirection w:val="lrTb"/>
            <w:vAlign w:val="center"/>
          </w:tcPr>
          <w:p>
            <w:pPr>
              <w:keepNext w:val="0"/>
              <w:keepLines w:val="0"/>
              <w:pageBreakBefore w:val="0"/>
              <w:widowControl w:val="0"/>
              <w:kinsoku/>
              <w:wordWrap/>
              <w:overflowPunct/>
              <w:topLinePunct w:val="0"/>
              <w:autoSpaceDE/>
              <w:autoSpaceDN/>
              <w:bidi w:val="0"/>
              <w:adjustRightInd w:val="0"/>
              <w:snapToGrid w:val="0"/>
              <w:spacing w:line="240" w:lineRule="atLeast"/>
              <w:ind w:left="0" w:leftChars="0" w:right="0" w:rightChars="0" w:firstLine="0" w:firstLineChars="0"/>
              <w:jc w:val="both"/>
              <w:textAlignment w:val="auto"/>
              <w:outlineLvl w:val="9"/>
              <w:rPr>
                <w:rFonts w:hint="eastAsia" w:ascii="宋体" w:hAnsi="宋体" w:eastAsia="宋体" w:cs="宋体"/>
                <w:b/>
                <w:bCs/>
                <w:color w:val="FF0000"/>
                <w:sz w:val="20"/>
                <w:szCs w:val="20"/>
                <w:lang w:val="en-US" w:eastAsia="zh-CN"/>
              </w:rPr>
            </w:pPr>
            <w:r>
              <w:rPr>
                <w:rFonts w:hint="eastAsia" w:ascii="宋体" w:hAnsi="宋体" w:eastAsia="宋体" w:cs="宋体"/>
                <w:b/>
                <w:bCs/>
                <w:color w:val="FF0000"/>
                <w:sz w:val="20"/>
                <w:szCs w:val="20"/>
              </w:rPr>
              <w:t>2017年5月</w:t>
            </w:r>
            <w:r>
              <w:rPr>
                <w:rFonts w:hint="eastAsia" w:ascii="宋体" w:hAnsi="宋体" w:eastAsia="宋体" w:cs="宋体"/>
                <w:b/>
                <w:bCs/>
                <w:color w:val="FF0000"/>
                <w:sz w:val="20"/>
                <w:szCs w:val="20"/>
                <w:lang w:val="en-US" w:eastAsia="zh-CN"/>
              </w:rPr>
              <w:t>23</w:t>
            </w:r>
            <w:r>
              <w:rPr>
                <w:rFonts w:hint="eastAsia" w:ascii="宋体" w:hAnsi="宋体" w:eastAsia="宋体" w:cs="宋体"/>
                <w:b/>
                <w:bCs/>
                <w:color w:val="FF0000"/>
                <w:sz w:val="20"/>
                <w:szCs w:val="20"/>
              </w:rPr>
              <w:t>日，</w:t>
            </w:r>
            <w:r>
              <w:rPr>
                <w:rFonts w:hint="eastAsia" w:ascii="宋体" w:hAnsi="宋体" w:eastAsia="宋体" w:cs="宋体"/>
                <w:b/>
                <w:bCs/>
                <w:color w:val="FF0000"/>
                <w:sz w:val="20"/>
                <w:szCs w:val="20"/>
                <w:lang w:eastAsia="zh-CN"/>
              </w:rPr>
              <w:t>汨罗市</w:t>
            </w:r>
            <w:r>
              <w:rPr>
                <w:rFonts w:hint="eastAsia" w:ascii="宋体" w:hAnsi="宋体" w:eastAsia="宋体" w:cs="宋体"/>
                <w:b/>
                <w:bCs/>
                <w:color w:val="FF0000"/>
                <w:sz w:val="20"/>
                <w:szCs w:val="20"/>
              </w:rPr>
              <w:t>环保局、</w:t>
            </w:r>
            <w:r>
              <w:rPr>
                <w:rFonts w:hint="eastAsia" w:ascii="宋体" w:hAnsi="宋体" w:eastAsia="宋体" w:cs="宋体"/>
                <w:b/>
                <w:bCs/>
                <w:color w:val="FF0000"/>
                <w:sz w:val="20"/>
                <w:szCs w:val="20"/>
                <w:lang w:eastAsia="zh-CN"/>
              </w:rPr>
              <w:t>畜牧局、白水镇政</w:t>
            </w:r>
            <w:r>
              <w:rPr>
                <w:rFonts w:hint="eastAsia" w:ascii="宋体" w:hAnsi="宋体" w:eastAsia="宋体" w:cs="宋体"/>
                <w:b/>
                <w:bCs/>
                <w:color w:val="FF0000"/>
                <w:sz w:val="20"/>
                <w:szCs w:val="20"/>
              </w:rPr>
              <w:t>府组成联合调查组</w:t>
            </w:r>
            <w:r>
              <w:rPr>
                <w:rFonts w:hint="eastAsia" w:ascii="宋体" w:hAnsi="宋体" w:eastAsia="宋体" w:cs="宋体"/>
                <w:b/>
                <w:bCs/>
                <w:color w:val="FF0000"/>
                <w:sz w:val="20"/>
                <w:szCs w:val="20"/>
                <w:lang w:eastAsia="zh-CN"/>
              </w:rPr>
              <w:t>，</w:t>
            </w:r>
            <w:r>
              <w:rPr>
                <w:rFonts w:hint="eastAsia" w:ascii="宋体" w:hAnsi="宋体" w:eastAsia="宋体" w:cs="宋体"/>
                <w:b/>
                <w:bCs/>
                <w:color w:val="FF0000"/>
                <w:sz w:val="20"/>
                <w:szCs w:val="20"/>
              </w:rPr>
              <w:t>对群众信访举报</w:t>
            </w:r>
            <w:r>
              <w:rPr>
                <w:rFonts w:hint="eastAsia" w:ascii="宋体" w:hAnsi="宋体" w:eastAsia="宋体" w:cs="宋体"/>
                <w:b/>
                <w:bCs/>
                <w:color w:val="FF0000"/>
                <w:sz w:val="20"/>
                <w:szCs w:val="20"/>
                <w:lang w:val="en-US" w:eastAsia="zh-CN"/>
              </w:rPr>
              <w:t>吴建武养殖户</w:t>
            </w:r>
            <w:r>
              <w:rPr>
                <w:rFonts w:hint="eastAsia" w:ascii="宋体" w:hAnsi="宋体" w:eastAsia="宋体" w:cs="宋体"/>
                <w:b/>
                <w:bCs/>
                <w:color w:val="FF0000"/>
                <w:sz w:val="20"/>
                <w:szCs w:val="20"/>
              </w:rPr>
              <w:t>污染环境的情况进行了联合调查</w:t>
            </w:r>
            <w:r>
              <w:rPr>
                <w:rFonts w:hint="eastAsia" w:ascii="宋体" w:hAnsi="宋体" w:eastAsia="宋体" w:cs="宋体"/>
                <w:b/>
                <w:bCs/>
                <w:color w:val="FF0000"/>
                <w:sz w:val="20"/>
                <w:szCs w:val="20"/>
                <w:lang w:eastAsia="zh-CN"/>
              </w:rPr>
              <w:t>，</w:t>
            </w:r>
            <w:r>
              <w:rPr>
                <w:rFonts w:hint="eastAsia" w:ascii="宋体" w:hAnsi="宋体" w:eastAsia="宋体" w:cs="宋体"/>
                <w:b/>
                <w:bCs/>
                <w:color w:val="FF0000"/>
                <w:sz w:val="20"/>
                <w:szCs w:val="20"/>
                <w:lang w:val="en-US" w:eastAsia="zh-CN"/>
              </w:rPr>
              <w:t>经核实，该交办件反映情况基本属实</w:t>
            </w:r>
            <w:r>
              <w:rPr>
                <w:rFonts w:hint="eastAsia" w:ascii="宋体" w:hAnsi="宋体" w:cs="宋体"/>
                <w:b/>
                <w:bCs/>
                <w:color w:val="FF0000"/>
                <w:sz w:val="20"/>
                <w:szCs w:val="20"/>
                <w:lang w:val="en-US" w:eastAsia="zh-CN"/>
              </w:rPr>
              <w:t>，为</w:t>
            </w:r>
            <w:r>
              <w:rPr>
                <w:rFonts w:hint="eastAsia" w:ascii="宋体" w:hAnsi="宋体" w:eastAsia="宋体" w:cs="宋体"/>
                <w:b/>
                <w:bCs/>
                <w:color w:val="FF0000"/>
                <w:sz w:val="20"/>
                <w:szCs w:val="20"/>
                <w:lang w:val="en-US" w:eastAsia="zh-CN"/>
              </w:rPr>
              <w:t>吴建武养殖户。 养殖户吴建武系汨罗市白水镇唐山村（原原种场大华村）吴家组村民，在自家老屋内养殖42头中小生猪，产生的粪尿液经沉淀池处理后，大部份用于自家农田做肥料使用，还有部份排入了水塘，污染周边环境。</w:t>
            </w:r>
          </w:p>
          <w:p>
            <w:pPr>
              <w:keepNext w:val="0"/>
              <w:keepLines w:val="0"/>
              <w:pageBreakBefore w:val="0"/>
              <w:widowControl w:val="0"/>
              <w:kinsoku/>
              <w:wordWrap/>
              <w:overflowPunct/>
              <w:topLinePunct w:val="0"/>
              <w:autoSpaceDE/>
              <w:autoSpaceDN/>
              <w:bidi w:val="0"/>
              <w:adjustRightInd w:val="0"/>
              <w:snapToGrid w:val="0"/>
              <w:spacing w:line="240" w:lineRule="atLeast"/>
              <w:ind w:left="0" w:leftChars="0" w:right="0" w:rightChars="0" w:firstLine="0" w:firstLineChars="0"/>
              <w:jc w:val="both"/>
              <w:textAlignment w:val="auto"/>
              <w:outlineLvl w:val="9"/>
              <w:rPr>
                <w:rFonts w:hint="eastAsia" w:ascii="宋体" w:hAnsi="宋体" w:eastAsia="宋体" w:cs="宋体"/>
                <w:b/>
                <w:bCs/>
                <w:color w:val="FF0000"/>
                <w:sz w:val="20"/>
                <w:szCs w:val="20"/>
                <w:lang w:val="en-US" w:eastAsia="zh-CN"/>
              </w:rPr>
            </w:pPr>
            <w:r>
              <w:rPr>
                <w:rFonts w:hint="eastAsia" w:ascii="宋体" w:hAnsi="宋体" w:eastAsia="宋体" w:cs="宋体"/>
                <w:b/>
                <w:bCs/>
                <w:color w:val="FF0000"/>
                <w:sz w:val="20"/>
                <w:szCs w:val="20"/>
                <w:lang w:val="en-US" w:eastAsia="zh-CN"/>
              </w:rPr>
              <w:t xml:space="preserve">   </w:t>
            </w:r>
          </w:p>
          <w:p>
            <w:pPr>
              <w:rPr>
                <w:rFonts w:hint="eastAsia" w:ascii="宋体" w:hAnsi="宋体" w:eastAsia="宋体" w:cs="宋体"/>
                <w:b/>
                <w:bCs/>
                <w:color w:val="FF0000"/>
                <w:sz w:val="20"/>
                <w:szCs w:val="20"/>
              </w:rPr>
            </w:pPr>
          </w:p>
        </w:tc>
        <w:tc>
          <w:tcPr>
            <w:tcW w:w="567" w:type="dxa"/>
            <w:textDirection w:val="lrTb"/>
            <w:vAlign w:val="center"/>
          </w:tcPr>
          <w:p>
            <w:pPr>
              <w:jc w:val="center"/>
              <w:rPr>
                <w:rFonts w:hint="eastAsia" w:ascii="宋体" w:hAnsi="宋体" w:eastAsia="宋体" w:cs="宋体"/>
                <w:b/>
                <w:bCs/>
                <w:color w:val="FF0000"/>
                <w:sz w:val="20"/>
                <w:szCs w:val="20"/>
              </w:rPr>
            </w:pPr>
            <w:r>
              <w:rPr>
                <w:rFonts w:hint="eastAsia" w:ascii="宋体" w:hAnsi="宋体" w:eastAsia="宋体" w:cs="宋体"/>
                <w:b/>
                <w:bCs/>
                <w:color w:val="FF0000"/>
                <w:sz w:val="20"/>
                <w:szCs w:val="20"/>
                <w:lang w:val="en-US" w:eastAsia="zh-CN"/>
              </w:rPr>
              <w:t>基本属实</w:t>
            </w:r>
          </w:p>
        </w:tc>
        <w:tc>
          <w:tcPr>
            <w:tcW w:w="3260" w:type="dxa"/>
            <w:textDirection w:val="lrTb"/>
            <w:vAlign w:val="top"/>
          </w:tcPr>
          <w:p>
            <w:pPr>
              <w:jc w:val="left"/>
              <w:rPr>
                <w:rFonts w:hint="eastAsia" w:ascii="宋体" w:hAnsi="宋体" w:eastAsia="宋体" w:cs="宋体"/>
                <w:b/>
                <w:bCs/>
                <w:color w:val="FF0000"/>
                <w:sz w:val="20"/>
                <w:szCs w:val="20"/>
                <w:lang w:eastAsia="zh-CN"/>
              </w:rPr>
            </w:pPr>
            <w:r>
              <w:rPr>
                <w:rFonts w:hint="eastAsia" w:ascii="宋体" w:hAnsi="宋体" w:eastAsia="宋体" w:cs="宋体"/>
                <w:b/>
                <w:bCs/>
                <w:color w:val="FF0000"/>
                <w:sz w:val="20"/>
                <w:szCs w:val="20"/>
              </w:rPr>
              <w:t>5月</w:t>
            </w:r>
            <w:r>
              <w:rPr>
                <w:rFonts w:hint="eastAsia" w:ascii="宋体" w:hAnsi="宋体" w:cs="宋体"/>
                <w:b/>
                <w:bCs/>
                <w:color w:val="FF0000"/>
                <w:sz w:val="20"/>
                <w:szCs w:val="20"/>
                <w:lang w:val="en-US" w:eastAsia="zh-CN"/>
              </w:rPr>
              <w:t>23</w:t>
            </w:r>
            <w:r>
              <w:rPr>
                <w:rFonts w:hint="eastAsia" w:ascii="宋体" w:hAnsi="宋体" w:eastAsia="宋体" w:cs="宋体"/>
                <w:b/>
                <w:bCs/>
                <w:color w:val="FF0000"/>
                <w:sz w:val="20"/>
                <w:szCs w:val="20"/>
              </w:rPr>
              <w:t>日汨罗市城乡一体化生态环境保护委员将相关情况函告（编号201705</w:t>
            </w:r>
            <w:r>
              <w:rPr>
                <w:rFonts w:hint="eastAsia" w:ascii="宋体" w:hAnsi="宋体" w:cs="宋体"/>
                <w:b/>
                <w:bCs/>
                <w:color w:val="FF0000"/>
                <w:sz w:val="20"/>
                <w:szCs w:val="20"/>
                <w:lang w:val="en-US" w:eastAsia="zh-CN"/>
              </w:rPr>
              <w:t>2301）</w:t>
            </w:r>
            <w:r>
              <w:rPr>
                <w:rFonts w:hint="eastAsia" w:ascii="宋体" w:hAnsi="宋体" w:eastAsia="宋体" w:cs="宋体"/>
                <w:b/>
                <w:bCs/>
                <w:color w:val="FF0000"/>
                <w:sz w:val="20"/>
                <w:szCs w:val="20"/>
              </w:rPr>
              <w:t>汨罗市白水镇政府、汨罗市畜牧局和汨罗市环保局按各自职责办理</w:t>
            </w:r>
            <w:r>
              <w:rPr>
                <w:rFonts w:hint="eastAsia" w:ascii="宋体" w:hAnsi="宋体" w:eastAsia="宋体" w:cs="宋体"/>
                <w:b/>
                <w:bCs/>
                <w:color w:val="FF0000"/>
                <w:sz w:val="20"/>
                <w:szCs w:val="20"/>
                <w:lang w:eastAsia="zh-CN"/>
              </w:rPr>
              <w:t>。</w:t>
            </w:r>
          </w:p>
          <w:p>
            <w:pPr>
              <w:jc w:val="left"/>
              <w:rPr>
                <w:rFonts w:hint="eastAsia" w:ascii="宋体" w:hAnsi="宋体" w:eastAsia="宋体" w:cs="宋体"/>
                <w:b/>
                <w:bCs/>
                <w:color w:val="FF0000"/>
                <w:sz w:val="20"/>
                <w:szCs w:val="20"/>
                <w:lang w:eastAsia="zh-CN"/>
              </w:rPr>
            </w:pPr>
            <w:r>
              <w:rPr>
                <w:rFonts w:hint="eastAsia" w:ascii="宋体" w:hAnsi="宋体" w:eastAsia="宋体" w:cs="宋体"/>
                <w:b/>
                <w:bCs/>
                <w:color w:val="FF0000"/>
                <w:sz w:val="20"/>
                <w:szCs w:val="20"/>
                <w:lang w:val="en-US" w:eastAsia="zh-CN"/>
              </w:rPr>
              <w:t xml:space="preserve"> 针对吴建武养殖户的环境违法行为，汨罗市环保局、</w:t>
            </w:r>
            <w:r>
              <w:rPr>
                <w:rFonts w:hint="eastAsia" w:ascii="宋体" w:hAnsi="宋体" w:eastAsia="宋体" w:cs="宋体"/>
                <w:b/>
                <w:bCs/>
                <w:color w:val="FF0000"/>
                <w:sz w:val="20"/>
                <w:szCs w:val="20"/>
                <w:lang w:eastAsia="zh-CN"/>
              </w:rPr>
              <w:t>白水镇政</w:t>
            </w:r>
            <w:r>
              <w:rPr>
                <w:rFonts w:hint="eastAsia" w:ascii="宋体" w:hAnsi="宋体" w:eastAsia="宋体" w:cs="宋体"/>
                <w:b/>
                <w:bCs/>
                <w:color w:val="FF0000"/>
                <w:sz w:val="20"/>
                <w:szCs w:val="20"/>
              </w:rPr>
              <w:t>府</w:t>
            </w:r>
            <w:r>
              <w:rPr>
                <w:rFonts w:hint="eastAsia" w:ascii="宋体" w:hAnsi="宋体" w:eastAsia="宋体" w:cs="宋体"/>
                <w:b/>
                <w:bCs/>
                <w:color w:val="FF0000"/>
                <w:sz w:val="20"/>
                <w:szCs w:val="20"/>
                <w:lang w:val="en-US" w:eastAsia="zh-CN"/>
              </w:rPr>
              <w:t>组织支村两委、周边住户、该养殖户</w:t>
            </w:r>
            <w:r>
              <w:rPr>
                <w:rFonts w:hint="eastAsia" w:ascii="宋体" w:hAnsi="宋体" w:cs="宋体"/>
                <w:b/>
                <w:bCs/>
                <w:color w:val="FF0000"/>
                <w:sz w:val="20"/>
                <w:szCs w:val="20"/>
                <w:lang w:val="en-US" w:eastAsia="zh-CN"/>
              </w:rPr>
              <w:t>协商</w:t>
            </w:r>
            <w:r>
              <w:rPr>
                <w:rFonts w:hint="eastAsia" w:ascii="宋体" w:hAnsi="宋体" w:eastAsia="宋体" w:cs="宋体"/>
                <w:b/>
                <w:bCs/>
                <w:color w:val="FF0000"/>
                <w:sz w:val="20"/>
                <w:szCs w:val="20"/>
                <w:lang w:val="en-US" w:eastAsia="zh-CN"/>
              </w:rPr>
              <w:t>，形成</w:t>
            </w:r>
            <w:r>
              <w:rPr>
                <w:rFonts w:hint="eastAsia" w:ascii="宋体" w:hAnsi="宋体" w:cs="宋体"/>
                <w:b/>
                <w:bCs/>
                <w:color w:val="FF0000"/>
                <w:sz w:val="20"/>
                <w:szCs w:val="20"/>
                <w:lang w:val="en-US" w:eastAsia="zh-CN"/>
              </w:rPr>
              <w:t>一致</w:t>
            </w:r>
            <w:r>
              <w:rPr>
                <w:rFonts w:hint="eastAsia" w:ascii="宋体" w:hAnsi="宋体" w:eastAsia="宋体" w:cs="宋体"/>
                <w:b/>
                <w:bCs/>
                <w:color w:val="FF0000"/>
                <w:sz w:val="20"/>
                <w:szCs w:val="20"/>
                <w:lang w:val="en-US" w:eastAsia="zh-CN"/>
              </w:rPr>
              <w:t>整改</w:t>
            </w:r>
            <w:r>
              <w:rPr>
                <w:rFonts w:hint="eastAsia" w:ascii="宋体" w:hAnsi="宋体" w:cs="宋体"/>
                <w:b/>
                <w:bCs/>
                <w:color w:val="FF0000"/>
                <w:sz w:val="20"/>
                <w:szCs w:val="20"/>
                <w:lang w:val="en-US" w:eastAsia="zh-CN"/>
              </w:rPr>
              <w:t>意见</w:t>
            </w:r>
            <w:r>
              <w:rPr>
                <w:rFonts w:hint="eastAsia" w:ascii="宋体" w:hAnsi="宋体" w:eastAsia="宋体" w:cs="宋体"/>
                <w:b/>
                <w:bCs/>
                <w:color w:val="FF0000"/>
                <w:sz w:val="20"/>
                <w:szCs w:val="20"/>
                <w:lang w:val="en-US" w:eastAsia="zh-CN"/>
              </w:rPr>
              <w:t>，要求养殖户5月24日清理猪舍内生猪，消除对周边环境影响。吴建武</w:t>
            </w:r>
            <w:r>
              <w:rPr>
                <w:rFonts w:hint="eastAsia" w:ascii="宋体" w:hAnsi="宋体" w:cs="宋体"/>
                <w:b/>
                <w:bCs/>
                <w:color w:val="FF0000"/>
                <w:sz w:val="20"/>
                <w:szCs w:val="20"/>
                <w:lang w:val="en-US" w:eastAsia="zh-CN"/>
              </w:rPr>
              <w:t>已于当天将所有生猪转运清栏，对周边环境进行了整治、清理。</w:t>
            </w:r>
          </w:p>
        </w:tc>
        <w:tc>
          <w:tcPr>
            <w:tcW w:w="1559" w:type="dxa"/>
            <w:gridSpan w:val="2"/>
            <w:textDirection w:val="lrTb"/>
            <w:vAlign w:val="top"/>
          </w:tcPr>
          <w:p>
            <w:pPr>
              <w:jc w:val="center"/>
              <w:rPr>
                <w:rFonts w:hint="eastAsia" w:ascii="宋体" w:hAnsi="宋体" w:eastAsia="宋体" w:cs="宋体"/>
                <w:b/>
                <w:bCs/>
                <w:color w:val="FF0000"/>
                <w:sz w:val="20"/>
                <w:szCs w:val="20"/>
                <w:lang w:eastAsia="zh-CN"/>
              </w:rPr>
            </w:pPr>
            <w:r>
              <w:rPr>
                <w:rFonts w:hint="eastAsia" w:ascii="宋体" w:hAnsi="宋体" w:cs="宋体"/>
                <w:b/>
                <w:bCs/>
                <w:color w:val="FF0000"/>
                <w:sz w:val="20"/>
                <w:szCs w:val="20"/>
                <w:lang w:eastAsia="zh-CN"/>
              </w:rPr>
              <w:t>无</w:t>
            </w:r>
          </w:p>
        </w:tc>
        <w:tc>
          <w:tcPr>
            <w:tcW w:w="425" w:type="dxa"/>
            <w:textDirection w:val="lrTb"/>
            <w:vAlign w:val="center"/>
          </w:tcPr>
          <w:p>
            <w:pPr>
              <w:jc w:val="center"/>
              <w:rPr>
                <w:rFonts w:hint="eastAsia" w:asciiTheme="minorEastAsia" w:hAnsiTheme="minorEastAsia" w:eastAsiaTheme="minorEastAsia"/>
                <w:b/>
                <w:bCs/>
                <w:color w:val="FF0000"/>
                <w:szCs w:val="21"/>
                <w:lang w:eastAsia="zh-CN"/>
              </w:rPr>
            </w:pPr>
            <w:r>
              <w:rPr>
                <w:rFonts w:hint="eastAsia" w:asciiTheme="minorEastAsia" w:hAnsiTheme="minorEastAsia" w:eastAsiaTheme="minorEastAsia"/>
                <w:b/>
                <w:bCs/>
                <w:color w:val="FF0000"/>
                <w:szCs w:val="21"/>
                <w:lang w:eastAsia="zh-CN"/>
              </w:rPr>
              <w:t>已办结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431" w:hRule="atLeast"/>
          <w:jc w:val="center"/>
        </w:trPr>
        <w:tc>
          <w:tcPr>
            <w:tcW w:w="534" w:type="dxa"/>
            <w:textDirection w:val="lrTb"/>
            <w:vAlign w:val="center"/>
          </w:tcPr>
          <w:p>
            <w:pPr>
              <w:jc w:val="center"/>
              <w:rPr>
                <w:rFonts w:hint="eastAsia" w:cs="宋体" w:asciiTheme="minorEastAsia" w:hAnsiTheme="minorEastAsia" w:eastAsiaTheme="minorEastAsia"/>
                <w:kern w:val="0"/>
                <w:sz w:val="20"/>
                <w:szCs w:val="20"/>
                <w:lang w:val="en-US" w:eastAsia="zh-CN"/>
              </w:rPr>
            </w:pPr>
            <w:r>
              <w:rPr>
                <w:rFonts w:hint="eastAsia" w:cs="宋体" w:asciiTheme="minorEastAsia" w:hAnsiTheme="minorEastAsia" w:eastAsiaTheme="minorEastAsia"/>
                <w:kern w:val="0"/>
                <w:sz w:val="20"/>
                <w:szCs w:val="20"/>
                <w:lang w:val="en-US" w:eastAsia="zh-CN"/>
              </w:rPr>
              <w:t>49</w:t>
            </w:r>
          </w:p>
        </w:tc>
        <w:tc>
          <w:tcPr>
            <w:tcW w:w="567" w:type="dxa"/>
            <w:textDirection w:val="lrTb"/>
            <w:vAlign w:val="center"/>
          </w:tcPr>
          <w:p>
            <w:pPr>
              <w:jc w:val="center"/>
              <w:rPr>
                <w:rFonts w:hint="eastAsia" w:cs="宋体" w:asciiTheme="minorEastAsia" w:hAnsiTheme="minorEastAsia" w:eastAsiaTheme="minorEastAsia"/>
                <w:kern w:val="0"/>
                <w:sz w:val="20"/>
                <w:szCs w:val="20"/>
                <w:lang w:val="en-US" w:eastAsia="zh-CN"/>
              </w:rPr>
            </w:pPr>
            <w:r>
              <w:rPr>
                <w:rFonts w:hint="eastAsia" w:cs="宋体" w:asciiTheme="minorEastAsia" w:hAnsiTheme="minorEastAsia" w:eastAsiaTheme="minorEastAsia"/>
                <w:kern w:val="0"/>
                <w:sz w:val="20"/>
                <w:szCs w:val="20"/>
                <w:lang w:val="en-US" w:eastAsia="zh-CN"/>
              </w:rPr>
              <w:t>2017052264（2-1）</w:t>
            </w:r>
          </w:p>
        </w:tc>
        <w:tc>
          <w:tcPr>
            <w:tcW w:w="425" w:type="dxa"/>
            <w:textDirection w:val="lrTb"/>
            <w:vAlign w:val="center"/>
          </w:tcPr>
          <w:p>
            <w:pPr>
              <w:jc w:val="center"/>
              <w:rPr>
                <w:rFonts w:hint="eastAsia" w:cs="宋体" w:asciiTheme="minorEastAsia" w:hAnsiTheme="minorEastAsia" w:eastAsiaTheme="minorEastAsia"/>
                <w:kern w:val="0"/>
                <w:sz w:val="20"/>
                <w:szCs w:val="20"/>
              </w:rPr>
            </w:pPr>
            <w:r>
              <w:rPr>
                <w:rFonts w:hint="eastAsia" w:cs="宋体" w:asciiTheme="minorEastAsia" w:hAnsiTheme="minorEastAsia" w:eastAsiaTheme="minorEastAsia"/>
                <w:kern w:val="0"/>
                <w:sz w:val="20"/>
                <w:szCs w:val="20"/>
              </w:rPr>
              <w:t>汨罗市</w:t>
            </w:r>
          </w:p>
        </w:tc>
        <w:tc>
          <w:tcPr>
            <w:tcW w:w="2551" w:type="dxa"/>
            <w:textDirection w:val="lrTb"/>
            <w:vAlign w:val="center"/>
          </w:tcPr>
          <w:p>
            <w:pPr>
              <w:rPr>
                <w:rFonts w:hint="eastAsia" w:asciiTheme="minorEastAsia" w:hAnsiTheme="minorEastAsia" w:eastAsiaTheme="minorEastAsia"/>
                <w:szCs w:val="21"/>
              </w:rPr>
            </w:pPr>
            <w:r>
              <w:rPr>
                <w:rFonts w:hint="eastAsia" w:asciiTheme="minorEastAsia" w:hAnsiTheme="minorEastAsia" w:eastAsiaTheme="minorEastAsia"/>
                <w:szCs w:val="21"/>
              </w:rPr>
              <w:t>岳阳市汨罗市平江县伍市镇汨罗江高铁桥下有很多麻石场，废渣堆放在江边上，污水排放到汨罗江里。有的麻石场已经停工，担心后续又会开工。</w:t>
            </w:r>
          </w:p>
          <w:p>
            <w:pPr>
              <w:rPr>
                <w:rFonts w:hint="eastAsia" w:asciiTheme="minorEastAsia" w:hAnsiTheme="minorEastAsia" w:eastAsiaTheme="minorEastAsia"/>
                <w:szCs w:val="21"/>
              </w:rPr>
            </w:pPr>
          </w:p>
        </w:tc>
        <w:tc>
          <w:tcPr>
            <w:tcW w:w="521" w:type="dxa"/>
            <w:textDirection w:val="lrTb"/>
            <w:vAlign w:val="center"/>
          </w:tcPr>
          <w:p>
            <w:pPr>
              <w:jc w:val="center"/>
              <w:rPr>
                <w:rFonts w:hint="eastAsia" w:asciiTheme="minorEastAsia" w:hAnsiTheme="minorEastAsia" w:eastAsiaTheme="minorEastAsia"/>
                <w:b w:val="0"/>
                <w:bCs w:val="0"/>
                <w:szCs w:val="21"/>
              </w:rPr>
            </w:pPr>
            <w:r>
              <w:rPr>
                <w:rFonts w:hint="eastAsia" w:asciiTheme="minorEastAsia" w:hAnsiTheme="minorEastAsia" w:eastAsiaTheme="minorEastAsia"/>
                <w:szCs w:val="21"/>
              </w:rPr>
              <w:t>水污染</w:t>
            </w:r>
          </w:p>
        </w:tc>
        <w:tc>
          <w:tcPr>
            <w:tcW w:w="5008" w:type="dxa"/>
            <w:textDirection w:val="lrTb"/>
            <w:vAlign w:val="center"/>
          </w:tcPr>
          <w:p>
            <w:pPr>
              <w:rPr>
                <w:rFonts w:hint="eastAsia" w:ascii="宋体" w:hAnsi="宋体" w:eastAsia="宋体" w:cs="宋体"/>
                <w:b/>
                <w:bCs/>
                <w:color w:val="FF0000"/>
                <w:sz w:val="20"/>
                <w:szCs w:val="20"/>
                <w:lang w:eastAsia="zh-CN"/>
              </w:rPr>
            </w:pPr>
            <w:r>
              <w:rPr>
                <w:rFonts w:hint="eastAsia" w:ascii="宋体" w:hAnsi="宋体" w:cs="宋体"/>
                <w:b/>
                <w:bCs/>
                <w:color w:val="FF0000"/>
                <w:sz w:val="20"/>
                <w:szCs w:val="20"/>
                <w:lang w:eastAsia="zh-CN"/>
              </w:rPr>
              <w:t>针对信访件反映情况，汨罗市同时涉及高铁桥、汨罗江的新市镇、罗江镇对高铁和汨罗江沿线实地查看，未发现麻石加工生产项目。</w:t>
            </w:r>
          </w:p>
        </w:tc>
        <w:tc>
          <w:tcPr>
            <w:tcW w:w="567" w:type="dxa"/>
            <w:textDirection w:val="lrTb"/>
            <w:vAlign w:val="center"/>
          </w:tcPr>
          <w:p>
            <w:pPr>
              <w:jc w:val="center"/>
              <w:rPr>
                <w:rFonts w:hint="eastAsia" w:ascii="宋体" w:hAnsi="宋体" w:eastAsia="宋体" w:cs="宋体"/>
                <w:b/>
                <w:bCs/>
                <w:color w:val="FF0000"/>
                <w:sz w:val="20"/>
                <w:szCs w:val="20"/>
                <w:lang w:eastAsia="zh-CN"/>
              </w:rPr>
            </w:pPr>
            <w:r>
              <w:rPr>
                <w:rFonts w:hint="eastAsia" w:ascii="宋体" w:hAnsi="宋体" w:cs="宋体"/>
                <w:b/>
                <w:bCs/>
                <w:color w:val="FF0000"/>
                <w:sz w:val="20"/>
                <w:szCs w:val="20"/>
                <w:lang w:eastAsia="zh-CN"/>
              </w:rPr>
              <w:t>不属实</w:t>
            </w:r>
          </w:p>
        </w:tc>
        <w:tc>
          <w:tcPr>
            <w:tcW w:w="3260" w:type="dxa"/>
            <w:textDirection w:val="lrTb"/>
            <w:vAlign w:val="top"/>
          </w:tcPr>
          <w:p>
            <w:pPr>
              <w:jc w:val="center"/>
              <w:rPr>
                <w:rFonts w:hint="eastAsia" w:ascii="宋体" w:hAnsi="宋体" w:eastAsia="宋体" w:cs="宋体"/>
                <w:b/>
                <w:bCs/>
                <w:color w:val="FF0000"/>
                <w:sz w:val="20"/>
                <w:szCs w:val="20"/>
                <w:lang w:eastAsia="zh-CN"/>
              </w:rPr>
            </w:pPr>
            <w:r>
              <w:rPr>
                <w:rFonts w:hint="eastAsia" w:ascii="宋体" w:hAnsi="宋体" w:cs="宋体"/>
                <w:b/>
                <w:bCs/>
                <w:color w:val="FF0000"/>
                <w:sz w:val="20"/>
                <w:szCs w:val="20"/>
                <w:lang w:eastAsia="zh-CN"/>
              </w:rPr>
              <w:t>信访件反映的汨罗江高铁桥下很多麻石场的情况不属实。</w:t>
            </w:r>
          </w:p>
        </w:tc>
        <w:tc>
          <w:tcPr>
            <w:tcW w:w="1559" w:type="dxa"/>
            <w:gridSpan w:val="2"/>
            <w:textDirection w:val="lrTb"/>
            <w:vAlign w:val="center"/>
          </w:tcPr>
          <w:p>
            <w:pPr>
              <w:jc w:val="center"/>
              <w:rPr>
                <w:rFonts w:hint="eastAsia" w:ascii="宋体" w:hAnsi="宋体" w:eastAsia="宋体" w:cs="宋体"/>
                <w:b/>
                <w:bCs/>
                <w:color w:val="FF0000"/>
                <w:sz w:val="20"/>
                <w:szCs w:val="20"/>
                <w:lang w:eastAsia="zh-CN"/>
              </w:rPr>
            </w:pPr>
            <w:r>
              <w:rPr>
                <w:rFonts w:hint="eastAsia" w:ascii="宋体" w:hAnsi="宋体" w:cs="宋体"/>
                <w:b/>
                <w:bCs/>
                <w:color w:val="FF0000"/>
                <w:sz w:val="20"/>
                <w:szCs w:val="20"/>
                <w:lang w:eastAsia="zh-CN"/>
              </w:rPr>
              <w:t>无</w:t>
            </w:r>
          </w:p>
        </w:tc>
        <w:tc>
          <w:tcPr>
            <w:tcW w:w="425" w:type="dxa"/>
            <w:textDirection w:val="lrTb"/>
            <w:vAlign w:val="center"/>
          </w:tcPr>
          <w:p>
            <w:pPr>
              <w:jc w:val="center"/>
              <w:rPr>
                <w:rFonts w:hint="eastAsia" w:asciiTheme="minorEastAsia" w:hAnsiTheme="minorEastAsia" w:eastAsiaTheme="minorEastAsia"/>
                <w:b/>
                <w:bCs/>
                <w:color w:val="FF0000"/>
                <w:szCs w:val="21"/>
                <w:lang w:eastAsia="zh-CN"/>
              </w:rPr>
            </w:pPr>
            <w:r>
              <w:rPr>
                <w:rFonts w:hint="eastAsia" w:asciiTheme="minorEastAsia" w:hAnsiTheme="minorEastAsia" w:eastAsiaTheme="minorEastAsia"/>
                <w:b/>
                <w:bCs/>
                <w:color w:val="FF0000"/>
                <w:szCs w:val="21"/>
                <w:lang w:eastAsia="zh-CN"/>
              </w:rPr>
              <w:t>已办结</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429" w:hRule="atLeast"/>
          <w:jc w:val="center"/>
        </w:trPr>
        <w:tc>
          <w:tcPr>
            <w:tcW w:w="534" w:type="dxa"/>
            <w:textDirection w:val="lrTb"/>
            <w:vAlign w:val="center"/>
          </w:tcPr>
          <w:p>
            <w:pPr>
              <w:jc w:val="center"/>
              <w:rPr>
                <w:rFonts w:hint="eastAsia" w:cs="宋体" w:asciiTheme="minorEastAsia" w:hAnsiTheme="minorEastAsia" w:eastAsiaTheme="minorEastAsia"/>
                <w:kern w:val="0"/>
                <w:sz w:val="20"/>
                <w:szCs w:val="20"/>
                <w:lang w:val="en-US" w:eastAsia="zh-CN"/>
              </w:rPr>
            </w:pPr>
            <w:r>
              <w:rPr>
                <w:rFonts w:hint="eastAsia" w:cs="宋体" w:asciiTheme="minorEastAsia" w:hAnsiTheme="minorEastAsia" w:eastAsiaTheme="minorEastAsia"/>
                <w:kern w:val="0"/>
                <w:sz w:val="20"/>
                <w:szCs w:val="20"/>
                <w:lang w:val="en-US" w:eastAsia="zh-CN"/>
              </w:rPr>
              <w:t>50</w:t>
            </w:r>
          </w:p>
        </w:tc>
        <w:tc>
          <w:tcPr>
            <w:tcW w:w="567" w:type="dxa"/>
            <w:textDirection w:val="lrTb"/>
            <w:vAlign w:val="center"/>
          </w:tcPr>
          <w:p>
            <w:pPr>
              <w:jc w:val="center"/>
              <w:rPr>
                <w:rFonts w:hint="eastAsia" w:cs="宋体" w:asciiTheme="minorEastAsia" w:hAnsiTheme="minorEastAsia" w:eastAsiaTheme="minorEastAsia"/>
                <w:kern w:val="0"/>
                <w:sz w:val="20"/>
                <w:szCs w:val="20"/>
                <w:lang w:val="en-US" w:eastAsia="zh-CN"/>
              </w:rPr>
            </w:pPr>
            <w:r>
              <w:rPr>
                <w:rFonts w:hint="eastAsia" w:cs="宋体" w:asciiTheme="minorEastAsia" w:hAnsiTheme="minorEastAsia" w:eastAsiaTheme="minorEastAsia"/>
                <w:kern w:val="0"/>
                <w:sz w:val="20"/>
                <w:szCs w:val="20"/>
                <w:lang w:val="en-US" w:eastAsia="zh-CN"/>
              </w:rPr>
              <w:t>2017052266</w:t>
            </w:r>
          </w:p>
        </w:tc>
        <w:tc>
          <w:tcPr>
            <w:tcW w:w="425" w:type="dxa"/>
            <w:textDirection w:val="lrTb"/>
            <w:vAlign w:val="center"/>
          </w:tcPr>
          <w:p>
            <w:pPr>
              <w:jc w:val="center"/>
              <w:rPr>
                <w:rFonts w:hint="eastAsia" w:cs="宋体" w:asciiTheme="minorEastAsia" w:hAnsiTheme="minorEastAsia" w:eastAsiaTheme="minorEastAsia"/>
                <w:kern w:val="0"/>
                <w:sz w:val="20"/>
                <w:szCs w:val="20"/>
              </w:rPr>
            </w:pPr>
            <w:r>
              <w:rPr>
                <w:rFonts w:hint="eastAsia" w:cs="宋体" w:asciiTheme="minorEastAsia" w:hAnsiTheme="minorEastAsia" w:eastAsiaTheme="minorEastAsia"/>
                <w:kern w:val="0"/>
                <w:sz w:val="20"/>
                <w:szCs w:val="20"/>
              </w:rPr>
              <w:t>汨罗市</w:t>
            </w:r>
          </w:p>
        </w:tc>
        <w:tc>
          <w:tcPr>
            <w:tcW w:w="2551" w:type="dxa"/>
            <w:textDirection w:val="lrTb"/>
            <w:vAlign w:val="center"/>
          </w:tcPr>
          <w:p>
            <w:pPr>
              <w:rPr>
                <w:rFonts w:hint="eastAsia" w:asciiTheme="minorEastAsia" w:hAnsiTheme="minorEastAsia" w:eastAsiaTheme="minorEastAsia"/>
                <w:szCs w:val="21"/>
              </w:rPr>
            </w:pPr>
            <w:r>
              <w:rPr>
                <w:rFonts w:hint="eastAsia" w:asciiTheme="minorEastAsia" w:hAnsiTheme="minorEastAsia" w:eastAsiaTheme="minorEastAsia"/>
                <w:szCs w:val="21"/>
              </w:rPr>
              <w:t>岳阳市汨罗市长乐镇双旗村，住在汨罗江边有五千上万人，汛期来时管涌产生内涝。</w:t>
            </w:r>
            <w:r>
              <w:rPr>
                <w:rFonts w:hint="eastAsia" w:asciiTheme="minorEastAsia" w:hAnsiTheme="minorEastAsia" w:eastAsiaTheme="minorEastAsia"/>
                <w:b/>
                <w:bCs/>
                <w:szCs w:val="21"/>
              </w:rPr>
              <w:t>傅某某</w:t>
            </w:r>
            <w:r>
              <w:rPr>
                <w:rFonts w:hint="eastAsia" w:asciiTheme="minorEastAsia" w:hAnsiTheme="minorEastAsia" w:eastAsiaTheme="minorEastAsia"/>
                <w:szCs w:val="21"/>
              </w:rPr>
              <w:t>用推土机推掉几百亩绿洲的草皮植被，挖黄金。噪声使居民无法入睡。希望停产并恢复绿洲，该处理的处理，该问责的问责。</w:t>
            </w:r>
          </w:p>
        </w:tc>
        <w:tc>
          <w:tcPr>
            <w:tcW w:w="521" w:type="dxa"/>
            <w:textDirection w:val="lrTb"/>
            <w:vAlign w:val="center"/>
          </w:tcPr>
          <w:p>
            <w:pPr>
              <w:jc w:val="center"/>
              <w:rPr>
                <w:rFonts w:hint="eastAsia" w:asciiTheme="minorEastAsia" w:hAnsiTheme="minorEastAsia" w:eastAsiaTheme="minorEastAsia"/>
                <w:b w:val="0"/>
                <w:bCs w:val="0"/>
                <w:szCs w:val="21"/>
              </w:rPr>
            </w:pPr>
            <w:r>
              <w:rPr>
                <w:rFonts w:hint="eastAsia" w:asciiTheme="minorEastAsia" w:hAnsiTheme="minorEastAsia" w:eastAsiaTheme="minorEastAsia"/>
                <w:szCs w:val="21"/>
              </w:rPr>
              <w:t>生态破坏</w:t>
            </w:r>
          </w:p>
        </w:tc>
        <w:tc>
          <w:tcPr>
            <w:tcW w:w="5008" w:type="dxa"/>
            <w:textDirection w:val="lrTb"/>
            <w:vAlign w:val="center"/>
          </w:tcPr>
          <w:p>
            <w:pPr>
              <w:rPr>
                <w:rFonts w:hint="eastAsia" w:ascii="宋体" w:hAnsi="宋体" w:eastAsia="宋体" w:cs="宋体"/>
                <w:b w:val="0"/>
                <w:bCs w:val="0"/>
                <w:color w:val="auto"/>
                <w:sz w:val="20"/>
                <w:szCs w:val="20"/>
              </w:rPr>
            </w:pPr>
            <w:r>
              <w:rPr>
                <w:rFonts w:hint="eastAsia" w:ascii="宋体" w:hAnsi="宋体" w:eastAsia="宋体" w:cs="宋体"/>
                <w:b w:val="0"/>
                <w:bCs w:val="0"/>
                <w:color w:val="auto"/>
                <w:sz w:val="20"/>
                <w:szCs w:val="20"/>
              </w:rPr>
              <w:t>正在调查核实</w:t>
            </w:r>
          </w:p>
        </w:tc>
        <w:tc>
          <w:tcPr>
            <w:tcW w:w="567" w:type="dxa"/>
            <w:textDirection w:val="lrTb"/>
            <w:vAlign w:val="center"/>
          </w:tcPr>
          <w:p>
            <w:pPr>
              <w:jc w:val="center"/>
              <w:rPr>
                <w:rFonts w:hint="eastAsia" w:ascii="宋体" w:hAnsi="宋体" w:eastAsia="宋体" w:cs="宋体"/>
                <w:b w:val="0"/>
                <w:bCs w:val="0"/>
                <w:color w:val="auto"/>
                <w:sz w:val="20"/>
                <w:szCs w:val="20"/>
              </w:rPr>
            </w:pPr>
            <w:r>
              <w:rPr>
                <w:rFonts w:hint="eastAsia" w:ascii="宋体" w:hAnsi="宋体" w:eastAsia="宋体" w:cs="宋体"/>
                <w:b w:val="0"/>
                <w:bCs w:val="0"/>
                <w:color w:val="auto"/>
                <w:sz w:val="20"/>
                <w:szCs w:val="20"/>
              </w:rPr>
              <w:t>待核实</w:t>
            </w:r>
          </w:p>
        </w:tc>
        <w:tc>
          <w:tcPr>
            <w:tcW w:w="3260" w:type="dxa"/>
            <w:textDirection w:val="lrTb"/>
            <w:vAlign w:val="top"/>
          </w:tcPr>
          <w:p>
            <w:pPr>
              <w:jc w:val="center"/>
              <w:rPr>
                <w:rFonts w:hint="eastAsia" w:ascii="宋体" w:hAnsi="宋体" w:eastAsia="宋体" w:cs="宋体"/>
                <w:b w:val="0"/>
                <w:bCs w:val="0"/>
                <w:color w:val="auto"/>
                <w:sz w:val="20"/>
                <w:szCs w:val="20"/>
              </w:rPr>
            </w:pPr>
            <w:r>
              <w:rPr>
                <w:rFonts w:hint="eastAsia" w:ascii="宋体" w:hAnsi="宋体" w:eastAsia="宋体" w:cs="宋体"/>
                <w:b w:val="0"/>
                <w:bCs w:val="0"/>
                <w:color w:val="auto"/>
                <w:sz w:val="20"/>
                <w:szCs w:val="20"/>
              </w:rPr>
              <w:t>5月</w:t>
            </w:r>
            <w:r>
              <w:rPr>
                <w:rFonts w:hint="eastAsia" w:ascii="宋体" w:hAnsi="宋体" w:cs="宋体"/>
                <w:b w:val="0"/>
                <w:bCs w:val="0"/>
                <w:color w:val="auto"/>
                <w:sz w:val="20"/>
                <w:szCs w:val="20"/>
                <w:lang w:val="en-US" w:eastAsia="zh-CN"/>
              </w:rPr>
              <w:t>23</w:t>
            </w:r>
            <w:r>
              <w:rPr>
                <w:rFonts w:hint="eastAsia" w:ascii="宋体" w:hAnsi="宋体" w:eastAsia="宋体" w:cs="宋体"/>
                <w:b w:val="0"/>
                <w:bCs w:val="0"/>
                <w:color w:val="auto"/>
                <w:sz w:val="20"/>
                <w:szCs w:val="20"/>
              </w:rPr>
              <w:t>日汨罗市城乡一体化生态环境保护委员将相关情况函告（编号201705</w:t>
            </w:r>
            <w:r>
              <w:rPr>
                <w:rFonts w:hint="eastAsia" w:ascii="宋体" w:hAnsi="宋体" w:cs="宋体"/>
                <w:b w:val="0"/>
                <w:bCs w:val="0"/>
                <w:color w:val="auto"/>
                <w:sz w:val="20"/>
                <w:szCs w:val="20"/>
                <w:lang w:val="en-US" w:eastAsia="zh-CN"/>
              </w:rPr>
              <w:t>2302）</w:t>
            </w:r>
            <w:r>
              <w:rPr>
                <w:rFonts w:hint="eastAsia" w:ascii="宋体" w:hAnsi="宋体" w:eastAsia="宋体" w:cs="宋体"/>
                <w:b w:val="0"/>
                <w:bCs w:val="0"/>
                <w:color w:val="auto"/>
                <w:sz w:val="20"/>
                <w:szCs w:val="20"/>
              </w:rPr>
              <w:t>汨罗市砂石局、汨罗市水务局、汨罗市林业局和汨罗市长乐镇人民政府按各自职责办理</w:t>
            </w:r>
            <w:r>
              <w:rPr>
                <w:rFonts w:hint="eastAsia" w:ascii="宋体" w:hAnsi="宋体" w:eastAsia="宋体" w:cs="宋体"/>
                <w:b w:val="0"/>
                <w:bCs w:val="0"/>
                <w:color w:val="auto"/>
                <w:sz w:val="20"/>
                <w:szCs w:val="20"/>
                <w:lang w:eastAsia="zh-CN"/>
              </w:rPr>
              <w:t>。</w:t>
            </w:r>
          </w:p>
        </w:tc>
        <w:tc>
          <w:tcPr>
            <w:tcW w:w="1559" w:type="dxa"/>
            <w:gridSpan w:val="2"/>
            <w:textDirection w:val="lrTb"/>
            <w:vAlign w:val="top"/>
          </w:tcPr>
          <w:p>
            <w:pPr>
              <w:jc w:val="center"/>
              <w:rPr>
                <w:rFonts w:hint="eastAsia" w:ascii="宋体" w:hAnsi="宋体" w:eastAsia="宋体" w:cs="宋体"/>
                <w:sz w:val="20"/>
                <w:szCs w:val="20"/>
              </w:rPr>
            </w:pPr>
          </w:p>
        </w:tc>
        <w:tc>
          <w:tcPr>
            <w:tcW w:w="425" w:type="dxa"/>
            <w:textDirection w:val="lrTb"/>
            <w:vAlign w:val="center"/>
          </w:tcPr>
          <w:p>
            <w:pPr>
              <w:jc w:val="center"/>
              <w:rPr>
                <w:rFonts w:hint="eastAsia" w:asciiTheme="minorEastAsia" w:hAnsiTheme="minorEastAsia" w:eastAsiaTheme="minorEastAsia"/>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429" w:hRule="atLeast"/>
          <w:jc w:val="center"/>
        </w:trPr>
        <w:tc>
          <w:tcPr>
            <w:tcW w:w="534" w:type="dxa"/>
            <w:textDirection w:val="lrTb"/>
            <w:vAlign w:val="center"/>
          </w:tcPr>
          <w:p>
            <w:pPr>
              <w:jc w:val="center"/>
              <w:rPr>
                <w:rFonts w:hint="eastAsia" w:cs="宋体" w:asciiTheme="minorEastAsia" w:hAnsiTheme="minorEastAsia" w:eastAsiaTheme="minorEastAsia"/>
                <w:kern w:val="0"/>
                <w:sz w:val="20"/>
                <w:szCs w:val="20"/>
                <w:lang w:val="en-US" w:eastAsia="zh-CN"/>
              </w:rPr>
            </w:pPr>
            <w:r>
              <w:rPr>
                <w:rFonts w:hint="eastAsia" w:cs="宋体" w:asciiTheme="minorEastAsia" w:hAnsiTheme="minorEastAsia" w:eastAsiaTheme="minorEastAsia"/>
                <w:kern w:val="0"/>
                <w:sz w:val="20"/>
                <w:szCs w:val="20"/>
                <w:lang w:val="en-US" w:eastAsia="zh-CN"/>
              </w:rPr>
              <w:t>51</w:t>
            </w:r>
          </w:p>
        </w:tc>
        <w:tc>
          <w:tcPr>
            <w:tcW w:w="567" w:type="dxa"/>
            <w:textDirection w:val="lrTb"/>
            <w:vAlign w:val="center"/>
          </w:tcPr>
          <w:p>
            <w:pPr>
              <w:jc w:val="center"/>
              <w:rPr>
                <w:rFonts w:hint="eastAsia" w:cs="宋体" w:asciiTheme="minorEastAsia" w:hAnsiTheme="minorEastAsia" w:eastAsiaTheme="minorEastAsia"/>
                <w:kern w:val="0"/>
                <w:sz w:val="20"/>
                <w:szCs w:val="20"/>
                <w:lang w:val="en-US" w:eastAsia="zh-CN"/>
              </w:rPr>
            </w:pPr>
            <w:r>
              <w:rPr>
                <w:rFonts w:hint="eastAsia" w:cs="宋体" w:asciiTheme="minorEastAsia" w:hAnsiTheme="minorEastAsia" w:eastAsiaTheme="minorEastAsia"/>
                <w:kern w:val="0"/>
                <w:sz w:val="20"/>
                <w:szCs w:val="20"/>
                <w:lang w:val="en-US" w:eastAsia="zh-CN"/>
              </w:rPr>
              <w:t>2017052268</w:t>
            </w:r>
          </w:p>
        </w:tc>
        <w:tc>
          <w:tcPr>
            <w:tcW w:w="425" w:type="dxa"/>
            <w:textDirection w:val="lrTb"/>
            <w:vAlign w:val="center"/>
          </w:tcPr>
          <w:p>
            <w:pPr>
              <w:jc w:val="center"/>
              <w:rPr>
                <w:rFonts w:hint="eastAsia" w:cs="宋体" w:asciiTheme="minorEastAsia" w:hAnsiTheme="minorEastAsia" w:eastAsiaTheme="minorEastAsia"/>
                <w:kern w:val="0"/>
                <w:sz w:val="20"/>
                <w:szCs w:val="20"/>
              </w:rPr>
            </w:pPr>
            <w:r>
              <w:rPr>
                <w:rFonts w:hint="eastAsia" w:cs="宋体" w:asciiTheme="minorEastAsia" w:hAnsiTheme="minorEastAsia" w:eastAsiaTheme="minorEastAsia"/>
                <w:kern w:val="0"/>
                <w:sz w:val="20"/>
                <w:szCs w:val="20"/>
              </w:rPr>
              <w:t>汨罗市</w:t>
            </w:r>
          </w:p>
        </w:tc>
        <w:tc>
          <w:tcPr>
            <w:tcW w:w="2551" w:type="dxa"/>
            <w:textDirection w:val="lrTb"/>
            <w:vAlign w:val="center"/>
          </w:tcPr>
          <w:p>
            <w:pPr>
              <w:rPr>
                <w:rFonts w:hint="eastAsia" w:asciiTheme="minorEastAsia" w:hAnsiTheme="minorEastAsia" w:eastAsiaTheme="minorEastAsia"/>
                <w:szCs w:val="21"/>
              </w:rPr>
            </w:pPr>
            <w:r>
              <w:rPr>
                <w:rFonts w:hint="eastAsia" w:asciiTheme="minorEastAsia" w:hAnsiTheme="minorEastAsia" w:eastAsiaTheme="minorEastAsia"/>
                <w:szCs w:val="21"/>
              </w:rPr>
              <w:t>岳阳市汨罗市人民法院旁边有一个人民路垃圾屋，臭水、臭气影响居民生活。</w:t>
            </w:r>
          </w:p>
        </w:tc>
        <w:tc>
          <w:tcPr>
            <w:tcW w:w="521" w:type="dxa"/>
            <w:textDirection w:val="lrTb"/>
            <w:vAlign w:val="center"/>
          </w:tcPr>
          <w:p>
            <w:pPr>
              <w:jc w:val="center"/>
              <w:rPr>
                <w:rFonts w:hint="eastAsia" w:asciiTheme="minorEastAsia" w:hAnsiTheme="minorEastAsia" w:eastAsiaTheme="minorEastAsia"/>
                <w:b w:val="0"/>
                <w:bCs w:val="0"/>
                <w:szCs w:val="21"/>
              </w:rPr>
            </w:pPr>
            <w:r>
              <w:rPr>
                <w:rFonts w:hint="eastAsia" w:asciiTheme="minorEastAsia" w:hAnsiTheme="minorEastAsia" w:eastAsiaTheme="minorEastAsia"/>
                <w:szCs w:val="21"/>
              </w:rPr>
              <w:t>垃圾污染</w:t>
            </w:r>
          </w:p>
        </w:tc>
        <w:tc>
          <w:tcPr>
            <w:tcW w:w="5008" w:type="dxa"/>
            <w:textDirection w:val="lrTb"/>
            <w:vAlign w:val="center"/>
          </w:tcPr>
          <w:p>
            <w:pPr>
              <w:rPr>
                <w:rFonts w:hint="eastAsia" w:ascii="宋体" w:hAnsi="宋体" w:eastAsia="宋体" w:cs="宋体"/>
                <w:b w:val="0"/>
                <w:bCs w:val="0"/>
                <w:color w:val="auto"/>
                <w:sz w:val="20"/>
                <w:szCs w:val="20"/>
              </w:rPr>
            </w:pPr>
            <w:r>
              <w:rPr>
                <w:rFonts w:hint="eastAsia" w:ascii="宋体" w:hAnsi="宋体" w:eastAsia="宋体" w:cs="宋体"/>
                <w:b w:val="0"/>
                <w:bCs w:val="0"/>
                <w:color w:val="auto"/>
                <w:sz w:val="20"/>
                <w:szCs w:val="20"/>
              </w:rPr>
              <w:t>正在调查核实</w:t>
            </w:r>
          </w:p>
        </w:tc>
        <w:tc>
          <w:tcPr>
            <w:tcW w:w="567" w:type="dxa"/>
            <w:textDirection w:val="lrTb"/>
            <w:vAlign w:val="center"/>
          </w:tcPr>
          <w:p>
            <w:pPr>
              <w:jc w:val="center"/>
              <w:rPr>
                <w:rFonts w:hint="eastAsia" w:ascii="宋体" w:hAnsi="宋体" w:eastAsia="宋体" w:cs="宋体"/>
                <w:b w:val="0"/>
                <w:bCs w:val="0"/>
                <w:color w:val="auto"/>
                <w:sz w:val="20"/>
                <w:szCs w:val="20"/>
              </w:rPr>
            </w:pPr>
            <w:r>
              <w:rPr>
                <w:rFonts w:hint="eastAsia" w:ascii="宋体" w:hAnsi="宋体" w:eastAsia="宋体" w:cs="宋体"/>
                <w:b w:val="0"/>
                <w:bCs w:val="0"/>
                <w:color w:val="auto"/>
                <w:sz w:val="20"/>
                <w:szCs w:val="20"/>
              </w:rPr>
              <w:t>待核实</w:t>
            </w:r>
          </w:p>
        </w:tc>
        <w:tc>
          <w:tcPr>
            <w:tcW w:w="3260" w:type="dxa"/>
            <w:textDirection w:val="lrTb"/>
            <w:vAlign w:val="top"/>
          </w:tcPr>
          <w:p>
            <w:pPr>
              <w:jc w:val="left"/>
              <w:rPr>
                <w:rFonts w:hint="eastAsia" w:ascii="宋体" w:hAnsi="宋体" w:eastAsia="宋体" w:cs="宋体"/>
                <w:b w:val="0"/>
                <w:bCs w:val="0"/>
                <w:color w:val="auto"/>
                <w:sz w:val="20"/>
                <w:szCs w:val="20"/>
              </w:rPr>
            </w:pPr>
            <w:r>
              <w:rPr>
                <w:rFonts w:hint="eastAsia" w:ascii="宋体" w:hAnsi="宋体" w:eastAsia="宋体" w:cs="宋体"/>
                <w:b w:val="0"/>
                <w:bCs w:val="0"/>
                <w:color w:val="auto"/>
                <w:sz w:val="20"/>
                <w:szCs w:val="20"/>
              </w:rPr>
              <w:t>5月</w:t>
            </w:r>
            <w:r>
              <w:rPr>
                <w:rFonts w:hint="eastAsia" w:ascii="宋体" w:hAnsi="宋体" w:cs="宋体"/>
                <w:b w:val="0"/>
                <w:bCs w:val="0"/>
                <w:color w:val="auto"/>
                <w:sz w:val="20"/>
                <w:szCs w:val="20"/>
                <w:lang w:val="en-US" w:eastAsia="zh-CN"/>
              </w:rPr>
              <w:t>23</w:t>
            </w:r>
            <w:r>
              <w:rPr>
                <w:rFonts w:hint="eastAsia" w:ascii="宋体" w:hAnsi="宋体" w:eastAsia="宋体" w:cs="宋体"/>
                <w:b w:val="0"/>
                <w:bCs w:val="0"/>
                <w:color w:val="auto"/>
                <w:sz w:val="20"/>
                <w:szCs w:val="20"/>
              </w:rPr>
              <w:t>日汨罗市城乡一体化生态环境保护委员将相关情况函告（编号201705</w:t>
            </w:r>
            <w:r>
              <w:rPr>
                <w:rFonts w:hint="eastAsia" w:ascii="宋体" w:hAnsi="宋体" w:cs="宋体"/>
                <w:b w:val="0"/>
                <w:bCs w:val="0"/>
                <w:color w:val="auto"/>
                <w:sz w:val="20"/>
                <w:szCs w:val="20"/>
                <w:lang w:val="en-US" w:eastAsia="zh-CN"/>
              </w:rPr>
              <w:t>2304）</w:t>
            </w:r>
            <w:r>
              <w:rPr>
                <w:rFonts w:hint="eastAsia" w:ascii="宋体" w:hAnsi="宋体" w:eastAsia="宋体" w:cs="宋体"/>
                <w:b w:val="0"/>
                <w:bCs w:val="0"/>
                <w:color w:val="auto"/>
                <w:sz w:val="20"/>
                <w:szCs w:val="20"/>
              </w:rPr>
              <w:t>汨罗市住建局和汨罗市归义镇人民政府按各自职责办理</w:t>
            </w:r>
            <w:r>
              <w:rPr>
                <w:rFonts w:hint="eastAsia" w:ascii="宋体" w:hAnsi="宋体" w:eastAsia="宋体" w:cs="宋体"/>
                <w:b w:val="0"/>
                <w:bCs w:val="0"/>
                <w:color w:val="auto"/>
                <w:sz w:val="20"/>
                <w:szCs w:val="20"/>
                <w:lang w:eastAsia="zh-CN"/>
              </w:rPr>
              <w:t>。</w:t>
            </w:r>
          </w:p>
        </w:tc>
        <w:tc>
          <w:tcPr>
            <w:tcW w:w="1559" w:type="dxa"/>
            <w:gridSpan w:val="2"/>
            <w:textDirection w:val="lrTb"/>
            <w:vAlign w:val="top"/>
          </w:tcPr>
          <w:p>
            <w:pPr>
              <w:jc w:val="center"/>
              <w:rPr>
                <w:rFonts w:hint="eastAsia" w:ascii="宋体" w:hAnsi="宋体" w:eastAsia="宋体" w:cs="宋体"/>
                <w:sz w:val="20"/>
                <w:szCs w:val="20"/>
              </w:rPr>
            </w:pPr>
          </w:p>
        </w:tc>
        <w:tc>
          <w:tcPr>
            <w:tcW w:w="425" w:type="dxa"/>
            <w:textDirection w:val="lrTb"/>
            <w:vAlign w:val="center"/>
          </w:tcPr>
          <w:p>
            <w:pPr>
              <w:jc w:val="center"/>
              <w:rPr>
                <w:rFonts w:hint="eastAsia" w:asciiTheme="minorEastAsia" w:hAnsiTheme="minorEastAsia" w:eastAsiaTheme="minorEastAsia"/>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429" w:hRule="atLeast"/>
          <w:jc w:val="center"/>
        </w:trPr>
        <w:tc>
          <w:tcPr>
            <w:tcW w:w="534" w:type="dxa"/>
            <w:textDirection w:val="lrTb"/>
            <w:vAlign w:val="center"/>
          </w:tcPr>
          <w:p>
            <w:pPr>
              <w:jc w:val="center"/>
              <w:rPr>
                <w:rFonts w:hint="eastAsia" w:cs="宋体" w:asciiTheme="minorEastAsia" w:hAnsiTheme="minorEastAsia" w:eastAsiaTheme="minorEastAsia"/>
                <w:kern w:val="0"/>
                <w:sz w:val="20"/>
                <w:szCs w:val="20"/>
                <w:lang w:val="en-US" w:eastAsia="zh-CN"/>
              </w:rPr>
            </w:pPr>
            <w:r>
              <w:rPr>
                <w:rFonts w:hint="eastAsia" w:cs="宋体" w:asciiTheme="minorEastAsia" w:hAnsiTheme="minorEastAsia" w:eastAsiaTheme="minorEastAsia"/>
                <w:kern w:val="0"/>
                <w:sz w:val="20"/>
                <w:szCs w:val="20"/>
                <w:lang w:val="en-US" w:eastAsia="zh-CN"/>
              </w:rPr>
              <w:t>52</w:t>
            </w:r>
          </w:p>
        </w:tc>
        <w:tc>
          <w:tcPr>
            <w:tcW w:w="567" w:type="dxa"/>
            <w:textDirection w:val="lrTb"/>
            <w:vAlign w:val="center"/>
          </w:tcPr>
          <w:p>
            <w:pPr>
              <w:jc w:val="center"/>
              <w:rPr>
                <w:rFonts w:hint="eastAsia" w:cs="宋体" w:asciiTheme="minorEastAsia" w:hAnsiTheme="minorEastAsia" w:eastAsiaTheme="minorEastAsia"/>
                <w:kern w:val="0"/>
                <w:sz w:val="20"/>
                <w:szCs w:val="20"/>
                <w:lang w:val="en-US" w:eastAsia="zh-CN"/>
              </w:rPr>
            </w:pPr>
            <w:r>
              <w:rPr>
                <w:rFonts w:hint="eastAsia" w:cs="宋体" w:asciiTheme="minorEastAsia" w:hAnsiTheme="minorEastAsia" w:eastAsiaTheme="minorEastAsia"/>
                <w:kern w:val="0"/>
                <w:sz w:val="20"/>
                <w:szCs w:val="20"/>
                <w:lang w:val="en-US" w:eastAsia="zh-CN"/>
              </w:rPr>
              <w:t>2017052270</w:t>
            </w:r>
          </w:p>
        </w:tc>
        <w:tc>
          <w:tcPr>
            <w:tcW w:w="425" w:type="dxa"/>
            <w:textDirection w:val="lrTb"/>
            <w:vAlign w:val="center"/>
          </w:tcPr>
          <w:p>
            <w:pPr>
              <w:jc w:val="center"/>
              <w:rPr>
                <w:rFonts w:hint="eastAsia" w:cs="宋体" w:asciiTheme="minorEastAsia" w:hAnsiTheme="minorEastAsia" w:eastAsiaTheme="minorEastAsia"/>
                <w:kern w:val="0"/>
                <w:sz w:val="20"/>
                <w:szCs w:val="20"/>
              </w:rPr>
            </w:pPr>
            <w:r>
              <w:rPr>
                <w:rFonts w:hint="eastAsia" w:cs="宋体" w:asciiTheme="minorEastAsia" w:hAnsiTheme="minorEastAsia" w:eastAsiaTheme="minorEastAsia"/>
                <w:kern w:val="0"/>
                <w:sz w:val="20"/>
                <w:szCs w:val="20"/>
              </w:rPr>
              <w:t>汨罗市</w:t>
            </w:r>
          </w:p>
        </w:tc>
        <w:tc>
          <w:tcPr>
            <w:tcW w:w="2551" w:type="dxa"/>
            <w:textDirection w:val="lrTb"/>
            <w:vAlign w:val="center"/>
          </w:tcPr>
          <w:p>
            <w:pPr>
              <w:rPr>
                <w:rFonts w:hint="eastAsia" w:asciiTheme="minorEastAsia" w:hAnsiTheme="minorEastAsia" w:eastAsiaTheme="minorEastAsia"/>
                <w:szCs w:val="21"/>
              </w:rPr>
            </w:pPr>
            <w:r>
              <w:rPr>
                <w:rFonts w:hint="eastAsia" w:asciiTheme="minorEastAsia" w:hAnsiTheme="minorEastAsia" w:eastAsiaTheme="minorEastAsia"/>
                <w:szCs w:val="21"/>
              </w:rPr>
              <w:t>岳阳市汨罗市川山坪镇川山坪工业园的好几个麻石厂的废渣堆放到清泉村姜家屋的池塘里面，已经废了两口塘了，冷却液的有毒物质影响了居民健康。无水灌溉，稻田荒废了。</w:t>
            </w:r>
          </w:p>
        </w:tc>
        <w:tc>
          <w:tcPr>
            <w:tcW w:w="521" w:type="dxa"/>
            <w:textDirection w:val="lrTb"/>
            <w:vAlign w:val="center"/>
          </w:tcPr>
          <w:p>
            <w:pPr>
              <w:jc w:val="center"/>
              <w:rPr>
                <w:rFonts w:hint="eastAsia" w:asciiTheme="minorEastAsia" w:hAnsiTheme="minorEastAsia" w:eastAsiaTheme="minorEastAsia"/>
                <w:b w:val="0"/>
                <w:bCs w:val="0"/>
                <w:szCs w:val="21"/>
              </w:rPr>
            </w:pPr>
            <w:r>
              <w:rPr>
                <w:rFonts w:hint="eastAsia" w:asciiTheme="minorEastAsia" w:hAnsiTheme="minorEastAsia" w:eastAsiaTheme="minorEastAsia"/>
                <w:szCs w:val="21"/>
              </w:rPr>
              <w:t>水污染</w:t>
            </w:r>
          </w:p>
        </w:tc>
        <w:tc>
          <w:tcPr>
            <w:tcW w:w="5008" w:type="dxa"/>
            <w:textDirection w:val="lrTb"/>
            <w:vAlign w:val="center"/>
          </w:tcPr>
          <w:p>
            <w:pPr>
              <w:rPr>
                <w:rFonts w:hint="eastAsia" w:ascii="宋体" w:hAnsi="宋体" w:eastAsia="宋体" w:cs="宋体"/>
                <w:b w:val="0"/>
                <w:bCs w:val="0"/>
                <w:color w:val="auto"/>
                <w:sz w:val="20"/>
                <w:szCs w:val="20"/>
              </w:rPr>
            </w:pPr>
            <w:r>
              <w:rPr>
                <w:rFonts w:hint="eastAsia" w:ascii="宋体" w:hAnsi="宋体" w:eastAsia="宋体" w:cs="宋体"/>
                <w:b w:val="0"/>
                <w:bCs w:val="0"/>
                <w:color w:val="auto"/>
                <w:sz w:val="20"/>
                <w:szCs w:val="20"/>
              </w:rPr>
              <w:t>正在调查核实</w:t>
            </w:r>
          </w:p>
        </w:tc>
        <w:tc>
          <w:tcPr>
            <w:tcW w:w="567" w:type="dxa"/>
            <w:textDirection w:val="lrTb"/>
            <w:vAlign w:val="center"/>
          </w:tcPr>
          <w:p>
            <w:pPr>
              <w:jc w:val="center"/>
              <w:rPr>
                <w:rFonts w:hint="eastAsia" w:ascii="宋体" w:hAnsi="宋体" w:eastAsia="宋体" w:cs="宋体"/>
                <w:b w:val="0"/>
                <w:bCs w:val="0"/>
                <w:color w:val="auto"/>
                <w:sz w:val="20"/>
                <w:szCs w:val="20"/>
              </w:rPr>
            </w:pPr>
            <w:r>
              <w:rPr>
                <w:rFonts w:hint="eastAsia" w:ascii="宋体" w:hAnsi="宋体" w:eastAsia="宋体" w:cs="宋体"/>
                <w:b w:val="0"/>
                <w:bCs w:val="0"/>
                <w:color w:val="auto"/>
                <w:sz w:val="20"/>
                <w:szCs w:val="20"/>
              </w:rPr>
              <w:t>待核实</w:t>
            </w:r>
          </w:p>
        </w:tc>
        <w:tc>
          <w:tcPr>
            <w:tcW w:w="3260" w:type="dxa"/>
            <w:textDirection w:val="lrTb"/>
            <w:vAlign w:val="top"/>
          </w:tcPr>
          <w:p>
            <w:pPr>
              <w:jc w:val="left"/>
              <w:rPr>
                <w:rFonts w:hint="eastAsia" w:ascii="宋体" w:hAnsi="宋体" w:eastAsia="宋体" w:cs="宋体"/>
                <w:b w:val="0"/>
                <w:bCs w:val="0"/>
                <w:color w:val="auto"/>
                <w:sz w:val="20"/>
                <w:szCs w:val="20"/>
              </w:rPr>
            </w:pPr>
            <w:r>
              <w:rPr>
                <w:rFonts w:hint="eastAsia" w:ascii="宋体" w:hAnsi="宋体" w:eastAsia="宋体" w:cs="宋体"/>
                <w:b w:val="0"/>
                <w:bCs w:val="0"/>
                <w:color w:val="auto"/>
                <w:sz w:val="20"/>
                <w:szCs w:val="20"/>
              </w:rPr>
              <w:t>5月</w:t>
            </w:r>
            <w:r>
              <w:rPr>
                <w:rFonts w:hint="eastAsia" w:ascii="宋体" w:hAnsi="宋体" w:cs="宋体"/>
                <w:b w:val="0"/>
                <w:bCs w:val="0"/>
                <w:color w:val="auto"/>
                <w:sz w:val="20"/>
                <w:szCs w:val="20"/>
                <w:lang w:val="en-US" w:eastAsia="zh-CN"/>
              </w:rPr>
              <w:t>23</w:t>
            </w:r>
            <w:r>
              <w:rPr>
                <w:rFonts w:hint="eastAsia" w:ascii="宋体" w:hAnsi="宋体" w:eastAsia="宋体" w:cs="宋体"/>
                <w:b w:val="0"/>
                <w:bCs w:val="0"/>
                <w:color w:val="auto"/>
                <w:sz w:val="20"/>
                <w:szCs w:val="20"/>
              </w:rPr>
              <w:t>日汨罗市城乡一体化生态环境保护委员将相关情况函告（编号201705</w:t>
            </w:r>
            <w:r>
              <w:rPr>
                <w:rFonts w:hint="eastAsia" w:ascii="宋体" w:hAnsi="宋体" w:cs="宋体"/>
                <w:b w:val="0"/>
                <w:bCs w:val="0"/>
                <w:color w:val="auto"/>
                <w:sz w:val="20"/>
                <w:szCs w:val="20"/>
                <w:lang w:val="en-US" w:eastAsia="zh-CN"/>
              </w:rPr>
              <w:t>2305）</w:t>
            </w:r>
            <w:r>
              <w:rPr>
                <w:rFonts w:hint="eastAsia" w:ascii="宋体" w:hAnsi="宋体" w:eastAsia="宋体" w:cs="宋体"/>
                <w:b w:val="0"/>
                <w:bCs w:val="0"/>
                <w:color w:val="auto"/>
                <w:sz w:val="20"/>
                <w:szCs w:val="20"/>
              </w:rPr>
              <w:t>汨罗市川山坪镇人民政府和汨罗市环保局按各自职责办理</w:t>
            </w:r>
            <w:r>
              <w:rPr>
                <w:rFonts w:hint="eastAsia" w:ascii="宋体" w:hAnsi="宋体" w:eastAsia="宋体" w:cs="宋体"/>
                <w:b w:val="0"/>
                <w:bCs w:val="0"/>
                <w:color w:val="auto"/>
                <w:sz w:val="20"/>
                <w:szCs w:val="20"/>
                <w:lang w:eastAsia="zh-CN"/>
              </w:rPr>
              <w:t>。</w:t>
            </w:r>
          </w:p>
        </w:tc>
        <w:tc>
          <w:tcPr>
            <w:tcW w:w="1559" w:type="dxa"/>
            <w:gridSpan w:val="2"/>
            <w:textDirection w:val="lrTb"/>
            <w:vAlign w:val="top"/>
          </w:tcPr>
          <w:p>
            <w:pPr>
              <w:jc w:val="center"/>
              <w:rPr>
                <w:rFonts w:hint="eastAsia" w:ascii="宋体" w:hAnsi="宋体" w:eastAsia="宋体" w:cs="宋体"/>
                <w:sz w:val="20"/>
                <w:szCs w:val="20"/>
              </w:rPr>
            </w:pPr>
          </w:p>
        </w:tc>
        <w:tc>
          <w:tcPr>
            <w:tcW w:w="425" w:type="dxa"/>
            <w:textDirection w:val="lrTb"/>
            <w:vAlign w:val="center"/>
          </w:tcPr>
          <w:p>
            <w:pPr>
              <w:jc w:val="center"/>
              <w:rPr>
                <w:rFonts w:hint="eastAsia" w:asciiTheme="minorEastAsia" w:hAnsiTheme="minorEastAsia" w:eastAsiaTheme="minorEastAsia"/>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429" w:hRule="atLeast"/>
          <w:jc w:val="center"/>
        </w:trPr>
        <w:tc>
          <w:tcPr>
            <w:tcW w:w="534" w:type="dxa"/>
            <w:textDirection w:val="lrTb"/>
            <w:vAlign w:val="center"/>
          </w:tcPr>
          <w:p>
            <w:pPr>
              <w:jc w:val="center"/>
              <w:rPr>
                <w:rFonts w:hint="eastAsia" w:cs="宋体" w:asciiTheme="minorEastAsia" w:hAnsiTheme="minorEastAsia" w:eastAsiaTheme="minorEastAsia"/>
                <w:kern w:val="0"/>
                <w:sz w:val="20"/>
                <w:szCs w:val="20"/>
                <w:lang w:val="en-US" w:eastAsia="zh-CN"/>
              </w:rPr>
            </w:pPr>
            <w:r>
              <w:rPr>
                <w:rFonts w:hint="eastAsia" w:cs="宋体" w:asciiTheme="minorEastAsia" w:hAnsiTheme="minorEastAsia" w:eastAsiaTheme="minorEastAsia"/>
                <w:kern w:val="0"/>
                <w:sz w:val="20"/>
                <w:szCs w:val="20"/>
                <w:lang w:val="en-US" w:eastAsia="zh-CN"/>
              </w:rPr>
              <w:t>53</w:t>
            </w:r>
          </w:p>
        </w:tc>
        <w:tc>
          <w:tcPr>
            <w:tcW w:w="567" w:type="dxa"/>
            <w:textDirection w:val="lrTb"/>
            <w:vAlign w:val="center"/>
          </w:tcPr>
          <w:p>
            <w:pPr>
              <w:jc w:val="center"/>
              <w:rPr>
                <w:rFonts w:hint="eastAsia" w:cs="宋体" w:asciiTheme="minorEastAsia" w:hAnsiTheme="minorEastAsia" w:eastAsiaTheme="minorEastAsia"/>
                <w:kern w:val="0"/>
                <w:sz w:val="20"/>
                <w:szCs w:val="20"/>
                <w:lang w:val="en-US" w:eastAsia="zh-CN"/>
              </w:rPr>
            </w:pPr>
            <w:r>
              <w:rPr>
                <w:rFonts w:hint="eastAsia" w:asciiTheme="minorEastAsia" w:hAnsiTheme="minorEastAsia" w:eastAsiaTheme="minorEastAsia"/>
              </w:rPr>
              <w:t>2017052488</w:t>
            </w:r>
          </w:p>
        </w:tc>
        <w:tc>
          <w:tcPr>
            <w:tcW w:w="425" w:type="dxa"/>
            <w:textDirection w:val="lrTb"/>
            <w:vAlign w:val="center"/>
          </w:tcPr>
          <w:p>
            <w:pPr>
              <w:jc w:val="center"/>
              <w:rPr>
                <w:rFonts w:hint="eastAsia" w:cs="宋体" w:asciiTheme="minorEastAsia" w:hAnsiTheme="minorEastAsia" w:eastAsiaTheme="minorEastAsia"/>
                <w:kern w:val="0"/>
                <w:sz w:val="20"/>
                <w:szCs w:val="20"/>
              </w:rPr>
            </w:pPr>
            <w:r>
              <w:rPr>
                <w:rFonts w:hint="eastAsia" w:asciiTheme="minorEastAsia" w:hAnsiTheme="minorEastAsia" w:eastAsiaTheme="minorEastAsia"/>
                <w:sz w:val="20"/>
                <w:szCs w:val="20"/>
              </w:rPr>
              <w:t>汨罗市</w:t>
            </w:r>
          </w:p>
        </w:tc>
        <w:tc>
          <w:tcPr>
            <w:tcW w:w="2551" w:type="dxa"/>
            <w:textDirection w:val="lrTb"/>
            <w:vAlign w:val="center"/>
          </w:tcPr>
          <w:p>
            <w:pPr>
              <w:rPr>
                <w:rFonts w:hint="eastAsia" w:asciiTheme="minorEastAsia" w:hAnsiTheme="minorEastAsia" w:eastAsiaTheme="minorEastAsia"/>
                <w:szCs w:val="21"/>
              </w:rPr>
            </w:pPr>
            <w:r>
              <w:rPr>
                <w:rFonts w:hint="eastAsia" w:asciiTheme="minorEastAsia" w:hAnsiTheme="minorEastAsia" w:eastAsiaTheme="minorEastAsia"/>
                <w:szCs w:val="21"/>
              </w:rPr>
              <w:t>岳阳市汨罗市白塘镇在拦河坝和双河坝之间有10多家养猪场，废水直排河流中，影响了附近的地下水和灌溉用水，炎热的时候气味特别恶心，猪场边上没法干活。拦河坝被承包给私人养鱼，养了很多的鱼，都是吃激素饲料长大，去年密度太大导致河面死鱼很多，河水已经变成黑色了。汨罗信访局也介入过，一直没有任何动静。</w:t>
            </w:r>
          </w:p>
        </w:tc>
        <w:tc>
          <w:tcPr>
            <w:tcW w:w="521" w:type="dxa"/>
            <w:textDirection w:val="lrTb"/>
            <w:vAlign w:val="center"/>
          </w:tcPr>
          <w:p>
            <w:pPr>
              <w:jc w:val="center"/>
              <w:rPr>
                <w:rFonts w:hint="eastAsia" w:asciiTheme="minorEastAsia" w:hAnsiTheme="minorEastAsia" w:eastAsiaTheme="minorEastAsia"/>
                <w:szCs w:val="21"/>
              </w:rPr>
            </w:pPr>
            <w:r>
              <w:rPr>
                <w:rFonts w:hint="eastAsia" w:asciiTheme="minorEastAsia" w:hAnsiTheme="minorEastAsia" w:eastAsiaTheme="minorEastAsia"/>
                <w:szCs w:val="21"/>
              </w:rPr>
              <w:t>畜禽养殖污染</w:t>
            </w:r>
          </w:p>
        </w:tc>
        <w:tc>
          <w:tcPr>
            <w:tcW w:w="5008" w:type="dxa"/>
            <w:textDirection w:val="lrTb"/>
            <w:vAlign w:val="center"/>
          </w:tcPr>
          <w:p>
            <w:pPr>
              <w:rPr>
                <w:rFonts w:hint="eastAsia" w:ascii="宋体" w:hAnsi="宋体" w:eastAsia="宋体" w:cs="宋体"/>
                <w:b/>
                <w:bCs/>
                <w:color w:val="FF0000"/>
                <w:sz w:val="20"/>
                <w:szCs w:val="20"/>
              </w:rPr>
            </w:pPr>
            <w:r>
              <w:rPr>
                <w:rFonts w:hint="eastAsia" w:ascii="宋体" w:hAnsi="宋体" w:eastAsia="宋体" w:cs="宋体"/>
                <w:b/>
                <w:bCs/>
                <w:color w:val="FF0000"/>
                <w:sz w:val="20"/>
                <w:szCs w:val="20"/>
              </w:rPr>
              <w:t>正在调查核实</w:t>
            </w:r>
          </w:p>
        </w:tc>
        <w:tc>
          <w:tcPr>
            <w:tcW w:w="567" w:type="dxa"/>
            <w:textDirection w:val="lrTb"/>
            <w:vAlign w:val="center"/>
          </w:tcPr>
          <w:p>
            <w:pPr>
              <w:jc w:val="center"/>
              <w:rPr>
                <w:rFonts w:hint="eastAsia" w:ascii="宋体" w:hAnsi="宋体" w:eastAsia="宋体" w:cs="宋体"/>
                <w:b/>
                <w:bCs/>
                <w:color w:val="FF0000"/>
                <w:sz w:val="20"/>
                <w:szCs w:val="20"/>
              </w:rPr>
            </w:pPr>
            <w:r>
              <w:rPr>
                <w:rFonts w:hint="eastAsia" w:ascii="宋体" w:hAnsi="宋体" w:eastAsia="宋体" w:cs="宋体"/>
                <w:b/>
                <w:bCs/>
                <w:color w:val="FF0000"/>
                <w:sz w:val="20"/>
                <w:szCs w:val="20"/>
              </w:rPr>
              <w:t>待核实</w:t>
            </w:r>
          </w:p>
        </w:tc>
        <w:tc>
          <w:tcPr>
            <w:tcW w:w="3260" w:type="dxa"/>
            <w:textDirection w:val="lrTb"/>
            <w:vAlign w:val="top"/>
          </w:tcPr>
          <w:p>
            <w:pPr>
              <w:jc w:val="left"/>
              <w:rPr>
                <w:rFonts w:hint="eastAsia" w:ascii="宋体" w:hAnsi="宋体" w:eastAsia="宋体" w:cs="宋体"/>
                <w:b/>
                <w:bCs/>
                <w:color w:val="FF0000"/>
                <w:sz w:val="20"/>
                <w:szCs w:val="20"/>
              </w:rPr>
            </w:pPr>
            <w:r>
              <w:rPr>
                <w:rFonts w:hint="eastAsia" w:ascii="宋体" w:hAnsi="宋体" w:eastAsia="宋体" w:cs="宋体"/>
                <w:b/>
                <w:bCs/>
                <w:color w:val="FF0000"/>
                <w:sz w:val="20"/>
                <w:szCs w:val="20"/>
              </w:rPr>
              <w:t>5月</w:t>
            </w:r>
            <w:r>
              <w:rPr>
                <w:rFonts w:hint="eastAsia" w:ascii="宋体" w:hAnsi="宋体" w:cs="宋体"/>
                <w:b/>
                <w:bCs/>
                <w:color w:val="FF0000"/>
                <w:sz w:val="20"/>
                <w:szCs w:val="20"/>
                <w:lang w:val="en-US" w:eastAsia="zh-CN"/>
              </w:rPr>
              <w:t>25</w:t>
            </w:r>
            <w:r>
              <w:rPr>
                <w:rFonts w:hint="eastAsia" w:ascii="宋体" w:hAnsi="宋体" w:eastAsia="宋体" w:cs="宋体"/>
                <w:b/>
                <w:bCs/>
                <w:color w:val="FF0000"/>
                <w:sz w:val="20"/>
                <w:szCs w:val="20"/>
              </w:rPr>
              <w:t>日汨罗市城乡一体化生态环境保护委员将相关情况函告（编号201705</w:t>
            </w:r>
            <w:r>
              <w:rPr>
                <w:rFonts w:hint="eastAsia" w:ascii="宋体" w:hAnsi="宋体" w:cs="宋体"/>
                <w:b/>
                <w:bCs/>
                <w:color w:val="FF0000"/>
                <w:sz w:val="20"/>
                <w:szCs w:val="20"/>
                <w:lang w:val="en-US" w:eastAsia="zh-CN"/>
              </w:rPr>
              <w:t>2501）</w:t>
            </w:r>
            <w:r>
              <w:rPr>
                <w:rFonts w:hint="eastAsia" w:ascii="宋体" w:hAnsi="宋体" w:eastAsia="宋体" w:cs="宋体"/>
                <w:b/>
                <w:bCs/>
                <w:color w:val="FF0000"/>
                <w:sz w:val="20"/>
                <w:szCs w:val="20"/>
              </w:rPr>
              <w:t>汨罗市白塘镇政府、汨罗市环保局、汨罗市畜牧局和汨罗市食品药品工商监督管理局按各自职责办理</w:t>
            </w:r>
          </w:p>
        </w:tc>
        <w:tc>
          <w:tcPr>
            <w:tcW w:w="1559" w:type="dxa"/>
            <w:gridSpan w:val="2"/>
            <w:textDirection w:val="lrTb"/>
            <w:vAlign w:val="top"/>
          </w:tcPr>
          <w:p>
            <w:pPr>
              <w:jc w:val="center"/>
              <w:rPr>
                <w:rFonts w:hint="eastAsia" w:ascii="宋体" w:hAnsi="宋体" w:eastAsia="宋体" w:cs="宋体"/>
                <w:sz w:val="20"/>
                <w:szCs w:val="20"/>
              </w:rPr>
            </w:pPr>
          </w:p>
        </w:tc>
        <w:tc>
          <w:tcPr>
            <w:tcW w:w="425" w:type="dxa"/>
            <w:textDirection w:val="lrTb"/>
            <w:vAlign w:val="center"/>
          </w:tcPr>
          <w:p>
            <w:pPr>
              <w:jc w:val="center"/>
              <w:rPr>
                <w:rFonts w:hint="eastAsia" w:asciiTheme="minorEastAsia" w:hAnsiTheme="minorEastAsia" w:eastAsiaTheme="minorEastAsia"/>
                <w:szCs w:val="21"/>
              </w:rPr>
            </w:pPr>
            <w:r>
              <w:rPr>
                <w:rFonts w:hint="eastAsia" w:asciiTheme="minorEastAsia" w:hAnsiTheme="minorEastAsia" w:eastAsiaTheme="minorEastAsia"/>
                <w:szCs w:val="21"/>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429" w:hRule="atLeast"/>
          <w:jc w:val="center"/>
        </w:trPr>
        <w:tc>
          <w:tcPr>
            <w:tcW w:w="534" w:type="dxa"/>
            <w:textDirection w:val="lrTb"/>
            <w:vAlign w:val="center"/>
          </w:tcPr>
          <w:p>
            <w:pPr>
              <w:jc w:val="center"/>
              <w:rPr>
                <w:rFonts w:hint="eastAsia" w:cs="宋体" w:asciiTheme="minorEastAsia" w:hAnsiTheme="minorEastAsia" w:eastAsiaTheme="minorEastAsia"/>
                <w:kern w:val="0"/>
                <w:sz w:val="20"/>
                <w:szCs w:val="20"/>
                <w:lang w:val="en-US" w:eastAsia="zh-CN"/>
              </w:rPr>
            </w:pPr>
            <w:r>
              <w:rPr>
                <w:rFonts w:hint="eastAsia" w:cs="宋体" w:asciiTheme="minorEastAsia" w:hAnsiTheme="minorEastAsia" w:eastAsiaTheme="minorEastAsia"/>
                <w:kern w:val="0"/>
                <w:sz w:val="20"/>
                <w:szCs w:val="20"/>
                <w:lang w:val="en-US" w:eastAsia="zh-CN"/>
              </w:rPr>
              <w:t>54</w:t>
            </w:r>
            <w:bookmarkStart w:id="0" w:name="_GoBack"/>
            <w:bookmarkEnd w:id="0"/>
          </w:p>
        </w:tc>
        <w:tc>
          <w:tcPr>
            <w:tcW w:w="567" w:type="dxa"/>
            <w:textDirection w:val="lrTb"/>
            <w:vAlign w:val="center"/>
          </w:tcPr>
          <w:p>
            <w:pPr>
              <w:jc w:val="center"/>
              <w:rPr>
                <w:rFonts w:hint="eastAsia" w:cs="宋体" w:asciiTheme="minorEastAsia" w:hAnsiTheme="minorEastAsia" w:eastAsiaTheme="minorEastAsia"/>
                <w:kern w:val="0"/>
                <w:sz w:val="20"/>
                <w:szCs w:val="20"/>
                <w:lang w:val="en-US" w:eastAsia="zh-CN"/>
              </w:rPr>
            </w:pPr>
            <w:r>
              <w:rPr>
                <w:rFonts w:hint="eastAsia" w:asciiTheme="minorEastAsia" w:hAnsiTheme="minorEastAsia" w:eastAsiaTheme="minorEastAsia"/>
              </w:rPr>
              <w:t>2017052434信</w:t>
            </w:r>
          </w:p>
        </w:tc>
        <w:tc>
          <w:tcPr>
            <w:tcW w:w="425" w:type="dxa"/>
            <w:textDirection w:val="lrTb"/>
            <w:vAlign w:val="center"/>
          </w:tcPr>
          <w:p>
            <w:pPr>
              <w:jc w:val="center"/>
              <w:rPr>
                <w:rFonts w:hint="eastAsia" w:cs="宋体" w:asciiTheme="minorEastAsia" w:hAnsiTheme="minorEastAsia" w:eastAsiaTheme="minorEastAsia"/>
                <w:kern w:val="0"/>
                <w:sz w:val="20"/>
                <w:szCs w:val="20"/>
              </w:rPr>
            </w:pPr>
            <w:r>
              <w:rPr>
                <w:rFonts w:hint="eastAsia" w:asciiTheme="minorEastAsia" w:hAnsiTheme="minorEastAsia" w:eastAsiaTheme="minorEastAsia"/>
                <w:sz w:val="20"/>
                <w:szCs w:val="20"/>
              </w:rPr>
              <w:t>汨罗市</w:t>
            </w:r>
          </w:p>
        </w:tc>
        <w:tc>
          <w:tcPr>
            <w:tcW w:w="2551" w:type="dxa"/>
            <w:textDirection w:val="lrTb"/>
            <w:vAlign w:val="center"/>
          </w:tcPr>
          <w:p>
            <w:pPr>
              <w:rPr>
                <w:rFonts w:hint="eastAsia" w:asciiTheme="minorEastAsia" w:hAnsiTheme="minorEastAsia" w:eastAsiaTheme="minorEastAsia"/>
                <w:szCs w:val="21"/>
              </w:rPr>
            </w:pPr>
            <w:r>
              <w:rPr>
                <w:rFonts w:hint="eastAsia" w:asciiTheme="minorEastAsia" w:hAnsiTheme="minorEastAsia" w:eastAsiaTheme="minorEastAsia"/>
                <w:szCs w:val="21"/>
              </w:rPr>
              <w:t>汨罗市罗江镇垉塘村岳阳汇源建材有限公司产生的废水、有毒气体对居民的健康生存产生严重影响，废水不经处理直接排放到垉塘水库，废气不经处理直接排放，废渣随意到处堆放。</w:t>
            </w:r>
          </w:p>
        </w:tc>
        <w:tc>
          <w:tcPr>
            <w:tcW w:w="521" w:type="dxa"/>
            <w:textDirection w:val="lrTb"/>
            <w:vAlign w:val="center"/>
          </w:tcPr>
          <w:p>
            <w:pPr>
              <w:jc w:val="center"/>
              <w:rPr>
                <w:rFonts w:hint="eastAsia" w:asciiTheme="minorEastAsia" w:hAnsiTheme="minorEastAsia" w:eastAsiaTheme="minorEastAsia"/>
                <w:szCs w:val="21"/>
              </w:rPr>
            </w:pPr>
            <w:r>
              <w:rPr>
                <w:rFonts w:hint="eastAsia" w:asciiTheme="minorEastAsia" w:hAnsiTheme="minorEastAsia" w:eastAsiaTheme="minorEastAsia"/>
                <w:szCs w:val="21"/>
              </w:rPr>
              <w:t>水污染</w:t>
            </w:r>
          </w:p>
        </w:tc>
        <w:tc>
          <w:tcPr>
            <w:tcW w:w="5008" w:type="dxa"/>
            <w:textDirection w:val="lrTb"/>
            <w:vAlign w:val="center"/>
          </w:tcPr>
          <w:p>
            <w:pPr>
              <w:rPr>
                <w:rFonts w:hint="eastAsia" w:ascii="宋体" w:hAnsi="宋体" w:eastAsia="宋体" w:cs="宋体"/>
                <w:b/>
                <w:bCs/>
                <w:color w:val="FF0000"/>
                <w:sz w:val="20"/>
                <w:szCs w:val="20"/>
              </w:rPr>
            </w:pPr>
            <w:r>
              <w:rPr>
                <w:rFonts w:hint="eastAsia" w:ascii="宋体" w:hAnsi="宋体" w:eastAsia="宋体" w:cs="宋体"/>
                <w:b/>
                <w:bCs/>
                <w:color w:val="FF0000"/>
                <w:sz w:val="20"/>
                <w:szCs w:val="20"/>
              </w:rPr>
              <w:t>正在调查核实</w:t>
            </w:r>
          </w:p>
        </w:tc>
        <w:tc>
          <w:tcPr>
            <w:tcW w:w="567" w:type="dxa"/>
            <w:textDirection w:val="lrTb"/>
            <w:vAlign w:val="center"/>
          </w:tcPr>
          <w:p>
            <w:pPr>
              <w:jc w:val="center"/>
              <w:rPr>
                <w:rFonts w:hint="eastAsia" w:ascii="宋体" w:hAnsi="宋体" w:eastAsia="宋体" w:cs="宋体"/>
                <w:b/>
                <w:bCs/>
                <w:color w:val="FF0000"/>
                <w:sz w:val="20"/>
                <w:szCs w:val="20"/>
              </w:rPr>
            </w:pPr>
            <w:r>
              <w:rPr>
                <w:rFonts w:hint="eastAsia" w:ascii="宋体" w:hAnsi="宋体" w:eastAsia="宋体" w:cs="宋体"/>
                <w:b/>
                <w:bCs/>
                <w:color w:val="FF0000"/>
                <w:sz w:val="20"/>
                <w:szCs w:val="20"/>
              </w:rPr>
              <w:t>待核实</w:t>
            </w:r>
          </w:p>
        </w:tc>
        <w:tc>
          <w:tcPr>
            <w:tcW w:w="3260" w:type="dxa"/>
            <w:textDirection w:val="lrTb"/>
            <w:vAlign w:val="top"/>
          </w:tcPr>
          <w:p>
            <w:pPr>
              <w:jc w:val="center"/>
              <w:rPr>
                <w:rFonts w:hint="eastAsia" w:ascii="宋体" w:hAnsi="宋体" w:eastAsia="宋体" w:cs="宋体"/>
                <w:b/>
                <w:bCs/>
                <w:color w:val="FF0000"/>
                <w:sz w:val="20"/>
                <w:szCs w:val="20"/>
              </w:rPr>
            </w:pPr>
            <w:r>
              <w:rPr>
                <w:rFonts w:hint="eastAsia" w:ascii="宋体" w:hAnsi="宋体" w:eastAsia="宋体" w:cs="宋体"/>
                <w:b/>
                <w:bCs/>
                <w:color w:val="FF0000"/>
                <w:sz w:val="20"/>
                <w:szCs w:val="20"/>
              </w:rPr>
              <w:t>5月</w:t>
            </w:r>
            <w:r>
              <w:rPr>
                <w:rFonts w:hint="eastAsia" w:ascii="宋体" w:hAnsi="宋体" w:cs="宋体"/>
                <w:b/>
                <w:bCs/>
                <w:color w:val="FF0000"/>
                <w:sz w:val="20"/>
                <w:szCs w:val="20"/>
                <w:lang w:val="en-US" w:eastAsia="zh-CN"/>
              </w:rPr>
              <w:t>25</w:t>
            </w:r>
            <w:r>
              <w:rPr>
                <w:rFonts w:hint="eastAsia" w:ascii="宋体" w:hAnsi="宋体" w:eastAsia="宋体" w:cs="宋体"/>
                <w:b/>
                <w:bCs/>
                <w:color w:val="FF0000"/>
                <w:sz w:val="20"/>
                <w:szCs w:val="20"/>
              </w:rPr>
              <w:t>日汨罗市城乡一体化生态环境保护委员将相关情况函告（编号201705</w:t>
            </w:r>
            <w:r>
              <w:rPr>
                <w:rFonts w:hint="eastAsia" w:ascii="宋体" w:hAnsi="宋体" w:cs="宋体"/>
                <w:b/>
                <w:bCs/>
                <w:color w:val="FF0000"/>
                <w:sz w:val="20"/>
                <w:szCs w:val="20"/>
                <w:lang w:val="en-US" w:eastAsia="zh-CN"/>
              </w:rPr>
              <w:t>2502）</w:t>
            </w:r>
            <w:r>
              <w:rPr>
                <w:rFonts w:hint="eastAsia" w:ascii="宋体" w:hAnsi="宋体" w:eastAsia="宋体" w:cs="宋体"/>
                <w:color w:val="FF0000"/>
                <w:sz w:val="20"/>
                <w:szCs w:val="20"/>
              </w:rPr>
              <w:t>汨罗市罗江镇政府和汨罗市环保局按各自职责办理</w:t>
            </w:r>
          </w:p>
        </w:tc>
        <w:tc>
          <w:tcPr>
            <w:tcW w:w="1559" w:type="dxa"/>
            <w:gridSpan w:val="2"/>
            <w:textDirection w:val="lrTb"/>
            <w:vAlign w:val="top"/>
          </w:tcPr>
          <w:p>
            <w:pPr>
              <w:jc w:val="center"/>
              <w:rPr>
                <w:rFonts w:hint="eastAsia" w:ascii="宋体" w:hAnsi="宋体" w:eastAsia="宋体" w:cs="宋体"/>
                <w:sz w:val="20"/>
                <w:szCs w:val="20"/>
              </w:rPr>
            </w:pPr>
          </w:p>
        </w:tc>
        <w:tc>
          <w:tcPr>
            <w:tcW w:w="425" w:type="dxa"/>
            <w:textDirection w:val="lrTb"/>
            <w:vAlign w:val="center"/>
          </w:tcPr>
          <w:p>
            <w:pPr>
              <w:jc w:val="center"/>
              <w:rPr>
                <w:rFonts w:hint="eastAsia" w:asciiTheme="minorEastAsia" w:hAnsiTheme="minorEastAsia" w:eastAsiaTheme="minorEastAsia"/>
                <w:szCs w:val="21"/>
              </w:rPr>
            </w:pPr>
            <w:r>
              <w:rPr>
                <w:rFonts w:hint="eastAsia" w:asciiTheme="minorEastAsia" w:hAnsiTheme="minorEastAsia" w:eastAsiaTheme="minorEastAsia"/>
                <w:szCs w:val="21"/>
              </w:rPr>
              <w:t>　</w:t>
            </w:r>
          </w:p>
        </w:tc>
      </w:tr>
    </w:tbl>
    <w:p>
      <w:pPr>
        <w:jc w:val="left"/>
        <w:rPr>
          <w:rFonts w:hint="eastAsia" w:ascii="宋体" w:hAnsi="宋体" w:eastAsia="宋体" w:cs="宋体"/>
          <w:sz w:val="20"/>
          <w:szCs w:val="20"/>
        </w:rPr>
      </w:pPr>
    </w:p>
    <w:p>
      <w:pPr>
        <w:jc w:val="left"/>
        <w:rPr>
          <w:rFonts w:ascii="宋体" w:cs="宋体"/>
          <w:sz w:val="20"/>
          <w:szCs w:val="20"/>
        </w:rPr>
      </w:pPr>
    </w:p>
    <w:sectPr>
      <w:pgSz w:w="16838" w:h="11906" w:orient="landscape"/>
      <w:pgMar w:top="1800" w:right="1440" w:bottom="1800" w:left="144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10002FF" w:usb1="4000ACFF" w:usb2="00000009" w:usb3="00000000" w:csb0="2000019F" w:csb1="00000000"/>
  </w:font>
  <w:font w:name="Courier New">
    <w:panose1 w:val="02070309020205020404"/>
    <w:charset w:val="00"/>
    <w:family w:val="modern"/>
    <w:pitch w:val="default"/>
    <w:sig w:usb0="E0002AFF" w:usb1="C0007843" w:usb2="00000009" w:usb3="00000000" w:csb0="400001FF" w:csb1="FFFF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Tahoma">
    <w:panose1 w:val="020B0604030504040204"/>
    <w:charset w:val="00"/>
    <w:family w:val="swiss"/>
    <w:pitch w:val="default"/>
    <w:sig w:usb0="E1002EFF" w:usb1="C000605B" w:usb2="00000029" w:usb3="00000000" w:csb0="200101FF" w:csb1="20280000"/>
  </w:font>
  <w:font w:name="微软雅黑">
    <w:panose1 w:val="020B0503020204020204"/>
    <w:charset w:val="86"/>
    <w:family w:val="swiss"/>
    <w:pitch w:val="default"/>
    <w:sig w:usb0="80000287" w:usb1="280F3C52" w:usb2="00000016" w:usb3="00000000" w:csb0="0004001F" w:csb1="00000000"/>
  </w:font>
  <w:font w:name="华文仿宋">
    <w:altName w:val="仿宋"/>
    <w:panose1 w:val="02010600040101010101"/>
    <w:charset w:val="86"/>
    <w:family w:val="auto"/>
    <w:pitch w:val="default"/>
    <w:sig w:usb0="00000000" w:usb1="00000000" w:usb2="00000000" w:usb3="00000000" w:csb0="0004009F" w:csb1="DFD70000"/>
  </w:font>
  <w:font w:name="Lucida Sans Unicode">
    <w:panose1 w:val="020B0602030504020204"/>
    <w:charset w:val="00"/>
    <w:family w:val="auto"/>
    <w:pitch w:val="default"/>
    <w:sig w:usb0="80001AFF" w:usb1="0000396B" w:usb2="00000000" w:usb3="00000000" w:csb0="200000BF" w:csb1="D7F70000"/>
  </w:font>
  <w:font w:name="Arial">
    <w:panose1 w:val="020B0604020202020204"/>
    <w:charset w:val="00"/>
    <w:family w:val="auto"/>
    <w:pitch w:val="default"/>
    <w:sig w:usb0="E0002AFF" w:usb1="C0007843" w:usb2="00000009" w:usb3="00000000" w:csb0="400001FF" w:csb1="FFFF0000"/>
  </w:font>
  <w:font w:name="Palatino Linotype">
    <w:panose1 w:val="02040502050505030304"/>
    <w:charset w:val="00"/>
    <w:family w:val="auto"/>
    <w:pitch w:val="default"/>
    <w:sig w:usb0="E0000287" w:usb1="40000013" w:usb2="00000000" w:usb3="00000000" w:csb0="2000019F" w:csb1="00000000"/>
  </w:font>
  <w:font w:name="Calibri Light">
    <w:altName w:val="Calibri"/>
    <w:panose1 w:val="020F0302020204030204"/>
    <w:charset w:val="00"/>
    <w:family w:val="swiss"/>
    <w:pitch w:val="default"/>
    <w:sig w:usb0="00000000" w:usb1="00000000" w:usb2="00000000" w:usb3="00000000" w:csb0="0000019F" w:csb1="00000000"/>
  </w:font>
  <w:font w:name="楷体_GB2312">
    <w:altName w:val="楷体"/>
    <w:panose1 w:val="00000000000000000000"/>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新宋体">
    <w:panose1 w:val="02010609030101010101"/>
    <w:charset w:val="86"/>
    <w:family w:val="auto"/>
    <w:pitch w:val="default"/>
    <w:sig w:usb0="00000003" w:usb1="288F0000" w:usb2="00000006" w:usb3="00000000" w:csb0="00040001" w:csb1="00000000"/>
  </w:font>
  <w:font w:name="方正兰亭超细黑简体">
    <w:panose1 w:val="02000000000000000000"/>
    <w:charset w:val="86"/>
    <w:family w:val="auto"/>
    <w:pitch w:val="default"/>
    <w:sig w:usb0="00000001" w:usb1="08000000" w:usb2="00000000" w:usb3="00000000" w:csb0="00040000" w:csb1="00000000"/>
  </w:font>
  <w:font w:name="仿宋_GB2312">
    <w:altName w:val="仿宋"/>
    <w:panose1 w:val="00000000000000000000"/>
    <w:charset w:val="00"/>
    <w:family w:val="auto"/>
    <w:pitch w:val="default"/>
    <w:sig w:usb0="00000000" w:usb1="00000000" w:usb2="00000000" w:usb3="00000000" w:csb0="00000000" w:csb1="00000000"/>
  </w:font>
  <w:font w:name="MingLiU_HKSCS">
    <w:panose1 w:val="02020500000000000000"/>
    <w:charset w:val="88"/>
    <w:family w:val="auto"/>
    <w:pitch w:val="default"/>
    <w:sig w:usb0="A00002FF" w:usb1="38CFFCFA" w:usb2="00000016" w:usb3="00000000" w:csb0="00100001" w:csb1="00000000"/>
  </w:font>
  <w:font w:name="MingLiU_HKSCS-ExtB">
    <w:panose1 w:val="02020500000000000000"/>
    <w:charset w:val="88"/>
    <w:family w:val="auto"/>
    <w:pitch w:val="default"/>
    <w:sig w:usb0="8000002F" w:usb1="02000008" w:usb2="00000000" w:usb3="00000000" w:csb0="00100001" w:csb1="00000000"/>
  </w:font>
  <w:font w:name="MS Mincho">
    <w:panose1 w:val="02020609040205080304"/>
    <w:charset w:val="80"/>
    <w:family w:val="auto"/>
    <w:pitch w:val="default"/>
    <w:sig w:usb0="E00002FF" w:usb1="6AC7FDFB" w:usb2="00000012" w:usb3="00000000" w:csb0="4002009F" w:csb1="DFD70000"/>
  </w:font>
  <w:font w:name="MS PGothic">
    <w:panose1 w:val="020B0600070205080204"/>
    <w:charset w:val="80"/>
    <w:family w:val="auto"/>
    <w:pitch w:val="default"/>
    <w:sig w:usb0="E00002FF" w:usb1="6AC7FDFB" w:usb2="00000012" w:usb3="00000000" w:csb0="4002009F" w:csb1="DFD70000"/>
  </w:font>
  <w:font w:name="PMingLiU-ExtB">
    <w:panose1 w:val="02020500000000000000"/>
    <w:charset w:val="88"/>
    <w:family w:val="auto"/>
    <w:pitch w:val="default"/>
    <w:sig w:usb0="8000002F" w:usb1="02000008" w:usb2="00000000" w:usb3="00000000" w:csb0="00100001" w:csb1="00000000"/>
  </w:font>
  <w:font w:name="Lao UI">
    <w:panose1 w:val="020B0502040204020203"/>
    <w:charset w:val="00"/>
    <w:family w:val="auto"/>
    <w:pitch w:val="default"/>
    <w:sig w:usb0="02000003" w:usb1="00000000" w:usb2="00000000" w:usb3="00000000" w:csb0="00000001" w:csb1="00000000"/>
  </w:font>
  <w:font w:name="Kokila">
    <w:panose1 w:val="020B0604020202020204"/>
    <w:charset w:val="00"/>
    <w:family w:val="auto"/>
    <w:pitch w:val="default"/>
    <w:sig w:usb0="00008003" w:usb1="00000000" w:usb2="00000000" w:usb3="00000000" w:csb0="00000001" w:csb1="00000000"/>
  </w:font>
  <w:font w:name="KodchiangUPC">
    <w:panose1 w:val="02020603050405020304"/>
    <w:charset w:val="00"/>
    <w:family w:val="auto"/>
    <w:pitch w:val="default"/>
    <w:sig w:usb0="01000007" w:usb1="00000002" w:usb2="00000000" w:usb3="00000000" w:csb0="00010001" w:csb1="00000000"/>
  </w:font>
  <w:font w:name="Khmer UI">
    <w:panose1 w:val="020B0502040204020203"/>
    <w:charset w:val="00"/>
    <w:family w:val="auto"/>
    <w:pitch w:val="default"/>
    <w:sig w:usb0="8000002F" w:usb1="0000204A" w:usb2="00010000" w:usb3="00000000" w:csb0="00000001" w:csb1="00000000"/>
  </w:font>
  <w:font w:name="方正小标宋简体">
    <w:altName w:val="微软雅黑"/>
    <w:panose1 w:val="03000509000000000000"/>
    <w:charset w:val="86"/>
    <w:family w:val="script"/>
    <w:pitch w:val="default"/>
    <w:sig w:usb0="00000000" w:usb1="00000000" w:usb2="00000010" w:usb3="00000000" w:csb0="00040000" w:csb1="00000000"/>
  </w:font>
  <w:font w:name="仿宋_GB2312">
    <w:altName w:val="仿宋"/>
    <w:panose1 w:val="00000000000000000000"/>
    <w:charset w:val="7A"/>
    <w:family w:val="modern"/>
    <w:pitch w:val="default"/>
    <w:sig w:usb0="00000000" w:usb1="00000000" w:usb2="00000010" w:usb3="00000000" w:csb0="00040000" w:csb1="00000000"/>
  </w:font>
  <w:font w:name="仿宋">
    <w:panose1 w:val="02010609060101010101"/>
    <w:charset w:val="7A"/>
    <w:family w:val="modern"/>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9239589"/>
    <w:multiLevelType w:val="singleLevel"/>
    <w:tmpl w:val="59239589"/>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6"/>
  <w:embedSystemFonts/>
  <w:bordersDoNotSurroundHeader w:val="1"/>
  <w:bordersDoNotSurroundFooter w:val="1"/>
  <w:hideSpellingErrors/>
  <w:documentProtection w:enforcement="0"/>
  <w:defaultTabStop w:val="420"/>
  <w:doNotHyphenateCaps/>
  <w:drawingGridHorizontalSpacing w:val="105"/>
  <w:drawingGridVerticalSpacing w:val="156"/>
  <w:displayHorizontalDrawingGridEvery w:val="0"/>
  <w:displayVerticalDrawingGridEvery w:val="2"/>
  <w:characterSpacingControl w:val="compressPunctuation"/>
  <w:noLineBreaksAfter w:lang="zh-CN" w:val="$([{£¥·‘“〈《「『【〔〖〝﹙﹛﹝＄（．［｛￡￥"/>
  <w:noLineBreaksBefore w:lang="zh-CN" w:val="!%),.:;&gt;?]}¢¨°·ˇˉ―‖’”…‰′″›℃∶、。〃〉》」』】〕〗〞︶︺︾﹀﹄﹚﹜﹞！＂％＇），．：；？］｀｜｝～￠"/>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B64B9"/>
    <w:rsid w:val="00024006"/>
    <w:rsid w:val="00024D9B"/>
    <w:rsid w:val="00036578"/>
    <w:rsid w:val="00043A3C"/>
    <w:rsid w:val="0005177F"/>
    <w:rsid w:val="000531E6"/>
    <w:rsid w:val="00065978"/>
    <w:rsid w:val="00066911"/>
    <w:rsid w:val="00077B29"/>
    <w:rsid w:val="0008029A"/>
    <w:rsid w:val="0008349A"/>
    <w:rsid w:val="000917AA"/>
    <w:rsid w:val="00094A9B"/>
    <w:rsid w:val="000A009A"/>
    <w:rsid w:val="000A079A"/>
    <w:rsid w:val="000A57E7"/>
    <w:rsid w:val="000B2313"/>
    <w:rsid w:val="000B4C38"/>
    <w:rsid w:val="000C0556"/>
    <w:rsid w:val="000C0E54"/>
    <w:rsid w:val="000C6815"/>
    <w:rsid w:val="000D1B53"/>
    <w:rsid w:val="000D3869"/>
    <w:rsid w:val="000D60B9"/>
    <w:rsid w:val="000D6E75"/>
    <w:rsid w:val="000E49A4"/>
    <w:rsid w:val="000E76E2"/>
    <w:rsid w:val="000F3EB0"/>
    <w:rsid w:val="000F551B"/>
    <w:rsid w:val="001014D5"/>
    <w:rsid w:val="001038E2"/>
    <w:rsid w:val="0011254B"/>
    <w:rsid w:val="00113027"/>
    <w:rsid w:val="00115B97"/>
    <w:rsid w:val="00117D55"/>
    <w:rsid w:val="00135D89"/>
    <w:rsid w:val="00153C79"/>
    <w:rsid w:val="00153E0B"/>
    <w:rsid w:val="00156D5C"/>
    <w:rsid w:val="0016031C"/>
    <w:rsid w:val="0016397F"/>
    <w:rsid w:val="001644D0"/>
    <w:rsid w:val="0016470F"/>
    <w:rsid w:val="00171B73"/>
    <w:rsid w:val="001721FA"/>
    <w:rsid w:val="00172F8A"/>
    <w:rsid w:val="0017438C"/>
    <w:rsid w:val="00175C71"/>
    <w:rsid w:val="001829BC"/>
    <w:rsid w:val="0018582F"/>
    <w:rsid w:val="00185E19"/>
    <w:rsid w:val="001862D7"/>
    <w:rsid w:val="00193D26"/>
    <w:rsid w:val="001A51FC"/>
    <w:rsid w:val="001A7C6C"/>
    <w:rsid w:val="001B5D40"/>
    <w:rsid w:val="001B74AF"/>
    <w:rsid w:val="001B76AE"/>
    <w:rsid w:val="001B793D"/>
    <w:rsid w:val="001C6FF5"/>
    <w:rsid w:val="001C7A81"/>
    <w:rsid w:val="001D0167"/>
    <w:rsid w:val="001D1007"/>
    <w:rsid w:val="001D65D6"/>
    <w:rsid w:val="001E1AA1"/>
    <w:rsid w:val="001E38A5"/>
    <w:rsid w:val="001E582B"/>
    <w:rsid w:val="001E7B74"/>
    <w:rsid w:val="001F22FA"/>
    <w:rsid w:val="002037FA"/>
    <w:rsid w:val="00203BC2"/>
    <w:rsid w:val="00211FB5"/>
    <w:rsid w:val="002126FA"/>
    <w:rsid w:val="00224EA0"/>
    <w:rsid w:val="002358D5"/>
    <w:rsid w:val="00237FA0"/>
    <w:rsid w:val="0024300F"/>
    <w:rsid w:val="002468C0"/>
    <w:rsid w:val="0025037F"/>
    <w:rsid w:val="00260F19"/>
    <w:rsid w:val="00264EDE"/>
    <w:rsid w:val="00265F19"/>
    <w:rsid w:val="0026633F"/>
    <w:rsid w:val="00273614"/>
    <w:rsid w:val="00277948"/>
    <w:rsid w:val="002A07A0"/>
    <w:rsid w:val="002A33A6"/>
    <w:rsid w:val="002A523B"/>
    <w:rsid w:val="002B2C18"/>
    <w:rsid w:val="002B6B08"/>
    <w:rsid w:val="002C047F"/>
    <w:rsid w:val="002C1089"/>
    <w:rsid w:val="002E2098"/>
    <w:rsid w:val="002E5D44"/>
    <w:rsid w:val="002E5D6E"/>
    <w:rsid w:val="002F2F8E"/>
    <w:rsid w:val="002F5C81"/>
    <w:rsid w:val="003047B2"/>
    <w:rsid w:val="00317456"/>
    <w:rsid w:val="00323A74"/>
    <w:rsid w:val="003258E5"/>
    <w:rsid w:val="00332088"/>
    <w:rsid w:val="003330FE"/>
    <w:rsid w:val="0034307A"/>
    <w:rsid w:val="003450BC"/>
    <w:rsid w:val="003546CD"/>
    <w:rsid w:val="003555FC"/>
    <w:rsid w:val="003568FA"/>
    <w:rsid w:val="00356E83"/>
    <w:rsid w:val="0036169D"/>
    <w:rsid w:val="00363AE8"/>
    <w:rsid w:val="00364523"/>
    <w:rsid w:val="00365944"/>
    <w:rsid w:val="0036641D"/>
    <w:rsid w:val="00376CAE"/>
    <w:rsid w:val="00377955"/>
    <w:rsid w:val="003A3D47"/>
    <w:rsid w:val="003A3E4D"/>
    <w:rsid w:val="003A5A2F"/>
    <w:rsid w:val="003A5E02"/>
    <w:rsid w:val="003A6B73"/>
    <w:rsid w:val="003A777B"/>
    <w:rsid w:val="003B0D91"/>
    <w:rsid w:val="003B2A1F"/>
    <w:rsid w:val="003B3C0E"/>
    <w:rsid w:val="003B6998"/>
    <w:rsid w:val="003D1050"/>
    <w:rsid w:val="003D3471"/>
    <w:rsid w:val="003D6027"/>
    <w:rsid w:val="003E5CEE"/>
    <w:rsid w:val="003F6D69"/>
    <w:rsid w:val="00400C5D"/>
    <w:rsid w:val="00406471"/>
    <w:rsid w:val="00407FBC"/>
    <w:rsid w:val="00413E48"/>
    <w:rsid w:val="00417986"/>
    <w:rsid w:val="0042053B"/>
    <w:rsid w:val="00427603"/>
    <w:rsid w:val="00432309"/>
    <w:rsid w:val="0043471E"/>
    <w:rsid w:val="00436D3B"/>
    <w:rsid w:val="00441135"/>
    <w:rsid w:val="0044138E"/>
    <w:rsid w:val="00442CF1"/>
    <w:rsid w:val="00443CB5"/>
    <w:rsid w:val="00450BE7"/>
    <w:rsid w:val="00452BF1"/>
    <w:rsid w:val="004561E5"/>
    <w:rsid w:val="004608C1"/>
    <w:rsid w:val="004713B6"/>
    <w:rsid w:val="004719FC"/>
    <w:rsid w:val="00476378"/>
    <w:rsid w:val="00481EB8"/>
    <w:rsid w:val="00483EA6"/>
    <w:rsid w:val="00492C88"/>
    <w:rsid w:val="00493A7B"/>
    <w:rsid w:val="00493AE1"/>
    <w:rsid w:val="00497EA1"/>
    <w:rsid w:val="004B15C6"/>
    <w:rsid w:val="004B4192"/>
    <w:rsid w:val="004B67AD"/>
    <w:rsid w:val="004C0EFB"/>
    <w:rsid w:val="004C52C3"/>
    <w:rsid w:val="004C73D3"/>
    <w:rsid w:val="004D3A5F"/>
    <w:rsid w:val="004D510F"/>
    <w:rsid w:val="004D5275"/>
    <w:rsid w:val="004D7110"/>
    <w:rsid w:val="004E0D8D"/>
    <w:rsid w:val="004E7F01"/>
    <w:rsid w:val="004F1A59"/>
    <w:rsid w:val="004F4114"/>
    <w:rsid w:val="004F589C"/>
    <w:rsid w:val="004F6158"/>
    <w:rsid w:val="004F7C68"/>
    <w:rsid w:val="00503AC8"/>
    <w:rsid w:val="00505867"/>
    <w:rsid w:val="0050594C"/>
    <w:rsid w:val="00506AAC"/>
    <w:rsid w:val="005167EF"/>
    <w:rsid w:val="005174DF"/>
    <w:rsid w:val="00517B4F"/>
    <w:rsid w:val="0052757E"/>
    <w:rsid w:val="00531DE8"/>
    <w:rsid w:val="005327AF"/>
    <w:rsid w:val="005352C2"/>
    <w:rsid w:val="00536084"/>
    <w:rsid w:val="005454E2"/>
    <w:rsid w:val="00546EE2"/>
    <w:rsid w:val="00554F67"/>
    <w:rsid w:val="00556A32"/>
    <w:rsid w:val="00592D73"/>
    <w:rsid w:val="005A5EA3"/>
    <w:rsid w:val="005A6BAB"/>
    <w:rsid w:val="005B0220"/>
    <w:rsid w:val="005B2DAF"/>
    <w:rsid w:val="005C27E1"/>
    <w:rsid w:val="005D2897"/>
    <w:rsid w:val="005E4AFD"/>
    <w:rsid w:val="005E6F71"/>
    <w:rsid w:val="005F0DEE"/>
    <w:rsid w:val="005F11E8"/>
    <w:rsid w:val="005F46E8"/>
    <w:rsid w:val="00606F62"/>
    <w:rsid w:val="00611D04"/>
    <w:rsid w:val="00612417"/>
    <w:rsid w:val="00613F39"/>
    <w:rsid w:val="00614661"/>
    <w:rsid w:val="00622937"/>
    <w:rsid w:val="00624C5B"/>
    <w:rsid w:val="00627A91"/>
    <w:rsid w:val="00640D8C"/>
    <w:rsid w:val="006436CE"/>
    <w:rsid w:val="00643C07"/>
    <w:rsid w:val="006462D9"/>
    <w:rsid w:val="00653C31"/>
    <w:rsid w:val="00654E2F"/>
    <w:rsid w:val="00661211"/>
    <w:rsid w:val="006635B4"/>
    <w:rsid w:val="00664054"/>
    <w:rsid w:val="0066734D"/>
    <w:rsid w:val="00670887"/>
    <w:rsid w:val="0068633C"/>
    <w:rsid w:val="00686862"/>
    <w:rsid w:val="00686F19"/>
    <w:rsid w:val="00687F18"/>
    <w:rsid w:val="006904F5"/>
    <w:rsid w:val="006944E9"/>
    <w:rsid w:val="006966E4"/>
    <w:rsid w:val="00696C17"/>
    <w:rsid w:val="006B4BF6"/>
    <w:rsid w:val="006B7257"/>
    <w:rsid w:val="006C2269"/>
    <w:rsid w:val="006C32A7"/>
    <w:rsid w:val="006D159C"/>
    <w:rsid w:val="006D46F9"/>
    <w:rsid w:val="006E752B"/>
    <w:rsid w:val="006E7E5B"/>
    <w:rsid w:val="006F011B"/>
    <w:rsid w:val="006F0988"/>
    <w:rsid w:val="006F19E5"/>
    <w:rsid w:val="006F2FBD"/>
    <w:rsid w:val="00706776"/>
    <w:rsid w:val="007067A6"/>
    <w:rsid w:val="00720BC0"/>
    <w:rsid w:val="00732037"/>
    <w:rsid w:val="00736493"/>
    <w:rsid w:val="00740BE3"/>
    <w:rsid w:val="00741F8E"/>
    <w:rsid w:val="007463E1"/>
    <w:rsid w:val="00747FAD"/>
    <w:rsid w:val="00755745"/>
    <w:rsid w:val="00757C6F"/>
    <w:rsid w:val="007658E3"/>
    <w:rsid w:val="00771443"/>
    <w:rsid w:val="007816A7"/>
    <w:rsid w:val="007817CB"/>
    <w:rsid w:val="007870D6"/>
    <w:rsid w:val="0078777E"/>
    <w:rsid w:val="007959B0"/>
    <w:rsid w:val="007A2E88"/>
    <w:rsid w:val="007B01FF"/>
    <w:rsid w:val="007B1435"/>
    <w:rsid w:val="007E066B"/>
    <w:rsid w:val="007E1EB5"/>
    <w:rsid w:val="007F489D"/>
    <w:rsid w:val="007F7533"/>
    <w:rsid w:val="008003FE"/>
    <w:rsid w:val="0080409D"/>
    <w:rsid w:val="00804595"/>
    <w:rsid w:val="00805F63"/>
    <w:rsid w:val="00806575"/>
    <w:rsid w:val="0082314C"/>
    <w:rsid w:val="00834A04"/>
    <w:rsid w:val="00841B89"/>
    <w:rsid w:val="00844D20"/>
    <w:rsid w:val="00844E0A"/>
    <w:rsid w:val="008478A7"/>
    <w:rsid w:val="00850313"/>
    <w:rsid w:val="00855E49"/>
    <w:rsid w:val="0086012B"/>
    <w:rsid w:val="00866902"/>
    <w:rsid w:val="008675A3"/>
    <w:rsid w:val="00874343"/>
    <w:rsid w:val="00876D58"/>
    <w:rsid w:val="008777DB"/>
    <w:rsid w:val="00885483"/>
    <w:rsid w:val="00885507"/>
    <w:rsid w:val="00887869"/>
    <w:rsid w:val="0089217B"/>
    <w:rsid w:val="0089416E"/>
    <w:rsid w:val="00894534"/>
    <w:rsid w:val="00895E98"/>
    <w:rsid w:val="008A1445"/>
    <w:rsid w:val="008A4319"/>
    <w:rsid w:val="008A4984"/>
    <w:rsid w:val="008A749F"/>
    <w:rsid w:val="008B2684"/>
    <w:rsid w:val="008B27AE"/>
    <w:rsid w:val="008B4D27"/>
    <w:rsid w:val="008B58A8"/>
    <w:rsid w:val="008B788C"/>
    <w:rsid w:val="008C084F"/>
    <w:rsid w:val="008C09C8"/>
    <w:rsid w:val="008C1997"/>
    <w:rsid w:val="008D3ED5"/>
    <w:rsid w:val="008D56C0"/>
    <w:rsid w:val="008D7624"/>
    <w:rsid w:val="008E24F6"/>
    <w:rsid w:val="008E3B2C"/>
    <w:rsid w:val="008E483F"/>
    <w:rsid w:val="008E650E"/>
    <w:rsid w:val="008F32C1"/>
    <w:rsid w:val="009104DD"/>
    <w:rsid w:val="00913640"/>
    <w:rsid w:val="00914059"/>
    <w:rsid w:val="009156A4"/>
    <w:rsid w:val="009223A0"/>
    <w:rsid w:val="00930E64"/>
    <w:rsid w:val="00940535"/>
    <w:rsid w:val="00940FEE"/>
    <w:rsid w:val="0094139C"/>
    <w:rsid w:val="009441F1"/>
    <w:rsid w:val="00944506"/>
    <w:rsid w:val="0094602E"/>
    <w:rsid w:val="00954D07"/>
    <w:rsid w:val="00962E35"/>
    <w:rsid w:val="00977399"/>
    <w:rsid w:val="009776C3"/>
    <w:rsid w:val="00984E86"/>
    <w:rsid w:val="00987E61"/>
    <w:rsid w:val="00990A92"/>
    <w:rsid w:val="0099255B"/>
    <w:rsid w:val="009A117E"/>
    <w:rsid w:val="009A2B76"/>
    <w:rsid w:val="009A5738"/>
    <w:rsid w:val="009A612E"/>
    <w:rsid w:val="009A7758"/>
    <w:rsid w:val="009B0AF6"/>
    <w:rsid w:val="009C026D"/>
    <w:rsid w:val="009C2D12"/>
    <w:rsid w:val="009C6669"/>
    <w:rsid w:val="009D089E"/>
    <w:rsid w:val="009D2161"/>
    <w:rsid w:val="009D4CC6"/>
    <w:rsid w:val="009E20EC"/>
    <w:rsid w:val="009E7500"/>
    <w:rsid w:val="009F010E"/>
    <w:rsid w:val="00A01908"/>
    <w:rsid w:val="00A03481"/>
    <w:rsid w:val="00A0713D"/>
    <w:rsid w:val="00A10695"/>
    <w:rsid w:val="00A11321"/>
    <w:rsid w:val="00A113D0"/>
    <w:rsid w:val="00A11C37"/>
    <w:rsid w:val="00A12312"/>
    <w:rsid w:val="00A12E60"/>
    <w:rsid w:val="00A2564F"/>
    <w:rsid w:val="00A25CFA"/>
    <w:rsid w:val="00A358C6"/>
    <w:rsid w:val="00A457C8"/>
    <w:rsid w:val="00A56AED"/>
    <w:rsid w:val="00A56C7E"/>
    <w:rsid w:val="00A63B8B"/>
    <w:rsid w:val="00A645C3"/>
    <w:rsid w:val="00A6623C"/>
    <w:rsid w:val="00A66F90"/>
    <w:rsid w:val="00A6702C"/>
    <w:rsid w:val="00A75E98"/>
    <w:rsid w:val="00A7711F"/>
    <w:rsid w:val="00A81F5A"/>
    <w:rsid w:val="00A871FC"/>
    <w:rsid w:val="00A90A75"/>
    <w:rsid w:val="00A91A5D"/>
    <w:rsid w:val="00A96280"/>
    <w:rsid w:val="00A970BC"/>
    <w:rsid w:val="00AA369E"/>
    <w:rsid w:val="00AB2C6A"/>
    <w:rsid w:val="00AB4552"/>
    <w:rsid w:val="00AB4656"/>
    <w:rsid w:val="00AC07AE"/>
    <w:rsid w:val="00AC1911"/>
    <w:rsid w:val="00AC2E42"/>
    <w:rsid w:val="00AD07C0"/>
    <w:rsid w:val="00AE1872"/>
    <w:rsid w:val="00AE7FBD"/>
    <w:rsid w:val="00AF0AF8"/>
    <w:rsid w:val="00AF75D5"/>
    <w:rsid w:val="00B00ADE"/>
    <w:rsid w:val="00B01167"/>
    <w:rsid w:val="00B10AFE"/>
    <w:rsid w:val="00B10FBF"/>
    <w:rsid w:val="00B10FD1"/>
    <w:rsid w:val="00B178EE"/>
    <w:rsid w:val="00B204E5"/>
    <w:rsid w:val="00B352C4"/>
    <w:rsid w:val="00B37987"/>
    <w:rsid w:val="00B50C8C"/>
    <w:rsid w:val="00B54B41"/>
    <w:rsid w:val="00B6095B"/>
    <w:rsid w:val="00B70C4D"/>
    <w:rsid w:val="00B80004"/>
    <w:rsid w:val="00B82CDB"/>
    <w:rsid w:val="00B83AA6"/>
    <w:rsid w:val="00B87B3E"/>
    <w:rsid w:val="00B90CEA"/>
    <w:rsid w:val="00BA33A7"/>
    <w:rsid w:val="00BA3E8C"/>
    <w:rsid w:val="00BA77D2"/>
    <w:rsid w:val="00BB3738"/>
    <w:rsid w:val="00BB5A90"/>
    <w:rsid w:val="00BB64B9"/>
    <w:rsid w:val="00BC75D2"/>
    <w:rsid w:val="00BD0145"/>
    <w:rsid w:val="00BD1C4B"/>
    <w:rsid w:val="00BD250F"/>
    <w:rsid w:val="00BD6D6E"/>
    <w:rsid w:val="00BD7C46"/>
    <w:rsid w:val="00BD7FF1"/>
    <w:rsid w:val="00BE1CC2"/>
    <w:rsid w:val="00BE42EE"/>
    <w:rsid w:val="00BE4A73"/>
    <w:rsid w:val="00BF0448"/>
    <w:rsid w:val="00BF53D7"/>
    <w:rsid w:val="00BF579B"/>
    <w:rsid w:val="00C05512"/>
    <w:rsid w:val="00C11493"/>
    <w:rsid w:val="00C12BA3"/>
    <w:rsid w:val="00C1371A"/>
    <w:rsid w:val="00C145E5"/>
    <w:rsid w:val="00C147AD"/>
    <w:rsid w:val="00C1647F"/>
    <w:rsid w:val="00C1683B"/>
    <w:rsid w:val="00C2069B"/>
    <w:rsid w:val="00C21F65"/>
    <w:rsid w:val="00C23889"/>
    <w:rsid w:val="00C24306"/>
    <w:rsid w:val="00C25BE4"/>
    <w:rsid w:val="00C33899"/>
    <w:rsid w:val="00C372C5"/>
    <w:rsid w:val="00C448CA"/>
    <w:rsid w:val="00C459C7"/>
    <w:rsid w:val="00C5263E"/>
    <w:rsid w:val="00C56FA4"/>
    <w:rsid w:val="00C617A8"/>
    <w:rsid w:val="00C636FC"/>
    <w:rsid w:val="00C647C1"/>
    <w:rsid w:val="00C72344"/>
    <w:rsid w:val="00C72A56"/>
    <w:rsid w:val="00C73566"/>
    <w:rsid w:val="00C76342"/>
    <w:rsid w:val="00C76BD6"/>
    <w:rsid w:val="00C817BB"/>
    <w:rsid w:val="00C85389"/>
    <w:rsid w:val="00C86E57"/>
    <w:rsid w:val="00C91DB0"/>
    <w:rsid w:val="00C9439D"/>
    <w:rsid w:val="00C95FBB"/>
    <w:rsid w:val="00CA0661"/>
    <w:rsid w:val="00CA3B53"/>
    <w:rsid w:val="00CA7453"/>
    <w:rsid w:val="00CB6833"/>
    <w:rsid w:val="00CB75EC"/>
    <w:rsid w:val="00CC1EEA"/>
    <w:rsid w:val="00CC60C6"/>
    <w:rsid w:val="00CD1062"/>
    <w:rsid w:val="00CD44E1"/>
    <w:rsid w:val="00CD5CA2"/>
    <w:rsid w:val="00CE2BCE"/>
    <w:rsid w:val="00CE5DF9"/>
    <w:rsid w:val="00CF030C"/>
    <w:rsid w:val="00CF131B"/>
    <w:rsid w:val="00CF2429"/>
    <w:rsid w:val="00D006EC"/>
    <w:rsid w:val="00D12BAD"/>
    <w:rsid w:val="00D2271B"/>
    <w:rsid w:val="00D24C11"/>
    <w:rsid w:val="00D30901"/>
    <w:rsid w:val="00D30AC5"/>
    <w:rsid w:val="00D3227B"/>
    <w:rsid w:val="00D32B0C"/>
    <w:rsid w:val="00D44C1D"/>
    <w:rsid w:val="00D5027E"/>
    <w:rsid w:val="00D52410"/>
    <w:rsid w:val="00D62CCA"/>
    <w:rsid w:val="00D643A2"/>
    <w:rsid w:val="00D668B9"/>
    <w:rsid w:val="00D7782C"/>
    <w:rsid w:val="00D932D0"/>
    <w:rsid w:val="00D93E23"/>
    <w:rsid w:val="00DA0E4F"/>
    <w:rsid w:val="00DA5AB4"/>
    <w:rsid w:val="00DB2F48"/>
    <w:rsid w:val="00DB5D50"/>
    <w:rsid w:val="00DB6070"/>
    <w:rsid w:val="00DB7316"/>
    <w:rsid w:val="00DC2ADB"/>
    <w:rsid w:val="00DC3CF4"/>
    <w:rsid w:val="00DC69A1"/>
    <w:rsid w:val="00DC6A82"/>
    <w:rsid w:val="00DD0E46"/>
    <w:rsid w:val="00DD2094"/>
    <w:rsid w:val="00DD4046"/>
    <w:rsid w:val="00DE18DB"/>
    <w:rsid w:val="00DE2CED"/>
    <w:rsid w:val="00DE43E1"/>
    <w:rsid w:val="00DE5AFB"/>
    <w:rsid w:val="00DE5B47"/>
    <w:rsid w:val="00DE5DD7"/>
    <w:rsid w:val="00DE618C"/>
    <w:rsid w:val="00DE7930"/>
    <w:rsid w:val="00DF0222"/>
    <w:rsid w:val="00DF3B3A"/>
    <w:rsid w:val="00DF4507"/>
    <w:rsid w:val="00DF6CC1"/>
    <w:rsid w:val="00E045ED"/>
    <w:rsid w:val="00E144D3"/>
    <w:rsid w:val="00E17107"/>
    <w:rsid w:val="00E242AB"/>
    <w:rsid w:val="00E32EA7"/>
    <w:rsid w:val="00E350E5"/>
    <w:rsid w:val="00E359BC"/>
    <w:rsid w:val="00E35D19"/>
    <w:rsid w:val="00E417FD"/>
    <w:rsid w:val="00E421B4"/>
    <w:rsid w:val="00E4422B"/>
    <w:rsid w:val="00E44F81"/>
    <w:rsid w:val="00E50975"/>
    <w:rsid w:val="00E568CA"/>
    <w:rsid w:val="00E60C25"/>
    <w:rsid w:val="00E6685A"/>
    <w:rsid w:val="00E70198"/>
    <w:rsid w:val="00E715EB"/>
    <w:rsid w:val="00E76F9A"/>
    <w:rsid w:val="00E82F7C"/>
    <w:rsid w:val="00E844A8"/>
    <w:rsid w:val="00E8642E"/>
    <w:rsid w:val="00E8737C"/>
    <w:rsid w:val="00E95FF1"/>
    <w:rsid w:val="00EB03BB"/>
    <w:rsid w:val="00EB393B"/>
    <w:rsid w:val="00EB67BD"/>
    <w:rsid w:val="00EB6F55"/>
    <w:rsid w:val="00EC2548"/>
    <w:rsid w:val="00EC5899"/>
    <w:rsid w:val="00ED0868"/>
    <w:rsid w:val="00ED66B5"/>
    <w:rsid w:val="00ED6ED6"/>
    <w:rsid w:val="00EE3FF1"/>
    <w:rsid w:val="00F04B32"/>
    <w:rsid w:val="00F0737A"/>
    <w:rsid w:val="00F1592D"/>
    <w:rsid w:val="00F20D7E"/>
    <w:rsid w:val="00F27199"/>
    <w:rsid w:val="00F408BB"/>
    <w:rsid w:val="00F4153D"/>
    <w:rsid w:val="00F46859"/>
    <w:rsid w:val="00F53EFC"/>
    <w:rsid w:val="00F57F3E"/>
    <w:rsid w:val="00F669E0"/>
    <w:rsid w:val="00F7069B"/>
    <w:rsid w:val="00F718AD"/>
    <w:rsid w:val="00F80C4A"/>
    <w:rsid w:val="00F85F22"/>
    <w:rsid w:val="00F872D3"/>
    <w:rsid w:val="00F92736"/>
    <w:rsid w:val="00FA5864"/>
    <w:rsid w:val="00FA7267"/>
    <w:rsid w:val="00FB3D05"/>
    <w:rsid w:val="00FB74F5"/>
    <w:rsid w:val="00FC1095"/>
    <w:rsid w:val="00FC61D4"/>
    <w:rsid w:val="00FC7A84"/>
    <w:rsid w:val="00FD185E"/>
    <w:rsid w:val="00FD36E0"/>
    <w:rsid w:val="00FE0A5F"/>
    <w:rsid w:val="00FF1E59"/>
    <w:rsid w:val="00FF7C42"/>
    <w:rsid w:val="01B164D1"/>
    <w:rsid w:val="01F72867"/>
    <w:rsid w:val="02C57625"/>
    <w:rsid w:val="03687137"/>
    <w:rsid w:val="052F6813"/>
    <w:rsid w:val="05580501"/>
    <w:rsid w:val="0745639B"/>
    <w:rsid w:val="076A0EB9"/>
    <w:rsid w:val="0774665F"/>
    <w:rsid w:val="079A0C24"/>
    <w:rsid w:val="080D2C6B"/>
    <w:rsid w:val="08245389"/>
    <w:rsid w:val="082F6269"/>
    <w:rsid w:val="089F11AF"/>
    <w:rsid w:val="09315332"/>
    <w:rsid w:val="09A576E3"/>
    <w:rsid w:val="0B0831F3"/>
    <w:rsid w:val="0B70760D"/>
    <w:rsid w:val="0BC8219B"/>
    <w:rsid w:val="0C400454"/>
    <w:rsid w:val="0CC45642"/>
    <w:rsid w:val="0E4E3BE6"/>
    <w:rsid w:val="0EC545BF"/>
    <w:rsid w:val="1079073E"/>
    <w:rsid w:val="10AA03E3"/>
    <w:rsid w:val="10D56CA9"/>
    <w:rsid w:val="1155458A"/>
    <w:rsid w:val="11E2101C"/>
    <w:rsid w:val="130C5244"/>
    <w:rsid w:val="13742FC9"/>
    <w:rsid w:val="15FC378F"/>
    <w:rsid w:val="168E56DD"/>
    <w:rsid w:val="16F23CB0"/>
    <w:rsid w:val="16F75040"/>
    <w:rsid w:val="18476832"/>
    <w:rsid w:val="1DC20E96"/>
    <w:rsid w:val="1DFA39AD"/>
    <w:rsid w:val="1F592037"/>
    <w:rsid w:val="1F8A2DEE"/>
    <w:rsid w:val="1FE93605"/>
    <w:rsid w:val="203D1930"/>
    <w:rsid w:val="20EC1731"/>
    <w:rsid w:val="21EE0BB6"/>
    <w:rsid w:val="23535EFE"/>
    <w:rsid w:val="23A13A76"/>
    <w:rsid w:val="23AE2560"/>
    <w:rsid w:val="24020B60"/>
    <w:rsid w:val="2522030A"/>
    <w:rsid w:val="259B22AD"/>
    <w:rsid w:val="26DF2BFD"/>
    <w:rsid w:val="26F45644"/>
    <w:rsid w:val="27CE09AE"/>
    <w:rsid w:val="2901449F"/>
    <w:rsid w:val="2B2573AB"/>
    <w:rsid w:val="2B4D608C"/>
    <w:rsid w:val="2B5A361D"/>
    <w:rsid w:val="2B902998"/>
    <w:rsid w:val="2B9E5305"/>
    <w:rsid w:val="2BF74DE3"/>
    <w:rsid w:val="2BFB267F"/>
    <w:rsid w:val="2C4B6EB6"/>
    <w:rsid w:val="2CBB1FF4"/>
    <w:rsid w:val="2EBF0332"/>
    <w:rsid w:val="2FA05930"/>
    <w:rsid w:val="2FBB6E68"/>
    <w:rsid w:val="30EB1C5A"/>
    <w:rsid w:val="327355EE"/>
    <w:rsid w:val="32D05B15"/>
    <w:rsid w:val="334B63B9"/>
    <w:rsid w:val="34351354"/>
    <w:rsid w:val="35743737"/>
    <w:rsid w:val="35BC3EE5"/>
    <w:rsid w:val="361906EE"/>
    <w:rsid w:val="38683EB1"/>
    <w:rsid w:val="38C00406"/>
    <w:rsid w:val="390C58D6"/>
    <w:rsid w:val="3A5E0EC4"/>
    <w:rsid w:val="3A5F15AB"/>
    <w:rsid w:val="3C0049AF"/>
    <w:rsid w:val="3C5600FA"/>
    <w:rsid w:val="3C7545D0"/>
    <w:rsid w:val="3CFD5E2C"/>
    <w:rsid w:val="3D862BED"/>
    <w:rsid w:val="3E9E6E2B"/>
    <w:rsid w:val="3F096B25"/>
    <w:rsid w:val="405149B5"/>
    <w:rsid w:val="41725BF0"/>
    <w:rsid w:val="43982B9B"/>
    <w:rsid w:val="4450742E"/>
    <w:rsid w:val="44CE48A8"/>
    <w:rsid w:val="452673AF"/>
    <w:rsid w:val="46221C4B"/>
    <w:rsid w:val="480C3043"/>
    <w:rsid w:val="48597C4F"/>
    <w:rsid w:val="487A15BA"/>
    <w:rsid w:val="48A44278"/>
    <w:rsid w:val="49135A94"/>
    <w:rsid w:val="4A1B3838"/>
    <w:rsid w:val="4A973FF0"/>
    <w:rsid w:val="4AE90AB9"/>
    <w:rsid w:val="4BD9388C"/>
    <w:rsid w:val="4CD3563B"/>
    <w:rsid w:val="4E4658E9"/>
    <w:rsid w:val="50391C76"/>
    <w:rsid w:val="505024F4"/>
    <w:rsid w:val="51810D79"/>
    <w:rsid w:val="519C5EB8"/>
    <w:rsid w:val="51D452F2"/>
    <w:rsid w:val="52C815A2"/>
    <w:rsid w:val="53557C5F"/>
    <w:rsid w:val="535D1D8F"/>
    <w:rsid w:val="538E0182"/>
    <w:rsid w:val="54224144"/>
    <w:rsid w:val="545844F2"/>
    <w:rsid w:val="562D63EE"/>
    <w:rsid w:val="563B781F"/>
    <w:rsid w:val="56E72097"/>
    <w:rsid w:val="59177B6B"/>
    <w:rsid w:val="599C39E7"/>
    <w:rsid w:val="5ACF2228"/>
    <w:rsid w:val="5BB354E8"/>
    <w:rsid w:val="5BF65D20"/>
    <w:rsid w:val="5CEA3047"/>
    <w:rsid w:val="5D0F3BC0"/>
    <w:rsid w:val="5E2042F1"/>
    <w:rsid w:val="5EC57AFD"/>
    <w:rsid w:val="5FA96A2D"/>
    <w:rsid w:val="5FCD422A"/>
    <w:rsid w:val="62862D60"/>
    <w:rsid w:val="63AF15E2"/>
    <w:rsid w:val="64094920"/>
    <w:rsid w:val="66B85E51"/>
    <w:rsid w:val="687E4B9A"/>
    <w:rsid w:val="688B1797"/>
    <w:rsid w:val="691E70EA"/>
    <w:rsid w:val="6B151CFE"/>
    <w:rsid w:val="6B54732C"/>
    <w:rsid w:val="6B62758B"/>
    <w:rsid w:val="6B7873B6"/>
    <w:rsid w:val="6D3F71CC"/>
    <w:rsid w:val="6E687A33"/>
    <w:rsid w:val="6F6B687A"/>
    <w:rsid w:val="706353EF"/>
    <w:rsid w:val="70CB76D7"/>
    <w:rsid w:val="71962A75"/>
    <w:rsid w:val="739B7D4C"/>
    <w:rsid w:val="73D32197"/>
    <w:rsid w:val="73E22FD6"/>
    <w:rsid w:val="74F86B66"/>
    <w:rsid w:val="762178F3"/>
    <w:rsid w:val="771C4BAF"/>
    <w:rsid w:val="78057011"/>
    <w:rsid w:val="78FF0CC8"/>
    <w:rsid w:val="797F6B5F"/>
    <w:rsid w:val="7A1C2A52"/>
    <w:rsid w:val="7A1D1CE9"/>
    <w:rsid w:val="7AB8138B"/>
    <w:rsid w:val="7BC65D66"/>
    <w:rsid w:val="7BEA719A"/>
    <w:rsid w:val="7BEE073D"/>
    <w:rsid w:val="7D4F0367"/>
    <w:rsid w:val="7E061AA3"/>
    <w:rsid w:val="7E815A9B"/>
    <w:rsid w:val="7F4C269C"/>
    <w:rsid w:val="7F781E8F"/>
    <w:rsid w:val="7FB04B8D"/>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ocked="1"/>
    <w:lsdException w:qFormat="1" w:uiPriority="9" w:name="heading 2" w:locked="1"/>
    <w:lsdException w:qFormat="1" w:uiPriority="9" w:name="heading 3" w:locked="1"/>
    <w:lsdException w:qFormat="1" w:uiPriority="9" w:name="heading 4" w:locked="1"/>
    <w:lsdException w:qFormat="1" w:uiPriority="9" w:name="heading 5" w:locked="1"/>
    <w:lsdException w:qFormat="1" w:uiPriority="9" w:name="heading 6" w:locked="1"/>
    <w:lsdException w:qFormat="1" w:uiPriority="9" w:name="heading 7" w:locked="1"/>
    <w:lsdException w:qFormat="1" w:uiPriority="9" w:name="heading 8" w:locked="1"/>
    <w:lsdException w:qFormat="1" w:uiPriority="9" w:name="heading 9" w:locked="1"/>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iPriority="39" w:name="toc 1" w:locked="1"/>
    <w:lsdException w:uiPriority="39" w:name="toc 2" w:locked="1"/>
    <w:lsdException w:uiPriority="39" w:name="toc 3" w:locked="1"/>
    <w:lsdException w:uiPriority="39" w:name="toc 4" w:locked="1"/>
    <w:lsdException w:uiPriority="39" w:name="toc 5" w:locked="1"/>
    <w:lsdException w:uiPriority="39" w:name="toc 6" w:locked="1"/>
    <w:lsdException w:uiPriority="39" w:name="toc 7" w:locked="1"/>
    <w:lsdException w:uiPriority="39" w:name="toc 8" w:locked="1"/>
    <w:lsdException w:uiPriority="39" w:name="toc 9" w:locked="1"/>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99" w:name="header"/>
    <w:lsdException w:qFormat="1" w:unhideWhenUsed="0" w:uiPriority="99" w:name="footer"/>
    <w:lsdException w:unhideWhenUsed="0" w:uiPriority="0" w:semiHidden="0" w:name="index heading"/>
    <w:lsdException w:qFormat="1" w:uiPriority="35" w:name="caption" w:locked="1"/>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10" w:semiHidden="0" w:name="Title" w:locked="1"/>
    <w:lsdException w:unhideWhenUsed="0" w:uiPriority="0" w:semiHidden="0" w:name="Closing"/>
    <w:lsdException w:unhideWhenUsed="0" w:uiPriority="0" w:semiHidden="0" w:name="Signature"/>
    <w:lsdException w:qFormat="1" w:uiPriority="1"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11" w:semiHidden="0" w:name="Subtitle" w:locked="1"/>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22" w:semiHidden="0" w:name="Strong" w:locked="1"/>
    <w:lsdException w:qFormat="1" w:unhideWhenUsed="0" w:uiPriority="20" w:semiHidden="0" w:name="Emphasis" w:locked="1"/>
    <w:lsdException w:unhideWhenUsed="0" w:uiPriority="0" w:semiHidden="0" w:name="Document Map"/>
    <w:lsdException w:qFormat="1" w:unhideWhenUsed="0" w:uiPriority="99"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unhideWhenUsed="0" w:uiPriority="0" w:semiHidden="0" w:name="annotation subject"/>
    <w:lsdException w:uiPriority="99" w:name="Table Simple 1" w:locked="1"/>
    <w:lsdException w:uiPriority="99" w:name="Table Simple 2" w:locked="1"/>
    <w:lsdException w:uiPriority="99" w:name="Table Simple 3" w:locked="1"/>
    <w:lsdException w:uiPriority="99" w:name="Table Classic 1" w:locked="1"/>
    <w:lsdException w:uiPriority="99" w:name="Table Classic 2" w:locked="1"/>
    <w:lsdException w:uiPriority="99" w:name="Table Classic 3" w:locked="1"/>
    <w:lsdException w:uiPriority="99" w:name="Table Classic 4" w:locked="1"/>
    <w:lsdException w:uiPriority="99" w:name="Table Colorful 1" w:locked="1"/>
    <w:lsdException w:uiPriority="99" w:name="Table Colorful 2" w:locked="1"/>
    <w:lsdException w:uiPriority="99" w:name="Table Colorful 3" w:locked="1"/>
    <w:lsdException w:uiPriority="99" w:name="Table Columns 1" w:locked="1"/>
    <w:lsdException w:uiPriority="99" w:name="Table Columns 2" w:locked="1"/>
    <w:lsdException w:uiPriority="99" w:name="Table Columns 3" w:locked="1"/>
    <w:lsdException w:uiPriority="99" w:name="Table Columns 4" w:locked="1"/>
    <w:lsdException w:uiPriority="99" w:name="Table Columns 5" w:locked="1"/>
    <w:lsdException w:uiPriority="99" w:name="Table Grid 1" w:locked="1"/>
    <w:lsdException w:uiPriority="99" w:name="Table Grid 2" w:locked="1"/>
    <w:lsdException w:uiPriority="99" w:name="Table Grid 3" w:locked="1"/>
    <w:lsdException w:uiPriority="99" w:name="Table Grid 4" w:locked="1"/>
    <w:lsdException w:uiPriority="99" w:name="Table Grid 5" w:locked="1"/>
    <w:lsdException w:uiPriority="99" w:name="Table Grid 6" w:locked="1"/>
    <w:lsdException w:uiPriority="99" w:name="Table Grid 7" w:locked="1"/>
    <w:lsdException w:uiPriority="99" w:name="Table Grid 8" w:locked="1"/>
    <w:lsdException w:uiPriority="99" w:name="Table List 1" w:locked="1"/>
    <w:lsdException w:uiPriority="99" w:name="Table List 2" w:locked="1"/>
    <w:lsdException w:uiPriority="99" w:name="Table List 3" w:locked="1"/>
    <w:lsdException w:uiPriority="99" w:name="Table List 4" w:locked="1"/>
    <w:lsdException w:uiPriority="99" w:name="Table List 5" w:locked="1"/>
    <w:lsdException w:uiPriority="99" w:name="Table List 6" w:locked="1"/>
    <w:lsdException w:uiPriority="99" w:name="Table List 7" w:locked="1"/>
    <w:lsdException w:uiPriority="99" w:name="Table List 8" w:locked="1"/>
    <w:lsdException w:uiPriority="99" w:name="Table 3D effects 1" w:locked="1"/>
    <w:lsdException w:uiPriority="99" w:name="Table 3D effects 2" w:locked="1"/>
    <w:lsdException w:uiPriority="99" w:name="Table 3D effects 3" w:locked="1"/>
    <w:lsdException w:uiPriority="99" w:name="Table Contemporary" w:locked="1"/>
    <w:lsdException w:uiPriority="99" w:name="Table Elegant" w:locked="1"/>
    <w:lsdException w:uiPriority="99" w:name="Table Professional" w:locked="1"/>
    <w:lsdException w:uiPriority="99" w:name="Table Subtle 1" w:locked="1"/>
    <w:lsdException w:uiPriority="99" w:name="Table Subtle 2" w:locked="1"/>
    <w:lsdException w:uiPriority="99" w:name="Table Web 1" w:locked="1"/>
    <w:lsdException w:uiPriority="99" w:name="Table Web 2" w:locked="1"/>
    <w:lsdException w:uiPriority="99" w:name="Table Web 3" w:locked="1"/>
    <w:lsdException w:unhideWhenUsed="0" w:uiPriority="0" w:semiHidden="0" w:name="Balloon Text"/>
    <w:lsdException w:qFormat="1" w:unhideWhenUsed="0" w:uiPriority="59" w:semiHidden="0" w:name="Table Grid" w:locked="1"/>
    <w:lsdException w:uiPriority="99" w:name="Table Theme" w:locked="1"/>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Calibri"/>
      <w:kern w:val="2"/>
      <w:sz w:val="21"/>
      <w:szCs w:val="21"/>
      <w:lang w:val="en-US" w:eastAsia="zh-CN" w:bidi="ar-SA"/>
    </w:rPr>
  </w:style>
  <w:style w:type="character" w:default="1" w:styleId="6">
    <w:name w:val="Default Paragraph Font"/>
    <w:unhideWhenUsed/>
    <w:qFormat/>
    <w:uiPriority w:val="1"/>
  </w:style>
  <w:style w:type="table" w:default="1" w:styleId="7">
    <w:name w:val="Normal Table"/>
    <w:unhideWhenUsed/>
    <w:qFormat/>
    <w:uiPriority w:val="99"/>
    <w:tblPr>
      <w:tblLayout w:type="fixed"/>
      <w:tblCellMar>
        <w:top w:w="0" w:type="dxa"/>
        <w:left w:w="108" w:type="dxa"/>
        <w:bottom w:w="0" w:type="dxa"/>
        <w:right w:w="108" w:type="dxa"/>
      </w:tblCellMar>
    </w:tblPr>
  </w:style>
  <w:style w:type="paragraph" w:styleId="2">
    <w:name w:val="Plain Text"/>
    <w:basedOn w:val="1"/>
    <w:link w:val="9"/>
    <w:qFormat/>
    <w:uiPriority w:val="99"/>
    <w:rPr>
      <w:rFonts w:ascii="宋体" w:hAnsi="Courier New" w:cs="宋体"/>
    </w:rPr>
  </w:style>
  <w:style w:type="paragraph" w:styleId="3">
    <w:name w:val="footer"/>
    <w:basedOn w:val="1"/>
    <w:link w:val="10"/>
    <w:semiHidden/>
    <w:qFormat/>
    <w:uiPriority w:val="99"/>
    <w:pPr>
      <w:tabs>
        <w:tab w:val="center" w:pos="4153"/>
        <w:tab w:val="right" w:pos="8306"/>
      </w:tabs>
      <w:snapToGrid w:val="0"/>
      <w:jc w:val="left"/>
    </w:pPr>
    <w:rPr>
      <w:sz w:val="18"/>
      <w:szCs w:val="18"/>
    </w:rPr>
  </w:style>
  <w:style w:type="paragraph" w:styleId="4">
    <w:name w:val="header"/>
    <w:basedOn w:val="1"/>
    <w:link w:val="11"/>
    <w:semiHidden/>
    <w:qFormat/>
    <w:uiPriority w:val="99"/>
    <w:pPr>
      <w:pBdr>
        <w:bottom w:val="single" w:color="auto" w:sz="6" w:space="1"/>
      </w:pBdr>
      <w:tabs>
        <w:tab w:val="center" w:pos="4153"/>
        <w:tab w:val="right" w:pos="8306"/>
      </w:tabs>
      <w:snapToGrid w:val="0"/>
      <w:jc w:val="center"/>
    </w:pPr>
    <w:rPr>
      <w:sz w:val="18"/>
      <w:szCs w:val="18"/>
    </w:rPr>
  </w:style>
  <w:style w:type="paragraph" w:styleId="5">
    <w:name w:val="Normal (Web)"/>
    <w:basedOn w:val="1"/>
    <w:qFormat/>
    <w:uiPriority w:val="99"/>
    <w:pPr>
      <w:widowControl/>
      <w:spacing w:before="100" w:beforeAutospacing="1" w:after="100" w:afterAutospacing="1"/>
      <w:jc w:val="left"/>
    </w:pPr>
    <w:rPr>
      <w:rFonts w:ascii="宋体" w:hAnsi="宋体" w:cs="宋体"/>
      <w:kern w:val="0"/>
      <w:sz w:val="24"/>
      <w:szCs w:val="24"/>
    </w:rPr>
  </w:style>
  <w:style w:type="table" w:styleId="8">
    <w:name w:val="Table Grid"/>
    <w:basedOn w:val="7"/>
    <w:qFormat/>
    <w:locked/>
    <w:uiPriority w:val="5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
  </w:style>
  <w:style w:type="character" w:customStyle="1" w:styleId="9">
    <w:name w:val="纯文本 Char"/>
    <w:basedOn w:val="6"/>
    <w:link w:val="2"/>
    <w:qFormat/>
    <w:locked/>
    <w:uiPriority w:val="99"/>
    <w:rPr>
      <w:rFonts w:ascii="宋体" w:hAnsi="Courier New" w:eastAsia="宋体" w:cs="宋体"/>
      <w:sz w:val="21"/>
      <w:szCs w:val="21"/>
    </w:rPr>
  </w:style>
  <w:style w:type="character" w:customStyle="1" w:styleId="10">
    <w:name w:val="页脚 Char"/>
    <w:basedOn w:val="6"/>
    <w:link w:val="3"/>
    <w:qFormat/>
    <w:locked/>
    <w:uiPriority w:val="99"/>
    <w:rPr>
      <w:rFonts w:ascii="Calibri" w:hAnsi="Calibri" w:eastAsia="宋体" w:cs="Calibri"/>
      <w:sz w:val="18"/>
      <w:szCs w:val="18"/>
    </w:rPr>
  </w:style>
  <w:style w:type="character" w:customStyle="1" w:styleId="11">
    <w:name w:val="页眉 Char"/>
    <w:basedOn w:val="6"/>
    <w:link w:val="4"/>
    <w:qFormat/>
    <w:locked/>
    <w:uiPriority w:val="99"/>
    <w:rPr>
      <w:rFonts w:ascii="Calibri" w:hAnsi="Calibri" w:eastAsia="宋体" w:cs="Calibri"/>
      <w:sz w:val="18"/>
      <w:szCs w:val="18"/>
    </w:rPr>
  </w:style>
  <w:style w:type="paragraph" w:customStyle="1" w:styleId="12">
    <w:name w:val="列出段落1"/>
    <w:basedOn w:val="1"/>
    <w:qFormat/>
    <w:uiPriority w:val="99"/>
    <w:pPr>
      <w:ind w:firstLine="420" w:firstLineChars="200"/>
    </w:pPr>
  </w:style>
  <w:style w:type="paragraph" w:customStyle="1" w:styleId="13">
    <w:name w:val="无间隔1"/>
    <w:qFormat/>
    <w:uiPriority w:val="99"/>
    <w:pPr>
      <w:widowControl w:val="0"/>
      <w:jc w:val="both"/>
    </w:pPr>
    <w:rPr>
      <w:rFonts w:ascii="Calibri" w:hAnsi="Calibri" w:eastAsia="宋体" w:cs="Calibri"/>
      <w:lang w:val="en-US" w:eastAsia="zh-CN" w:bidi="ar-SA"/>
    </w:rPr>
  </w:style>
  <w:style w:type="character" w:customStyle="1" w:styleId="14">
    <w:name w:val="font31"/>
    <w:basedOn w:val="6"/>
    <w:qFormat/>
    <w:uiPriority w:val="99"/>
    <w:rPr>
      <w:rFonts w:ascii="宋体" w:hAnsi="宋体" w:eastAsia="宋体" w:cs="宋体"/>
      <w:color w:val="000000"/>
      <w:sz w:val="21"/>
      <w:szCs w:val="21"/>
      <w:u w:val="none"/>
    </w:rPr>
  </w:style>
  <w:style w:type="character" w:customStyle="1" w:styleId="15">
    <w:name w:val="font11"/>
    <w:basedOn w:val="6"/>
    <w:qFormat/>
    <w:uiPriority w:val="99"/>
    <w:rPr>
      <w:rFonts w:ascii="Calibri" w:hAnsi="Calibri" w:cs="Calibri"/>
      <w:color w:val="000000"/>
      <w:sz w:val="21"/>
      <w:szCs w:val="21"/>
      <w:u w:val="none"/>
    </w:rPr>
  </w:style>
  <w:style w:type="paragraph" w:customStyle="1" w:styleId="16">
    <w:name w:val="p0"/>
    <w:basedOn w:val="1"/>
    <w:qFormat/>
    <w:uiPriority w:val="0"/>
    <w:pPr>
      <w:widowControl/>
    </w:pPr>
    <w:rPr>
      <w:rFonts w:ascii="Times New Roman" w:hAnsi="Times New Roman" w:cs="Times New Roman"/>
      <w:kern w:val="0"/>
    </w:rPr>
  </w:style>
  <w:style w:type="character" w:customStyle="1" w:styleId="17">
    <w:name w:val="ca-11"/>
    <w:basedOn w:val="6"/>
    <w:qFormat/>
    <w:uiPriority w:val="0"/>
    <w:rPr>
      <w:rFonts w:hint="eastAsia" w:ascii="仿宋_GB2312" w:eastAsia="仿宋_GB2312"/>
      <w:sz w:val="32"/>
      <w:szCs w:val="32"/>
    </w:rPr>
  </w:style>
  <w:style w:type="paragraph" w:customStyle="1" w:styleId="18">
    <w:name w:val="pa-1"/>
    <w:basedOn w:val="1"/>
    <w:qFormat/>
    <w:uiPriority w:val="0"/>
    <w:pPr>
      <w:widowControl/>
      <w:spacing w:line="390" w:lineRule="atLeast"/>
      <w:ind w:firstLine="640"/>
    </w:pPr>
    <w:rPr>
      <w:rFonts w:ascii="宋体" w:hAnsi="宋体" w:cs="宋体"/>
      <w:kern w:val="0"/>
      <w:sz w:val="24"/>
      <w:szCs w:val="22"/>
    </w:rPr>
  </w:style>
  <w:style w:type="character" w:customStyle="1" w:styleId="19">
    <w:name w:val="ca-31"/>
    <w:basedOn w:val="6"/>
    <w:qFormat/>
    <w:uiPriority w:val="0"/>
    <w:rPr>
      <w:rFonts w:hint="eastAsia" w:ascii="仿宋_GB2312" w:eastAsia="仿宋_GB2312"/>
      <w:sz w:val="16"/>
      <w:szCs w:val="16"/>
    </w:rPr>
  </w:style>
  <w:style w:type="paragraph" w:customStyle="1" w:styleId="20">
    <w:name w:val="List Paragraph"/>
    <w:basedOn w:val="1"/>
    <w:unhideWhenUsed/>
    <w:qFormat/>
    <w:uiPriority w:val="99"/>
    <w:pPr>
      <w:ind w:firstLine="420" w:firstLineChars="200"/>
    </w:pPr>
    <w:rPr>
      <w:rFonts w:cs="Times New Roman"/>
      <w:szCs w:val="22"/>
    </w:rPr>
  </w:style>
  <w:style w:type="paragraph" w:customStyle="1" w:styleId="21">
    <w:name w:val="无间隔2"/>
    <w:qFormat/>
    <w:uiPriority w:val="1"/>
    <w:pPr>
      <w:widowControl w:val="0"/>
      <w:jc w:val="both"/>
    </w:pPr>
    <w:rPr>
      <w:rFonts w:asciiTheme="minorHAnsi" w:hAnsiTheme="minorHAnsi" w:eastAsiaTheme="minorEastAsia" w:cstheme="minorBidi"/>
      <w:kern w:val="2"/>
      <w:sz w:val="21"/>
      <w:szCs w:val="22"/>
      <w:lang w:val="en-US" w:eastAsia="zh-CN" w:bidi="ar-SA"/>
    </w:rPr>
  </w:style>
  <w:style w:type="paragraph" w:customStyle="1" w:styleId="22">
    <w:name w:val="无间隔3"/>
    <w:qFormat/>
    <w:uiPriority w:val="1"/>
    <w:pPr>
      <w:widowControl w:val="0"/>
      <w:jc w:val="both"/>
    </w:pPr>
    <w:rPr>
      <w:rFonts w:ascii="Calibri" w:hAnsi="Calibri" w:eastAsia="宋体" w:cs="Times New Roman"/>
      <w:kern w:val="2"/>
      <w:sz w:val="21"/>
      <w:szCs w:val="22"/>
      <w:lang w:val="en-US" w:eastAsia="zh-CN" w:bidi="ar-SA"/>
    </w:rPr>
  </w:style>
  <w:style w:type="paragraph" w:customStyle="1" w:styleId="23">
    <w:name w:val="No Spacing"/>
    <w:qFormat/>
    <w:uiPriority w:val="1"/>
    <w:pPr>
      <w:adjustRightInd w:val="0"/>
      <w:snapToGrid w:val="0"/>
    </w:pPr>
    <w:rPr>
      <w:rFonts w:ascii="Tahoma" w:hAnsi="Tahoma" w:eastAsia="微软雅黑" w:cstheme="minorBidi"/>
      <w:sz w:val="22"/>
      <w:szCs w:val="22"/>
      <w:lang w:val="en-US" w:eastAsia="zh-CN" w:bidi="ar-SA"/>
    </w:rPr>
  </w:style>
  <w:style w:type="paragraph" w:customStyle="1" w:styleId="24">
    <w:name w:val="_Style 0"/>
    <w:qFormat/>
    <w:uiPriority w:val="1"/>
    <w:pPr>
      <w:widowControl w:val="0"/>
      <w:jc w:val="both"/>
    </w:pPr>
    <w:rPr>
      <w:rFonts w:ascii="Times New Roman" w:hAnsi="Times New Roman" w:eastAsia="宋体" w:cs="Times New Roman"/>
      <w:kern w:val="2"/>
      <w:sz w:val="21"/>
      <w:szCs w:val="24"/>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2.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A67BDBD9-B12A-4C27-8779-9BE829D31489}">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160</Pages>
  <Words>18267</Words>
  <Characters>104124</Characters>
  <Lines>867</Lines>
  <Paragraphs>244</Paragraphs>
  <ScaleCrop>false</ScaleCrop>
  <LinksUpToDate>false</LinksUpToDate>
  <CharactersWithSpaces>122147</CharactersWithSpaces>
  <Application>WPS Office_10.1.0.6490_F1E327BC-269C-435d-A152-05C5408002CA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2017-05-15T01:47:00Z</dcterms:created>
  <dc:creator>lenovo</dc:creator>
  <cp:lastModifiedBy>北大软件</cp:lastModifiedBy>
  <cp:lastPrinted>2017-05-24T15:24:00Z</cp:lastPrinted>
  <dcterms:modified xsi:type="dcterms:W3CDTF">2017-05-26T03:22:57Z</dcterms:modified>
  <dc:title>群众信访举报转办及地方查处情况一览表</dc:title>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2052-10.1.0.6490</vt:lpwstr>
  </property>
</Properties>
</file>