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D84" w:rsidRDefault="005D3D84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  <w:bookmarkStart w:id="0" w:name="_GoBack"/>
      <w:bookmarkEnd w:id="0"/>
    </w:p>
    <w:p w:rsidR="005D3D84" w:rsidRDefault="005D3D84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5D3D84" w:rsidRDefault="005D3D84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5D3D84" w:rsidRDefault="00970FF4">
      <w:pPr>
        <w:spacing w:line="600" w:lineRule="exact"/>
        <w:ind w:firstLineChars="200" w:firstLine="560"/>
        <w:jc w:val="right"/>
        <w:rPr>
          <w:rFonts w:ascii="宋体"/>
          <w:color w:val="000000"/>
          <w:sz w:val="28"/>
          <w:szCs w:val="28"/>
        </w:rPr>
      </w:pPr>
      <w:r>
        <w:rPr>
          <w:rFonts w:ascii="宋体" w:hint="eastAsia"/>
          <w:color w:val="000000"/>
          <w:sz w:val="28"/>
          <w:szCs w:val="28"/>
        </w:rPr>
        <w:t xml:space="preserve">  </w:t>
      </w:r>
      <w:r>
        <w:rPr>
          <w:rFonts w:ascii="宋体" w:hint="eastAsia"/>
          <w:color w:val="000000"/>
          <w:sz w:val="28"/>
          <w:szCs w:val="28"/>
        </w:rPr>
        <w:t>汨环验〔</w:t>
      </w:r>
      <w:r>
        <w:rPr>
          <w:rFonts w:ascii="宋体"/>
          <w:color w:val="000000"/>
          <w:sz w:val="28"/>
          <w:szCs w:val="28"/>
        </w:rPr>
        <w:t>2017</w:t>
      </w:r>
      <w:r>
        <w:rPr>
          <w:rFonts w:ascii="宋体" w:hint="eastAsia"/>
          <w:color w:val="000000"/>
          <w:sz w:val="28"/>
          <w:szCs w:val="28"/>
        </w:rPr>
        <w:t>〕</w:t>
      </w:r>
      <w:r>
        <w:rPr>
          <w:rFonts w:ascii="宋体" w:hint="eastAsia"/>
          <w:color w:val="000000"/>
          <w:sz w:val="28"/>
          <w:szCs w:val="28"/>
        </w:rPr>
        <w:t xml:space="preserve"> </w:t>
      </w:r>
      <w:r>
        <w:rPr>
          <w:rFonts w:ascii="宋体" w:hint="eastAsia"/>
          <w:color w:val="000000"/>
          <w:sz w:val="28"/>
          <w:szCs w:val="28"/>
        </w:rPr>
        <w:t>号</w:t>
      </w:r>
    </w:p>
    <w:p w:rsidR="005D3D84" w:rsidRDefault="00970FF4">
      <w:pPr>
        <w:spacing w:line="600" w:lineRule="exact"/>
        <w:jc w:val="center"/>
        <w:rPr>
          <w:rFonts w:asciiTheme="minorEastAsia" w:hAnsiTheme="minorEastAsia" w:cs="宋体"/>
          <w:kern w:val="0"/>
          <w:sz w:val="36"/>
          <w:szCs w:val="36"/>
        </w:rPr>
      </w:pPr>
      <w:r>
        <w:rPr>
          <w:rFonts w:asciiTheme="minorEastAsia" w:hAnsiTheme="minorEastAsia" w:cs="宋体" w:hint="eastAsia"/>
          <w:kern w:val="0"/>
          <w:sz w:val="36"/>
          <w:szCs w:val="36"/>
        </w:rPr>
        <w:t>关于</w:t>
      </w:r>
      <w:r>
        <w:rPr>
          <w:rFonts w:asciiTheme="minorEastAsia" w:hAnsiTheme="minorEastAsia" w:hint="eastAsia"/>
          <w:bCs/>
          <w:kern w:val="0"/>
          <w:sz w:val="36"/>
          <w:szCs w:val="36"/>
        </w:rPr>
        <w:t>汨罗市恒信铝业有限公司年生产</w:t>
      </w:r>
      <w:r>
        <w:rPr>
          <w:rFonts w:asciiTheme="minorEastAsia" w:hAnsiTheme="minorEastAsia" w:hint="eastAsia"/>
          <w:bCs/>
          <w:kern w:val="0"/>
          <w:sz w:val="36"/>
          <w:szCs w:val="36"/>
        </w:rPr>
        <w:t>35</w:t>
      </w:r>
      <w:r>
        <w:rPr>
          <w:rFonts w:asciiTheme="minorEastAsia" w:hAnsiTheme="minorEastAsia" w:hint="eastAsia"/>
          <w:bCs/>
          <w:kern w:val="0"/>
          <w:sz w:val="36"/>
          <w:szCs w:val="36"/>
        </w:rPr>
        <w:t>万双鞋楦、</w:t>
      </w:r>
      <w:r>
        <w:rPr>
          <w:rFonts w:asciiTheme="minorEastAsia" w:hAnsiTheme="minorEastAsia" w:hint="eastAsia"/>
          <w:bCs/>
          <w:kern w:val="0"/>
          <w:sz w:val="36"/>
          <w:szCs w:val="36"/>
        </w:rPr>
        <w:t>5000</w:t>
      </w:r>
      <w:r>
        <w:rPr>
          <w:rFonts w:asciiTheme="minorEastAsia" w:hAnsiTheme="minorEastAsia" w:hint="eastAsia"/>
          <w:bCs/>
          <w:kern w:val="0"/>
          <w:sz w:val="36"/>
          <w:szCs w:val="36"/>
        </w:rPr>
        <w:t>件模具铝铸件技改项目</w:t>
      </w:r>
      <w:r>
        <w:rPr>
          <w:rFonts w:asciiTheme="minorEastAsia" w:hAnsiTheme="minorEastAsia" w:cs="宋体" w:hint="eastAsia"/>
          <w:kern w:val="0"/>
          <w:sz w:val="36"/>
          <w:szCs w:val="36"/>
        </w:rPr>
        <w:t>竣工环境保护验收的</w:t>
      </w:r>
    </w:p>
    <w:p w:rsidR="005D3D84" w:rsidRDefault="00970FF4">
      <w:pPr>
        <w:spacing w:line="600" w:lineRule="exact"/>
        <w:jc w:val="center"/>
        <w:rPr>
          <w:rFonts w:asciiTheme="minorEastAsia" w:hAnsiTheme="minorEastAsia" w:cs="宋体"/>
          <w:kern w:val="0"/>
          <w:sz w:val="36"/>
          <w:szCs w:val="36"/>
        </w:rPr>
      </w:pPr>
      <w:r>
        <w:rPr>
          <w:rFonts w:asciiTheme="minorEastAsia" w:hAnsiTheme="minorEastAsia" w:cs="宋体" w:hint="eastAsia"/>
          <w:kern w:val="0"/>
          <w:sz w:val="36"/>
          <w:szCs w:val="36"/>
        </w:rPr>
        <w:t>意</w:t>
      </w:r>
      <w:r>
        <w:rPr>
          <w:rFonts w:asciiTheme="minorEastAsia" w:hAnsiTheme="minorEastAsia" w:cs="宋体" w:hint="eastAsia"/>
          <w:kern w:val="0"/>
          <w:sz w:val="36"/>
          <w:szCs w:val="36"/>
        </w:rPr>
        <w:t xml:space="preserve">       </w:t>
      </w:r>
      <w:r>
        <w:rPr>
          <w:rFonts w:asciiTheme="minorEastAsia" w:hAnsiTheme="minorEastAsia" w:cs="宋体" w:hint="eastAsia"/>
          <w:kern w:val="0"/>
          <w:sz w:val="36"/>
          <w:szCs w:val="36"/>
        </w:rPr>
        <w:t>见</w:t>
      </w:r>
    </w:p>
    <w:p w:rsidR="005D3D84" w:rsidRDefault="005D3D84">
      <w:pPr>
        <w:spacing w:line="600" w:lineRule="exact"/>
        <w:ind w:firstLineChars="200" w:firstLine="560"/>
        <w:rPr>
          <w:rFonts w:ascii="宋体"/>
          <w:color w:val="000000"/>
          <w:sz w:val="28"/>
          <w:szCs w:val="28"/>
        </w:rPr>
      </w:pPr>
    </w:p>
    <w:p w:rsidR="005D3D84" w:rsidRDefault="00970FF4">
      <w:pPr>
        <w:spacing w:line="600" w:lineRule="exact"/>
        <w:ind w:firstLine="560"/>
        <w:jc w:val="left"/>
        <w:rPr>
          <w:rFonts w:asciiTheme="minorEastAsia" w:hAnsiTheme="minorEastAsia" w:cs="宋体"/>
          <w:bCs/>
          <w:kern w:val="0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根据</w:t>
      </w:r>
      <w:r>
        <w:rPr>
          <w:rFonts w:asciiTheme="minorEastAsia" w:hAnsiTheme="minorEastAsia" w:hint="eastAsia"/>
          <w:bCs/>
          <w:kern w:val="0"/>
          <w:sz w:val="28"/>
          <w:szCs w:val="28"/>
        </w:rPr>
        <w:t>汨罗市恒信铝业有限公司</w:t>
      </w:r>
      <w:r>
        <w:rPr>
          <w:rFonts w:asciiTheme="minorEastAsia" w:hAnsiTheme="minorEastAsia" w:cs="宋体" w:hint="eastAsia"/>
          <w:sz w:val="28"/>
          <w:szCs w:val="28"/>
        </w:rPr>
        <w:t>申请，</w:t>
      </w:r>
      <w:r>
        <w:rPr>
          <w:rFonts w:asciiTheme="minorEastAsia" w:hAnsiTheme="minorEastAsia" w:cs="宋体"/>
          <w:sz w:val="28"/>
          <w:szCs w:val="28"/>
        </w:rPr>
        <w:t>2017</w:t>
      </w:r>
      <w:r>
        <w:rPr>
          <w:rFonts w:asciiTheme="minorEastAsia" w:hAnsiTheme="minorEastAsia" w:cs="宋体" w:hint="eastAsia"/>
          <w:sz w:val="28"/>
          <w:szCs w:val="28"/>
        </w:rPr>
        <w:t>年</w:t>
      </w:r>
      <w:r>
        <w:rPr>
          <w:rFonts w:asciiTheme="minorEastAsia" w:hAnsiTheme="minorEastAsia" w:cs="宋体" w:hint="eastAsia"/>
          <w:sz w:val="28"/>
          <w:szCs w:val="28"/>
        </w:rPr>
        <w:t>9</w:t>
      </w:r>
      <w:r>
        <w:rPr>
          <w:rFonts w:asciiTheme="minorEastAsia" w:hAnsiTheme="minorEastAsia" w:cs="宋体" w:hint="eastAsia"/>
          <w:sz w:val="28"/>
          <w:szCs w:val="28"/>
        </w:rPr>
        <w:t>月</w:t>
      </w:r>
      <w:r>
        <w:rPr>
          <w:rFonts w:asciiTheme="minorEastAsia" w:hAnsiTheme="minorEastAsia" w:cs="宋体" w:hint="eastAsia"/>
          <w:sz w:val="28"/>
          <w:szCs w:val="28"/>
        </w:rPr>
        <w:t>17</w:t>
      </w:r>
      <w:r>
        <w:rPr>
          <w:rFonts w:asciiTheme="minorEastAsia" w:hAnsiTheme="minorEastAsia" w:cs="宋体" w:hint="eastAsia"/>
          <w:sz w:val="28"/>
          <w:szCs w:val="28"/>
        </w:rPr>
        <w:t>日汨罗市环境保护局组织有关人员对</w:t>
      </w:r>
      <w:r>
        <w:rPr>
          <w:rFonts w:asciiTheme="minorEastAsia" w:hAnsiTheme="minorEastAsia" w:cstheme="minorEastAsia" w:hint="eastAsia"/>
          <w:sz w:val="28"/>
          <w:szCs w:val="28"/>
        </w:rPr>
        <w:t>该单位</w:t>
      </w:r>
      <w:r>
        <w:rPr>
          <w:rFonts w:asciiTheme="minorEastAsia" w:hAnsiTheme="minorEastAsia" w:hint="eastAsia"/>
          <w:bCs/>
          <w:kern w:val="0"/>
          <w:sz w:val="28"/>
          <w:szCs w:val="28"/>
        </w:rPr>
        <w:t>年生产</w:t>
      </w:r>
      <w:r>
        <w:rPr>
          <w:rFonts w:asciiTheme="minorEastAsia" w:hAnsiTheme="minorEastAsia" w:hint="eastAsia"/>
          <w:bCs/>
          <w:kern w:val="0"/>
          <w:sz w:val="28"/>
          <w:szCs w:val="28"/>
        </w:rPr>
        <w:t>35</w:t>
      </w:r>
      <w:r>
        <w:rPr>
          <w:rFonts w:asciiTheme="minorEastAsia" w:hAnsiTheme="minorEastAsia" w:hint="eastAsia"/>
          <w:bCs/>
          <w:kern w:val="0"/>
          <w:sz w:val="28"/>
          <w:szCs w:val="28"/>
        </w:rPr>
        <w:t>万双鞋楦、</w:t>
      </w:r>
      <w:r>
        <w:rPr>
          <w:rFonts w:asciiTheme="minorEastAsia" w:hAnsiTheme="minorEastAsia" w:hint="eastAsia"/>
          <w:bCs/>
          <w:kern w:val="0"/>
          <w:sz w:val="28"/>
          <w:szCs w:val="28"/>
        </w:rPr>
        <w:t>5000</w:t>
      </w:r>
      <w:r>
        <w:rPr>
          <w:rFonts w:asciiTheme="minorEastAsia" w:hAnsiTheme="minorEastAsia" w:hint="eastAsia"/>
          <w:bCs/>
          <w:kern w:val="0"/>
          <w:sz w:val="28"/>
          <w:szCs w:val="28"/>
        </w:rPr>
        <w:t>件模具铝铸件技改项目</w:t>
      </w:r>
      <w:r>
        <w:rPr>
          <w:rFonts w:asciiTheme="minorEastAsia" w:hAnsiTheme="minorEastAsia" w:cs="宋体" w:hint="eastAsia"/>
          <w:sz w:val="28"/>
          <w:szCs w:val="28"/>
        </w:rPr>
        <w:t>进行环境保护验收。通过现场实地勘察、审阅核实环评审批文件、验收监测报告等有关资料，经研究，形成如下验收意见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：</w:t>
      </w:r>
    </w:p>
    <w:p w:rsidR="005D3D84" w:rsidRDefault="00970FF4">
      <w:pPr>
        <w:spacing w:line="60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一、该项目</w:t>
      </w:r>
      <w:r>
        <w:rPr>
          <w:rFonts w:asciiTheme="minorEastAsia" w:hAnsiTheme="minorEastAsia" w:hint="eastAsia"/>
          <w:bCs/>
          <w:kern w:val="0"/>
          <w:sz w:val="28"/>
          <w:szCs w:val="28"/>
        </w:rPr>
        <w:t>位于汨罗市新市镇枫家岭，公司于</w:t>
      </w:r>
      <w:r>
        <w:rPr>
          <w:rFonts w:asciiTheme="minorEastAsia" w:hAnsiTheme="minorEastAsia" w:hint="eastAsia"/>
          <w:bCs/>
          <w:kern w:val="0"/>
          <w:sz w:val="28"/>
          <w:szCs w:val="28"/>
        </w:rPr>
        <w:t>2007</w:t>
      </w:r>
      <w:r>
        <w:rPr>
          <w:rFonts w:asciiTheme="minorEastAsia" w:hAnsiTheme="minorEastAsia" w:hint="eastAsia"/>
          <w:bCs/>
          <w:kern w:val="0"/>
          <w:sz w:val="28"/>
          <w:szCs w:val="28"/>
        </w:rPr>
        <w:t>年</w:t>
      </w:r>
      <w:r>
        <w:rPr>
          <w:rFonts w:asciiTheme="minorEastAsia" w:hAnsiTheme="minorEastAsia" w:hint="eastAsia"/>
          <w:bCs/>
          <w:kern w:val="0"/>
          <w:sz w:val="28"/>
          <w:szCs w:val="28"/>
        </w:rPr>
        <w:t>6</w:t>
      </w:r>
      <w:r>
        <w:rPr>
          <w:rFonts w:asciiTheme="minorEastAsia" w:hAnsiTheme="minorEastAsia" w:hint="eastAsia"/>
          <w:bCs/>
          <w:kern w:val="0"/>
          <w:sz w:val="28"/>
          <w:szCs w:val="28"/>
        </w:rPr>
        <w:t>月办理了年生产</w:t>
      </w:r>
      <w:r>
        <w:rPr>
          <w:rFonts w:asciiTheme="minorEastAsia" w:hAnsiTheme="minorEastAsia" w:hint="eastAsia"/>
          <w:bCs/>
          <w:kern w:val="0"/>
          <w:sz w:val="28"/>
          <w:szCs w:val="28"/>
        </w:rPr>
        <w:t>35</w:t>
      </w:r>
      <w:r>
        <w:rPr>
          <w:rFonts w:asciiTheme="minorEastAsia" w:hAnsiTheme="minorEastAsia" w:hint="eastAsia"/>
          <w:bCs/>
          <w:kern w:val="0"/>
          <w:sz w:val="28"/>
          <w:szCs w:val="28"/>
        </w:rPr>
        <w:t>万双鞋楦、</w:t>
      </w:r>
      <w:r>
        <w:rPr>
          <w:rFonts w:asciiTheme="minorEastAsia" w:hAnsiTheme="minorEastAsia" w:hint="eastAsia"/>
          <w:bCs/>
          <w:kern w:val="0"/>
          <w:sz w:val="28"/>
          <w:szCs w:val="28"/>
        </w:rPr>
        <w:t>7000</w:t>
      </w:r>
      <w:r>
        <w:rPr>
          <w:rFonts w:asciiTheme="minorEastAsia" w:hAnsiTheme="minorEastAsia" w:hint="eastAsia"/>
          <w:bCs/>
          <w:kern w:val="0"/>
          <w:sz w:val="28"/>
          <w:szCs w:val="28"/>
        </w:rPr>
        <w:t>件模具铝铸件技改项目环境影响报告表手续，</w:t>
      </w:r>
      <w:r>
        <w:rPr>
          <w:rFonts w:asciiTheme="minorEastAsia" w:hAnsiTheme="minorEastAsia" w:hint="eastAsia"/>
          <w:bCs/>
          <w:kern w:val="0"/>
          <w:sz w:val="28"/>
          <w:szCs w:val="28"/>
        </w:rPr>
        <w:t>2016</w:t>
      </w:r>
      <w:r>
        <w:rPr>
          <w:rFonts w:asciiTheme="minorEastAsia" w:hAnsiTheme="minorEastAsia" w:hint="eastAsia"/>
          <w:bCs/>
          <w:kern w:val="0"/>
          <w:sz w:val="28"/>
          <w:szCs w:val="28"/>
        </w:rPr>
        <w:t>年</w:t>
      </w:r>
      <w:r>
        <w:rPr>
          <w:rFonts w:asciiTheme="minorEastAsia" w:hAnsiTheme="minorEastAsia" w:hint="eastAsia"/>
          <w:bCs/>
          <w:kern w:val="0"/>
          <w:sz w:val="28"/>
          <w:szCs w:val="28"/>
        </w:rPr>
        <w:t>在</w:t>
      </w:r>
      <w:r>
        <w:rPr>
          <w:rFonts w:asciiTheme="minorEastAsia" w:hAnsiTheme="minorEastAsia" w:hint="eastAsia"/>
          <w:bCs/>
          <w:kern w:val="0"/>
          <w:sz w:val="28"/>
          <w:szCs w:val="28"/>
        </w:rPr>
        <w:t>生产工艺基本不变</w:t>
      </w:r>
      <w:r>
        <w:rPr>
          <w:rFonts w:asciiTheme="minorEastAsia" w:hAnsiTheme="minorEastAsia" w:hint="eastAsia"/>
          <w:bCs/>
          <w:kern w:val="0"/>
          <w:sz w:val="28"/>
          <w:szCs w:val="28"/>
        </w:rPr>
        <w:t>的情况下</w:t>
      </w:r>
      <w:r>
        <w:rPr>
          <w:rFonts w:asciiTheme="minorEastAsia" w:hAnsiTheme="minorEastAsia" w:hint="eastAsia"/>
          <w:bCs/>
          <w:kern w:val="0"/>
          <w:sz w:val="28"/>
          <w:szCs w:val="28"/>
        </w:rPr>
        <w:t>进行技改，技改加成后年生产</w:t>
      </w:r>
      <w:r>
        <w:rPr>
          <w:rFonts w:asciiTheme="minorEastAsia" w:hAnsiTheme="minorEastAsia" w:hint="eastAsia"/>
          <w:bCs/>
          <w:kern w:val="0"/>
          <w:sz w:val="28"/>
          <w:szCs w:val="28"/>
        </w:rPr>
        <w:t>35</w:t>
      </w:r>
      <w:r>
        <w:rPr>
          <w:rFonts w:asciiTheme="minorEastAsia" w:hAnsiTheme="minorEastAsia" w:hint="eastAsia"/>
          <w:bCs/>
          <w:kern w:val="0"/>
          <w:sz w:val="28"/>
          <w:szCs w:val="28"/>
        </w:rPr>
        <w:t>万双鞋楦、</w:t>
      </w:r>
      <w:r>
        <w:rPr>
          <w:rFonts w:asciiTheme="minorEastAsia" w:hAnsiTheme="minorEastAsia" w:hint="eastAsia"/>
          <w:bCs/>
          <w:kern w:val="0"/>
          <w:sz w:val="28"/>
          <w:szCs w:val="28"/>
        </w:rPr>
        <w:t>5000</w:t>
      </w:r>
      <w:r>
        <w:rPr>
          <w:rFonts w:asciiTheme="minorEastAsia" w:hAnsiTheme="minorEastAsia" w:hint="eastAsia"/>
          <w:bCs/>
          <w:kern w:val="0"/>
          <w:sz w:val="28"/>
          <w:szCs w:val="28"/>
        </w:rPr>
        <w:t>件模具铝铸件。</w:t>
      </w:r>
    </w:p>
    <w:p w:rsidR="005D3D84" w:rsidRDefault="00970FF4">
      <w:pPr>
        <w:pStyle w:val="1"/>
        <w:tabs>
          <w:tab w:val="right" w:leader="middleDot" w:pos="8296"/>
        </w:tabs>
        <w:spacing w:line="600" w:lineRule="exact"/>
        <w:jc w:val="lef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本项目属已建项目补办环评审批手续，汨罗市环境保护局于</w:t>
      </w:r>
      <w:r>
        <w:rPr>
          <w:rFonts w:asciiTheme="minorEastAsia" w:hAnsiTheme="minorEastAsia" w:cstheme="minorEastAsia" w:hint="eastAsia"/>
          <w:sz w:val="28"/>
          <w:szCs w:val="28"/>
        </w:rPr>
        <w:t>2016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</w:rPr>
        <w:t>6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日对其环评文件进行了批复（</w:t>
      </w:r>
      <w:r>
        <w:rPr>
          <w:rFonts w:ascii="宋体" w:hAnsi="宋体" w:cs="宋体" w:hint="eastAsia"/>
          <w:bCs/>
          <w:kern w:val="0"/>
          <w:sz w:val="28"/>
          <w:szCs w:val="28"/>
        </w:rPr>
        <w:t>汨环评批〔</w:t>
      </w:r>
      <w:r>
        <w:rPr>
          <w:rFonts w:ascii="宋体" w:hAnsi="宋体" w:cs="宋体" w:hint="eastAsia"/>
          <w:bCs/>
          <w:kern w:val="0"/>
          <w:sz w:val="28"/>
          <w:szCs w:val="28"/>
        </w:rPr>
        <w:t>20160</w:t>
      </w:r>
      <w:r>
        <w:rPr>
          <w:rFonts w:ascii="宋体" w:hAnsi="宋体" w:cs="宋体" w:hint="eastAsia"/>
          <w:bCs/>
          <w:kern w:val="0"/>
          <w:sz w:val="28"/>
          <w:szCs w:val="28"/>
        </w:rPr>
        <w:t>〕</w:t>
      </w:r>
      <w:r>
        <w:rPr>
          <w:rFonts w:ascii="宋体" w:hAnsi="宋体" w:cs="宋体" w:hint="eastAsia"/>
          <w:bCs/>
          <w:kern w:val="0"/>
          <w:sz w:val="28"/>
          <w:szCs w:val="28"/>
        </w:rPr>
        <w:t>51</w:t>
      </w:r>
      <w:r>
        <w:rPr>
          <w:rFonts w:ascii="宋体" w:hAnsi="宋体" w:cs="宋体" w:hint="eastAsia"/>
          <w:bCs/>
          <w:kern w:val="0"/>
          <w:sz w:val="28"/>
          <w:szCs w:val="28"/>
        </w:rPr>
        <w:t>号</w:t>
      </w:r>
      <w:r>
        <w:rPr>
          <w:rFonts w:asciiTheme="minorEastAsia" w:hAnsiTheme="minorEastAsia" w:cstheme="minorEastAsia" w:hint="eastAsia"/>
          <w:sz w:val="28"/>
          <w:szCs w:val="28"/>
        </w:rPr>
        <w:t>）。</w:t>
      </w:r>
    </w:p>
    <w:p w:rsidR="005D3D84" w:rsidRDefault="00970FF4">
      <w:pPr>
        <w:spacing w:line="600" w:lineRule="exact"/>
        <w:ind w:firstLine="57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二、汨罗永蓝检测技术股份有限公司验收监测报告显示：</w:t>
      </w:r>
    </w:p>
    <w:p w:rsidR="005D3D84" w:rsidRDefault="00970FF4">
      <w:pPr>
        <w:spacing w:line="600" w:lineRule="exact"/>
        <w:ind w:firstLine="57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1.</w:t>
      </w:r>
      <w:r>
        <w:rPr>
          <w:rFonts w:asciiTheme="minorEastAsia" w:hAnsiTheme="minorEastAsia" w:cstheme="minorEastAsia" w:hint="eastAsia"/>
          <w:sz w:val="28"/>
          <w:szCs w:val="28"/>
        </w:rPr>
        <w:t>废水：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本项目无生产废水产生；生活污水经过化粪池处理后用于周边农田浇灌。</w:t>
      </w:r>
      <w:r>
        <w:rPr>
          <w:rFonts w:asciiTheme="minorEastAsia" w:hAnsiTheme="minorEastAsia" w:cstheme="minorEastAsia" w:hint="eastAsia"/>
          <w:sz w:val="28"/>
          <w:szCs w:val="28"/>
        </w:rPr>
        <w:t>2.</w:t>
      </w:r>
      <w:r>
        <w:rPr>
          <w:rFonts w:asciiTheme="minorEastAsia" w:hAnsiTheme="minorEastAsia" w:cstheme="minorEastAsia" w:hint="eastAsia"/>
          <w:sz w:val="28"/>
          <w:szCs w:val="28"/>
        </w:rPr>
        <w:t>废气：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烘干箱燃料燃烧产生的废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气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和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铝锭熔化过程产生的废气采用集气罩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+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简易湿化除尘处理装置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处理后，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通过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同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一根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15m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高的排气筒排放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，二氧化硫、烟尘达到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《工业炉窑大气污染物</w:t>
      </w:r>
      <w:r>
        <w:rPr>
          <w:rFonts w:asciiTheme="minorEastAsia" w:hAnsiTheme="minorEastAsia" w:cs="宋体" w:hint="eastAsia"/>
          <w:kern w:val="0"/>
          <w:sz w:val="28"/>
          <w:szCs w:val="28"/>
        </w:rPr>
        <w:lastRenderedPageBreak/>
        <w:t>排放标准》（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GB9078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－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1996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）排放标准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，氮氧化物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达到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《大气污染物综合排放标准》（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GB16297-1996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）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表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 xml:space="preserve">2 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中二级标准要求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；</w:t>
      </w: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无组织排放</w:t>
      </w: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废气</w:t>
      </w: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中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颗粒物符合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《大气污染物综合排放标准》（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GB16297-1996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）无组织排放监控浓度限值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要求。</w:t>
      </w:r>
      <w:r>
        <w:rPr>
          <w:rFonts w:asciiTheme="minorEastAsia" w:hAnsiTheme="minorEastAsia" w:cstheme="minorEastAsia" w:hint="eastAsia"/>
          <w:sz w:val="28"/>
          <w:szCs w:val="28"/>
        </w:rPr>
        <w:t>3.</w:t>
      </w:r>
      <w:r>
        <w:rPr>
          <w:rFonts w:asciiTheme="minorEastAsia" w:hAnsiTheme="minorEastAsia" w:cstheme="minorEastAsia" w:hint="eastAsia"/>
          <w:sz w:val="28"/>
          <w:szCs w:val="28"/>
        </w:rPr>
        <w:t>噪声：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厂界噪声符合《工业企业厂界环境噪声排放标准》（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GB12348-2008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）中的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2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类标准。</w:t>
      </w:r>
      <w:r>
        <w:rPr>
          <w:rFonts w:asciiTheme="minorEastAsia" w:hAnsiTheme="minorEastAsia" w:cstheme="minorEastAsia" w:hint="eastAsia"/>
          <w:sz w:val="28"/>
          <w:szCs w:val="28"/>
        </w:rPr>
        <w:t>4.</w:t>
      </w:r>
      <w:r>
        <w:rPr>
          <w:rFonts w:asciiTheme="minorEastAsia" w:hAnsiTheme="minorEastAsia" w:cstheme="minorEastAsia" w:hint="eastAsia"/>
          <w:sz w:val="28"/>
          <w:szCs w:val="28"/>
        </w:rPr>
        <w:t>固废：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一般工业固废收集暂存后回收综合利用</w:t>
      </w:r>
      <w:r>
        <w:rPr>
          <w:rFonts w:asciiTheme="minorEastAsia" w:hAnsiTheme="minorEastAsia" w:cstheme="minorEastAsia" w:hint="eastAsia"/>
          <w:sz w:val="28"/>
          <w:szCs w:val="28"/>
        </w:rPr>
        <w:t>，生活垃圾交环卫部门处理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，无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危险废物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产生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。</w:t>
      </w:r>
    </w:p>
    <w:p w:rsidR="005D3D84" w:rsidRDefault="00970FF4">
      <w:pPr>
        <w:spacing w:line="60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三、</w:t>
      </w:r>
      <w:r>
        <w:rPr>
          <w:rFonts w:asciiTheme="minorEastAsia" w:hAnsiTheme="minorEastAsia" w:hint="eastAsia"/>
          <w:bCs/>
          <w:kern w:val="0"/>
          <w:sz w:val="28"/>
          <w:szCs w:val="28"/>
        </w:rPr>
        <w:t>汨罗市恒信铝业有限公司年生产</w:t>
      </w:r>
      <w:r>
        <w:rPr>
          <w:rFonts w:asciiTheme="minorEastAsia" w:hAnsiTheme="minorEastAsia" w:hint="eastAsia"/>
          <w:bCs/>
          <w:kern w:val="0"/>
          <w:sz w:val="28"/>
          <w:szCs w:val="28"/>
        </w:rPr>
        <w:t>35</w:t>
      </w:r>
      <w:r>
        <w:rPr>
          <w:rFonts w:asciiTheme="minorEastAsia" w:hAnsiTheme="minorEastAsia" w:hint="eastAsia"/>
          <w:bCs/>
          <w:kern w:val="0"/>
          <w:sz w:val="28"/>
          <w:szCs w:val="28"/>
        </w:rPr>
        <w:t>万双鞋楦、</w:t>
      </w:r>
      <w:r>
        <w:rPr>
          <w:rFonts w:asciiTheme="minorEastAsia" w:hAnsiTheme="minorEastAsia" w:hint="eastAsia"/>
          <w:bCs/>
          <w:kern w:val="0"/>
          <w:sz w:val="28"/>
          <w:szCs w:val="28"/>
        </w:rPr>
        <w:t>5000</w:t>
      </w:r>
      <w:r>
        <w:rPr>
          <w:rFonts w:asciiTheme="minorEastAsia" w:hAnsiTheme="minorEastAsia" w:hint="eastAsia"/>
          <w:bCs/>
          <w:kern w:val="0"/>
          <w:sz w:val="28"/>
          <w:szCs w:val="28"/>
        </w:rPr>
        <w:t>件模具铝铸件技改项目</w:t>
      </w:r>
      <w:r>
        <w:rPr>
          <w:rFonts w:asciiTheme="minorEastAsia" w:hAnsiTheme="minorEastAsia" w:cstheme="minorEastAsia" w:hint="eastAsia"/>
          <w:sz w:val="28"/>
          <w:szCs w:val="28"/>
        </w:rPr>
        <w:t>环评审批手续完备，环保设施落实到位，验收资料齐全，主要污染物达到国家标准，符合建设项目竣工验收条件，根据湖南永蓝检测技术股份有限公司验收监测报告</w:t>
      </w:r>
      <w:r>
        <w:rPr>
          <w:rFonts w:asciiTheme="minorEastAsia" w:hAnsiTheme="minorEastAsia" w:cstheme="minorEastAsia" w:hint="eastAsia"/>
          <w:sz w:val="28"/>
          <w:szCs w:val="28"/>
        </w:rPr>
        <w:t>（</w:t>
      </w:r>
      <w:r>
        <w:rPr>
          <w:rFonts w:asciiTheme="minorEastAsia" w:hAnsiTheme="minorEastAsia" w:cstheme="minorEastAsia" w:hint="eastAsia"/>
          <w:sz w:val="28"/>
          <w:szCs w:val="28"/>
        </w:rPr>
        <w:t>永蓝环竣监字</w:t>
      </w:r>
      <w:r>
        <w:rPr>
          <w:rFonts w:asciiTheme="minorEastAsia" w:hAnsiTheme="minorEastAsia" w:cstheme="minorEastAsia" w:hint="eastAsia"/>
          <w:sz w:val="28"/>
          <w:szCs w:val="28"/>
        </w:rPr>
        <w:t>[</w:t>
      </w:r>
      <w:r>
        <w:rPr>
          <w:rFonts w:asciiTheme="minorEastAsia" w:hAnsiTheme="minorEastAsia" w:cstheme="minorEastAsia" w:hint="eastAsia"/>
          <w:sz w:val="28"/>
          <w:szCs w:val="28"/>
        </w:rPr>
        <w:t>2017</w:t>
      </w:r>
      <w:r>
        <w:rPr>
          <w:rFonts w:asciiTheme="minorEastAsia" w:hAnsiTheme="minorEastAsia" w:cstheme="minorEastAsia" w:hint="eastAsia"/>
          <w:sz w:val="28"/>
          <w:szCs w:val="28"/>
        </w:rPr>
        <w:t>]</w:t>
      </w:r>
      <w:r>
        <w:rPr>
          <w:rFonts w:asciiTheme="minorEastAsia" w:hAnsiTheme="minorEastAsia" w:cstheme="minorEastAsia" w:hint="eastAsia"/>
          <w:sz w:val="28"/>
          <w:szCs w:val="28"/>
        </w:rPr>
        <w:t>第</w:t>
      </w:r>
      <w:r>
        <w:rPr>
          <w:rFonts w:asciiTheme="minorEastAsia" w:hAnsiTheme="minorEastAsia" w:cstheme="minorEastAsia" w:hint="eastAsia"/>
          <w:sz w:val="28"/>
          <w:szCs w:val="28"/>
        </w:rPr>
        <w:t>064</w:t>
      </w:r>
      <w:r>
        <w:rPr>
          <w:rFonts w:asciiTheme="minorEastAsia" w:hAnsiTheme="minorEastAsia" w:cstheme="minorEastAsia" w:hint="eastAsia"/>
          <w:sz w:val="28"/>
          <w:szCs w:val="28"/>
        </w:rPr>
        <w:t>号</w:t>
      </w:r>
      <w:r>
        <w:rPr>
          <w:rFonts w:asciiTheme="minorEastAsia" w:hAnsiTheme="minorEastAsia" w:cstheme="minorEastAsia" w:hint="eastAsia"/>
          <w:sz w:val="28"/>
          <w:szCs w:val="28"/>
        </w:rPr>
        <w:t>）</w:t>
      </w:r>
      <w:r>
        <w:rPr>
          <w:rFonts w:asciiTheme="minorEastAsia" w:hAnsiTheme="minorEastAsia" w:cstheme="minorEastAsia" w:hint="eastAsia"/>
          <w:sz w:val="28"/>
          <w:szCs w:val="28"/>
        </w:rPr>
        <w:t>、汨罗市环境监察大队监察意见及验收组意见，同意项目通过竣工环境保护验收。</w:t>
      </w:r>
    </w:p>
    <w:p w:rsidR="005D3D84" w:rsidRDefault="00970FF4">
      <w:pPr>
        <w:spacing w:line="60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四、</w:t>
      </w:r>
      <w:r>
        <w:rPr>
          <w:rFonts w:asciiTheme="minorEastAsia" w:hAnsiTheme="minorEastAsia" w:hint="eastAsia"/>
          <w:bCs/>
          <w:kern w:val="0"/>
          <w:sz w:val="28"/>
          <w:szCs w:val="28"/>
        </w:rPr>
        <w:t>汨罗市恒信铝业有限公司</w:t>
      </w:r>
      <w:r>
        <w:rPr>
          <w:rFonts w:asciiTheme="minorEastAsia" w:hAnsiTheme="minorEastAsia" w:cstheme="minorEastAsia" w:hint="eastAsia"/>
          <w:sz w:val="28"/>
          <w:szCs w:val="28"/>
        </w:rPr>
        <w:t>应加强污染防治设施维护，保持设施正常运转，确保污染物稳定达标排放；进一步强化内部管理制度，加强清洁生产</w:t>
      </w:r>
      <w:r>
        <w:rPr>
          <w:rFonts w:asciiTheme="minorEastAsia" w:hAnsiTheme="minorEastAsia" w:cstheme="minorEastAsia" w:hint="eastAsia"/>
          <w:sz w:val="28"/>
          <w:szCs w:val="28"/>
        </w:rPr>
        <w:t>；</w:t>
      </w:r>
      <w:r>
        <w:rPr>
          <w:rFonts w:asciiTheme="minorEastAsia" w:hAnsiTheme="minorEastAsia" w:cstheme="minorEastAsia" w:hint="eastAsia"/>
          <w:sz w:val="28"/>
          <w:szCs w:val="28"/>
        </w:rPr>
        <w:t>明确保洁人员，实行全天候保洁。</w:t>
      </w:r>
    </w:p>
    <w:p w:rsidR="005D3D84" w:rsidRDefault="00970FF4">
      <w:pPr>
        <w:spacing w:line="600" w:lineRule="exact"/>
        <w:ind w:firstLine="560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五、证明文件提供者对其合法性、真实性负责。如提供虚假环境监测报告及其他证明材料，依据《中华人民共和国行政许可法》第六十九条之规定，我局有权撤销本批复，由此造成的一切后果由提供者承担。</w:t>
      </w:r>
    </w:p>
    <w:p w:rsidR="005D3D84" w:rsidRDefault="00970FF4">
      <w:pPr>
        <w:spacing w:line="600" w:lineRule="exact"/>
        <w:ind w:firstLineChars="1700" w:firstLine="4760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汨罗市环境保护局</w:t>
      </w:r>
    </w:p>
    <w:p w:rsidR="005D3D84" w:rsidRDefault="00970FF4">
      <w:pPr>
        <w:spacing w:line="600" w:lineRule="exact"/>
        <w:ind w:firstLineChars="1700" w:firstLine="4760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/>
          <w:sz w:val="28"/>
          <w:szCs w:val="28"/>
        </w:rPr>
        <w:t>2017</w:t>
      </w:r>
      <w:r>
        <w:rPr>
          <w:rFonts w:asciiTheme="minorEastAsia" w:hAnsiTheme="minorEastAsia" w:cs="宋体" w:hint="eastAsia"/>
          <w:sz w:val="28"/>
          <w:szCs w:val="28"/>
        </w:rPr>
        <w:t>年</w:t>
      </w:r>
      <w:r>
        <w:rPr>
          <w:rFonts w:asciiTheme="minorEastAsia" w:hAnsiTheme="minorEastAsia" w:cs="宋体" w:hint="eastAsia"/>
          <w:sz w:val="28"/>
          <w:szCs w:val="28"/>
        </w:rPr>
        <w:t>9</w:t>
      </w:r>
      <w:r>
        <w:rPr>
          <w:rFonts w:asciiTheme="minorEastAsia" w:hAnsiTheme="minorEastAsia" w:cs="宋体" w:hint="eastAsia"/>
          <w:sz w:val="28"/>
          <w:szCs w:val="28"/>
        </w:rPr>
        <w:t>月</w:t>
      </w:r>
      <w:r>
        <w:rPr>
          <w:rFonts w:asciiTheme="minorEastAsia" w:hAnsiTheme="minorEastAsia" w:cs="宋体" w:hint="eastAsia"/>
          <w:sz w:val="28"/>
          <w:szCs w:val="28"/>
        </w:rPr>
        <w:t>19</w:t>
      </w:r>
      <w:r>
        <w:rPr>
          <w:rFonts w:asciiTheme="minorEastAsia" w:hAnsiTheme="minorEastAsia" w:cs="宋体" w:hint="eastAsia"/>
          <w:sz w:val="28"/>
          <w:szCs w:val="28"/>
        </w:rPr>
        <w:t>日</w:t>
      </w:r>
    </w:p>
    <w:p w:rsidR="005D3D84" w:rsidRDefault="00970FF4">
      <w:pPr>
        <w:spacing w:line="600" w:lineRule="exact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注：此意见为拟验收意见稿，公示期满后无如特殊情况将出具正式验</w:t>
      </w:r>
      <w:r>
        <w:rPr>
          <w:rFonts w:asciiTheme="minorEastAsia" w:hAnsiTheme="minorEastAsia" w:cs="宋体" w:hint="eastAsia"/>
          <w:sz w:val="28"/>
          <w:szCs w:val="28"/>
        </w:rPr>
        <w:lastRenderedPageBreak/>
        <w:t>收意见，盖章后生效。本拟验收意见如略有修改，不再另行公示说明，以正式验收意见稿为准。</w:t>
      </w:r>
    </w:p>
    <w:p w:rsidR="005D3D84" w:rsidRDefault="005D3D84">
      <w:pPr>
        <w:spacing w:line="60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sectPr w:rsidR="005D3D84" w:rsidSect="005D3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FF4" w:rsidRDefault="00970FF4" w:rsidP="00E622A0">
      <w:r>
        <w:separator/>
      </w:r>
    </w:p>
  </w:endnote>
  <w:endnote w:type="continuationSeparator" w:id="0">
    <w:p w:rsidR="00970FF4" w:rsidRDefault="00970FF4" w:rsidP="00E62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FF4" w:rsidRDefault="00970FF4" w:rsidP="00E622A0">
      <w:r>
        <w:separator/>
      </w:r>
    </w:p>
  </w:footnote>
  <w:footnote w:type="continuationSeparator" w:id="0">
    <w:p w:rsidR="00970FF4" w:rsidRDefault="00970FF4" w:rsidP="00E622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97A00D1"/>
    <w:rsid w:val="0001074B"/>
    <w:rsid w:val="001248B5"/>
    <w:rsid w:val="00212CB2"/>
    <w:rsid w:val="002D4601"/>
    <w:rsid w:val="00397C39"/>
    <w:rsid w:val="004C32FD"/>
    <w:rsid w:val="00572BFB"/>
    <w:rsid w:val="00597D53"/>
    <w:rsid w:val="005D3D84"/>
    <w:rsid w:val="006C580D"/>
    <w:rsid w:val="006D5FBA"/>
    <w:rsid w:val="006E1749"/>
    <w:rsid w:val="00710B47"/>
    <w:rsid w:val="007249AF"/>
    <w:rsid w:val="0077172B"/>
    <w:rsid w:val="00795877"/>
    <w:rsid w:val="007A07BB"/>
    <w:rsid w:val="007C09A4"/>
    <w:rsid w:val="00802D19"/>
    <w:rsid w:val="00845717"/>
    <w:rsid w:val="008E5848"/>
    <w:rsid w:val="00970FF4"/>
    <w:rsid w:val="00AC2F1A"/>
    <w:rsid w:val="00E046A9"/>
    <w:rsid w:val="00E1360A"/>
    <w:rsid w:val="00E13BB5"/>
    <w:rsid w:val="00E622A0"/>
    <w:rsid w:val="00E853AA"/>
    <w:rsid w:val="00EA2DB1"/>
    <w:rsid w:val="00F1757F"/>
    <w:rsid w:val="00F329A9"/>
    <w:rsid w:val="00FA25A0"/>
    <w:rsid w:val="01925226"/>
    <w:rsid w:val="02F75FC4"/>
    <w:rsid w:val="06675295"/>
    <w:rsid w:val="09252C3D"/>
    <w:rsid w:val="139215E7"/>
    <w:rsid w:val="1726173C"/>
    <w:rsid w:val="19021B35"/>
    <w:rsid w:val="1B4F1B10"/>
    <w:rsid w:val="22BA5622"/>
    <w:rsid w:val="266640F5"/>
    <w:rsid w:val="2D6B1CBA"/>
    <w:rsid w:val="32DF68D9"/>
    <w:rsid w:val="338D1201"/>
    <w:rsid w:val="34217246"/>
    <w:rsid w:val="39FD692D"/>
    <w:rsid w:val="3FF9637C"/>
    <w:rsid w:val="4E6D589F"/>
    <w:rsid w:val="5F592C1C"/>
    <w:rsid w:val="66270C75"/>
    <w:rsid w:val="67A25BDC"/>
    <w:rsid w:val="6BAD7C21"/>
    <w:rsid w:val="6D1E4324"/>
    <w:rsid w:val="797A00D1"/>
    <w:rsid w:val="7BEE3CA4"/>
    <w:rsid w:val="7DB60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3D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D3D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5D3D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qFormat/>
    <w:rsid w:val="005D3D84"/>
    <w:rPr>
      <w:rFonts w:ascii="Times New Roman" w:eastAsia="宋体" w:hAnsi="Times New Roman" w:cs="Times New Roman"/>
      <w:szCs w:val="20"/>
    </w:rPr>
  </w:style>
  <w:style w:type="paragraph" w:styleId="2">
    <w:name w:val="toc 2"/>
    <w:basedOn w:val="a"/>
    <w:next w:val="a"/>
    <w:qFormat/>
    <w:rsid w:val="005D3D84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character" w:customStyle="1" w:styleId="Char0">
    <w:name w:val="页眉 Char"/>
    <w:basedOn w:val="a0"/>
    <w:link w:val="a4"/>
    <w:qFormat/>
    <w:rsid w:val="005D3D8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5D3D84"/>
    <w:rPr>
      <w:kern w:val="2"/>
      <w:sz w:val="18"/>
      <w:szCs w:val="18"/>
    </w:rPr>
  </w:style>
  <w:style w:type="paragraph" w:customStyle="1" w:styleId="Style33">
    <w:name w:val="_Style 33"/>
    <w:basedOn w:val="a"/>
    <w:qFormat/>
    <w:rsid w:val="005D3D84"/>
    <w:pPr>
      <w:spacing w:line="520" w:lineRule="exact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174</Words>
  <Characters>998</Characters>
  <Application>Microsoft Office Word</Application>
  <DocSecurity>0</DocSecurity>
  <Lines>8</Lines>
  <Paragraphs>2</Paragraphs>
  <ScaleCrop>false</ScaleCrop>
  <Company>微软中国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2017-09-19T09:16:00Z</dcterms:created>
  <dcterms:modified xsi:type="dcterms:W3CDTF">2017-09-19T09:16:00Z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