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CF" w:rsidRPr="00F4518C" w:rsidRDefault="00915AAF" w:rsidP="006B59CF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color w:val="000000"/>
        </w:rPr>
      </w:pPr>
      <w:r w:rsidRPr="00915AAF">
        <w:rPr>
          <w:rFonts w:ascii="黑体" w:eastAsia="黑体" w:hAnsi="黑体"/>
        </w:rPr>
        <w:t>汨罗市正亚房地产开发有限公司</w:t>
      </w:r>
      <w:r w:rsidRPr="00915AAF">
        <w:rPr>
          <w:rFonts w:ascii="黑体" w:eastAsia="黑体" w:hAnsi="黑体"/>
          <w:kern w:val="0"/>
        </w:rPr>
        <w:t>汨罗市大荆正亚商业中心建设项目</w:t>
      </w:r>
      <w:r w:rsidR="006B59CF" w:rsidRPr="00915AAF">
        <w:rPr>
          <w:rFonts w:ascii="黑体" w:eastAsia="黑体" w:hAnsi="黑体"/>
          <w:color w:val="000000"/>
        </w:rPr>
        <w:t>环境影响</w:t>
      </w:r>
      <w:r w:rsidR="0082677E" w:rsidRPr="00915AAF">
        <w:rPr>
          <w:rFonts w:ascii="黑体" w:eastAsia="黑体" w:hAnsi="黑体" w:hint="eastAsia"/>
          <w:color w:val="000000"/>
        </w:rPr>
        <w:t>报告</w:t>
      </w:r>
      <w:r w:rsidR="0082677E" w:rsidRPr="00F4518C">
        <w:rPr>
          <w:rFonts w:ascii="黑体" w:eastAsia="黑体" w:hAnsi="黑体" w:hint="eastAsia"/>
          <w:color w:val="000000"/>
        </w:rPr>
        <w:t>表</w:t>
      </w:r>
      <w:r w:rsidR="006B59CF" w:rsidRPr="00F4518C">
        <w:rPr>
          <w:rFonts w:ascii="黑体" w:eastAsia="黑体" w:hAnsi="黑体"/>
          <w:color w:val="000000"/>
        </w:rPr>
        <w:t>告知承诺制审批表</w:t>
      </w:r>
    </w:p>
    <w:p w:rsidR="006B59CF" w:rsidRPr="00915AAF" w:rsidRDefault="006B59CF" w:rsidP="00464B51">
      <w:pPr>
        <w:adjustRightInd w:val="0"/>
        <w:snapToGrid w:val="0"/>
        <w:spacing w:afterLines="50" w:line="560" w:lineRule="exact"/>
        <w:ind w:right="482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915AAF">
        <w:rPr>
          <w:rFonts w:asciiTheme="minorEastAsia" w:eastAsiaTheme="minorEastAsia" w:hAnsiTheme="minorEastAsia"/>
          <w:color w:val="000000" w:themeColor="text1"/>
          <w:sz w:val="24"/>
          <w:szCs w:val="24"/>
        </w:rPr>
        <w:t>审批号：</w:t>
      </w:r>
      <w:r w:rsidR="000931FA" w:rsidRPr="00915AAF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汨环评批〔2020〕</w:t>
      </w:r>
      <w:r w:rsidR="00464B51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010</w:t>
      </w:r>
      <w:r w:rsidR="000931FA" w:rsidRPr="00915AAF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号</w:t>
      </w:r>
      <w:r w:rsidRPr="00915AAF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                        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3260"/>
        <w:gridCol w:w="1701"/>
        <w:gridCol w:w="2729"/>
      </w:tblGrid>
      <w:tr w:rsidR="006B59CF" w:rsidRPr="00915AAF" w:rsidTr="00915AAF">
        <w:trPr>
          <w:trHeight w:val="794"/>
          <w:jc w:val="center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915AAF" w:rsidRDefault="00E80D3D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汨罗市大荆正亚商业中心建设项目</w:t>
            </w:r>
          </w:p>
        </w:tc>
      </w:tr>
      <w:tr w:rsidR="006B59CF" w:rsidRPr="00915AAF" w:rsidTr="00915AAF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E80D3D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汨罗市大荆镇</w:t>
            </w:r>
            <w:r w:rsidRPr="00915AAF">
              <w:rPr>
                <w:rFonts w:asciiTheme="minorEastAsia" w:eastAsiaTheme="minorEastAsia" w:hAnsiTheme="minorEastAsia" w:hint="eastAsia"/>
                <w:sz w:val="21"/>
                <w:szCs w:val="21"/>
              </w:rPr>
              <w:t>大荆村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E80D3D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占地面积（m</w:t>
            </w: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915AAF" w:rsidRDefault="00E80D3D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15416.9</w:t>
            </w:r>
          </w:p>
        </w:tc>
      </w:tr>
      <w:tr w:rsidR="006B59CF" w:rsidRPr="00915AAF" w:rsidTr="00915AAF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E80D3D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汨罗市正亚房地产开发有限公司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法定代表人或者</w:t>
            </w:r>
          </w:p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主要负责人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915AAF" w:rsidRDefault="00E80D3D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黎建军</w:t>
            </w:r>
          </w:p>
        </w:tc>
      </w:tr>
      <w:tr w:rsidR="006B59CF" w:rsidRPr="00915AAF" w:rsidTr="00915AAF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E80D3D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吴海红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915AAF" w:rsidRDefault="00E80D3D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15675025918</w:t>
            </w:r>
          </w:p>
        </w:tc>
      </w:tr>
      <w:tr w:rsidR="006B59CF" w:rsidRPr="00915AAF" w:rsidTr="00915AAF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项目投资(万元)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AE3ACA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环保投资(万元)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915AAF" w:rsidRDefault="00E80D3D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 w:hint="eastAsia"/>
                <w:sz w:val="21"/>
                <w:szCs w:val="21"/>
              </w:rPr>
              <w:t>80</w:t>
            </w:r>
          </w:p>
        </w:tc>
      </w:tr>
      <w:tr w:rsidR="006B59CF" w:rsidRPr="00915AAF" w:rsidTr="00915AAF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拟投入生产运营日期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E80D3D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 w:rsidR="00E80D3D" w:rsidRPr="00915AAF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915AAF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915AAF" w:rsidRDefault="00E80D3D" w:rsidP="00E80D3D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K7010房地产开发经营</w:t>
            </w:r>
          </w:p>
        </w:tc>
      </w:tr>
      <w:tr w:rsidR="006B59CF" w:rsidRPr="00915AAF" w:rsidTr="00915AAF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告知承诺制审批依据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915AAF" w:rsidRDefault="006B59CF" w:rsidP="00E80D3D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该项目属于《</w:t>
            </w:r>
            <w:r w:rsidRPr="00915AAF">
              <w:rPr>
                <w:rFonts w:asciiTheme="minorEastAsia" w:eastAsiaTheme="minorEastAsia" w:hAnsiTheme="minorEastAsia" w:cs="MicrosoftYaHei" w:hint="eastAsia"/>
                <w:kern w:val="0"/>
                <w:sz w:val="21"/>
                <w:szCs w:val="21"/>
              </w:rPr>
              <w:t>环境影响评价审批正面清单</w:t>
            </w:r>
            <w:r w:rsidRPr="00915AA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》</w:t>
            </w:r>
            <w:r w:rsidRPr="00915AAF">
              <w:rPr>
                <w:rFonts w:asciiTheme="minorEastAsia" w:eastAsiaTheme="minorEastAsia" w:hAnsiTheme="minorEastAsia" w:cs="黑体" w:hint="eastAsia"/>
                <w:kern w:val="0"/>
                <w:sz w:val="21"/>
                <w:szCs w:val="21"/>
              </w:rPr>
              <w:t>环评告知承诺制审批改革试点范围</w:t>
            </w:r>
            <w:r w:rsidRPr="00915AA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中的</w:t>
            </w:r>
            <w:r w:rsidR="00E80D3D" w:rsidRPr="00915AAF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房地产开发</w:t>
            </w:r>
            <w:r w:rsidRPr="00915AA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项目。</w:t>
            </w:r>
          </w:p>
        </w:tc>
      </w:tr>
      <w:tr w:rsidR="006B59CF" w:rsidRPr="00915AAF" w:rsidTr="00915AAF">
        <w:trPr>
          <w:trHeight w:val="297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CF" w:rsidRPr="00915AAF" w:rsidRDefault="006B59CF" w:rsidP="00764AF7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9CF" w:rsidRPr="00915AAF" w:rsidRDefault="00915AAF" w:rsidP="00915AA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总用地面积15416.9m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  <w:vertAlign w:val="superscript"/>
              </w:rPr>
              <w:t>2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，总建筑面积26714.14m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新建10栋多层商住楼（其中1#、2#、3#、4#、5#、8#、10#楼为1+4F的商住楼，6#楼为3F的商住楼、7#、9#楼为2F的商住楼，8#楼1F的北部区域设置一个农贸市场）。地上建筑面积24679.68m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  <w:vertAlign w:val="superscript"/>
              </w:rPr>
              <w:t>2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，</w:t>
            </w:r>
            <w:r w:rsidRPr="00915AAF">
              <w:rPr>
                <w:rFonts w:asciiTheme="minorEastAsia" w:eastAsiaTheme="minorEastAsia" w:hAnsiTheme="minorEastAsia" w:hint="eastAsia"/>
                <w:sz w:val="21"/>
                <w:szCs w:val="21"/>
              </w:rPr>
              <w:t>其中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住宅建筑面积16736.25m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  <w:vertAlign w:val="superscript"/>
              </w:rPr>
              <w:t>2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、商业建筑面积7773.56m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  <w:vertAlign w:val="superscript"/>
              </w:rPr>
              <w:t>2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Pr="00915AAF">
              <w:rPr>
                <w:rFonts w:asciiTheme="minorEastAsia" w:eastAsiaTheme="minorEastAsia" w:hAnsiTheme="minorEastAsia" w:hint="eastAsia"/>
                <w:sz w:val="21"/>
                <w:szCs w:val="21"/>
              </w:rPr>
              <w:t>含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农贸市场建筑面积为1294.55m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  <w:vertAlign w:val="superscript"/>
              </w:rPr>
              <w:t>2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）、物业管理用房建筑面积111.54m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  <w:vertAlign w:val="superscript"/>
              </w:rPr>
              <w:t>2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；地下建筑面积2034.46m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  <w:vertAlign w:val="superscript"/>
              </w:rPr>
              <w:t>2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；项目绿化面积1716.96m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  <w:vertAlign w:val="superscript"/>
              </w:rPr>
              <w:t>2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，绿化率11.14%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Pr="00915AAF">
              <w:rPr>
                <w:rFonts w:asciiTheme="minorEastAsia" w:eastAsiaTheme="minorEastAsia" w:hAnsiTheme="minorEastAsia" w:hint="eastAsia"/>
                <w:sz w:val="21"/>
                <w:szCs w:val="21"/>
              </w:rPr>
              <w:t>共设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停车位99个，其中地上停车位51个，地下停车位48个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并配套道路、给排水、供配电等基础设施。</w:t>
            </w:r>
          </w:p>
        </w:tc>
      </w:tr>
      <w:tr w:rsidR="006B59CF" w:rsidRPr="00915AAF" w:rsidTr="00915AAF">
        <w:trPr>
          <w:trHeight w:val="794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59CF" w:rsidRPr="00915AAF" w:rsidRDefault="006B59CF" w:rsidP="00D77017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  <w:p w:rsidR="006B59CF" w:rsidRPr="00915AAF" w:rsidRDefault="00E80D3D" w:rsidP="00915AAF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汨罗市正亚房地产开发有限公司</w:t>
            </w:r>
            <w:r w:rsidRPr="00915AAF">
              <w:rPr>
                <w:rFonts w:asciiTheme="minorEastAsia" w:eastAsiaTheme="minorEastAsia" w:hAnsiTheme="minorEastAsia" w:hint="eastAsia"/>
                <w:sz w:val="21"/>
                <w:szCs w:val="21"/>
              </w:rPr>
              <w:t>委托</w:t>
            </w:r>
            <w:r w:rsidRPr="00915AAF">
              <w:rPr>
                <w:rFonts w:asciiTheme="minorEastAsia" w:eastAsiaTheme="minorEastAsia" w:hAnsiTheme="minorEastAsia"/>
                <w:sz w:val="21"/>
                <w:szCs w:val="21"/>
              </w:rPr>
              <w:t>湖南道和环保科技有限公司</w:t>
            </w:r>
            <w:r w:rsidRPr="00915AAF">
              <w:rPr>
                <w:rFonts w:asciiTheme="minorEastAsia" w:eastAsiaTheme="minorEastAsia" w:hAnsiTheme="minorEastAsia" w:hint="eastAsia"/>
                <w:sz w:val="21"/>
                <w:szCs w:val="21"/>
              </w:rPr>
              <w:t>编制</w:t>
            </w:r>
            <w:r w:rsidRPr="00F7293F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D77017" w:rsidRPr="00F7293F"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 w:rsidR="00F7293F" w:rsidRPr="00F7293F">
              <w:rPr>
                <w:rFonts w:asciiTheme="minorEastAsia" w:eastAsiaTheme="minorEastAsia" w:hAnsiTheme="minorEastAsia"/>
                <w:sz w:val="21"/>
                <w:szCs w:val="21"/>
              </w:rPr>
              <w:t>汨罗市正亚房地产开发有限公司</w:t>
            </w:r>
            <w:r w:rsidR="00F7293F" w:rsidRPr="00F7293F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汨罗市大荆正亚商业中心建设项目</w:t>
            </w:r>
            <w:r w:rsidR="00D77017" w:rsidRPr="00F7293F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</w:t>
            </w:r>
            <w:r w:rsidR="00D77017" w:rsidRPr="00915AAF">
              <w:rPr>
                <w:rFonts w:asciiTheme="minorEastAsia" w:eastAsiaTheme="minorEastAsia" w:hAnsiTheme="minorEastAsia" w:hint="eastAsia"/>
                <w:sz w:val="21"/>
                <w:szCs w:val="21"/>
              </w:rPr>
              <w:t>影响报告表》</w:t>
            </w:r>
            <w:r w:rsidR="006B59CF" w:rsidRPr="00915AA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已经完成告知承诺制审批。</w:t>
            </w:r>
          </w:p>
          <w:p w:rsidR="00D77017" w:rsidRPr="00915AAF" w:rsidRDefault="00D77017" w:rsidP="00AE3ACA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6B59CF" w:rsidRPr="00915AAF" w:rsidRDefault="000931FA" w:rsidP="0082677E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岳阳市生态环境局汨罗分局</w:t>
            </w:r>
            <w:r w:rsidR="0082677E" w:rsidRPr="00915AA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　</w:t>
            </w:r>
          </w:p>
          <w:p w:rsidR="00D77017" w:rsidRDefault="0082677E" w:rsidP="00E80D3D">
            <w:pPr>
              <w:adjustRightInd w:val="0"/>
              <w:snapToGrid w:val="0"/>
              <w:spacing w:line="360" w:lineRule="auto"/>
              <w:ind w:leftChars="200" w:left="2320" w:right="1200" w:hangingChars="800" w:hanging="168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15AA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2020</w:t>
            </w:r>
            <w:r w:rsidR="006B59CF" w:rsidRPr="00915AA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F729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  <w:r w:rsidR="006B59CF" w:rsidRPr="00915AA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F7293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28</w:t>
            </w:r>
            <w:r w:rsidR="006B59CF" w:rsidRPr="00915AA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  <w:p w:rsidR="00915AAF" w:rsidRPr="00915AAF" w:rsidRDefault="00915AAF" w:rsidP="00E80D3D">
            <w:pPr>
              <w:adjustRightInd w:val="0"/>
              <w:snapToGrid w:val="0"/>
              <w:spacing w:line="360" w:lineRule="auto"/>
              <w:ind w:leftChars="200" w:left="2320" w:right="1200" w:hangingChars="800" w:hanging="1680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346AEC" w:rsidRDefault="00346AEC" w:rsidP="00915AAF"/>
    <w:sectPr w:rsidR="00346AEC" w:rsidSect="00346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7BE" w:rsidRDefault="00CE57BE" w:rsidP="00AE3ACA">
      <w:r>
        <w:separator/>
      </w:r>
    </w:p>
  </w:endnote>
  <w:endnote w:type="continuationSeparator" w:id="0">
    <w:p w:rsidR="00CE57BE" w:rsidRDefault="00CE57BE" w:rsidP="00AE3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7BE" w:rsidRDefault="00CE57BE" w:rsidP="00AE3ACA">
      <w:r>
        <w:separator/>
      </w:r>
    </w:p>
  </w:footnote>
  <w:footnote w:type="continuationSeparator" w:id="0">
    <w:p w:rsidR="00CE57BE" w:rsidRDefault="00CE57BE" w:rsidP="00AE3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9CF"/>
    <w:rsid w:val="0009165C"/>
    <w:rsid w:val="000931FA"/>
    <w:rsid w:val="000E1C17"/>
    <w:rsid w:val="00346AEC"/>
    <w:rsid w:val="00464B51"/>
    <w:rsid w:val="005368A5"/>
    <w:rsid w:val="00614253"/>
    <w:rsid w:val="006B59CF"/>
    <w:rsid w:val="0082677E"/>
    <w:rsid w:val="00915AAF"/>
    <w:rsid w:val="00974D32"/>
    <w:rsid w:val="009A1BAD"/>
    <w:rsid w:val="00AE3ACA"/>
    <w:rsid w:val="00CE57BE"/>
    <w:rsid w:val="00D77017"/>
    <w:rsid w:val="00E80D3D"/>
    <w:rsid w:val="00EB1A7B"/>
    <w:rsid w:val="00F4518C"/>
    <w:rsid w:val="00F7293F"/>
    <w:rsid w:val="00FC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C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AC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AC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2020-04-02T00:47:00Z</dcterms:created>
  <dcterms:modified xsi:type="dcterms:W3CDTF">2020-04-24T06:35:00Z</dcterms:modified>
</cp:coreProperties>
</file>