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30" w:rsidRDefault="005B3039">
      <w:pPr>
        <w:autoSpaceDE w:val="0"/>
        <w:autoSpaceDN w:val="0"/>
        <w:adjustRightInd w:val="0"/>
        <w:spacing w:line="560" w:lineRule="exact"/>
        <w:jc w:val="center"/>
        <w:rPr>
          <w:rFonts w:ascii="黑体" w:eastAsia="黑体" w:hAnsi="黑体"/>
          <w:color w:val="000000"/>
        </w:rPr>
      </w:pPr>
      <w:bookmarkStart w:id="0" w:name="OLE_LINK1"/>
      <w:r>
        <w:rPr>
          <w:rFonts w:asciiTheme="majorEastAsia" w:eastAsiaTheme="majorEastAsia" w:hAnsiTheme="majorEastAsia" w:hint="eastAsia"/>
          <w:b/>
        </w:rPr>
        <w:t>建设项目环境影响评价文件告知承诺制审批表</w:t>
      </w:r>
    </w:p>
    <w:p w:rsidR="005E2C30" w:rsidRDefault="005B3039" w:rsidP="00B33F35">
      <w:pPr>
        <w:wordWrap w:val="0"/>
        <w:adjustRightInd w:val="0"/>
        <w:snapToGrid w:val="0"/>
        <w:spacing w:afterLines="50" w:line="560" w:lineRule="exact"/>
        <w:ind w:right="2"/>
        <w:jc w:val="right"/>
        <w:rPr>
          <w:rFonts w:asciiTheme="minorEastAsia" w:eastAsia="宋体" w:hAnsiTheme="minorEastAsia"/>
          <w:color w:val="0000FF"/>
          <w:sz w:val="24"/>
          <w:szCs w:val="24"/>
        </w:rPr>
      </w:pPr>
      <w:r>
        <w:rPr>
          <w:rFonts w:ascii="宋体" w:eastAsia="宋体" w:hAnsi="宋体" w:cs="宋体"/>
          <w:bCs/>
          <w:color w:val="000000" w:themeColor="text1"/>
          <w:kern w:val="0"/>
          <w:sz w:val="24"/>
          <w:szCs w:val="24"/>
        </w:rPr>
        <w:t>审批号：</w:t>
      </w:r>
      <w:bookmarkStart w:id="1" w:name="_GoBack"/>
      <w:r w:rsidRPr="00B33F35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汨环评批〔</w:t>
      </w:r>
      <w:r w:rsidRPr="00B33F35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2020</w:t>
      </w:r>
      <w:r w:rsidRPr="00B33F35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〕</w:t>
      </w:r>
      <w:r w:rsidRPr="00B33F35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0</w:t>
      </w:r>
      <w:r w:rsidR="00B33F35" w:rsidRPr="00B33F35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7</w:t>
      </w:r>
      <w:r w:rsidR="00343591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2</w:t>
      </w:r>
      <w:r w:rsidRPr="00B33F35">
        <w:rPr>
          <w:rFonts w:ascii="宋体" w:eastAsia="宋体" w:hAnsi="宋体" w:cs="宋体" w:hint="eastAsia"/>
          <w:bCs/>
          <w:color w:val="000000" w:themeColor="text1"/>
          <w:kern w:val="0"/>
          <w:sz w:val="24"/>
          <w:szCs w:val="24"/>
        </w:rPr>
        <w:t>号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70"/>
        <w:gridCol w:w="3260"/>
        <w:gridCol w:w="1701"/>
        <w:gridCol w:w="2729"/>
      </w:tblGrid>
      <w:tr w:rsidR="005E2C30">
        <w:trPr>
          <w:trHeight w:val="794"/>
          <w:jc w:val="center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年产</w:t>
            </w:r>
            <w:r>
              <w:rPr>
                <w:rFonts w:eastAsiaTheme="minorEastAsia"/>
                <w:sz w:val="21"/>
                <w:szCs w:val="21"/>
              </w:rPr>
              <w:t>150</w:t>
            </w:r>
            <w:r>
              <w:rPr>
                <w:rFonts w:eastAsiaTheme="minorEastAsia"/>
                <w:sz w:val="21"/>
                <w:szCs w:val="21"/>
              </w:rPr>
              <w:t>台</w:t>
            </w:r>
            <w:r>
              <w:rPr>
                <w:rFonts w:eastAsiaTheme="minorEastAsia"/>
                <w:sz w:val="21"/>
                <w:szCs w:val="21"/>
              </w:rPr>
              <w:t>/</w:t>
            </w:r>
            <w:r>
              <w:rPr>
                <w:rFonts w:eastAsiaTheme="minorEastAsia"/>
                <w:sz w:val="21"/>
                <w:szCs w:val="21"/>
              </w:rPr>
              <w:t>套干粉砂浆、机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制砂站类成套设备建设项目</w:t>
            </w:r>
          </w:p>
        </w:tc>
      </w:tr>
      <w:tr w:rsidR="005E2C30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A038EA" w:rsidP="00A038EA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汨罗高新技术产业开发区弼时片区</w:t>
            </w:r>
            <w:r>
              <w:rPr>
                <w:rFonts w:eastAsiaTheme="minorEastAsia" w:hint="eastAsia"/>
                <w:sz w:val="21"/>
                <w:szCs w:val="21"/>
              </w:rPr>
              <w:t>大里塘</w:t>
            </w:r>
            <w:r w:rsidR="005B3039">
              <w:rPr>
                <w:rFonts w:eastAsiaTheme="minorEastAsia"/>
                <w:sz w:val="21"/>
                <w:szCs w:val="21"/>
              </w:rPr>
              <w:t>路</w:t>
            </w:r>
            <w:r>
              <w:rPr>
                <w:rFonts w:eastAsiaTheme="minorEastAsia" w:hint="eastAsia"/>
                <w:sz w:val="21"/>
                <w:szCs w:val="21"/>
              </w:rPr>
              <w:t>北侧</w:t>
            </w:r>
            <w:r w:rsidR="00D30884">
              <w:rPr>
                <w:rFonts w:eastAsiaTheme="minorEastAsia" w:hint="eastAsia"/>
                <w:sz w:val="21"/>
                <w:szCs w:val="21"/>
              </w:rPr>
              <w:t>、弼时路西侧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占地面积（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m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24773</w:t>
            </w:r>
          </w:p>
        </w:tc>
      </w:tr>
      <w:tr w:rsidR="005E2C30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建设单位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湖南筑睿重工科技有限公司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刘晴</w:t>
            </w:r>
          </w:p>
        </w:tc>
      </w:tr>
      <w:tr w:rsidR="005E2C30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刘晴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13135103785</w:t>
            </w:r>
          </w:p>
        </w:tc>
      </w:tr>
      <w:tr w:rsidR="005E2C30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项目投资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环保投资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万元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175</w:t>
            </w:r>
          </w:p>
        </w:tc>
      </w:tr>
      <w:tr w:rsidR="005E2C30">
        <w:trPr>
          <w:trHeight w:val="794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拟投入生产运营日期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 w:rsidP="00E33D95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2021</w:t>
            </w:r>
            <w:r>
              <w:rPr>
                <w:rFonts w:eastAsiaTheme="minorEastAsia"/>
                <w:sz w:val="21"/>
                <w:szCs w:val="21"/>
              </w:rPr>
              <w:t>年</w:t>
            </w:r>
            <w:r w:rsidR="00E33D95">
              <w:rPr>
                <w:rFonts w:eastAsiaTheme="minorEastAsia" w:hint="eastAsia"/>
                <w:sz w:val="21"/>
                <w:szCs w:val="21"/>
              </w:rPr>
              <w:t>3</w:t>
            </w:r>
            <w:r>
              <w:rPr>
                <w:rFonts w:eastAsiaTheme="minorEastAsia"/>
                <w:sz w:val="21"/>
                <w:szCs w:val="21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行业类别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C3515</w:t>
            </w:r>
            <w:r>
              <w:rPr>
                <w:rFonts w:eastAsiaTheme="minorEastAsia"/>
                <w:sz w:val="21"/>
                <w:szCs w:val="21"/>
              </w:rPr>
              <w:t>建筑材料生产专用机械制造</w:t>
            </w:r>
          </w:p>
        </w:tc>
      </w:tr>
      <w:tr w:rsidR="005E2C30">
        <w:trPr>
          <w:trHeight w:val="14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告知承诺制审批依据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2C30" w:rsidRDefault="005B3039" w:rsidP="00E33D95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该项目属于《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环境影响评价审批正面清单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》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“二、环评告知承诺制审批改革试点范围”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“</w:t>
            </w:r>
            <w:r>
              <w:rPr>
                <w:rFonts w:eastAsia="宋体"/>
                <w:bCs/>
                <w:sz w:val="21"/>
                <w:szCs w:val="21"/>
              </w:rPr>
              <w:t>二十四、专用设备制造</w:t>
            </w:r>
            <w:r w:rsidR="00E33D95">
              <w:rPr>
                <w:rFonts w:eastAsia="宋体" w:hint="eastAsia"/>
                <w:bCs/>
                <w:sz w:val="21"/>
                <w:szCs w:val="21"/>
              </w:rPr>
              <w:t>业”</w:t>
            </w:r>
            <w:r w:rsidR="00E33D95">
              <w:rPr>
                <w:rFonts w:eastAsia="宋体"/>
                <w:bCs/>
                <w:sz w:val="21"/>
                <w:szCs w:val="21"/>
              </w:rPr>
              <w:t>中的</w:t>
            </w:r>
            <w:r w:rsidR="00E33D95">
              <w:rPr>
                <w:rFonts w:eastAsia="宋体" w:hint="eastAsia"/>
                <w:bCs/>
                <w:sz w:val="21"/>
                <w:szCs w:val="21"/>
              </w:rPr>
              <w:t>“</w:t>
            </w:r>
            <w:r w:rsidR="00E33D95">
              <w:rPr>
                <w:rFonts w:eastAsia="宋体" w:hint="eastAsia"/>
                <w:bCs/>
                <w:sz w:val="21"/>
                <w:szCs w:val="21"/>
              </w:rPr>
              <w:t>70</w:t>
            </w:r>
            <w:r>
              <w:rPr>
                <w:rFonts w:eastAsia="宋体"/>
                <w:bCs/>
                <w:sz w:val="21"/>
                <w:szCs w:val="21"/>
              </w:rPr>
              <w:t>、专用设备制造及维修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”类项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目。</w:t>
            </w:r>
          </w:p>
        </w:tc>
      </w:tr>
      <w:tr w:rsidR="005E2C30">
        <w:trPr>
          <w:trHeight w:val="2103"/>
          <w:jc w:val="center"/>
        </w:trPr>
        <w:tc>
          <w:tcPr>
            <w:tcW w:w="1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C30" w:rsidRDefault="005B30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7682" w:rsidRPr="00607682" w:rsidRDefault="00607682" w:rsidP="00CB71FC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主要建设内容：主体工程（</w:t>
            </w:r>
            <w:r w:rsidR="008D3AB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结构件生产线四条、机加工生产线一条、抛丸除锈生产线</w:t>
            </w:r>
            <w:r w:rsidR="0061432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两</w:t>
            </w:r>
            <w:r w:rsidR="008D3AB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条、喷涂烘干</w:t>
            </w:r>
            <w:r w:rsidR="0061432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生产</w:t>
            </w:r>
            <w:r w:rsidR="008D3AB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线一条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）</w:t>
            </w:r>
            <w:r w:rsidR="005B30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，</w:t>
            </w:r>
            <w:r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配套辅助工程、</w:t>
            </w:r>
            <w:r w:rsidR="0061432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公用</w:t>
            </w:r>
            <w:r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工程和环保工程</w:t>
            </w:r>
            <w:r w:rsidR="0061432D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等</w:t>
            </w:r>
            <w:r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  <w:r w:rsidR="005B30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项目建成后达到</w:t>
            </w:r>
            <w:r w:rsidR="005B3039" w:rsidRPr="0060768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年产</w:t>
            </w:r>
            <w:r w:rsidR="005B3039" w:rsidRPr="0060768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150</w:t>
            </w:r>
            <w:r w:rsidR="005B3039" w:rsidRPr="0060768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台</w:t>
            </w:r>
            <w:r w:rsidR="005B3039" w:rsidRPr="0060768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/</w:t>
            </w:r>
            <w:r w:rsidR="005B3039" w:rsidRPr="0060768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套干粉砂浆、机</w:t>
            </w:r>
            <w:r w:rsidR="005B3039" w:rsidRPr="0060768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制砂站类成套设备的</w:t>
            </w:r>
            <w:r w:rsidR="005B30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生产</w:t>
            </w:r>
            <w:r w:rsidR="00BC39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规模</w:t>
            </w:r>
            <w:r w:rsidR="005B303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。</w:t>
            </w:r>
          </w:p>
        </w:tc>
      </w:tr>
      <w:tr w:rsidR="005E2C30">
        <w:trPr>
          <w:trHeight w:val="2970"/>
          <w:jc w:val="center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2C30" w:rsidRDefault="005E2C30">
            <w:pPr>
              <w:spacing w:line="32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  <w:p w:rsidR="005E2C30" w:rsidRPr="00AD23D9" w:rsidRDefault="005B3039" w:rsidP="00AD23D9">
            <w:pPr>
              <w:adjustRightInd w:val="0"/>
              <w:snapToGrid w:val="0"/>
              <w:spacing w:line="440" w:lineRule="exact"/>
              <w:ind w:firstLineChars="200" w:firstLine="444"/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</w:pPr>
            <w:r w:rsidRPr="00AD23D9">
              <w:rPr>
                <w:rFonts w:asciiTheme="minorEastAsia" w:eastAsiaTheme="minorEastAsia" w:hAnsiTheme="minor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湖南筑睿重工科技有限公司</w:t>
            </w:r>
            <w:r w:rsidRPr="00AD23D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委托湖南明启</w:t>
            </w:r>
            <w:r w:rsidRPr="00AD23D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环保工程有限公司</w:t>
            </w:r>
            <w:r w:rsidRPr="00AD23D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编制</w:t>
            </w:r>
            <w:r w:rsidR="00AD23D9" w:rsidRPr="00AD23D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的《</w:t>
            </w:r>
            <w:r w:rsidRPr="00AD23D9">
              <w:rPr>
                <w:rFonts w:eastAsiaTheme="minorEastAsia"/>
                <w:snapToGrid w:val="0"/>
                <w:spacing w:val="6"/>
                <w:kern w:val="0"/>
                <w:sz w:val="21"/>
                <w:szCs w:val="21"/>
              </w:rPr>
              <w:t>年产</w:t>
            </w:r>
            <w:r w:rsidRPr="00AD23D9">
              <w:rPr>
                <w:rFonts w:eastAsiaTheme="minorEastAsia"/>
                <w:snapToGrid w:val="0"/>
                <w:spacing w:val="6"/>
                <w:kern w:val="0"/>
                <w:sz w:val="21"/>
                <w:szCs w:val="21"/>
              </w:rPr>
              <w:t>150</w:t>
            </w:r>
            <w:r w:rsidRPr="00AD23D9">
              <w:rPr>
                <w:rFonts w:eastAsiaTheme="minorEastAsia"/>
                <w:snapToGrid w:val="0"/>
                <w:spacing w:val="6"/>
                <w:kern w:val="0"/>
                <w:sz w:val="21"/>
                <w:szCs w:val="21"/>
              </w:rPr>
              <w:t>台</w:t>
            </w:r>
            <w:r w:rsidRPr="00AD23D9">
              <w:rPr>
                <w:rFonts w:eastAsiaTheme="minorEastAsia"/>
                <w:snapToGrid w:val="0"/>
                <w:spacing w:val="6"/>
                <w:kern w:val="0"/>
                <w:sz w:val="21"/>
                <w:szCs w:val="21"/>
              </w:rPr>
              <w:t>/</w:t>
            </w:r>
            <w:r w:rsidRPr="00AD23D9">
              <w:rPr>
                <w:rFonts w:eastAsiaTheme="minorEastAsia"/>
                <w:snapToGrid w:val="0"/>
                <w:spacing w:val="6"/>
                <w:kern w:val="0"/>
                <w:sz w:val="21"/>
                <w:szCs w:val="21"/>
              </w:rPr>
              <w:t>套干粉砂浆、机</w:t>
            </w:r>
            <w:r w:rsidRPr="00AD23D9">
              <w:rPr>
                <w:rFonts w:asciiTheme="minorEastAsia" w:eastAsiaTheme="minorEastAsia" w:hAnsiTheme="minorEastAsia" w:hint="eastAsia"/>
                <w:snapToGrid w:val="0"/>
                <w:spacing w:val="6"/>
                <w:kern w:val="0"/>
                <w:sz w:val="21"/>
                <w:szCs w:val="21"/>
              </w:rPr>
              <w:t>制砂站类成套设备建设项目</w:t>
            </w:r>
            <w:r w:rsidR="00AD23D9" w:rsidRPr="00AD23D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环境影响报告表》</w:t>
            </w:r>
            <w:r w:rsidRPr="00AD23D9">
              <w:rPr>
                <w:rFonts w:asciiTheme="minorEastAsia" w:eastAsiaTheme="minorEastAsia" w:hAnsiTheme="minorEastAsia" w:hint="eastAsia"/>
                <w:snapToGrid w:val="0"/>
                <w:color w:val="000000"/>
                <w:spacing w:val="6"/>
                <w:kern w:val="0"/>
                <w:sz w:val="21"/>
                <w:szCs w:val="21"/>
              </w:rPr>
              <w:t>已经完成告知承诺制审批。</w:t>
            </w:r>
          </w:p>
          <w:p w:rsidR="005E2C30" w:rsidRDefault="005E2C30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5E2C30" w:rsidRDefault="005E2C30">
            <w:pPr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  <w:p w:rsidR="005E2C30" w:rsidRDefault="005B3039">
            <w:pPr>
              <w:wordWrap w:val="0"/>
              <w:spacing w:line="320" w:lineRule="exact"/>
              <w:jc w:val="righ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岳阳市生态环境局汨罗分局　　</w:t>
            </w:r>
          </w:p>
          <w:p w:rsidR="005E2C30" w:rsidRPr="00AD23D9" w:rsidRDefault="005B3039" w:rsidP="00AD23D9">
            <w:pPr>
              <w:wordWrap w:val="0"/>
              <w:spacing w:line="320" w:lineRule="exact"/>
              <w:ind w:leftChars="200" w:left="2320" w:right="675" w:hangingChars="800" w:hanging="168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23D9">
              <w:rPr>
                <w:rFonts w:asciiTheme="minorEastAsia" w:eastAsiaTheme="minorEastAsia" w:hAnsiTheme="minorEastAsia" w:hint="eastAsia"/>
                <w:sz w:val="21"/>
                <w:szCs w:val="21"/>
              </w:rPr>
              <w:t>2020</w:t>
            </w:r>
            <w:r w:rsidRPr="00AD23D9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Pr="00AD23D9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AD23D9" w:rsidRPr="00AD23D9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Pr="00AD23D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AD23D9" w:rsidRPr="00AD23D9">
              <w:rPr>
                <w:rFonts w:asciiTheme="minorEastAsia" w:eastAsiaTheme="minorEastAsia" w:hAnsiTheme="minorEastAsia" w:hint="eastAsia"/>
                <w:sz w:val="21"/>
                <w:szCs w:val="21"/>
              </w:rPr>
              <w:t>16</w:t>
            </w:r>
            <w:r w:rsidRPr="00AD23D9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bookmarkEnd w:id="0"/>
    </w:tbl>
    <w:p w:rsidR="005E2C30" w:rsidRDefault="005E2C30"/>
    <w:sectPr w:rsidR="005E2C30" w:rsidSect="005E2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039" w:rsidRDefault="005B3039" w:rsidP="00373805">
      <w:r>
        <w:separator/>
      </w:r>
    </w:p>
  </w:endnote>
  <w:endnote w:type="continuationSeparator" w:id="0">
    <w:p w:rsidR="005B3039" w:rsidRDefault="005B3039" w:rsidP="00373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039" w:rsidRDefault="005B3039" w:rsidP="00373805">
      <w:r>
        <w:separator/>
      </w:r>
    </w:p>
  </w:footnote>
  <w:footnote w:type="continuationSeparator" w:id="0">
    <w:p w:rsidR="005B3039" w:rsidRDefault="005B3039" w:rsidP="003738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9CF"/>
    <w:rsid w:val="0009165C"/>
    <w:rsid w:val="000931FA"/>
    <w:rsid w:val="000E1C17"/>
    <w:rsid w:val="002200F1"/>
    <w:rsid w:val="00343591"/>
    <w:rsid w:val="00345868"/>
    <w:rsid w:val="00346AEC"/>
    <w:rsid w:val="00364288"/>
    <w:rsid w:val="00373805"/>
    <w:rsid w:val="00464B51"/>
    <w:rsid w:val="005368A5"/>
    <w:rsid w:val="005435AB"/>
    <w:rsid w:val="00595BBB"/>
    <w:rsid w:val="005B3039"/>
    <w:rsid w:val="005B4A1A"/>
    <w:rsid w:val="005C5AA6"/>
    <w:rsid w:val="005E2C30"/>
    <w:rsid w:val="00607682"/>
    <w:rsid w:val="00614253"/>
    <w:rsid w:val="0061432D"/>
    <w:rsid w:val="00624CB2"/>
    <w:rsid w:val="006B59CF"/>
    <w:rsid w:val="006E40EB"/>
    <w:rsid w:val="0082677E"/>
    <w:rsid w:val="00840C79"/>
    <w:rsid w:val="008D3AB3"/>
    <w:rsid w:val="00915687"/>
    <w:rsid w:val="00915AAF"/>
    <w:rsid w:val="009355D2"/>
    <w:rsid w:val="00974D32"/>
    <w:rsid w:val="0098438A"/>
    <w:rsid w:val="009A1BAD"/>
    <w:rsid w:val="009A34C1"/>
    <w:rsid w:val="00A038EA"/>
    <w:rsid w:val="00AD23D9"/>
    <w:rsid w:val="00AE3ACA"/>
    <w:rsid w:val="00B33F35"/>
    <w:rsid w:val="00B44216"/>
    <w:rsid w:val="00BC3906"/>
    <w:rsid w:val="00CA7D5D"/>
    <w:rsid w:val="00CB71FC"/>
    <w:rsid w:val="00CE57BE"/>
    <w:rsid w:val="00D30884"/>
    <w:rsid w:val="00D77017"/>
    <w:rsid w:val="00DF1DD9"/>
    <w:rsid w:val="00E33D95"/>
    <w:rsid w:val="00E46E26"/>
    <w:rsid w:val="00E80D3D"/>
    <w:rsid w:val="00EB1A7B"/>
    <w:rsid w:val="00F4518C"/>
    <w:rsid w:val="00F7293F"/>
    <w:rsid w:val="00FC452E"/>
    <w:rsid w:val="00FE12A9"/>
    <w:rsid w:val="01D259E0"/>
    <w:rsid w:val="025E4A0D"/>
    <w:rsid w:val="0266769D"/>
    <w:rsid w:val="056321C3"/>
    <w:rsid w:val="06F644E7"/>
    <w:rsid w:val="0B5E6B8B"/>
    <w:rsid w:val="0D461DDD"/>
    <w:rsid w:val="0FCE2FC7"/>
    <w:rsid w:val="0FF0239A"/>
    <w:rsid w:val="11284C1B"/>
    <w:rsid w:val="12940991"/>
    <w:rsid w:val="140D3065"/>
    <w:rsid w:val="167D221C"/>
    <w:rsid w:val="177558C3"/>
    <w:rsid w:val="18D55A6A"/>
    <w:rsid w:val="18E532FF"/>
    <w:rsid w:val="1952131D"/>
    <w:rsid w:val="1D021EC9"/>
    <w:rsid w:val="21466E83"/>
    <w:rsid w:val="2353275D"/>
    <w:rsid w:val="23CF6087"/>
    <w:rsid w:val="262B3D45"/>
    <w:rsid w:val="288F5CF8"/>
    <w:rsid w:val="2EE022D0"/>
    <w:rsid w:val="3836013C"/>
    <w:rsid w:val="39AF5756"/>
    <w:rsid w:val="47A909A5"/>
    <w:rsid w:val="492D6FC0"/>
    <w:rsid w:val="49C55DC9"/>
    <w:rsid w:val="4A864CDB"/>
    <w:rsid w:val="4B184D8E"/>
    <w:rsid w:val="4F8907C1"/>
    <w:rsid w:val="51055C96"/>
    <w:rsid w:val="52DA4EE1"/>
    <w:rsid w:val="54303A7B"/>
    <w:rsid w:val="55EB31AE"/>
    <w:rsid w:val="57717B97"/>
    <w:rsid w:val="57D21620"/>
    <w:rsid w:val="58D33265"/>
    <w:rsid w:val="60286CA8"/>
    <w:rsid w:val="65A51DBB"/>
    <w:rsid w:val="66B76719"/>
    <w:rsid w:val="673C3CB7"/>
    <w:rsid w:val="676F4BFE"/>
    <w:rsid w:val="6B9C2B56"/>
    <w:rsid w:val="711B38A9"/>
    <w:rsid w:val="734367B2"/>
    <w:rsid w:val="768C0BA6"/>
    <w:rsid w:val="76AE4A05"/>
    <w:rsid w:val="7ABD1139"/>
    <w:rsid w:val="7B9F580A"/>
    <w:rsid w:val="7EFD1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E2C30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xl27"/>
    <w:qFormat/>
    <w:rsid w:val="005E2C30"/>
    <w:pPr>
      <w:spacing w:after="120"/>
    </w:pPr>
  </w:style>
  <w:style w:type="paragraph" w:customStyle="1" w:styleId="xl27">
    <w:name w:val="xl27"/>
    <w:basedOn w:val="a"/>
    <w:qFormat/>
    <w:rsid w:val="005E2C3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宋体-18030" w:eastAsia="新宋体-18030" w:hAnsi="新宋体-18030" w:cs="新宋体-18030"/>
      <w:kern w:val="0"/>
    </w:rPr>
  </w:style>
  <w:style w:type="paragraph" w:styleId="a4">
    <w:name w:val="footer"/>
    <w:basedOn w:val="a"/>
    <w:link w:val="Char"/>
    <w:uiPriority w:val="99"/>
    <w:semiHidden/>
    <w:unhideWhenUsed/>
    <w:qFormat/>
    <w:rsid w:val="005E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5E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5E2C30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5E2C30"/>
    <w:rPr>
      <w:rFonts w:ascii="Times New Roman" w:eastAsia="仿宋_GB2312" w:hAnsi="Times New Roman" w:cs="Times New Roman"/>
      <w:sz w:val="18"/>
      <w:szCs w:val="18"/>
    </w:rPr>
  </w:style>
  <w:style w:type="paragraph" w:customStyle="1" w:styleId="a6">
    <w:name w:val="表格文字"/>
    <w:basedOn w:val="a"/>
    <w:qFormat/>
    <w:rsid w:val="005E2C30"/>
    <w:pPr>
      <w:jc w:val="center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2020-04-02T00:47:00Z</dcterms:created>
  <dcterms:modified xsi:type="dcterms:W3CDTF">2020-12-16T07:16:00Z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