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D4B" w:rsidRDefault="00BB2138">
      <w:pPr>
        <w:autoSpaceDE w:val="0"/>
        <w:autoSpaceDN w:val="0"/>
        <w:adjustRightInd w:val="0"/>
        <w:spacing w:line="560" w:lineRule="exact"/>
        <w:jc w:val="center"/>
        <w:rPr>
          <w:rFonts w:asciiTheme="majorEastAsia" w:eastAsiaTheme="majorEastAsia" w:hAnsiTheme="majorEastAsia"/>
          <w:b/>
          <w:color w:val="000000"/>
        </w:rPr>
      </w:pPr>
      <w:bookmarkStart w:id="0" w:name="OLE_LINK1"/>
      <w:r>
        <w:rPr>
          <w:rFonts w:asciiTheme="majorEastAsia" w:eastAsiaTheme="majorEastAsia" w:hAnsiTheme="majorEastAsia" w:hint="eastAsia"/>
          <w:b/>
          <w:color w:val="000000"/>
        </w:rPr>
        <w:t>建设项目</w:t>
      </w:r>
      <w:r>
        <w:rPr>
          <w:rFonts w:asciiTheme="majorEastAsia" w:eastAsiaTheme="majorEastAsia" w:hAnsiTheme="majorEastAsia"/>
          <w:b/>
          <w:color w:val="000000"/>
        </w:rPr>
        <w:t>环境影响</w:t>
      </w:r>
      <w:r>
        <w:rPr>
          <w:rFonts w:asciiTheme="majorEastAsia" w:eastAsiaTheme="majorEastAsia" w:hAnsiTheme="majorEastAsia" w:hint="eastAsia"/>
          <w:b/>
          <w:color w:val="000000"/>
        </w:rPr>
        <w:t>评价文件</w:t>
      </w:r>
      <w:r>
        <w:rPr>
          <w:rFonts w:asciiTheme="majorEastAsia" w:eastAsiaTheme="majorEastAsia" w:hAnsiTheme="majorEastAsia"/>
          <w:b/>
          <w:color w:val="000000"/>
        </w:rPr>
        <w:t>告知承诺制审批表</w:t>
      </w:r>
    </w:p>
    <w:p w:rsidR="00FD2D4B" w:rsidRDefault="00BB2138" w:rsidP="008D3DA1">
      <w:pPr>
        <w:adjustRightInd w:val="0"/>
        <w:snapToGrid w:val="0"/>
        <w:spacing w:afterLines="50" w:line="560" w:lineRule="exact"/>
        <w:ind w:right="62"/>
        <w:jc w:val="right"/>
        <w:rPr>
          <w:rFonts w:ascii="仿宋_GB2312" w:hAnsiTheme="minorEastAsia"/>
          <w:color w:val="000000" w:themeColor="text1"/>
          <w:sz w:val="28"/>
          <w:szCs w:val="28"/>
        </w:rPr>
      </w:pPr>
      <w:r>
        <w:rPr>
          <w:rFonts w:ascii="仿宋_GB2312" w:hAnsiTheme="minorEastAsia" w:hint="eastAsia"/>
          <w:color w:val="000000" w:themeColor="text1"/>
          <w:sz w:val="28"/>
          <w:szCs w:val="28"/>
        </w:rPr>
        <w:t>审批号：汨</w:t>
      </w:r>
      <w:r>
        <w:rPr>
          <w:rFonts w:ascii="仿宋_GB2312" w:hAnsi="宋体" w:cs="宋体" w:hint="eastAsia"/>
          <w:bCs/>
          <w:color w:val="000000" w:themeColor="text1"/>
          <w:kern w:val="0"/>
          <w:sz w:val="28"/>
          <w:szCs w:val="28"/>
        </w:rPr>
        <w:t>环评批〔2020〕</w:t>
      </w:r>
      <w:r w:rsidR="008D3DA1">
        <w:rPr>
          <w:rFonts w:ascii="仿宋_GB2312" w:hAnsi="宋体" w:cs="宋体" w:hint="eastAsia"/>
          <w:bCs/>
          <w:color w:val="000000" w:themeColor="text1"/>
          <w:kern w:val="0"/>
          <w:sz w:val="28"/>
          <w:szCs w:val="28"/>
        </w:rPr>
        <w:t>101</w:t>
      </w:r>
      <w:r>
        <w:rPr>
          <w:rFonts w:ascii="仿宋_GB2312" w:hAnsi="宋体" w:cs="宋体" w:hint="eastAsia"/>
          <w:bCs/>
          <w:color w:val="000000" w:themeColor="text1"/>
          <w:kern w:val="0"/>
          <w:sz w:val="28"/>
          <w:szCs w:val="28"/>
        </w:rPr>
        <w:t>号</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70"/>
        <w:gridCol w:w="3260"/>
        <w:gridCol w:w="1701"/>
        <w:gridCol w:w="2729"/>
      </w:tblGrid>
      <w:tr w:rsidR="00FD2D4B">
        <w:trPr>
          <w:trHeight w:val="794"/>
          <w:jc w:val="center"/>
        </w:trPr>
        <w:tc>
          <w:tcPr>
            <w:tcW w:w="1370" w:type="dxa"/>
            <w:tcBorders>
              <w:top w:val="single" w:sz="8" w:space="0" w:color="auto"/>
              <w:left w:val="single" w:sz="8"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项目名称</w:t>
            </w:r>
          </w:p>
        </w:tc>
        <w:tc>
          <w:tcPr>
            <w:tcW w:w="7690" w:type="dxa"/>
            <w:gridSpan w:val="3"/>
            <w:tcBorders>
              <w:top w:val="single" w:sz="8" w:space="0" w:color="auto"/>
              <w:left w:val="single" w:sz="4" w:space="0" w:color="auto"/>
              <w:bottom w:val="single" w:sz="4" w:space="0" w:color="auto"/>
              <w:right w:val="single" w:sz="8" w:space="0" w:color="auto"/>
            </w:tcBorders>
            <w:vAlign w:val="center"/>
          </w:tcPr>
          <w:p w:rsidR="00FD2D4B" w:rsidRDefault="00BB2138">
            <w:pPr>
              <w:spacing w:line="32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汨罗意邦机械科技发展有限公司年产300套水泥筒仓部件建设项目</w:t>
            </w:r>
            <w:r w:rsidR="009E575C">
              <w:rPr>
                <w:rFonts w:asciiTheme="minorEastAsia" w:eastAsiaTheme="minorEastAsia" w:hAnsiTheme="minorEastAsia" w:hint="eastAsia"/>
                <w:sz w:val="21"/>
                <w:szCs w:val="21"/>
              </w:rPr>
              <w:t>（迁建）</w:t>
            </w:r>
          </w:p>
        </w:tc>
      </w:tr>
      <w:tr w:rsidR="00FD2D4B">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建设地点</w:t>
            </w:r>
          </w:p>
        </w:tc>
        <w:tc>
          <w:tcPr>
            <w:tcW w:w="3260" w:type="dxa"/>
            <w:tcBorders>
              <w:top w:val="single" w:sz="4" w:space="0" w:color="auto"/>
              <w:left w:val="single" w:sz="4" w:space="0" w:color="auto"/>
              <w:bottom w:val="single" w:sz="4" w:space="0" w:color="auto"/>
              <w:right w:val="single" w:sz="4" w:space="0" w:color="auto"/>
            </w:tcBorders>
            <w:vAlign w:val="center"/>
          </w:tcPr>
          <w:p w:rsidR="00FD2D4B" w:rsidRDefault="00BB2138" w:rsidP="00E64774">
            <w:pPr>
              <w:spacing w:line="32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汨罗市弼时镇湄江村</w:t>
            </w:r>
            <w:r w:rsidR="00E64774">
              <w:rPr>
                <w:rFonts w:asciiTheme="minorEastAsia" w:eastAsiaTheme="minorEastAsia" w:hAnsiTheme="minorEastAsia" w:hint="eastAsia"/>
                <w:sz w:val="21"/>
                <w:szCs w:val="21"/>
              </w:rPr>
              <w:t>青年</w:t>
            </w:r>
            <w:r>
              <w:rPr>
                <w:rFonts w:asciiTheme="minorEastAsia" w:eastAsiaTheme="minorEastAsia" w:hAnsiTheme="minorEastAsia" w:hint="eastAsia"/>
                <w:sz w:val="21"/>
                <w:szCs w:val="21"/>
              </w:rPr>
              <w:t>组</w:t>
            </w:r>
            <w:r w:rsidR="001B62D8">
              <w:rPr>
                <w:rFonts w:asciiTheme="minorEastAsia" w:eastAsiaTheme="minorEastAsia" w:hAnsiTheme="minorEastAsia" w:hint="eastAsia"/>
                <w:sz w:val="21"/>
                <w:szCs w:val="21"/>
              </w:rPr>
              <w:t>G107东侧（</w:t>
            </w:r>
            <w:r w:rsidR="001B62D8" w:rsidRPr="001B62D8">
              <w:rPr>
                <w:rFonts w:asciiTheme="minorEastAsia" w:eastAsiaTheme="minorEastAsia" w:hAnsiTheme="minorEastAsia" w:hint="eastAsia"/>
                <w:sz w:val="21"/>
                <w:szCs w:val="21"/>
              </w:rPr>
              <w:t>汨罗市新伟业包装厂内</w:t>
            </w:r>
            <w:r w:rsidR="001B62D8">
              <w:rPr>
                <w:rFonts w:asciiTheme="minorEastAsia" w:eastAsiaTheme="minorEastAsia" w:hAnsiTheme="minorEastAsia" w:hint="eastAsia"/>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占地面积（m</w:t>
            </w:r>
            <w:r>
              <w:rPr>
                <w:rFonts w:asciiTheme="minorEastAsia" w:eastAsiaTheme="minorEastAsia" w:hAnsiTheme="minorEastAsia"/>
                <w:b/>
                <w:color w:val="000000"/>
                <w:sz w:val="21"/>
                <w:szCs w:val="21"/>
                <w:vertAlign w:val="superscript"/>
              </w:rPr>
              <w:t>2</w:t>
            </w:r>
            <w:r>
              <w:rPr>
                <w:rFonts w:asciiTheme="minorEastAsia" w:eastAsiaTheme="minorEastAsia" w:hAnsiTheme="minorEastAsia"/>
                <w:b/>
                <w:color w:val="000000"/>
                <w:sz w:val="21"/>
                <w:szCs w:val="21"/>
              </w:rPr>
              <w:t>）</w:t>
            </w:r>
          </w:p>
        </w:tc>
        <w:tc>
          <w:tcPr>
            <w:tcW w:w="2729" w:type="dxa"/>
            <w:tcBorders>
              <w:top w:val="single" w:sz="4" w:space="0" w:color="auto"/>
              <w:left w:val="single" w:sz="4" w:space="0" w:color="auto"/>
              <w:bottom w:val="single" w:sz="4" w:space="0" w:color="auto"/>
              <w:right w:val="single" w:sz="8" w:space="0" w:color="auto"/>
            </w:tcBorders>
            <w:vAlign w:val="center"/>
          </w:tcPr>
          <w:p w:rsidR="00FD2D4B" w:rsidRDefault="00BB2138">
            <w:pPr>
              <w:spacing w:line="32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4000</w:t>
            </w:r>
          </w:p>
        </w:tc>
      </w:tr>
      <w:tr w:rsidR="00FD2D4B">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建设单位</w:t>
            </w:r>
          </w:p>
        </w:tc>
        <w:tc>
          <w:tcPr>
            <w:tcW w:w="3260" w:type="dxa"/>
            <w:tcBorders>
              <w:top w:val="single" w:sz="4" w:space="0" w:color="auto"/>
              <w:left w:val="single" w:sz="4"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汨罗意邦机械科技发展有限公司</w:t>
            </w:r>
          </w:p>
        </w:tc>
        <w:tc>
          <w:tcPr>
            <w:tcW w:w="1701" w:type="dxa"/>
            <w:tcBorders>
              <w:top w:val="single" w:sz="4" w:space="0" w:color="auto"/>
              <w:left w:val="single" w:sz="4"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法定代表人</w:t>
            </w:r>
          </w:p>
        </w:tc>
        <w:tc>
          <w:tcPr>
            <w:tcW w:w="2729" w:type="dxa"/>
            <w:tcBorders>
              <w:top w:val="single" w:sz="4" w:space="0" w:color="auto"/>
              <w:left w:val="single" w:sz="4" w:space="0" w:color="auto"/>
              <w:bottom w:val="single" w:sz="4" w:space="0" w:color="auto"/>
              <w:right w:val="single" w:sz="8" w:space="0" w:color="auto"/>
            </w:tcBorders>
            <w:vAlign w:val="center"/>
          </w:tcPr>
          <w:p w:rsidR="00FD2D4B" w:rsidRDefault="00BB2138">
            <w:pPr>
              <w:spacing w:line="32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闵石桥</w:t>
            </w:r>
          </w:p>
        </w:tc>
      </w:tr>
      <w:tr w:rsidR="00FD2D4B">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联系人</w:t>
            </w:r>
          </w:p>
        </w:tc>
        <w:tc>
          <w:tcPr>
            <w:tcW w:w="3260" w:type="dxa"/>
            <w:tcBorders>
              <w:top w:val="single" w:sz="4" w:space="0" w:color="auto"/>
              <w:left w:val="single" w:sz="4"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刘晓光</w:t>
            </w:r>
          </w:p>
        </w:tc>
        <w:tc>
          <w:tcPr>
            <w:tcW w:w="1701" w:type="dxa"/>
            <w:tcBorders>
              <w:top w:val="single" w:sz="4" w:space="0" w:color="auto"/>
              <w:left w:val="single" w:sz="4"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联系电话</w:t>
            </w:r>
          </w:p>
        </w:tc>
        <w:tc>
          <w:tcPr>
            <w:tcW w:w="2729" w:type="dxa"/>
            <w:tcBorders>
              <w:top w:val="single" w:sz="4" w:space="0" w:color="auto"/>
              <w:left w:val="single" w:sz="4" w:space="0" w:color="auto"/>
              <w:bottom w:val="single" w:sz="4" w:space="0" w:color="auto"/>
              <w:right w:val="single" w:sz="8" w:space="0" w:color="auto"/>
            </w:tcBorders>
            <w:vAlign w:val="center"/>
          </w:tcPr>
          <w:p w:rsidR="00FD2D4B" w:rsidRDefault="00BB2138">
            <w:pPr>
              <w:spacing w:line="32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13575089933</w:t>
            </w:r>
          </w:p>
        </w:tc>
      </w:tr>
      <w:tr w:rsidR="00FD2D4B">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项目投资(万元)</w:t>
            </w:r>
          </w:p>
        </w:tc>
        <w:tc>
          <w:tcPr>
            <w:tcW w:w="3260" w:type="dxa"/>
            <w:tcBorders>
              <w:top w:val="single" w:sz="4" w:space="0" w:color="auto"/>
              <w:left w:val="single" w:sz="4"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200</w:t>
            </w:r>
          </w:p>
        </w:tc>
        <w:tc>
          <w:tcPr>
            <w:tcW w:w="1701" w:type="dxa"/>
            <w:tcBorders>
              <w:top w:val="single" w:sz="4" w:space="0" w:color="auto"/>
              <w:left w:val="single" w:sz="4"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环保投资(万元)</w:t>
            </w:r>
          </w:p>
        </w:tc>
        <w:tc>
          <w:tcPr>
            <w:tcW w:w="2729" w:type="dxa"/>
            <w:tcBorders>
              <w:top w:val="single" w:sz="4" w:space="0" w:color="auto"/>
              <w:left w:val="single" w:sz="4" w:space="0" w:color="auto"/>
              <w:bottom w:val="single" w:sz="4" w:space="0" w:color="auto"/>
              <w:right w:val="single" w:sz="8" w:space="0" w:color="auto"/>
            </w:tcBorders>
            <w:vAlign w:val="center"/>
          </w:tcPr>
          <w:p w:rsidR="00FD2D4B" w:rsidRDefault="00BB2138">
            <w:pPr>
              <w:spacing w:line="32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45</w:t>
            </w:r>
          </w:p>
        </w:tc>
      </w:tr>
      <w:tr w:rsidR="00FD2D4B">
        <w:trPr>
          <w:trHeight w:val="794"/>
          <w:jc w:val="center"/>
        </w:trPr>
        <w:tc>
          <w:tcPr>
            <w:tcW w:w="1370" w:type="dxa"/>
            <w:tcBorders>
              <w:top w:val="single" w:sz="4" w:space="0" w:color="auto"/>
              <w:left w:val="single" w:sz="8"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拟投入生产运营日期</w:t>
            </w:r>
          </w:p>
        </w:tc>
        <w:tc>
          <w:tcPr>
            <w:tcW w:w="3260" w:type="dxa"/>
            <w:tcBorders>
              <w:top w:val="single" w:sz="4" w:space="0" w:color="auto"/>
              <w:left w:val="single" w:sz="4"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2021</w:t>
            </w:r>
            <w:r>
              <w:rPr>
                <w:rFonts w:asciiTheme="minorEastAsia" w:eastAsiaTheme="minorEastAsia" w:hAnsiTheme="minorEastAsia"/>
                <w:sz w:val="21"/>
                <w:szCs w:val="21"/>
              </w:rPr>
              <w:t>年</w:t>
            </w:r>
            <w:r>
              <w:rPr>
                <w:rFonts w:asciiTheme="minorEastAsia" w:eastAsiaTheme="minorEastAsia" w:hAnsiTheme="minorEastAsia" w:hint="eastAsia"/>
                <w:sz w:val="21"/>
                <w:szCs w:val="21"/>
              </w:rPr>
              <w:t>2</w:t>
            </w:r>
            <w:r>
              <w:rPr>
                <w:rFonts w:asciiTheme="minorEastAsia" w:eastAsiaTheme="minorEastAsia" w:hAnsiTheme="minorEastAsia"/>
                <w:sz w:val="21"/>
                <w:szCs w:val="21"/>
              </w:rPr>
              <w:t>月</w:t>
            </w:r>
          </w:p>
        </w:tc>
        <w:tc>
          <w:tcPr>
            <w:tcW w:w="1701" w:type="dxa"/>
            <w:tcBorders>
              <w:top w:val="single" w:sz="4" w:space="0" w:color="auto"/>
              <w:left w:val="single" w:sz="4"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hint="eastAsia"/>
                <w:b/>
                <w:color w:val="000000"/>
                <w:sz w:val="21"/>
                <w:szCs w:val="21"/>
              </w:rPr>
              <w:t>行业类别</w:t>
            </w:r>
          </w:p>
        </w:tc>
        <w:tc>
          <w:tcPr>
            <w:tcW w:w="2729" w:type="dxa"/>
            <w:tcBorders>
              <w:top w:val="single" w:sz="4" w:space="0" w:color="auto"/>
              <w:left w:val="single" w:sz="4" w:space="0" w:color="auto"/>
              <w:bottom w:val="single" w:sz="4" w:space="0" w:color="auto"/>
              <w:right w:val="single" w:sz="8" w:space="0" w:color="auto"/>
            </w:tcBorders>
            <w:vAlign w:val="center"/>
          </w:tcPr>
          <w:p w:rsidR="00FD2D4B" w:rsidRDefault="00BB2138">
            <w:pPr>
              <w:spacing w:line="320" w:lineRule="exact"/>
              <w:jc w:val="center"/>
              <w:rPr>
                <w:rFonts w:asciiTheme="minorEastAsia" w:eastAsiaTheme="minorEastAsia" w:hAnsiTheme="minorEastAsia"/>
                <w:color w:val="000000"/>
                <w:sz w:val="21"/>
                <w:szCs w:val="21"/>
              </w:rPr>
            </w:pPr>
            <w:r>
              <w:rPr>
                <w:rFonts w:asciiTheme="minorEastAsia" w:eastAsiaTheme="minorEastAsia" w:hAnsiTheme="minorEastAsia" w:hint="eastAsia"/>
                <w:sz w:val="21"/>
                <w:szCs w:val="21"/>
              </w:rPr>
              <w:t>C3515建筑材料生产专用机械制造</w:t>
            </w:r>
          </w:p>
        </w:tc>
      </w:tr>
      <w:tr w:rsidR="00FD2D4B">
        <w:trPr>
          <w:trHeight w:val="1403"/>
          <w:jc w:val="center"/>
        </w:trPr>
        <w:tc>
          <w:tcPr>
            <w:tcW w:w="1370" w:type="dxa"/>
            <w:tcBorders>
              <w:top w:val="single" w:sz="4" w:space="0" w:color="auto"/>
              <w:left w:val="single" w:sz="8"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告知承诺制审批依据</w:t>
            </w:r>
          </w:p>
        </w:tc>
        <w:tc>
          <w:tcPr>
            <w:tcW w:w="7690" w:type="dxa"/>
            <w:gridSpan w:val="3"/>
            <w:tcBorders>
              <w:top w:val="single" w:sz="4" w:space="0" w:color="auto"/>
              <w:left w:val="single" w:sz="4" w:space="0" w:color="auto"/>
              <w:bottom w:val="single" w:sz="4" w:space="0" w:color="auto"/>
              <w:right w:val="single" w:sz="8" w:space="0" w:color="auto"/>
            </w:tcBorders>
            <w:vAlign w:val="center"/>
          </w:tcPr>
          <w:p w:rsidR="00FD2D4B" w:rsidRDefault="00BB2138">
            <w:pPr>
              <w:adjustRightInd w:val="0"/>
              <w:snapToGrid w:val="0"/>
              <w:spacing w:line="400" w:lineRule="exact"/>
              <w:ind w:firstLineChars="200" w:firstLine="420"/>
              <w:rPr>
                <w:rFonts w:asciiTheme="minorEastAsia" w:eastAsiaTheme="minorEastAsia" w:hAnsiTheme="minorEastAsia"/>
                <w:color w:val="000000"/>
                <w:sz w:val="21"/>
                <w:szCs w:val="21"/>
              </w:rPr>
            </w:pPr>
            <w:r>
              <w:rPr>
                <w:rFonts w:asciiTheme="minorEastAsia" w:eastAsiaTheme="minorEastAsia" w:hAnsiTheme="minorEastAsia"/>
                <w:color w:val="000000"/>
                <w:sz w:val="21"/>
                <w:szCs w:val="21"/>
              </w:rPr>
              <w:t>该项目属于《</w:t>
            </w:r>
            <w:r>
              <w:rPr>
                <w:rFonts w:asciiTheme="minorEastAsia" w:eastAsiaTheme="minorEastAsia" w:hAnsiTheme="minorEastAsia" w:hint="eastAsia"/>
                <w:color w:val="000000"/>
                <w:sz w:val="21"/>
                <w:szCs w:val="21"/>
              </w:rPr>
              <w:t>环境影响评价审批正面清单</w:t>
            </w:r>
            <w:r>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“二、环评告知承诺制审批改革试点范围”</w:t>
            </w:r>
            <w:r>
              <w:rPr>
                <w:rFonts w:asciiTheme="minorEastAsia" w:eastAsiaTheme="minorEastAsia" w:hAnsiTheme="minorEastAsia"/>
                <w:color w:val="000000"/>
                <w:sz w:val="21"/>
                <w:szCs w:val="21"/>
              </w:rPr>
              <w:t>中的</w:t>
            </w:r>
            <w:r>
              <w:rPr>
                <w:rFonts w:asciiTheme="minorEastAsia" w:eastAsiaTheme="minorEastAsia" w:hAnsiTheme="minorEastAsia" w:hint="eastAsia"/>
                <w:color w:val="000000"/>
                <w:sz w:val="21"/>
                <w:szCs w:val="21"/>
              </w:rPr>
              <w:t>“二十四、专用设备制造业”中的“70、专用设备制造及维修”类</w:t>
            </w:r>
            <w:r>
              <w:rPr>
                <w:rFonts w:asciiTheme="minorEastAsia" w:eastAsiaTheme="minorEastAsia" w:hAnsiTheme="minorEastAsia"/>
                <w:color w:val="000000"/>
                <w:sz w:val="21"/>
                <w:szCs w:val="21"/>
              </w:rPr>
              <w:t>。</w:t>
            </w:r>
          </w:p>
        </w:tc>
      </w:tr>
      <w:tr w:rsidR="00FD2D4B">
        <w:trPr>
          <w:trHeight w:val="2103"/>
          <w:jc w:val="center"/>
        </w:trPr>
        <w:tc>
          <w:tcPr>
            <w:tcW w:w="1370" w:type="dxa"/>
            <w:tcBorders>
              <w:top w:val="single" w:sz="4" w:space="0" w:color="auto"/>
              <w:left w:val="single" w:sz="8" w:space="0" w:color="auto"/>
              <w:bottom w:val="single" w:sz="4" w:space="0" w:color="auto"/>
              <w:right w:val="single" w:sz="4" w:space="0" w:color="auto"/>
            </w:tcBorders>
            <w:vAlign w:val="center"/>
          </w:tcPr>
          <w:p w:rsidR="00FD2D4B" w:rsidRDefault="00BB2138">
            <w:pPr>
              <w:spacing w:line="320" w:lineRule="exact"/>
              <w:jc w:val="center"/>
              <w:rPr>
                <w:rFonts w:asciiTheme="minorEastAsia" w:eastAsiaTheme="minorEastAsia" w:hAnsiTheme="minorEastAsia"/>
                <w:b/>
                <w:color w:val="000000"/>
                <w:sz w:val="21"/>
                <w:szCs w:val="21"/>
              </w:rPr>
            </w:pPr>
            <w:r>
              <w:rPr>
                <w:rFonts w:asciiTheme="minorEastAsia" w:eastAsiaTheme="minorEastAsia" w:hAnsiTheme="minorEastAsia"/>
                <w:b/>
                <w:color w:val="000000"/>
                <w:sz w:val="21"/>
                <w:szCs w:val="21"/>
              </w:rPr>
              <w:t>建设内容及规模</w:t>
            </w:r>
          </w:p>
        </w:tc>
        <w:tc>
          <w:tcPr>
            <w:tcW w:w="7690" w:type="dxa"/>
            <w:gridSpan w:val="3"/>
            <w:tcBorders>
              <w:top w:val="single" w:sz="4" w:space="0" w:color="auto"/>
              <w:left w:val="single" w:sz="4" w:space="0" w:color="auto"/>
              <w:bottom w:val="single" w:sz="4" w:space="0" w:color="auto"/>
              <w:right w:val="single" w:sz="8" w:space="0" w:color="auto"/>
            </w:tcBorders>
            <w:vAlign w:val="center"/>
          </w:tcPr>
          <w:p w:rsidR="00FD2D4B" w:rsidRDefault="00BB2138">
            <w:pPr>
              <w:adjustRightInd w:val="0"/>
              <w:snapToGrid w:val="0"/>
              <w:spacing w:line="44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hint="eastAsia"/>
                <w:color w:val="000000"/>
                <w:sz w:val="21"/>
                <w:szCs w:val="21"/>
              </w:rPr>
              <w:t>主要建设内容包括：主体工程（抛丸区、焊接区（管材）、剪版下料区、开料区、油漆房、卷板区、焊接区（钢材）、原料区），配套</w:t>
            </w:r>
            <w:bookmarkStart w:id="1" w:name="_GoBack"/>
            <w:bookmarkEnd w:id="1"/>
            <w:r w:rsidR="00F24BEE" w:rsidRPr="00F24BEE">
              <w:rPr>
                <w:rFonts w:asciiTheme="minorEastAsia" w:eastAsiaTheme="minorEastAsia" w:hAnsiTheme="minorEastAsia" w:hint="eastAsia"/>
                <w:color w:val="000000"/>
                <w:sz w:val="21"/>
                <w:szCs w:val="21"/>
              </w:rPr>
              <w:t>仓储工程、</w:t>
            </w:r>
            <w:r>
              <w:rPr>
                <w:rFonts w:asciiTheme="minorEastAsia" w:eastAsiaTheme="minorEastAsia" w:hAnsiTheme="minorEastAsia" w:hint="eastAsia"/>
                <w:color w:val="000000"/>
                <w:sz w:val="21"/>
                <w:szCs w:val="21"/>
              </w:rPr>
              <w:t>辅助工程、公用工程和环保工程等。项目建成后达到年产300套水泥筒仓部件的生产规模。</w:t>
            </w:r>
          </w:p>
        </w:tc>
      </w:tr>
      <w:tr w:rsidR="00FD2D4B" w:rsidTr="007D0723">
        <w:trPr>
          <w:trHeight w:val="3543"/>
          <w:jc w:val="center"/>
        </w:trPr>
        <w:tc>
          <w:tcPr>
            <w:tcW w:w="9060" w:type="dxa"/>
            <w:gridSpan w:val="4"/>
            <w:tcBorders>
              <w:top w:val="single" w:sz="4" w:space="0" w:color="auto"/>
              <w:left w:val="single" w:sz="8" w:space="0" w:color="auto"/>
              <w:bottom w:val="single" w:sz="8" w:space="0" w:color="auto"/>
              <w:right w:val="single" w:sz="8" w:space="0" w:color="auto"/>
            </w:tcBorders>
            <w:vAlign w:val="center"/>
          </w:tcPr>
          <w:p w:rsidR="00FD2D4B" w:rsidRDefault="00FD2D4B">
            <w:pPr>
              <w:spacing w:line="320" w:lineRule="exact"/>
              <w:rPr>
                <w:rFonts w:asciiTheme="minorEastAsia" w:eastAsiaTheme="minorEastAsia" w:hAnsiTheme="minorEastAsia"/>
                <w:b/>
                <w:color w:val="000000"/>
                <w:sz w:val="21"/>
                <w:szCs w:val="21"/>
              </w:rPr>
            </w:pPr>
          </w:p>
          <w:p w:rsidR="00FD2D4B" w:rsidRDefault="00BB2138">
            <w:pPr>
              <w:adjustRightInd w:val="0"/>
              <w:snapToGrid w:val="0"/>
              <w:spacing w:line="440" w:lineRule="exact"/>
              <w:ind w:firstLineChars="200" w:firstLine="444"/>
              <w:rPr>
                <w:rFonts w:asciiTheme="minorEastAsia" w:eastAsiaTheme="minorEastAsia" w:hAnsiTheme="minorEastAsia"/>
                <w:snapToGrid w:val="0"/>
                <w:color w:val="000000"/>
                <w:spacing w:val="6"/>
                <w:kern w:val="0"/>
                <w:sz w:val="21"/>
                <w:szCs w:val="21"/>
              </w:rPr>
            </w:pPr>
            <w:r>
              <w:rPr>
                <w:rFonts w:asciiTheme="minorEastAsia" w:eastAsiaTheme="minorEastAsia" w:hAnsiTheme="minorEastAsia" w:hint="eastAsia"/>
                <w:snapToGrid w:val="0"/>
                <w:color w:val="000000"/>
                <w:spacing w:val="6"/>
                <w:kern w:val="0"/>
                <w:sz w:val="21"/>
                <w:szCs w:val="21"/>
              </w:rPr>
              <w:t>汨罗意邦机械科技发展有限公司委托湖南德顺环境服务有限公司编制的《汨罗意邦机械科技发展有限公司年产300套水泥筒仓部件建设项目</w:t>
            </w:r>
            <w:r w:rsidR="00986F60">
              <w:rPr>
                <w:rFonts w:asciiTheme="minorEastAsia" w:eastAsiaTheme="minorEastAsia" w:hAnsiTheme="minorEastAsia" w:hint="eastAsia"/>
                <w:snapToGrid w:val="0"/>
                <w:color w:val="000000"/>
                <w:spacing w:val="6"/>
                <w:kern w:val="0"/>
                <w:sz w:val="21"/>
                <w:szCs w:val="21"/>
              </w:rPr>
              <w:t>（迁建）</w:t>
            </w:r>
            <w:r>
              <w:rPr>
                <w:rFonts w:asciiTheme="minorEastAsia" w:eastAsiaTheme="minorEastAsia" w:hAnsiTheme="minorEastAsia" w:hint="eastAsia"/>
                <w:snapToGrid w:val="0"/>
                <w:color w:val="000000"/>
                <w:spacing w:val="6"/>
                <w:kern w:val="0"/>
                <w:sz w:val="21"/>
                <w:szCs w:val="21"/>
              </w:rPr>
              <w:t>环境影响报告表》已经完成告知承诺制审批。</w:t>
            </w:r>
          </w:p>
          <w:p w:rsidR="00FD2D4B" w:rsidRDefault="00FD2D4B">
            <w:pPr>
              <w:spacing w:line="320" w:lineRule="exact"/>
              <w:ind w:firstLineChars="200" w:firstLine="420"/>
              <w:rPr>
                <w:rFonts w:asciiTheme="minorEastAsia" w:eastAsiaTheme="minorEastAsia" w:hAnsiTheme="minorEastAsia"/>
                <w:color w:val="000000"/>
                <w:sz w:val="21"/>
                <w:szCs w:val="21"/>
              </w:rPr>
            </w:pPr>
          </w:p>
          <w:p w:rsidR="00FD2D4B" w:rsidRDefault="00FD2D4B">
            <w:pPr>
              <w:spacing w:line="320" w:lineRule="exact"/>
              <w:jc w:val="right"/>
              <w:rPr>
                <w:rFonts w:asciiTheme="minorEastAsia" w:eastAsiaTheme="minorEastAsia" w:hAnsiTheme="minorEastAsia"/>
                <w:color w:val="000000"/>
                <w:sz w:val="21"/>
                <w:szCs w:val="21"/>
              </w:rPr>
            </w:pPr>
          </w:p>
          <w:p w:rsidR="00FD2D4B" w:rsidRDefault="00BB2138">
            <w:pPr>
              <w:wordWrap w:val="0"/>
              <w:spacing w:line="320" w:lineRule="exact"/>
              <w:jc w:val="righ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 xml:space="preserve">岳阳市生态环境局汨罗分局　　</w:t>
            </w:r>
          </w:p>
          <w:p w:rsidR="00FD2D4B" w:rsidRDefault="00BB2138">
            <w:pPr>
              <w:wordWrap w:val="0"/>
              <w:spacing w:line="320" w:lineRule="exact"/>
              <w:ind w:leftChars="200" w:left="2320" w:right="675" w:hangingChars="800" w:hanging="1680"/>
              <w:jc w:val="righ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2020年12月30日</w:t>
            </w:r>
          </w:p>
        </w:tc>
      </w:tr>
      <w:bookmarkEnd w:id="0"/>
    </w:tbl>
    <w:p w:rsidR="00FD2D4B" w:rsidRDefault="00FD2D4B"/>
    <w:sectPr w:rsidR="00FD2D4B" w:rsidSect="00FD2D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E3D" w:rsidRDefault="00934E3D" w:rsidP="0038325A">
      <w:r>
        <w:separator/>
      </w:r>
    </w:p>
  </w:endnote>
  <w:endnote w:type="continuationSeparator" w:id="0">
    <w:p w:rsidR="00934E3D" w:rsidRDefault="00934E3D" w:rsidP="003832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E3D" w:rsidRDefault="00934E3D" w:rsidP="0038325A">
      <w:r>
        <w:separator/>
      </w:r>
    </w:p>
  </w:footnote>
  <w:footnote w:type="continuationSeparator" w:id="0">
    <w:p w:rsidR="00934E3D" w:rsidRDefault="00934E3D" w:rsidP="003832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9CF"/>
    <w:rsid w:val="0009165C"/>
    <w:rsid w:val="000931FA"/>
    <w:rsid w:val="000E1C17"/>
    <w:rsid w:val="001B62D8"/>
    <w:rsid w:val="00233EF8"/>
    <w:rsid w:val="002431AA"/>
    <w:rsid w:val="00297E4C"/>
    <w:rsid w:val="00346AEC"/>
    <w:rsid w:val="00364288"/>
    <w:rsid w:val="00373032"/>
    <w:rsid w:val="0038325A"/>
    <w:rsid w:val="003B319C"/>
    <w:rsid w:val="00464B51"/>
    <w:rsid w:val="005368A5"/>
    <w:rsid w:val="00595BBB"/>
    <w:rsid w:val="005B4A1A"/>
    <w:rsid w:val="00614253"/>
    <w:rsid w:val="006B59CF"/>
    <w:rsid w:val="006E40EB"/>
    <w:rsid w:val="007D0723"/>
    <w:rsid w:val="0082677E"/>
    <w:rsid w:val="00840C79"/>
    <w:rsid w:val="00866C8B"/>
    <w:rsid w:val="00886E4A"/>
    <w:rsid w:val="008D3DA1"/>
    <w:rsid w:val="008D4A82"/>
    <w:rsid w:val="00915687"/>
    <w:rsid w:val="00915AAF"/>
    <w:rsid w:val="00934E3D"/>
    <w:rsid w:val="009355D2"/>
    <w:rsid w:val="009743E1"/>
    <w:rsid w:val="00974D32"/>
    <w:rsid w:val="0098438A"/>
    <w:rsid w:val="00986F60"/>
    <w:rsid w:val="009A1BAD"/>
    <w:rsid w:val="009A34C1"/>
    <w:rsid w:val="009E575C"/>
    <w:rsid w:val="00AE3ACA"/>
    <w:rsid w:val="00B44216"/>
    <w:rsid w:val="00B94CC4"/>
    <w:rsid w:val="00BB2138"/>
    <w:rsid w:val="00C03482"/>
    <w:rsid w:val="00CA7D5D"/>
    <w:rsid w:val="00CE57BE"/>
    <w:rsid w:val="00D77017"/>
    <w:rsid w:val="00DF1DD9"/>
    <w:rsid w:val="00E46E26"/>
    <w:rsid w:val="00E64774"/>
    <w:rsid w:val="00E80D3D"/>
    <w:rsid w:val="00EB1A7B"/>
    <w:rsid w:val="00F24BEE"/>
    <w:rsid w:val="00F4518C"/>
    <w:rsid w:val="00F7293F"/>
    <w:rsid w:val="00FC452E"/>
    <w:rsid w:val="00FD2D4B"/>
    <w:rsid w:val="11284C1B"/>
    <w:rsid w:val="122C415C"/>
    <w:rsid w:val="167D221C"/>
    <w:rsid w:val="177558C3"/>
    <w:rsid w:val="1952131D"/>
    <w:rsid w:val="1D021EC9"/>
    <w:rsid w:val="2353275D"/>
    <w:rsid w:val="262B3D45"/>
    <w:rsid w:val="2EE022D0"/>
    <w:rsid w:val="369220A5"/>
    <w:rsid w:val="373B0536"/>
    <w:rsid w:val="40B16AC9"/>
    <w:rsid w:val="466B3CAC"/>
    <w:rsid w:val="47A909A5"/>
    <w:rsid w:val="4A864CDB"/>
    <w:rsid w:val="4B184D8E"/>
    <w:rsid w:val="51055C96"/>
    <w:rsid w:val="52DA4EE1"/>
    <w:rsid w:val="58D33265"/>
    <w:rsid w:val="65A51DBB"/>
    <w:rsid w:val="79D91B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4B"/>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FD2D4B"/>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D2D4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FD2D4B"/>
    <w:rPr>
      <w:rFonts w:ascii="Times New Roman" w:eastAsia="仿宋_GB2312" w:hAnsi="Times New Roman" w:cs="Times New Roman"/>
      <w:sz w:val="18"/>
      <w:szCs w:val="18"/>
    </w:rPr>
  </w:style>
  <w:style w:type="character" w:customStyle="1" w:styleId="Char">
    <w:name w:val="页脚 Char"/>
    <w:basedOn w:val="a0"/>
    <w:link w:val="a3"/>
    <w:uiPriority w:val="99"/>
    <w:semiHidden/>
    <w:qFormat/>
    <w:rsid w:val="00FD2D4B"/>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dcterms:created xsi:type="dcterms:W3CDTF">2020-04-02T00:47:00Z</dcterms:created>
  <dcterms:modified xsi:type="dcterms:W3CDTF">2021-01-07T02:32:00Z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