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spacing w:after="0" w:line="400" w:lineRule="exact"/>
        <w:jc w:val="center"/>
        <w:rPr>
          <w:rFonts w:ascii="Times New Roman" w:hAnsi="Times New Roman" w:eastAsia="方正小标宋简体" w:cs="Times New Roman"/>
          <w:bCs/>
          <w:color w:val="auto"/>
          <w:sz w:val="36"/>
          <w:szCs w:val="36"/>
        </w:rPr>
      </w:pPr>
      <w:bookmarkStart w:id="0" w:name="_GoBack"/>
      <w:r>
        <w:rPr>
          <w:rFonts w:hint="default" w:ascii="Times New Roman" w:hAnsi="Times New Roman" w:eastAsia="方正小标宋简体" w:cs="Times New Roman"/>
          <w:bCs/>
          <w:color w:val="auto"/>
          <w:sz w:val="36"/>
          <w:szCs w:val="36"/>
        </w:rPr>
        <w:t>绩效目标申报表（产业发展类）</w:t>
      </w:r>
    </w:p>
    <w:bookmarkEnd w:id="0"/>
    <w:p>
      <w:pPr>
        <w:pStyle w:val="6"/>
        <w:spacing w:line="400" w:lineRule="exact"/>
        <w:ind w:left="0" w:leftChars="0"/>
        <w:jc w:val="center"/>
        <w:rPr>
          <w:rFonts w:ascii="Times New Roman" w:hAnsi="Times New Roman" w:eastAsia="宋体" w:cs="Times New Roman"/>
          <w:color w:val="auto"/>
        </w:rPr>
      </w:pPr>
      <w:r>
        <w:rPr>
          <w:rFonts w:hint="default" w:ascii="Times New Roman" w:hAnsi="Times New Roman" w:eastAsia="宋体" w:cs="Times New Roman"/>
          <w:b/>
          <w:color w:val="auto"/>
          <w:sz w:val="28"/>
          <w:szCs w:val="28"/>
          <w:lang w:eastAsia="en-US"/>
        </w:rPr>
        <w:t>（</w:t>
      </w:r>
      <w:r>
        <w:rPr>
          <w:rFonts w:hint="eastAsia" w:ascii="Times New Roman" w:hAnsi="Times New Roman" w:cs="Times New Roman"/>
          <w:b/>
          <w:color w:val="auto"/>
          <w:sz w:val="28"/>
          <w:szCs w:val="28"/>
          <w:lang w:val="en-US" w:eastAsia="zh-CN"/>
        </w:rPr>
        <w:t>2023</w:t>
      </w:r>
      <w:r>
        <w:rPr>
          <w:rFonts w:hint="default" w:ascii="Times New Roman" w:hAnsi="Times New Roman" w:eastAsia="宋体" w:cs="Times New Roman"/>
          <w:b/>
          <w:color w:val="auto"/>
          <w:sz w:val="28"/>
          <w:szCs w:val="28"/>
        </w:rPr>
        <w:t>年度）</w:t>
      </w:r>
    </w:p>
    <w:tbl>
      <w:tblPr>
        <w:tblStyle w:val="9"/>
        <w:tblW w:w="5099" w:type="pct"/>
        <w:jc w:val="center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631"/>
        <w:gridCol w:w="884"/>
        <w:gridCol w:w="8"/>
        <w:gridCol w:w="1203"/>
        <w:gridCol w:w="1236"/>
        <w:gridCol w:w="1741"/>
        <w:gridCol w:w="1442"/>
        <w:gridCol w:w="1347"/>
      </w:tblGrid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892" w:type="pct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44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项目名称</w:t>
            </w:r>
          </w:p>
        </w:tc>
        <w:tc>
          <w:tcPr>
            <w:tcW w:w="1440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left="0" w:leftChars="0" w:firstLine="0" w:firstLineChars="0"/>
              <w:contextualSpacing/>
              <w:rPr>
                <w:rFonts w:hint="eastAsia" w:ascii="Times New Roman" w:hAnsi="Times New Roman" w:eastAsia="宋体" w:cs="Times New Roman"/>
                <w:bCs/>
                <w:color w:val="auto"/>
                <w:sz w:val="19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bCs/>
                <w:color w:val="auto"/>
                <w:sz w:val="19"/>
                <w:lang w:val="en-US" w:eastAsia="zh-CN"/>
              </w:rPr>
              <w:t>湖南千盏茶业发展有限公司茶叶种植标准化生产基地建设</w:t>
            </w:r>
          </w:p>
        </w:tc>
        <w:tc>
          <w:tcPr>
            <w:tcW w:w="1025" w:type="pct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contextualSpacing/>
              <w:rPr>
                <w:rFonts w:hint="eastAsia" w:ascii="Times New Roman" w:hAnsi="Times New Roman" w:eastAsia="仿宋_GB2312" w:cs="Times New Roman"/>
                <w:bCs/>
                <w:color w:val="auto"/>
                <w:sz w:val="19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val="en-US" w:eastAsia="zh-CN"/>
              </w:rPr>
              <w:t>项目负责人及电话</w:t>
            </w:r>
          </w:p>
        </w:tc>
        <w:tc>
          <w:tcPr>
            <w:tcW w:w="1642" w:type="pct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360" w:lineRule="auto"/>
              <w:ind w:firstLine="640"/>
              <w:rPr>
                <w:rFonts w:hint="eastAsia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en-US" w:eastAsia="zh-CN" w:bidi="ar-SA"/>
              </w:rPr>
              <w:t>李湘红</w:t>
            </w:r>
          </w:p>
          <w:p>
            <w:pPr>
              <w:pStyle w:val="11"/>
              <w:spacing w:line="240" w:lineRule="exact"/>
              <w:ind w:left="0" w:leftChars="0" w:firstLine="600" w:firstLineChars="300"/>
              <w:contextualSpacing/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lang w:val="en-US" w:eastAsia="zh-CN" w:bidi="en-US"/>
              </w:rPr>
              <w:t>13874083343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892" w:type="pct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44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主管部门</w:t>
            </w:r>
          </w:p>
        </w:tc>
        <w:tc>
          <w:tcPr>
            <w:tcW w:w="1440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hint="eastAsia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en-US" w:eastAsia="zh-CN" w:bidi="ar-SA"/>
              </w:rPr>
              <w:t>农业农村局</w:t>
            </w:r>
          </w:p>
        </w:tc>
        <w:tc>
          <w:tcPr>
            <w:tcW w:w="1025" w:type="pct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hint="eastAsia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en-US" w:eastAsia="zh-CN" w:bidi="ar-SA"/>
              </w:rPr>
              <w:t>实施单位</w:t>
            </w:r>
          </w:p>
        </w:tc>
        <w:tc>
          <w:tcPr>
            <w:tcW w:w="1642" w:type="pct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ind w:firstLine="190" w:firstLineChars="100"/>
              <w:contextualSpacing/>
              <w:rPr>
                <w:rFonts w:hint="eastAsia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en-US" w:eastAsia="zh-CN" w:bidi="ar-SA"/>
              </w:rPr>
              <w:t>湖南千盏茶业发展有限公司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892" w:type="pct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资金情况</w:t>
            </w:r>
          </w:p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（万元）</w:t>
            </w:r>
          </w:p>
        </w:tc>
        <w:tc>
          <w:tcPr>
            <w:tcW w:w="1440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left="0" w:leftChars="0" w:firstLine="0" w:firstLineChars="0"/>
              <w:contextualSpacing/>
              <w:rPr>
                <w:rFonts w:hint="eastAsia" w:ascii="Times New Roman" w:hAnsi="Times New Roman" w:eastAsia="仿宋_GB2312" w:cs="Times New Roman"/>
                <w:bCs/>
                <w:color w:val="auto"/>
                <w:sz w:val="19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val="en-US" w:eastAsia="zh-CN"/>
              </w:rPr>
              <w:t>年度资金总额：</w:t>
            </w:r>
          </w:p>
        </w:tc>
        <w:tc>
          <w:tcPr>
            <w:tcW w:w="2667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left="0" w:leftChars="0" w:firstLine="0" w:firstLineChars="0"/>
              <w:contextualSpacing/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bCs/>
                <w:color w:val="auto"/>
                <w:sz w:val="19"/>
                <w:lang w:val="en-US" w:eastAsia="zh-CN"/>
              </w:rPr>
              <w:t>115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892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440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left="0" w:leftChars="0" w:firstLine="0" w:firstLineChars="0"/>
              <w:contextualSpacing/>
              <w:rPr>
                <w:rFonts w:hint="eastAsia" w:ascii="Times New Roman" w:hAnsi="Times New Roman" w:eastAsia="仿宋_GB2312" w:cs="Times New Roman"/>
                <w:bCs/>
                <w:color w:val="auto"/>
                <w:sz w:val="19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val="en-US" w:eastAsia="zh-CN"/>
              </w:rPr>
              <w:t>其中：财政拨款</w:t>
            </w:r>
          </w:p>
        </w:tc>
        <w:tc>
          <w:tcPr>
            <w:tcW w:w="2667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left="0" w:leftChars="0" w:firstLine="0" w:firstLineChars="0"/>
              <w:contextualSpacing/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bCs/>
                <w:color w:val="auto"/>
                <w:sz w:val="19"/>
                <w:lang w:val="en-US" w:eastAsia="zh-CN"/>
              </w:rPr>
              <w:t>100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892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440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left="0" w:leftChars="0" w:firstLine="0" w:firstLineChars="0"/>
              <w:contextualSpacing/>
              <w:rPr>
                <w:rFonts w:hint="eastAsia" w:ascii="Times New Roman" w:hAnsi="Times New Roman" w:eastAsia="仿宋_GB2312" w:cs="Times New Roman"/>
                <w:bCs/>
                <w:color w:val="auto"/>
                <w:sz w:val="19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val="en-US" w:eastAsia="zh-CN"/>
              </w:rPr>
              <w:t>其他资金</w:t>
            </w:r>
          </w:p>
        </w:tc>
        <w:tc>
          <w:tcPr>
            <w:tcW w:w="2667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left="0" w:leftChars="0" w:firstLine="0" w:firstLineChars="0"/>
              <w:contextualSpacing/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bCs/>
                <w:color w:val="auto"/>
                <w:sz w:val="19"/>
                <w:lang w:val="en-US" w:eastAsia="zh-CN"/>
              </w:rPr>
              <w:t>15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371" w:type="pct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pStyle w:val="12"/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</w:rPr>
              <w:t>总体目标</w:t>
            </w:r>
          </w:p>
        </w:tc>
        <w:tc>
          <w:tcPr>
            <w:tcW w:w="4628" w:type="pct"/>
            <w:gridSpan w:val="7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年度目标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47" w:hRule="atLeas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4628" w:type="pct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hint="eastAsia" w:ascii="Times New Roman" w:hAnsi="Times New Roman" w:eastAsia="宋体" w:cs="Times New Roman"/>
                <w:bCs/>
                <w:color w:val="auto"/>
                <w:sz w:val="19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目标1</w:t>
            </w:r>
            <w:r>
              <w:rPr>
                <w:rFonts w:hint="eastAsia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：发展产业巩固脱贫成果，推动乡村振兴</w:t>
            </w:r>
          </w:p>
          <w:p>
            <w:pPr>
              <w:pStyle w:val="11"/>
              <w:spacing w:line="240" w:lineRule="exact"/>
              <w:ind w:firstLine="0"/>
              <w:contextualSpacing/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目标</w:t>
            </w:r>
            <w:r>
              <w:rPr>
                <w:rFonts w:hint="default" w:ascii="Times New Roman" w:hAnsi="Times New Roman" w:eastAsia="Times New Roman" w:cs="Times New Roman"/>
                <w:bCs/>
                <w:color w:val="auto"/>
                <w:sz w:val="19"/>
              </w:rPr>
              <w:t>2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：</w:t>
            </w:r>
            <w:r>
              <w:rPr>
                <w:rFonts w:hint="eastAsia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群众满意度</w:t>
            </w:r>
            <w:r>
              <w:rPr>
                <w:rFonts w:hint="eastAsia" w:ascii="Times New Roman" w:hAnsi="Times New Roman" w:eastAsia="仿宋_GB2312" w:cs="Times New Roman"/>
                <w:bCs/>
                <w:color w:val="auto"/>
                <w:sz w:val="19"/>
                <w:lang w:val="en-US" w:eastAsia="zh-CN"/>
              </w:rPr>
              <w:t>100%</w:t>
            </w:r>
          </w:p>
          <w:p>
            <w:pPr>
              <w:pStyle w:val="11"/>
              <w:tabs>
                <w:tab w:val="left" w:leader="dot" w:pos="1138"/>
              </w:tabs>
              <w:spacing w:line="240" w:lineRule="exact"/>
              <w:ind w:firstLine="0"/>
              <w:contextualSpacing/>
              <w:rPr>
                <w:rFonts w:hint="eastAsia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目标</w:t>
            </w:r>
            <w:r>
              <w:rPr>
                <w:rFonts w:hint="default" w:ascii="Times New Roman" w:hAnsi="Times New Roman" w:eastAsia="Times New Roman" w:cs="Times New Roman"/>
                <w:bCs/>
                <w:color w:val="auto"/>
                <w:sz w:val="19"/>
              </w:rPr>
              <w:t>3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：</w:t>
            </w:r>
            <w:r>
              <w:rPr>
                <w:rFonts w:hint="eastAsia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增加群众收入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371" w:type="pct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pStyle w:val="12"/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</w:rPr>
              <w:t>绩效指标</w:t>
            </w:r>
          </w:p>
        </w:tc>
        <w:tc>
          <w:tcPr>
            <w:tcW w:w="52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一级指标</w:t>
            </w:r>
          </w:p>
        </w:tc>
        <w:tc>
          <w:tcPr>
            <w:tcW w:w="713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26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二级指标</w:t>
            </w: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三级指标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38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指标值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371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0" w:type="pct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产出指标</w:t>
            </w:r>
          </w:p>
        </w:tc>
        <w:tc>
          <w:tcPr>
            <w:tcW w:w="713" w:type="pct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数量指标</w:t>
            </w: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★补助各类经济作物种植面积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  <w:sz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371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0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13" w:type="pct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80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茶叶种植面积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38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eastAsia" w:ascii="Times New Roman" w:hAnsi="Times New Roman" w:eastAsia="微软雅黑" w:cs="Times New Roman"/>
                <w:bCs/>
                <w:color w:val="auto"/>
                <w:sz w:val="19"/>
                <w:lang w:val="en-US" w:eastAsia="zh-CN"/>
              </w:rPr>
              <w:t>600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亩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pStyle w:val="12"/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</w:rPr>
              <w:t>绩效指标</w:t>
            </w:r>
          </w:p>
        </w:tc>
        <w:tc>
          <w:tcPr>
            <w:tcW w:w="525" w:type="pct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产出指标</w:t>
            </w:r>
          </w:p>
        </w:tc>
        <w:tc>
          <w:tcPr>
            <w:tcW w:w="708" w:type="pct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22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数量指标</w:t>
            </w: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val="en-US" w:eastAsia="zh-CN"/>
              </w:rPr>
              <w:t>脱贫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地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有机、绿色和地理标志农产品种植加工数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26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lang w:val="en-US" w:eastAsia="en-US"/>
              </w:rPr>
              <w:t>**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公斤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村农产品销售物流基础设施建设数量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val="en-US" w:eastAsia="en-US"/>
              </w:rPr>
              <w:t>**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个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地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农民专业合作社数量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eastAsia" w:ascii="Times New Roman" w:hAnsi="Times New Roman" w:eastAsia="微软雅黑" w:cs="Times New Roman"/>
                <w:bCs/>
                <w:color w:val="auto"/>
                <w:sz w:val="19"/>
                <w:lang w:val="en-US" w:eastAsia="zh-CN"/>
              </w:rPr>
              <w:t>1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个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地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科技服务、技术指导和农业科技培训人数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26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val="en-US" w:eastAsia="en-US"/>
              </w:rPr>
              <w:t>**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人次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地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引进科技人才数量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val="en-US" w:eastAsia="en-US"/>
              </w:rPr>
              <w:t>**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人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★种植作物成活率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460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hint="eastAsia" w:ascii="Times New Roman" w:hAnsi="Times New Roman" w:eastAsia="微软雅黑" w:cs="Times New Roman"/>
                <w:bCs/>
                <w:color w:val="auto"/>
                <w:sz w:val="19"/>
                <w:lang w:val="en-US" w:eastAsia="zh-CN"/>
              </w:rPr>
              <w:t>95.6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lang w:val="en-US" w:eastAsia="en-US"/>
              </w:rPr>
              <w:t>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★养殖家畜家禽成活率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460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lang w:val="en-US" w:eastAsia="en-US"/>
              </w:rPr>
              <w:t>**%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zh-TW" w:eastAsia="zh-TW" w:bidi="ar-SA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zh-TW" w:eastAsia="zh-TW" w:bidi="ar-SA"/>
              </w:rPr>
            </w:pPr>
          </w:p>
        </w:tc>
        <w:tc>
          <w:tcPr>
            <w:tcW w:w="708" w:type="pct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220"/>
              <w:contextualSpacing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zh-TW" w:eastAsia="zh-TW" w:bidi="ar-SA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zh-TW" w:eastAsia="zh-TW" w:bidi="ar-SA"/>
              </w:rPr>
              <w:t>时效指标</w:t>
            </w: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hint="eastAsia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zh-TW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zh-TW" w:eastAsia="zh-CN" w:bidi="ar-SA"/>
              </w:rPr>
              <w:t>项目进度完成及时率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en-US" w:eastAsia="zh-CN" w:bidi="ar-SA"/>
              </w:rPr>
              <w:t>100%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22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成本指标</w:t>
            </w: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作物种植亩均补助标准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  <w:sz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left="1200"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土豆亩均补助成本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val="en-US" w:eastAsia="en-US"/>
              </w:rPr>
              <w:t>**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元/亩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效益指标</w:t>
            </w:r>
          </w:p>
        </w:tc>
        <w:tc>
          <w:tcPr>
            <w:tcW w:w="708" w:type="pct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经济效益</w:t>
            </w:r>
          </w:p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指标</w:t>
            </w: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地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特色产业产值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**万元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地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特色产业产值同比增长率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lang w:val="en-US" w:eastAsia="en-US"/>
              </w:rPr>
              <w:t>**%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地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特色产业产值占地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生产总值的比重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</w:rPr>
              <w:t>**%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农业科技带动増加产业产值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**万元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val="en-US" w:eastAsia="zh-CN"/>
              </w:rPr>
              <w:t>★★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★特色产业带动</w:t>
            </w:r>
            <w:r>
              <w:rPr>
                <w:rFonts w:hint="eastAsia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增加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脱贫（监测）人口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收入（总收入）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eastAsia" w:ascii="Times New Roman" w:hAnsi="Times New Roman" w:eastAsia="微软雅黑" w:cs="Times New Roman"/>
                <w:bCs/>
                <w:color w:val="auto"/>
                <w:sz w:val="19"/>
                <w:lang w:val="en-US" w:eastAsia="zh-CN"/>
              </w:rPr>
              <w:t>0.05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万元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tabs>
                <w:tab w:val="left" w:leader="dot" w:pos="507"/>
              </w:tabs>
              <w:spacing w:line="240" w:lineRule="exact"/>
              <w:ind w:firstLine="14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val="en-US" w:eastAsia="en-US"/>
              </w:rPr>
              <w:tab/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  <w:sz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71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社会效益</w:t>
            </w:r>
          </w:p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指标</w:t>
            </w: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特色产业带动增加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脱贫（监测）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人口就业人数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val="en-US" w:eastAsia="en-US"/>
              </w:rPr>
              <w:t>**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人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特色产业专利申请数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val="en-US" w:eastAsia="en-US"/>
              </w:rPr>
              <w:t>**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项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特色产业品牌市场占有率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lang w:val="en-US" w:eastAsia="en-US"/>
              </w:rPr>
              <w:t>**%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val="en-US" w:eastAsia="zh-CN"/>
              </w:rPr>
              <w:t>★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★★受益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脱贫（监测）人口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数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46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eastAsia" w:ascii="Times New Roman" w:hAnsi="Times New Roman" w:eastAsia="微软雅黑" w:cs="Times New Roman"/>
                <w:bCs/>
                <w:color w:val="auto"/>
                <w:sz w:val="19"/>
                <w:lang w:val="en-US" w:eastAsia="zh-CN"/>
              </w:rPr>
              <w:t>26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人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★带动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脱贫（监测）人口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脱贫数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eastAsia" w:ascii="Times New Roman" w:hAnsi="Times New Roman" w:eastAsia="微软雅黑" w:cs="Times New Roman"/>
                <w:bCs/>
                <w:color w:val="auto"/>
                <w:sz w:val="19"/>
                <w:lang w:val="en-US" w:eastAsia="zh-CN"/>
              </w:rPr>
              <w:t>26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人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tabs>
                <w:tab w:val="left" w:leader="dot" w:pos="507"/>
              </w:tabs>
              <w:spacing w:line="240" w:lineRule="exact"/>
              <w:ind w:firstLine="14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val="en-US" w:eastAsia="en-US"/>
              </w:rPr>
              <w:tab/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  <w:sz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生态效益</w:t>
            </w:r>
          </w:p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指标</w:t>
            </w: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农业科技改善耕地面积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46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eastAsia" w:ascii="Times New Roman" w:hAnsi="Times New Roman" w:eastAsia="微软雅黑" w:cs="Times New Roman"/>
                <w:bCs/>
                <w:color w:val="auto"/>
                <w:sz w:val="19"/>
                <w:lang w:val="en-US" w:eastAsia="zh-CN"/>
              </w:rPr>
              <w:t>600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亩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tabs>
                <w:tab w:val="left" w:leader="dot" w:pos="507"/>
              </w:tabs>
              <w:spacing w:line="240" w:lineRule="exact"/>
              <w:ind w:firstLine="14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val="en-US" w:eastAsia="en-US"/>
              </w:rPr>
              <w:tab/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  <w:sz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可持续影响</w:t>
            </w:r>
          </w:p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指标</w:t>
            </w: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hint="eastAsia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zh-TW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zh-TW" w:eastAsia="zh-CN" w:bidi="ar-SA"/>
              </w:rPr>
              <w:t>基地（设施、设备</w:t>
            </w:r>
            <w:r>
              <w:rPr>
                <w:rFonts w:hint="eastAsia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en-US" w:eastAsia="zh-CN" w:bidi="ar-SA"/>
              </w:rPr>
              <w:t xml:space="preserve"> </w:t>
            </w:r>
            <w:r>
              <w:rPr>
                <w:rFonts w:hint="eastAsia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zh-TW" w:eastAsia="zh-CN" w:bidi="ar-SA"/>
              </w:rPr>
              <w:t>）持续使用年限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jc w:val="center"/>
              <w:rPr>
                <w:rFonts w:hint="eastAsia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en-US" w:eastAsia="zh-CN" w:bidi="ar-SA"/>
              </w:rPr>
              <w:t>5年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val="en-US" w:eastAsia="en-US"/>
              </w:rPr>
              <w:tab/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满意度指标</w:t>
            </w:r>
          </w:p>
        </w:tc>
        <w:tc>
          <w:tcPr>
            <w:tcW w:w="708" w:type="pct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服务对象</w:t>
            </w:r>
          </w:p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满意度指标</w:t>
            </w: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受益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脱贫（监测）人口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满意度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hint="eastAsia" w:ascii="Times New Roman" w:hAnsi="Times New Roman" w:eastAsia="微软雅黑" w:cs="Times New Roman"/>
                <w:bCs/>
                <w:color w:val="auto"/>
                <w:sz w:val="19"/>
                <w:lang w:val="en-US" w:eastAsia="zh-CN"/>
              </w:rPr>
              <w:t>100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lang w:val="en-US" w:eastAsia="en-US"/>
              </w:rPr>
              <w:t>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农业经营主体满意度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hint="eastAsia" w:ascii="Times New Roman" w:hAnsi="Times New Roman" w:eastAsia="微软雅黑" w:cs="Times New Roman"/>
                <w:bCs/>
                <w:color w:val="auto"/>
                <w:sz w:val="19"/>
                <w:lang w:val="en-US" w:eastAsia="zh-CN"/>
              </w:rPr>
              <w:t>100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lang w:val="en-US" w:eastAsia="en-US"/>
              </w:rPr>
              <w:t>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科技服务、技术指导和农业科技培训人员满意度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hint="eastAsia" w:ascii="Times New Roman" w:hAnsi="Times New Roman" w:eastAsia="微软雅黑" w:cs="Times New Roman"/>
                <w:bCs/>
                <w:color w:val="auto"/>
                <w:sz w:val="19"/>
                <w:lang w:val="en-US" w:eastAsia="zh-CN"/>
              </w:rPr>
              <w:t>100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</w:rPr>
              <w:t>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釆用新品种、新技术、新成果农户满意度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hint="eastAsia" w:ascii="Times New Roman" w:hAnsi="Times New Roman" w:eastAsia="微软雅黑" w:cs="Times New Roman"/>
                <w:bCs/>
                <w:color w:val="auto"/>
                <w:sz w:val="19"/>
                <w:lang w:val="en-US" w:eastAsia="zh-CN"/>
              </w:rPr>
              <w:t>100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lang w:val="en-US" w:eastAsia="en-US"/>
              </w:rPr>
              <w:t>%</w:t>
            </w:r>
          </w:p>
        </w:tc>
      </w:tr>
    </w:tbl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exact"/>
        <w:textAlignment w:val="auto"/>
        <w:rPr>
          <w:rFonts w:hint="default" w:ascii="Times New Roman" w:hAnsi="Times New Roman" w:eastAsia="仿宋_GB2312" w:cs="Times New Roman"/>
          <w:color w:val="auto"/>
          <w:kern w:val="0"/>
          <w:sz w:val="20"/>
          <w:szCs w:val="20"/>
          <w:lang w:bidi="ar"/>
        </w:rPr>
      </w:pPr>
      <w:r>
        <w:rPr>
          <w:rFonts w:hint="default" w:ascii="Times New Roman" w:hAnsi="Times New Roman" w:eastAsia="仿宋_GB2312" w:cs="Times New Roman"/>
          <w:color w:val="auto"/>
          <w:kern w:val="0"/>
          <w:sz w:val="20"/>
          <w:szCs w:val="20"/>
          <w:lang w:bidi="ar"/>
        </w:rPr>
        <w:t>注：各地请根据实际情况，从上述绩效指标中选择适合的填报（其中三颗星为必填的核心绩效指标，可结合已下达的中央对地方专项转移支付绩效指标），也可自行增加或适当调整。</w:t>
      </w:r>
    </w:p>
    <w:p>
      <w:pPr>
        <w:pStyle w:val="5"/>
        <w:spacing w:after="0" w:line="400" w:lineRule="exact"/>
        <w:jc w:val="center"/>
        <w:rPr>
          <w:rFonts w:ascii="Times New Roman" w:hAnsi="Times New Roman" w:eastAsia="方正小标宋简体" w:cs="Times New Roman"/>
          <w:bCs/>
          <w:color w:val="auto"/>
          <w:sz w:val="36"/>
          <w:szCs w:val="36"/>
        </w:rPr>
      </w:pPr>
      <w:r>
        <w:rPr>
          <w:rFonts w:hint="default" w:ascii="Times New Roman" w:hAnsi="Times New Roman" w:eastAsia="方正小标宋简体" w:cs="Times New Roman"/>
          <w:bCs/>
          <w:color w:val="auto"/>
          <w:sz w:val="36"/>
          <w:szCs w:val="36"/>
        </w:rPr>
        <w:t>绩效目标申报表（产业发展类）</w:t>
      </w:r>
    </w:p>
    <w:p>
      <w:pPr>
        <w:pStyle w:val="6"/>
        <w:spacing w:line="400" w:lineRule="exact"/>
        <w:ind w:left="0" w:leftChars="0"/>
        <w:jc w:val="center"/>
        <w:rPr>
          <w:rFonts w:ascii="Times New Roman" w:hAnsi="Times New Roman" w:eastAsia="宋体" w:cs="Times New Roman"/>
          <w:color w:val="auto"/>
        </w:rPr>
      </w:pPr>
      <w:r>
        <w:rPr>
          <w:rFonts w:hint="default" w:ascii="Times New Roman" w:hAnsi="Times New Roman" w:eastAsia="宋体" w:cs="Times New Roman"/>
          <w:b/>
          <w:color w:val="auto"/>
          <w:sz w:val="28"/>
          <w:szCs w:val="28"/>
          <w:lang w:eastAsia="en-US"/>
        </w:rPr>
        <w:t>（</w:t>
      </w:r>
      <w:r>
        <w:rPr>
          <w:rFonts w:hint="eastAsia" w:ascii="Times New Roman" w:hAnsi="Times New Roman" w:cs="Times New Roman"/>
          <w:b/>
          <w:color w:val="auto"/>
          <w:sz w:val="28"/>
          <w:szCs w:val="28"/>
          <w:lang w:val="en-US" w:eastAsia="zh-CN"/>
        </w:rPr>
        <w:t>2023</w:t>
      </w:r>
      <w:r>
        <w:rPr>
          <w:rFonts w:hint="default" w:ascii="Times New Roman" w:hAnsi="Times New Roman" w:eastAsia="宋体" w:cs="Times New Roman"/>
          <w:b/>
          <w:color w:val="auto"/>
          <w:sz w:val="28"/>
          <w:szCs w:val="28"/>
        </w:rPr>
        <w:t>年度）</w:t>
      </w:r>
    </w:p>
    <w:tbl>
      <w:tblPr>
        <w:tblStyle w:val="9"/>
        <w:tblW w:w="5099" w:type="pct"/>
        <w:jc w:val="center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631"/>
        <w:gridCol w:w="884"/>
        <w:gridCol w:w="8"/>
        <w:gridCol w:w="1203"/>
        <w:gridCol w:w="1236"/>
        <w:gridCol w:w="1741"/>
        <w:gridCol w:w="1442"/>
        <w:gridCol w:w="1347"/>
      </w:tblGrid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1515" w:type="dxa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left="0" w:leftChars="0" w:firstLine="0" w:firstLineChars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项目名称</w:t>
            </w:r>
          </w:p>
        </w:tc>
        <w:tc>
          <w:tcPr>
            <w:tcW w:w="2447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left="0" w:leftChars="0" w:firstLine="0" w:firstLineChars="0"/>
              <w:contextualSpacing/>
              <w:rPr>
                <w:rFonts w:hint="eastAsia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汨罗市亦仁水稻专业合作社水稻种植标准化生产基地建设</w:t>
            </w:r>
          </w:p>
        </w:tc>
        <w:tc>
          <w:tcPr>
            <w:tcW w:w="1741" w:type="dxa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left="0" w:leftChars="0" w:firstLine="0" w:firstLineChars="0"/>
              <w:contextualSpacing/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项目负责人及电话</w:t>
            </w:r>
          </w:p>
        </w:tc>
        <w:tc>
          <w:tcPr>
            <w:tcW w:w="2789" w:type="dxa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left="0" w:leftChars="0" w:firstLine="0" w:firstLineChars="0"/>
              <w:contextualSpacing/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bCs/>
                <w:color w:val="auto"/>
                <w:sz w:val="19"/>
                <w:lang w:val="en-US" w:eastAsia="zh-CN"/>
              </w:rPr>
              <w:t>吴安保 113307406553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1515" w:type="dxa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left="0" w:leftChars="0" w:firstLine="0" w:firstLineChars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主管部门</w:t>
            </w:r>
          </w:p>
        </w:tc>
        <w:tc>
          <w:tcPr>
            <w:tcW w:w="2447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left="0" w:leftChars="0" w:firstLine="0" w:firstLineChars="0"/>
              <w:contextualSpacing/>
              <w:rPr>
                <w:rFonts w:hint="eastAsia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zh-TW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汨罗市农业农村局</w:t>
            </w:r>
          </w:p>
        </w:tc>
        <w:tc>
          <w:tcPr>
            <w:tcW w:w="1741" w:type="dxa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left="0" w:leftChars="0" w:firstLine="0" w:firstLineChars="0"/>
              <w:contextualSpacing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zh-TW" w:eastAsia="zh-TW" w:bidi="ar-SA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实施单位</w:t>
            </w:r>
          </w:p>
        </w:tc>
        <w:tc>
          <w:tcPr>
            <w:tcW w:w="2789" w:type="dxa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left="0" w:leftChars="0" w:firstLine="0" w:firstLineChars="0"/>
              <w:contextualSpacing/>
              <w:rPr>
                <w:rFonts w:hint="eastAsia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zh-TW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汨罗市亦仁水稻专业合作社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1515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left="0" w:leftChars="0" w:firstLine="0" w:firstLineChars="0"/>
              <w:contextualSpacing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资金情况</w:t>
            </w:r>
          </w:p>
          <w:p>
            <w:pPr>
              <w:pStyle w:val="11"/>
              <w:spacing w:line="240" w:lineRule="exact"/>
              <w:ind w:left="0" w:leftChars="0" w:firstLine="0" w:firstLineChars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（万元）</w:t>
            </w:r>
          </w:p>
        </w:tc>
        <w:tc>
          <w:tcPr>
            <w:tcW w:w="2447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left="0" w:leftChars="0" w:firstLine="0" w:firstLineChars="0"/>
              <w:contextualSpacing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zh-TW" w:eastAsia="zh-TW" w:bidi="ar-SA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年度资金总额：</w:t>
            </w:r>
          </w:p>
        </w:tc>
        <w:tc>
          <w:tcPr>
            <w:tcW w:w="4530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left="0" w:leftChars="0" w:firstLine="0" w:firstLineChars="0"/>
              <w:contextualSpacing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bCs/>
                <w:color w:val="auto"/>
                <w:sz w:val="19"/>
                <w:lang w:val="en-US" w:eastAsia="zh-CN"/>
              </w:rPr>
              <w:t>36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1515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447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left="1020" w:leftChars="0" w:firstLine="0" w:firstLineChars="0"/>
              <w:contextualSpacing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zh-TW" w:eastAsia="zh-TW" w:bidi="ar-SA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zh-TW" w:eastAsia="zh-TW" w:bidi="ar-SA"/>
              </w:rPr>
              <w:t>其中：财政拨款</w:t>
            </w:r>
          </w:p>
        </w:tc>
        <w:tc>
          <w:tcPr>
            <w:tcW w:w="4530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en-US" w:eastAsia="zh-CN" w:bidi="ar-SA"/>
              </w:rPr>
              <w:t>30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1515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447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left="1640" w:leftChars="0" w:firstLine="0" w:firstLineChars="0"/>
              <w:contextualSpacing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zh-TW" w:eastAsia="zh-TW" w:bidi="ar-SA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zh-TW" w:eastAsia="zh-TW" w:bidi="ar-SA"/>
              </w:rPr>
              <w:t>其他资金</w:t>
            </w:r>
          </w:p>
        </w:tc>
        <w:tc>
          <w:tcPr>
            <w:tcW w:w="4530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en-US" w:eastAsia="zh-CN" w:bidi="ar-SA"/>
              </w:rPr>
              <w:t>6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1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pStyle w:val="12"/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</w:rPr>
              <w:t>总体目标</w:t>
            </w:r>
          </w:p>
        </w:tc>
        <w:tc>
          <w:tcPr>
            <w:tcW w:w="7861" w:type="dxa"/>
            <w:gridSpan w:val="7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年度目标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47" w:hRule="atLeast"/>
          <w:jc w:val="center"/>
        </w:trPr>
        <w:tc>
          <w:tcPr>
            <w:tcW w:w="63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861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hint="eastAsia" w:ascii="Times New Roman" w:hAnsi="Times New Roman" w:eastAsia="宋体" w:cs="Times New Roman"/>
                <w:bCs/>
                <w:color w:val="auto"/>
                <w:sz w:val="19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目标1</w:t>
            </w:r>
            <w:r>
              <w:rPr>
                <w:rFonts w:hint="eastAsia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：发展产业巩固脱贫成果，推动乡村振兴</w:t>
            </w:r>
          </w:p>
          <w:p>
            <w:pPr>
              <w:pStyle w:val="11"/>
              <w:spacing w:line="240" w:lineRule="exact"/>
              <w:ind w:firstLine="0"/>
              <w:contextualSpacing/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目标</w:t>
            </w:r>
            <w:r>
              <w:rPr>
                <w:rFonts w:hint="default" w:ascii="Times New Roman" w:hAnsi="Times New Roman" w:eastAsia="Times New Roman" w:cs="Times New Roman"/>
                <w:bCs/>
                <w:color w:val="auto"/>
                <w:sz w:val="19"/>
              </w:rPr>
              <w:t>2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：</w:t>
            </w:r>
            <w:r>
              <w:rPr>
                <w:rFonts w:hint="eastAsia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群众满意度</w:t>
            </w:r>
            <w:r>
              <w:rPr>
                <w:rFonts w:hint="eastAsia" w:ascii="Times New Roman" w:hAnsi="Times New Roman" w:eastAsia="仿宋_GB2312" w:cs="Times New Roman"/>
                <w:bCs/>
                <w:color w:val="auto"/>
                <w:sz w:val="19"/>
                <w:lang w:val="en-US" w:eastAsia="zh-CN"/>
              </w:rPr>
              <w:t>100%</w:t>
            </w:r>
          </w:p>
          <w:p>
            <w:pPr>
              <w:pStyle w:val="11"/>
              <w:tabs>
                <w:tab w:val="left" w:leader="dot" w:pos="1138"/>
              </w:tabs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目标</w:t>
            </w:r>
            <w:r>
              <w:rPr>
                <w:rFonts w:hint="default" w:ascii="Times New Roman" w:hAnsi="Times New Roman" w:eastAsia="Times New Roman" w:cs="Times New Roman"/>
                <w:bCs/>
                <w:color w:val="auto"/>
                <w:sz w:val="19"/>
              </w:rPr>
              <w:t>3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：</w:t>
            </w:r>
            <w:r>
              <w:rPr>
                <w:rFonts w:hint="eastAsia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增加群众收入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pStyle w:val="12"/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</w:rPr>
              <w:t>绩效指标</w:t>
            </w:r>
          </w:p>
        </w:tc>
        <w:tc>
          <w:tcPr>
            <w:tcW w:w="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一级指标</w:t>
            </w:r>
          </w:p>
        </w:tc>
        <w:tc>
          <w:tcPr>
            <w:tcW w:w="121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26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二级指标</w:t>
            </w:r>
          </w:p>
        </w:tc>
        <w:tc>
          <w:tcPr>
            <w:tcW w:w="441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三级指标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38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指标值</w:t>
            </w:r>
          </w:p>
        </w:tc>
      </w:tr>
      <w:tr>
        <w:trPr>
          <w:trHeight w:val="283" w:hRule="atLeast"/>
          <w:jc w:val="center"/>
        </w:trPr>
        <w:tc>
          <w:tcPr>
            <w:tcW w:w="63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88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产出指标</w:t>
            </w:r>
          </w:p>
        </w:tc>
        <w:tc>
          <w:tcPr>
            <w:tcW w:w="1211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数量指标</w:t>
            </w:r>
          </w:p>
        </w:tc>
        <w:tc>
          <w:tcPr>
            <w:tcW w:w="441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★补助各类粮食作物种植面积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  <w:sz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8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211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441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80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水稻种植面积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38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eastAsia" w:ascii="Times New Roman" w:hAnsi="Times New Roman" w:eastAsia="微软雅黑" w:cs="Times New Roman"/>
                <w:bCs/>
                <w:color w:val="auto"/>
                <w:sz w:val="19"/>
                <w:lang w:val="en-US" w:eastAsia="zh-CN"/>
              </w:rPr>
              <w:t>1500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亩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8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211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441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地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新增特色产业数量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val="en-US" w:eastAsia="en-US"/>
              </w:rPr>
              <w:t>**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个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8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211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441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龙头企业在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地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发展基地数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**个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73" w:hRule="atLeast"/>
          <w:jc w:val="center"/>
        </w:trPr>
        <w:tc>
          <w:tcPr>
            <w:tcW w:w="63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8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211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441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地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建设特色产业基地及园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数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**个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631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pStyle w:val="12"/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</w:rPr>
              <w:t>绩效指标</w:t>
            </w:r>
          </w:p>
        </w:tc>
        <w:tc>
          <w:tcPr>
            <w:tcW w:w="892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产出指标</w:t>
            </w:r>
          </w:p>
        </w:tc>
        <w:tc>
          <w:tcPr>
            <w:tcW w:w="1203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22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数量指标</w:t>
            </w:r>
          </w:p>
        </w:tc>
        <w:tc>
          <w:tcPr>
            <w:tcW w:w="4419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val="en-US" w:eastAsia="zh-CN"/>
              </w:rPr>
              <w:t>脱贫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地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有机、绿色和地理标志农产品种植加工数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26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lang w:val="en-US" w:eastAsia="en-US"/>
              </w:rPr>
              <w:t>**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公斤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631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892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20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4419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村农产品销售物流基础设施建设数量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val="en-US" w:eastAsia="en-US"/>
              </w:rPr>
              <w:t>**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个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631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892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20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4419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地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农民专业合作社数量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lang w:val="en-US" w:eastAsia="en-US"/>
              </w:rPr>
              <w:t>**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个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631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892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20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4419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地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科技服务、技术指导和农业科技培训人数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26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val="en-US" w:eastAsia="en-US"/>
              </w:rPr>
              <w:t>**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人次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631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892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20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4419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地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引进科技人才数量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val="en-US" w:eastAsia="en-US"/>
              </w:rPr>
              <w:t>**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人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631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892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20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4419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在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地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推广示范新品种、新技术、新成果数量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val="en-US" w:eastAsia="en-US"/>
              </w:rPr>
              <w:t>**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项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631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892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203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22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质量指标</w:t>
            </w:r>
          </w:p>
        </w:tc>
        <w:tc>
          <w:tcPr>
            <w:tcW w:w="4419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地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技术培训合格率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46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**%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631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892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20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4419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★种植作物成活率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460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eastAsia" w:ascii="Times New Roman" w:hAnsi="Times New Roman" w:eastAsia="微软雅黑" w:cs="Times New Roman"/>
                <w:bCs/>
                <w:color w:val="auto"/>
                <w:sz w:val="19"/>
                <w:lang w:val="en-US" w:eastAsia="zh-CN"/>
              </w:rPr>
              <w:t>98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lang w:val="en-US" w:eastAsia="en-US"/>
              </w:rPr>
              <w:t>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631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892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203" w:type="dxa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22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时效指标</w:t>
            </w:r>
          </w:p>
        </w:tc>
        <w:tc>
          <w:tcPr>
            <w:tcW w:w="4419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  <w:sz w:val="10"/>
              </w:rPr>
            </w:pP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  <w:sz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631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892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203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22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成本指标</w:t>
            </w:r>
          </w:p>
        </w:tc>
        <w:tc>
          <w:tcPr>
            <w:tcW w:w="4419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作物种植亩均补助标准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  <w:sz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631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892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20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4419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left="1200"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eastAsia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水稻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亩均补助成本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val="en-US" w:eastAsia="en-US"/>
              </w:rPr>
              <w:t>**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元/亩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631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892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效益指标</w:t>
            </w:r>
          </w:p>
        </w:tc>
        <w:tc>
          <w:tcPr>
            <w:tcW w:w="1203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经济效益</w:t>
            </w:r>
          </w:p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指标</w:t>
            </w:r>
          </w:p>
        </w:tc>
        <w:tc>
          <w:tcPr>
            <w:tcW w:w="4419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地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特色产业产值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**万元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631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892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20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4419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地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特色产业产值同比增长率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lang w:val="en-US" w:eastAsia="en-US"/>
              </w:rPr>
              <w:t>**%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631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892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20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4419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地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特色产业产值占地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生产总值的比重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</w:rPr>
              <w:t>**%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631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892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20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4419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农业科技带动増加产业产值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**万元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631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892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20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4419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val="en-US" w:eastAsia="zh-CN"/>
              </w:rPr>
              <w:t>★★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★特色产业带动</w:t>
            </w:r>
            <w:r>
              <w:rPr>
                <w:rFonts w:hint="eastAsia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增加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脱贫（监测）人口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收入（总收入）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eastAsia" w:ascii="Times New Roman" w:hAnsi="Times New Roman" w:eastAsia="仿宋_GB2312" w:cs="Times New Roman"/>
                <w:bCs/>
                <w:color w:val="auto"/>
                <w:sz w:val="19"/>
                <w:lang w:val="en-US" w:eastAsia="zh-CN"/>
              </w:rPr>
              <w:t>0.05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万元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631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892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203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社会效益</w:t>
            </w:r>
          </w:p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指标</w:t>
            </w:r>
          </w:p>
        </w:tc>
        <w:tc>
          <w:tcPr>
            <w:tcW w:w="4419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特色产业带动增加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脱贫（监测）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人口就业人数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eastAsia" w:ascii="Times New Roman" w:hAnsi="Times New Roman" w:eastAsia="微软雅黑" w:cs="Times New Roman"/>
                <w:bCs/>
                <w:color w:val="auto"/>
                <w:sz w:val="19"/>
                <w:lang w:val="en-US" w:eastAsia="zh-CN"/>
              </w:rPr>
              <w:t>10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人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631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892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20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4419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特色产业专利申请数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val="en-US" w:eastAsia="en-US"/>
              </w:rPr>
              <w:t>**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项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631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892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20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4419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特色产业品牌市场占有率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lang w:val="en-US" w:eastAsia="en-US"/>
              </w:rPr>
              <w:t>**%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631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892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20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4419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val="en-US" w:eastAsia="zh-CN"/>
              </w:rPr>
              <w:t>★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★★受益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脱贫（监测）人口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数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46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eastAsia" w:ascii="Times New Roman" w:hAnsi="Times New Roman" w:eastAsia="微软雅黑" w:cs="Times New Roman"/>
                <w:bCs/>
                <w:color w:val="auto"/>
                <w:sz w:val="19"/>
                <w:lang w:val="en-US" w:eastAsia="zh-CN"/>
              </w:rPr>
              <w:t>23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人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631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892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20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4419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★带动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脱贫（监测）人口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脱贫数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eastAsia" w:ascii="Times New Roman" w:hAnsi="Times New Roman" w:eastAsia="微软雅黑" w:cs="Times New Roman"/>
                <w:bCs/>
                <w:color w:val="auto"/>
                <w:sz w:val="19"/>
                <w:lang w:val="en-US" w:eastAsia="zh-CN"/>
              </w:rPr>
              <w:t xml:space="preserve"> 23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人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631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892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203" w:type="dxa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生态效益</w:t>
            </w:r>
          </w:p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指标</w:t>
            </w:r>
          </w:p>
        </w:tc>
        <w:tc>
          <w:tcPr>
            <w:tcW w:w="4419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农业科技改善耕地面积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46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eastAsia" w:ascii="Times New Roman" w:hAnsi="Times New Roman" w:eastAsia="微软雅黑" w:cs="Times New Roman"/>
                <w:bCs/>
                <w:color w:val="auto"/>
                <w:sz w:val="19"/>
                <w:lang w:val="en-US" w:eastAsia="zh-CN"/>
              </w:rPr>
              <w:t>1500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亩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631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892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203" w:type="dxa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可持续影响</w:t>
            </w:r>
          </w:p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指标</w:t>
            </w:r>
          </w:p>
        </w:tc>
        <w:tc>
          <w:tcPr>
            <w:tcW w:w="4419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hint="eastAsia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zh-TW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zh-TW" w:eastAsia="zh-CN" w:bidi="ar-SA"/>
              </w:rPr>
              <w:t>基地（设施、设备</w:t>
            </w:r>
            <w:r>
              <w:rPr>
                <w:rFonts w:hint="eastAsia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en-US" w:eastAsia="zh-CN" w:bidi="ar-SA"/>
              </w:rPr>
              <w:t xml:space="preserve"> </w:t>
            </w:r>
            <w:r>
              <w:rPr>
                <w:rFonts w:hint="eastAsia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zh-TW" w:eastAsia="zh-CN" w:bidi="ar-SA"/>
              </w:rPr>
              <w:t>）持续使用年限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jc w:val="center"/>
              <w:rPr>
                <w:rFonts w:hint="eastAsia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en-US" w:eastAsia="zh-CN" w:bidi="ar-SA"/>
              </w:rPr>
              <w:t>5年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631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892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满意度指标</w:t>
            </w:r>
          </w:p>
        </w:tc>
        <w:tc>
          <w:tcPr>
            <w:tcW w:w="1203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服务对象</w:t>
            </w:r>
          </w:p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满意度指标</w:t>
            </w:r>
          </w:p>
        </w:tc>
        <w:tc>
          <w:tcPr>
            <w:tcW w:w="4419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受益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脱贫（监测）人口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满意度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hint="eastAsia" w:ascii="Times New Roman" w:hAnsi="Times New Roman" w:eastAsia="微软雅黑" w:cs="Times New Roman"/>
                <w:bCs/>
                <w:color w:val="auto"/>
                <w:sz w:val="19"/>
                <w:lang w:val="en-US" w:eastAsia="zh-CN"/>
              </w:rPr>
              <w:t>100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lang w:val="en-US" w:eastAsia="en-US"/>
              </w:rPr>
              <w:t>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631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892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20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4419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农业经营主体满意度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hint="eastAsia" w:ascii="Times New Roman" w:hAnsi="Times New Roman" w:eastAsia="微软雅黑" w:cs="Times New Roman"/>
                <w:bCs/>
                <w:color w:val="auto"/>
                <w:sz w:val="19"/>
                <w:lang w:val="en-US" w:eastAsia="zh-CN"/>
              </w:rPr>
              <w:t>100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lang w:val="en-US" w:eastAsia="en-US"/>
              </w:rPr>
              <w:t>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631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892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20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4419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科技服务、技术指导和农业科技培训人员满意度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hint="eastAsia" w:ascii="Times New Roman" w:hAnsi="Times New Roman" w:eastAsia="仿宋_GB2312" w:cs="Times New Roman"/>
                <w:bCs/>
                <w:color w:val="auto"/>
                <w:lang w:val="en-US" w:eastAsia="zh-CN"/>
              </w:rPr>
              <w:t>*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</w:rPr>
              <w:t>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63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892" w:type="dxa"/>
            <w:gridSpan w:val="2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20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441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釆用新品种、新技术、新成果农户满意度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hint="eastAsia" w:ascii="Times New Roman" w:hAnsi="Times New Roman" w:eastAsia="微软雅黑" w:cs="Times New Roman"/>
                <w:bCs/>
                <w:color w:val="auto"/>
                <w:sz w:val="19"/>
                <w:lang w:val="en-US" w:eastAsia="zh-CN"/>
              </w:rPr>
              <w:t>100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lang w:val="en-US" w:eastAsia="en-US"/>
              </w:rPr>
              <w:t>%</w:t>
            </w:r>
          </w:p>
        </w:tc>
      </w:tr>
    </w:tbl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exact"/>
        <w:textAlignment w:val="auto"/>
      </w:pPr>
      <w:r>
        <w:rPr>
          <w:rFonts w:hint="default" w:ascii="Times New Roman" w:hAnsi="Times New Roman" w:eastAsia="仿宋_GB2312" w:cs="Times New Roman"/>
          <w:color w:val="auto"/>
          <w:kern w:val="0"/>
          <w:sz w:val="20"/>
          <w:szCs w:val="20"/>
          <w:lang w:bidi="ar"/>
        </w:rPr>
        <w:t>注：各地请根据实际情况，从上述绩效指标中选择适合的填报（其中三颗星为必填的核心绩效指标，可结合已下达的中央对地方专项转移支付绩效指标），也可自行增加或适当调整。</w:t>
      </w:r>
    </w:p>
    <w:p>
      <w:pPr>
        <w:pStyle w:val="5"/>
        <w:spacing w:after="0" w:line="400" w:lineRule="exact"/>
        <w:jc w:val="center"/>
        <w:rPr>
          <w:rFonts w:ascii="Times New Roman" w:hAnsi="Times New Roman" w:eastAsia="方正小标宋简体" w:cs="Times New Roman"/>
          <w:bCs/>
          <w:color w:val="auto"/>
          <w:sz w:val="36"/>
          <w:szCs w:val="36"/>
        </w:rPr>
      </w:pPr>
      <w:r>
        <w:rPr>
          <w:rFonts w:hint="default" w:ascii="Times New Roman" w:hAnsi="Times New Roman" w:eastAsia="方正小标宋简体" w:cs="Times New Roman"/>
          <w:bCs/>
          <w:color w:val="auto"/>
          <w:sz w:val="36"/>
          <w:szCs w:val="36"/>
        </w:rPr>
        <w:t>绩效目标申报表（产业发展类）</w:t>
      </w:r>
    </w:p>
    <w:p>
      <w:pPr>
        <w:pStyle w:val="6"/>
        <w:spacing w:line="400" w:lineRule="exact"/>
        <w:ind w:left="0" w:leftChars="0"/>
        <w:jc w:val="center"/>
        <w:rPr>
          <w:rFonts w:ascii="Times New Roman" w:hAnsi="Times New Roman" w:eastAsia="宋体" w:cs="Times New Roman"/>
          <w:color w:val="auto"/>
        </w:rPr>
      </w:pPr>
      <w:r>
        <w:rPr>
          <w:rFonts w:hint="default" w:ascii="Times New Roman" w:hAnsi="Times New Roman" w:eastAsia="宋体" w:cs="Times New Roman"/>
          <w:b/>
          <w:color w:val="auto"/>
          <w:sz w:val="28"/>
          <w:szCs w:val="28"/>
          <w:lang w:eastAsia="en-US"/>
        </w:rPr>
        <w:t>（</w:t>
      </w:r>
      <w:r>
        <w:rPr>
          <w:rFonts w:hint="eastAsia" w:ascii="Times New Roman" w:hAnsi="Times New Roman" w:cs="Times New Roman"/>
          <w:b/>
          <w:color w:val="auto"/>
          <w:sz w:val="28"/>
          <w:szCs w:val="28"/>
          <w:lang w:val="en-US" w:eastAsia="zh-CN"/>
        </w:rPr>
        <w:t>2023</w:t>
      </w:r>
      <w:r>
        <w:rPr>
          <w:rFonts w:hint="default" w:ascii="Times New Roman" w:hAnsi="Times New Roman" w:eastAsia="宋体" w:cs="Times New Roman"/>
          <w:b/>
          <w:color w:val="auto"/>
          <w:sz w:val="28"/>
          <w:szCs w:val="28"/>
        </w:rPr>
        <w:t>年度）</w:t>
      </w:r>
    </w:p>
    <w:tbl>
      <w:tblPr>
        <w:tblStyle w:val="9"/>
        <w:tblW w:w="5099" w:type="pct"/>
        <w:jc w:val="center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631"/>
        <w:gridCol w:w="884"/>
        <w:gridCol w:w="8"/>
        <w:gridCol w:w="1203"/>
        <w:gridCol w:w="1236"/>
        <w:gridCol w:w="1741"/>
        <w:gridCol w:w="1442"/>
        <w:gridCol w:w="1347"/>
      </w:tblGrid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1515" w:type="dxa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440" w:firstLineChars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项目名称</w:t>
            </w:r>
          </w:p>
        </w:tc>
        <w:tc>
          <w:tcPr>
            <w:tcW w:w="2447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left="0" w:leftChars="0" w:firstLine="0" w:firstLineChars="0"/>
              <w:contextualSpacing/>
              <w:rPr>
                <w:rFonts w:hint="eastAsia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bCs/>
                <w:color w:val="auto"/>
                <w:sz w:val="19"/>
                <w:lang w:val="en-US" w:eastAsia="zh-CN"/>
              </w:rPr>
              <w:t>汨罗市益健蓝莓专业合作社休闲农业标准化基地建设</w:t>
            </w:r>
          </w:p>
        </w:tc>
        <w:tc>
          <w:tcPr>
            <w:tcW w:w="1741" w:type="dxa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left="0" w:leftChars="0" w:firstLine="0" w:firstLineChars="0"/>
              <w:contextualSpacing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项目负责人及电话</w:t>
            </w:r>
          </w:p>
        </w:tc>
        <w:tc>
          <w:tcPr>
            <w:tcW w:w="2789" w:type="dxa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560" w:firstLineChars="0"/>
              <w:contextualSpacing/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黄德良</w:t>
            </w:r>
            <w:r>
              <w:rPr>
                <w:rFonts w:hint="eastAsia" w:ascii="Times New Roman" w:hAnsi="Times New Roman" w:eastAsia="仿宋_GB2312" w:cs="Times New Roman"/>
                <w:bCs/>
                <w:color w:val="auto"/>
                <w:sz w:val="19"/>
                <w:lang w:val="en-US" w:eastAsia="zh-CN"/>
              </w:rPr>
              <w:t xml:space="preserve"> 13607482820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1515" w:type="dxa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440" w:firstLineChars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主管部门</w:t>
            </w:r>
          </w:p>
        </w:tc>
        <w:tc>
          <w:tcPr>
            <w:tcW w:w="2447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hint="eastAsia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zh-TW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en-US" w:eastAsia="zh-CN" w:bidi="ar-SA"/>
              </w:rPr>
              <w:t>汨罗市农业农村局</w:t>
            </w:r>
          </w:p>
        </w:tc>
        <w:tc>
          <w:tcPr>
            <w:tcW w:w="1741" w:type="dxa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 w:firstLineChars="0"/>
              <w:contextualSpacing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zh-TW" w:eastAsia="zh-TW" w:bidi="ar-SA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zh-TW" w:eastAsia="zh-TW" w:bidi="ar-SA"/>
              </w:rPr>
              <w:t>实施单位</w:t>
            </w:r>
          </w:p>
        </w:tc>
        <w:tc>
          <w:tcPr>
            <w:tcW w:w="2789" w:type="dxa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hint="eastAsia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zh-TW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zh-TW" w:eastAsia="zh-CN" w:bidi="ar-SA"/>
              </w:rPr>
              <w:t>汨罗市益健蓝莓专业合作社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1515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资金情况</w:t>
            </w:r>
          </w:p>
          <w:p>
            <w:pPr>
              <w:pStyle w:val="11"/>
              <w:spacing w:line="240" w:lineRule="exact"/>
              <w:ind w:firstLine="0" w:firstLineChars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（万元）</w:t>
            </w:r>
          </w:p>
        </w:tc>
        <w:tc>
          <w:tcPr>
            <w:tcW w:w="2447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560" w:firstLineChars="0"/>
              <w:contextualSpacing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zh-TW" w:eastAsia="zh-TW" w:bidi="ar-SA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zh-TW" w:eastAsia="zh-TW" w:bidi="ar-SA"/>
              </w:rPr>
              <w:t>年度资金总额：</w:t>
            </w:r>
          </w:p>
        </w:tc>
        <w:tc>
          <w:tcPr>
            <w:tcW w:w="4530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left="0" w:leftChars="0" w:firstLine="0" w:firstLineChars="0"/>
              <w:contextualSpacing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en-US" w:eastAsia="zh-CN" w:bidi="ar-SA"/>
              </w:rPr>
              <w:t>35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1515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447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560" w:firstLineChars="0"/>
              <w:contextualSpacing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zh-TW" w:eastAsia="zh-TW" w:bidi="ar-SA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zh-TW" w:eastAsia="zh-TW" w:bidi="ar-SA"/>
              </w:rPr>
              <w:t>其中：财政拨款</w:t>
            </w:r>
          </w:p>
        </w:tc>
        <w:tc>
          <w:tcPr>
            <w:tcW w:w="4530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left="0" w:leftChars="0" w:firstLine="0" w:firstLineChars="0"/>
              <w:contextualSpacing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en-US" w:eastAsia="zh-CN" w:bidi="ar-SA"/>
              </w:rPr>
              <w:t>30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1515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447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560" w:firstLineChars="0"/>
              <w:contextualSpacing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zh-TW" w:eastAsia="zh-TW" w:bidi="ar-SA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zh-TW" w:eastAsia="zh-TW" w:bidi="ar-SA"/>
              </w:rPr>
              <w:t>其他资金</w:t>
            </w:r>
          </w:p>
        </w:tc>
        <w:tc>
          <w:tcPr>
            <w:tcW w:w="4530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left="0" w:leftChars="0" w:firstLine="0" w:firstLineChars="0"/>
              <w:contextualSpacing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en-US" w:eastAsia="zh-CN" w:bidi="ar-SA"/>
              </w:rPr>
              <w:t>5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371" w:type="pct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pStyle w:val="12"/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</w:rPr>
              <w:t>总体目标</w:t>
            </w:r>
          </w:p>
        </w:tc>
        <w:tc>
          <w:tcPr>
            <w:tcW w:w="4628" w:type="pct"/>
            <w:gridSpan w:val="7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年度目标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47" w:hRule="atLeas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4628" w:type="pct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hint="eastAsia" w:ascii="Times New Roman" w:hAnsi="Times New Roman" w:eastAsia="宋体" w:cs="Times New Roman"/>
                <w:bCs/>
                <w:color w:val="auto"/>
                <w:sz w:val="19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目标1</w:t>
            </w:r>
            <w:r>
              <w:rPr>
                <w:rFonts w:hint="eastAsia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：发展产业巩固脱贫成果，推动乡村振兴</w:t>
            </w:r>
          </w:p>
          <w:p>
            <w:pPr>
              <w:pStyle w:val="11"/>
              <w:spacing w:line="240" w:lineRule="exact"/>
              <w:ind w:firstLine="0"/>
              <w:contextualSpacing/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目标</w:t>
            </w:r>
            <w:r>
              <w:rPr>
                <w:rFonts w:hint="default" w:ascii="Times New Roman" w:hAnsi="Times New Roman" w:eastAsia="Times New Roman" w:cs="Times New Roman"/>
                <w:bCs/>
                <w:color w:val="auto"/>
                <w:sz w:val="19"/>
              </w:rPr>
              <w:t>2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：</w:t>
            </w:r>
            <w:r>
              <w:rPr>
                <w:rFonts w:hint="eastAsia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群众满意度</w:t>
            </w:r>
            <w:r>
              <w:rPr>
                <w:rFonts w:hint="eastAsia" w:ascii="Times New Roman" w:hAnsi="Times New Roman" w:eastAsia="仿宋_GB2312" w:cs="Times New Roman"/>
                <w:bCs/>
                <w:color w:val="auto"/>
                <w:sz w:val="19"/>
                <w:lang w:val="en-US" w:eastAsia="zh-CN"/>
              </w:rPr>
              <w:t>100%</w:t>
            </w:r>
          </w:p>
          <w:p>
            <w:pPr>
              <w:pStyle w:val="11"/>
              <w:tabs>
                <w:tab w:val="left" w:leader="dot" w:pos="1138"/>
              </w:tabs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目标</w:t>
            </w:r>
            <w:r>
              <w:rPr>
                <w:rFonts w:hint="default" w:ascii="Times New Roman" w:hAnsi="Times New Roman" w:eastAsia="Times New Roman" w:cs="Times New Roman"/>
                <w:bCs/>
                <w:color w:val="auto"/>
                <w:sz w:val="19"/>
              </w:rPr>
              <w:t>3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：</w:t>
            </w:r>
            <w:r>
              <w:rPr>
                <w:rFonts w:hint="eastAsia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增加群众收入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371" w:type="pct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pStyle w:val="12"/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</w:rPr>
              <w:t>绩效指标</w:t>
            </w:r>
          </w:p>
        </w:tc>
        <w:tc>
          <w:tcPr>
            <w:tcW w:w="52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一级指标</w:t>
            </w:r>
          </w:p>
        </w:tc>
        <w:tc>
          <w:tcPr>
            <w:tcW w:w="713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26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二级指标</w:t>
            </w: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三级指标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38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指标值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371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0" w:type="pct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产出指标</w:t>
            </w:r>
          </w:p>
        </w:tc>
        <w:tc>
          <w:tcPr>
            <w:tcW w:w="713" w:type="pct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数量指标</w:t>
            </w: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★补助各类粮食作物种植面积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  <w:sz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371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0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13" w:type="pct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80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eastAsia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蓝莓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种植面积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38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eastAsia" w:ascii="Times New Roman" w:hAnsi="Times New Roman" w:eastAsia="微软雅黑" w:cs="Times New Roman"/>
                <w:bCs/>
                <w:color w:val="auto"/>
                <w:sz w:val="19"/>
                <w:lang w:val="en-US" w:eastAsia="zh-CN"/>
              </w:rPr>
              <w:t>800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亩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371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0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13" w:type="pct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tabs>
                <w:tab w:val="left" w:leader="dot" w:pos="1167"/>
              </w:tabs>
              <w:spacing w:line="240" w:lineRule="exact"/>
              <w:ind w:firstLine="80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val="en-US" w:eastAsia="en-US"/>
              </w:rPr>
              <w:tab/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  <w:sz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371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0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13" w:type="pct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地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新增特色产业数量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val="en-US" w:eastAsia="en-US"/>
              </w:rPr>
              <w:t>**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个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371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0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13" w:type="pct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龙头企业在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地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发展基地数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**个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73" w:hRule="atLeast"/>
          <w:jc w:val="center"/>
        </w:trPr>
        <w:tc>
          <w:tcPr>
            <w:tcW w:w="371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0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13" w:type="pct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地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建设特色产业基地及园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数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**个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pStyle w:val="12"/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</w:rPr>
              <w:t>绩效指标</w:t>
            </w:r>
          </w:p>
        </w:tc>
        <w:tc>
          <w:tcPr>
            <w:tcW w:w="525" w:type="pct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产出指标</w:t>
            </w:r>
          </w:p>
        </w:tc>
        <w:tc>
          <w:tcPr>
            <w:tcW w:w="708" w:type="pct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22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数量指标</w:t>
            </w: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val="en-US" w:eastAsia="zh-CN"/>
              </w:rPr>
              <w:t>脱贫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地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有机、绿色和地理标志农产品种植加工数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26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lang w:val="en-US" w:eastAsia="en-US"/>
              </w:rPr>
              <w:t>**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公斤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村农产品销售物流基础设施建设数量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val="en-US" w:eastAsia="en-US"/>
              </w:rPr>
              <w:t>**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个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地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农民专业合作社数量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lang w:val="en-US" w:eastAsia="en-US"/>
              </w:rPr>
              <w:t>**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个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地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科技服务、技术指导和农业科技培训人数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26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val="en-US" w:eastAsia="en-US"/>
              </w:rPr>
              <w:t>**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人次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地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引进科技人才数量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val="en-US" w:eastAsia="en-US"/>
              </w:rPr>
              <w:t>**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人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在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地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推广示范新品种、新技术、新成果数量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val="en-US" w:eastAsia="en-US"/>
              </w:rPr>
              <w:t>**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项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22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质量指标</w:t>
            </w: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地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技术培训合格率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46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**%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★种植作物成活率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460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eastAsia" w:ascii="Times New Roman" w:hAnsi="Times New Roman" w:eastAsia="微软雅黑" w:cs="Times New Roman"/>
                <w:bCs/>
                <w:color w:val="auto"/>
                <w:sz w:val="19"/>
                <w:lang w:val="en-US" w:eastAsia="zh-CN"/>
              </w:rPr>
              <w:t>95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lang w:val="en-US" w:eastAsia="en-US"/>
              </w:rPr>
              <w:t>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22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时效指标</w:t>
            </w: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  <w:sz w:val="10"/>
              </w:rPr>
            </w:pP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  <w:sz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22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成本指标</w:t>
            </w: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作物种植亩均补助标准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  <w:sz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left="1200"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eastAsia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蓝莓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亩均补助成本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val="en-US" w:eastAsia="en-US"/>
              </w:rPr>
              <w:t>**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元/亩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效益指标</w:t>
            </w:r>
          </w:p>
        </w:tc>
        <w:tc>
          <w:tcPr>
            <w:tcW w:w="708" w:type="pct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经济效益</w:t>
            </w:r>
          </w:p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指标</w:t>
            </w: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地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特色产业产值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**万元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地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特色产业产值同比增长率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lang w:val="en-US" w:eastAsia="en-US"/>
              </w:rPr>
              <w:t>**%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地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特色产业产值占地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生产总值的比重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</w:rPr>
              <w:t>**%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农业科技带动増加产业产值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**万元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95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val="en-US" w:eastAsia="zh-CN"/>
              </w:rPr>
              <w:t>★★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★特色产业带动</w:t>
            </w:r>
            <w:r>
              <w:rPr>
                <w:rFonts w:hint="eastAsia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增加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脱贫（监测）人口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收入（总收入）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eastAsia" w:ascii="Times New Roman" w:hAnsi="Times New Roman" w:eastAsia="仿宋_GB2312" w:cs="Times New Roman"/>
                <w:bCs/>
                <w:color w:val="auto"/>
                <w:sz w:val="19"/>
                <w:lang w:val="en-US" w:eastAsia="zh-CN"/>
              </w:rPr>
              <w:t>0.05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万元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社会效益</w:t>
            </w:r>
          </w:p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指标</w:t>
            </w: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特色产业带动增加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脱贫（监测）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人口就业人数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eastAsia" w:ascii="Times New Roman" w:hAnsi="Times New Roman" w:eastAsia="仿宋_GB2312" w:cs="Times New Roman"/>
                <w:bCs/>
                <w:color w:val="auto"/>
                <w:sz w:val="19"/>
                <w:lang w:val="en-US" w:eastAsia="zh-CN"/>
              </w:rPr>
              <w:t>8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人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特色产业专利申请数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val="en-US" w:eastAsia="en-US"/>
              </w:rPr>
              <w:t>**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项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特色产业品牌市场占有率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lang w:val="en-US" w:eastAsia="en-US"/>
              </w:rPr>
              <w:t>**%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val="en-US" w:eastAsia="zh-CN"/>
              </w:rPr>
              <w:t>★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★★受益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脱贫（监测）人口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数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46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eastAsia" w:ascii="Times New Roman" w:hAnsi="Times New Roman" w:eastAsia="微软雅黑" w:cs="Times New Roman"/>
                <w:bCs/>
                <w:color w:val="auto"/>
                <w:sz w:val="19"/>
                <w:lang w:val="en-US" w:eastAsia="zh-CN"/>
              </w:rPr>
              <w:t>400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人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★带动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脱贫（监测）人口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脱贫数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eastAsia" w:ascii="Times New Roman" w:hAnsi="Times New Roman" w:eastAsia="微软雅黑" w:cs="Times New Roman"/>
                <w:bCs/>
                <w:color w:val="auto"/>
                <w:sz w:val="19"/>
                <w:lang w:val="en-US" w:eastAsia="zh-CN"/>
              </w:rPr>
              <w:t xml:space="preserve"> 400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人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生态效益</w:t>
            </w:r>
          </w:p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指标</w:t>
            </w: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农业科技改善耕地面积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tabs>
                <w:tab w:val="center" w:pos="663"/>
              </w:tabs>
              <w:spacing w:line="240" w:lineRule="exact"/>
              <w:ind w:firstLine="46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eastAsia" w:ascii="Times New Roman" w:hAnsi="Times New Roman" w:eastAsia="微软雅黑" w:cs="Times New Roman"/>
                <w:bCs/>
                <w:color w:val="auto"/>
                <w:sz w:val="19"/>
                <w:lang w:val="en-US" w:eastAsia="zh-CN"/>
              </w:rPr>
              <w:tab/>
            </w:r>
            <w:r>
              <w:rPr>
                <w:rFonts w:hint="eastAsia" w:ascii="Times New Roman" w:hAnsi="Times New Roman" w:eastAsia="微软雅黑" w:cs="Times New Roman"/>
                <w:bCs/>
                <w:color w:val="auto"/>
                <w:sz w:val="19"/>
                <w:lang w:val="en-US" w:eastAsia="zh-CN"/>
              </w:rPr>
              <w:t>800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亩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可持续影响</w:t>
            </w:r>
          </w:p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指标</w:t>
            </w: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hint="eastAsia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zh-TW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zh-TW" w:eastAsia="zh-CN" w:bidi="ar-SA"/>
              </w:rPr>
              <w:t>基地（设施、设备</w:t>
            </w:r>
            <w:r>
              <w:rPr>
                <w:rFonts w:hint="eastAsia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en-US" w:eastAsia="zh-CN" w:bidi="ar-SA"/>
              </w:rPr>
              <w:t xml:space="preserve"> </w:t>
            </w:r>
            <w:r>
              <w:rPr>
                <w:rFonts w:hint="eastAsia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zh-TW" w:eastAsia="zh-CN" w:bidi="ar-SA"/>
              </w:rPr>
              <w:t>）持续使用年限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jc w:val="center"/>
              <w:rPr>
                <w:rFonts w:hint="eastAsia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en-US" w:eastAsia="zh-CN" w:bidi="ar-SA"/>
              </w:rPr>
              <w:t>5年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满意度指标</w:t>
            </w:r>
          </w:p>
        </w:tc>
        <w:tc>
          <w:tcPr>
            <w:tcW w:w="708" w:type="pct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服务对象</w:t>
            </w:r>
          </w:p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满意度指标</w:t>
            </w: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受益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脱贫（监测）人口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满意度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hint="eastAsia" w:ascii="Times New Roman" w:hAnsi="Times New Roman" w:eastAsia="微软雅黑" w:cs="Times New Roman"/>
                <w:bCs/>
                <w:color w:val="auto"/>
                <w:sz w:val="19"/>
                <w:lang w:val="en-US" w:eastAsia="zh-CN"/>
              </w:rPr>
              <w:t>100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lang w:val="en-US" w:eastAsia="en-US"/>
              </w:rPr>
              <w:t>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农业经营主体满意度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hint="eastAsia" w:ascii="Times New Roman" w:hAnsi="Times New Roman" w:eastAsia="微软雅黑" w:cs="Times New Roman"/>
                <w:bCs/>
                <w:color w:val="auto"/>
                <w:sz w:val="19"/>
                <w:lang w:val="en-US" w:eastAsia="zh-CN"/>
              </w:rPr>
              <w:t>100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lang w:val="en-US" w:eastAsia="en-US"/>
              </w:rPr>
              <w:t>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科技服务、技术指导和农业科技培训人员满意度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hint="eastAsia" w:ascii="Times New Roman" w:hAnsi="Times New Roman" w:eastAsia="仿宋_GB2312" w:cs="Times New Roman"/>
                <w:bCs/>
                <w:color w:val="auto"/>
                <w:lang w:val="en-US" w:eastAsia="zh-CN"/>
              </w:rPr>
              <w:t>*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</w:rPr>
              <w:t>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釆用新品种、新技术、新成果农户满意度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hint="eastAsia" w:ascii="Times New Roman" w:hAnsi="Times New Roman" w:eastAsia="微软雅黑" w:cs="Times New Roman"/>
                <w:bCs/>
                <w:color w:val="auto"/>
                <w:sz w:val="19"/>
                <w:lang w:val="en-US" w:eastAsia="zh-CN"/>
              </w:rPr>
              <w:t>100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lang w:val="en-US" w:eastAsia="en-US"/>
              </w:rPr>
              <w:t>%</w:t>
            </w:r>
          </w:p>
        </w:tc>
      </w:tr>
    </w:tbl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exact"/>
        <w:textAlignment w:val="auto"/>
      </w:pPr>
      <w:r>
        <w:rPr>
          <w:rFonts w:hint="default" w:ascii="Times New Roman" w:hAnsi="Times New Roman" w:eastAsia="仿宋_GB2312" w:cs="Times New Roman"/>
          <w:color w:val="auto"/>
          <w:kern w:val="0"/>
          <w:sz w:val="20"/>
          <w:szCs w:val="20"/>
          <w:lang w:bidi="ar"/>
        </w:rPr>
        <w:t>注：各地请根据实际情况，从上述绩效指标中选择适合的填报（其中三颗星为必填的核心绩效指标，可结合已下达的中央对地方专项转移支付绩效指标），也可自行增加或适当调整。</w:t>
      </w:r>
    </w:p>
    <w:p>
      <w:pPr>
        <w:pStyle w:val="5"/>
        <w:spacing w:after="0" w:line="400" w:lineRule="exact"/>
        <w:jc w:val="center"/>
        <w:rPr>
          <w:rFonts w:ascii="Times New Roman" w:hAnsi="Times New Roman" w:eastAsia="方正小标宋简体" w:cs="Times New Roman"/>
          <w:bCs/>
          <w:color w:val="auto"/>
          <w:sz w:val="36"/>
          <w:szCs w:val="36"/>
        </w:rPr>
      </w:pPr>
      <w:r>
        <w:rPr>
          <w:rFonts w:hint="default" w:ascii="Times New Roman" w:hAnsi="Times New Roman" w:eastAsia="方正小标宋简体" w:cs="Times New Roman"/>
          <w:bCs/>
          <w:color w:val="auto"/>
          <w:sz w:val="36"/>
          <w:szCs w:val="36"/>
        </w:rPr>
        <w:t>绩效目标申报表（产业发展类）</w:t>
      </w:r>
    </w:p>
    <w:p>
      <w:pPr>
        <w:pStyle w:val="6"/>
        <w:spacing w:line="400" w:lineRule="exact"/>
        <w:ind w:left="0" w:leftChars="0"/>
        <w:jc w:val="center"/>
        <w:rPr>
          <w:rFonts w:ascii="Times New Roman" w:hAnsi="Times New Roman" w:eastAsia="宋体" w:cs="Times New Roman"/>
          <w:color w:val="auto"/>
        </w:rPr>
      </w:pPr>
      <w:r>
        <w:rPr>
          <w:rFonts w:hint="default" w:ascii="Times New Roman" w:hAnsi="Times New Roman" w:eastAsia="宋体" w:cs="Times New Roman"/>
          <w:b/>
          <w:color w:val="auto"/>
          <w:sz w:val="28"/>
          <w:szCs w:val="28"/>
          <w:lang w:eastAsia="en-US"/>
        </w:rPr>
        <w:t>（</w:t>
      </w:r>
      <w:r>
        <w:rPr>
          <w:rFonts w:hint="eastAsia" w:ascii="Times New Roman" w:hAnsi="Times New Roman" w:cs="Times New Roman"/>
          <w:b/>
          <w:color w:val="auto"/>
          <w:sz w:val="28"/>
          <w:szCs w:val="28"/>
          <w:lang w:val="en-US" w:eastAsia="zh-CN"/>
        </w:rPr>
        <w:t>2023</w:t>
      </w:r>
      <w:r>
        <w:rPr>
          <w:rFonts w:hint="default" w:ascii="Times New Roman" w:hAnsi="Times New Roman" w:eastAsia="宋体" w:cs="Times New Roman"/>
          <w:b/>
          <w:color w:val="auto"/>
          <w:sz w:val="28"/>
          <w:szCs w:val="28"/>
        </w:rPr>
        <w:t>年度）</w:t>
      </w:r>
    </w:p>
    <w:tbl>
      <w:tblPr>
        <w:tblStyle w:val="9"/>
        <w:tblW w:w="5099" w:type="pct"/>
        <w:jc w:val="center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631"/>
        <w:gridCol w:w="884"/>
        <w:gridCol w:w="8"/>
        <w:gridCol w:w="1203"/>
        <w:gridCol w:w="1236"/>
        <w:gridCol w:w="1741"/>
        <w:gridCol w:w="1442"/>
        <w:gridCol w:w="1347"/>
      </w:tblGrid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1515" w:type="dxa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440" w:firstLineChars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项目名称</w:t>
            </w:r>
          </w:p>
        </w:tc>
        <w:tc>
          <w:tcPr>
            <w:tcW w:w="2447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left="0" w:leftChars="0" w:firstLine="0" w:firstLineChars="0"/>
              <w:contextualSpacing/>
              <w:rPr>
                <w:rFonts w:hint="eastAsia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bCs/>
                <w:color w:val="auto"/>
                <w:sz w:val="19"/>
                <w:lang w:val="en-US" w:eastAsia="zh-CN"/>
              </w:rPr>
              <w:t>汨罗市蓝光亮点生态农业有限公司枳壳种植标准化基地建设</w:t>
            </w:r>
          </w:p>
        </w:tc>
        <w:tc>
          <w:tcPr>
            <w:tcW w:w="1741" w:type="dxa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left="0" w:leftChars="0" w:firstLine="0" w:firstLineChars="0"/>
              <w:contextualSpacing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项目负责人及电话</w:t>
            </w:r>
          </w:p>
        </w:tc>
        <w:tc>
          <w:tcPr>
            <w:tcW w:w="2789" w:type="dxa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560" w:firstLineChars="0"/>
              <w:contextualSpacing/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孙蓝田</w:t>
            </w:r>
            <w:r>
              <w:rPr>
                <w:rFonts w:hint="eastAsia" w:ascii="Times New Roman" w:hAnsi="Times New Roman" w:eastAsia="仿宋_GB2312" w:cs="Times New Roman"/>
                <w:bCs/>
                <w:color w:val="auto"/>
                <w:sz w:val="19"/>
                <w:lang w:val="en-US" w:eastAsia="zh-CN"/>
              </w:rPr>
              <w:t xml:space="preserve"> 13469243699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1515" w:type="dxa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440" w:firstLineChars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主管部门</w:t>
            </w:r>
          </w:p>
        </w:tc>
        <w:tc>
          <w:tcPr>
            <w:tcW w:w="2447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hint="eastAsia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zh-TW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en-US" w:eastAsia="zh-CN" w:bidi="ar-SA"/>
              </w:rPr>
              <w:t>汨罗市农业农村局</w:t>
            </w:r>
          </w:p>
        </w:tc>
        <w:tc>
          <w:tcPr>
            <w:tcW w:w="1741" w:type="dxa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 w:firstLineChars="0"/>
              <w:contextualSpacing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zh-TW" w:eastAsia="zh-TW" w:bidi="ar-SA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zh-TW" w:eastAsia="zh-TW" w:bidi="ar-SA"/>
              </w:rPr>
              <w:t>实施单位</w:t>
            </w:r>
          </w:p>
        </w:tc>
        <w:tc>
          <w:tcPr>
            <w:tcW w:w="2789" w:type="dxa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hint="eastAsia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en-US" w:eastAsia="zh-CN" w:bidi="ar-SA"/>
              </w:rPr>
              <w:t>汨罗市蓝光亮点生态农业有限公司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1515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资金情况</w:t>
            </w:r>
          </w:p>
          <w:p>
            <w:pPr>
              <w:pStyle w:val="11"/>
              <w:spacing w:line="240" w:lineRule="exact"/>
              <w:ind w:firstLine="0" w:firstLineChars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（万元）</w:t>
            </w:r>
          </w:p>
        </w:tc>
        <w:tc>
          <w:tcPr>
            <w:tcW w:w="2447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560" w:firstLineChars="0"/>
              <w:contextualSpacing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zh-TW" w:eastAsia="zh-TW" w:bidi="ar-SA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zh-TW" w:eastAsia="zh-TW" w:bidi="ar-SA"/>
              </w:rPr>
              <w:t>年度资金总额：</w:t>
            </w:r>
          </w:p>
        </w:tc>
        <w:tc>
          <w:tcPr>
            <w:tcW w:w="4530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left="0" w:leftChars="0" w:firstLine="0" w:firstLineChars="0"/>
              <w:contextualSpacing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en-US" w:eastAsia="zh-CN" w:bidi="ar-SA"/>
              </w:rPr>
              <w:t>110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1515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447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560" w:firstLineChars="0"/>
              <w:contextualSpacing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zh-TW" w:eastAsia="zh-TW" w:bidi="ar-SA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zh-TW" w:eastAsia="zh-TW" w:bidi="ar-SA"/>
              </w:rPr>
              <w:t>其中：财政拨款</w:t>
            </w:r>
          </w:p>
        </w:tc>
        <w:tc>
          <w:tcPr>
            <w:tcW w:w="4530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left="0" w:leftChars="0" w:firstLine="0" w:firstLineChars="0"/>
              <w:contextualSpacing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en-US" w:eastAsia="zh-CN" w:bidi="ar-SA"/>
              </w:rPr>
              <w:t>100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1515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447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560" w:firstLineChars="0"/>
              <w:contextualSpacing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zh-TW" w:eastAsia="zh-TW" w:bidi="ar-SA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zh-TW" w:eastAsia="zh-TW" w:bidi="ar-SA"/>
              </w:rPr>
              <w:t>其他资金</w:t>
            </w:r>
          </w:p>
        </w:tc>
        <w:tc>
          <w:tcPr>
            <w:tcW w:w="4530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left="0" w:leftChars="0" w:firstLine="0" w:firstLineChars="0"/>
              <w:contextualSpacing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en-US" w:eastAsia="zh-CN" w:bidi="ar-SA"/>
              </w:rPr>
              <w:t>10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1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pStyle w:val="12"/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</w:rPr>
              <w:t>总体目标</w:t>
            </w:r>
          </w:p>
        </w:tc>
        <w:tc>
          <w:tcPr>
            <w:tcW w:w="7861" w:type="dxa"/>
            <w:gridSpan w:val="7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年度目标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47" w:hRule="atLeast"/>
          <w:jc w:val="center"/>
        </w:trPr>
        <w:tc>
          <w:tcPr>
            <w:tcW w:w="63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861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hint="eastAsia" w:ascii="Times New Roman" w:hAnsi="Times New Roman" w:eastAsia="宋体" w:cs="Times New Roman"/>
                <w:bCs/>
                <w:color w:val="auto"/>
                <w:sz w:val="19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目标1</w:t>
            </w:r>
            <w:r>
              <w:rPr>
                <w:rFonts w:hint="eastAsia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：发展产业巩固脱贫成果，推动乡村振兴</w:t>
            </w:r>
          </w:p>
          <w:p>
            <w:pPr>
              <w:pStyle w:val="11"/>
              <w:spacing w:line="240" w:lineRule="exact"/>
              <w:ind w:firstLine="0"/>
              <w:contextualSpacing/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目标</w:t>
            </w:r>
            <w:r>
              <w:rPr>
                <w:rFonts w:hint="default" w:ascii="Times New Roman" w:hAnsi="Times New Roman" w:eastAsia="Times New Roman" w:cs="Times New Roman"/>
                <w:bCs/>
                <w:color w:val="auto"/>
                <w:sz w:val="19"/>
              </w:rPr>
              <w:t>2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：</w:t>
            </w:r>
            <w:r>
              <w:rPr>
                <w:rFonts w:hint="eastAsia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群众满意度</w:t>
            </w:r>
            <w:r>
              <w:rPr>
                <w:rFonts w:hint="eastAsia" w:ascii="Times New Roman" w:hAnsi="Times New Roman" w:eastAsia="仿宋_GB2312" w:cs="Times New Roman"/>
                <w:bCs/>
                <w:color w:val="auto"/>
                <w:sz w:val="19"/>
                <w:lang w:val="en-US" w:eastAsia="zh-CN"/>
              </w:rPr>
              <w:t>100%</w:t>
            </w:r>
          </w:p>
          <w:p>
            <w:pPr>
              <w:pStyle w:val="11"/>
              <w:tabs>
                <w:tab w:val="left" w:leader="dot" w:pos="1138"/>
              </w:tabs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目标</w:t>
            </w:r>
            <w:r>
              <w:rPr>
                <w:rFonts w:hint="default" w:ascii="Times New Roman" w:hAnsi="Times New Roman" w:eastAsia="Times New Roman" w:cs="Times New Roman"/>
                <w:bCs/>
                <w:color w:val="auto"/>
                <w:sz w:val="19"/>
              </w:rPr>
              <w:t>3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：</w:t>
            </w:r>
            <w:r>
              <w:rPr>
                <w:rFonts w:hint="eastAsia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增加群众收入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pStyle w:val="12"/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</w:rPr>
              <w:t>绩效指标</w:t>
            </w:r>
          </w:p>
        </w:tc>
        <w:tc>
          <w:tcPr>
            <w:tcW w:w="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一级指标</w:t>
            </w:r>
          </w:p>
        </w:tc>
        <w:tc>
          <w:tcPr>
            <w:tcW w:w="121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26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二级指标</w:t>
            </w:r>
          </w:p>
        </w:tc>
        <w:tc>
          <w:tcPr>
            <w:tcW w:w="441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三级指标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38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指标值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88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产出指标</w:t>
            </w:r>
          </w:p>
        </w:tc>
        <w:tc>
          <w:tcPr>
            <w:tcW w:w="1211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数量指标</w:t>
            </w:r>
          </w:p>
        </w:tc>
        <w:tc>
          <w:tcPr>
            <w:tcW w:w="441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★补助</w:t>
            </w:r>
            <w:r>
              <w:rPr>
                <w:rFonts w:hint="eastAsia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各类中药材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种植面积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  <w:sz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8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211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441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80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eastAsia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枳壳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种植面积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38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eastAsia" w:ascii="Times New Roman" w:hAnsi="Times New Roman" w:eastAsia="微软雅黑" w:cs="Times New Roman"/>
                <w:bCs/>
                <w:color w:val="auto"/>
                <w:sz w:val="19"/>
                <w:lang w:val="en-US" w:eastAsia="zh-CN"/>
              </w:rPr>
              <w:t>300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亩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8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211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441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地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新增特色产业数量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val="en-US" w:eastAsia="en-US"/>
              </w:rPr>
              <w:t>**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个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8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211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441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龙头企业在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地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发展基地数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**个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73" w:hRule="atLeast"/>
          <w:jc w:val="center"/>
        </w:trPr>
        <w:tc>
          <w:tcPr>
            <w:tcW w:w="63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8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211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441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地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建设特色产业基地及园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数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**个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631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pStyle w:val="12"/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</w:rPr>
              <w:t>绩效指标</w:t>
            </w:r>
          </w:p>
        </w:tc>
        <w:tc>
          <w:tcPr>
            <w:tcW w:w="892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产出指标</w:t>
            </w:r>
          </w:p>
        </w:tc>
        <w:tc>
          <w:tcPr>
            <w:tcW w:w="1203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22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数量指标</w:t>
            </w:r>
          </w:p>
        </w:tc>
        <w:tc>
          <w:tcPr>
            <w:tcW w:w="4419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val="en-US" w:eastAsia="zh-CN"/>
              </w:rPr>
              <w:t>脱贫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地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有机、绿色和地理标志农产品种植加工数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26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lang w:val="en-US" w:eastAsia="en-US"/>
              </w:rPr>
              <w:t>**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公斤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631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892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20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4419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村农产品销售物流基础设施建设数量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val="en-US" w:eastAsia="en-US"/>
              </w:rPr>
              <w:t>**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个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631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892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20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4419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地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农民专业合作社数量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lang w:val="en-US" w:eastAsia="en-US"/>
              </w:rPr>
              <w:t>**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个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631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892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20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4419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地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科技服务、技术指导和农业科技培训人数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26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val="en-US" w:eastAsia="en-US"/>
              </w:rPr>
              <w:t>**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人次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631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892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20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4419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地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引进科技人才数量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val="en-US" w:eastAsia="en-US"/>
              </w:rPr>
              <w:t>**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人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631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892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20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4419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在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地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推广示范新品种、新技术、新成果数量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val="en-US" w:eastAsia="en-US"/>
              </w:rPr>
              <w:t>**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项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631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892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203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22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质量指标</w:t>
            </w:r>
          </w:p>
        </w:tc>
        <w:tc>
          <w:tcPr>
            <w:tcW w:w="4419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地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技术培训合格率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46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**%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631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892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20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4419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★种植作物成活率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460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lang w:val="en-US" w:eastAsia="en-US"/>
              </w:rPr>
              <w:t>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631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892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203" w:type="dxa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22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时效指标</w:t>
            </w:r>
          </w:p>
        </w:tc>
        <w:tc>
          <w:tcPr>
            <w:tcW w:w="4419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  <w:sz w:val="10"/>
              </w:rPr>
            </w:pP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  <w:sz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631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892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203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22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成本指标</w:t>
            </w:r>
          </w:p>
        </w:tc>
        <w:tc>
          <w:tcPr>
            <w:tcW w:w="4419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作物种植亩均补助标准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  <w:sz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631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892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20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4419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left="1200"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eastAsia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蓝莓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亩均补助成本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val="en-US" w:eastAsia="en-US"/>
              </w:rPr>
              <w:t>**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元/亩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631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892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效益指标</w:t>
            </w:r>
          </w:p>
        </w:tc>
        <w:tc>
          <w:tcPr>
            <w:tcW w:w="1203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经济效益</w:t>
            </w:r>
          </w:p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指标</w:t>
            </w:r>
          </w:p>
        </w:tc>
        <w:tc>
          <w:tcPr>
            <w:tcW w:w="4419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地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特色产业产值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**万元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631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892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20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4419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地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特色产业产值同比增长率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lang w:val="en-US" w:eastAsia="en-US"/>
              </w:rPr>
              <w:t>**%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631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892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20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4419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地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特色产业产值占地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生产总值的比重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</w:rPr>
              <w:t>**%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631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892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20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4419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农业科技带动増加产业产值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**万元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95" w:hRule="exact"/>
          <w:jc w:val="center"/>
        </w:trPr>
        <w:tc>
          <w:tcPr>
            <w:tcW w:w="631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892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20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4419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val="en-US" w:eastAsia="zh-CN"/>
              </w:rPr>
              <w:t>★★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★特色产业带动</w:t>
            </w:r>
            <w:r>
              <w:rPr>
                <w:rFonts w:hint="eastAsia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增加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脱贫（监测）人口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收入（总收入）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eastAsia" w:ascii="Times New Roman" w:hAnsi="Times New Roman" w:eastAsia="仿宋_GB2312" w:cs="Times New Roman"/>
                <w:bCs/>
                <w:color w:val="auto"/>
                <w:sz w:val="19"/>
                <w:lang w:val="en-US" w:eastAsia="zh-CN"/>
              </w:rPr>
              <w:t>0.05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万元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631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892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203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社会效益</w:t>
            </w:r>
          </w:p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指标</w:t>
            </w:r>
          </w:p>
        </w:tc>
        <w:tc>
          <w:tcPr>
            <w:tcW w:w="4419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特色产业带动增加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脱贫（监测）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人口就业人数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eastAsia" w:ascii="Times New Roman" w:hAnsi="Times New Roman" w:eastAsia="仿宋_GB2312" w:cs="Times New Roman"/>
                <w:bCs/>
                <w:color w:val="auto"/>
                <w:sz w:val="19"/>
                <w:lang w:val="en-US" w:eastAsia="zh-CN"/>
              </w:rPr>
              <w:t>8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人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631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892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20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4419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特色产业专利申请数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val="en-US" w:eastAsia="en-US"/>
              </w:rPr>
              <w:t>**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项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631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892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20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4419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特色产业品牌市场占有率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lang w:val="en-US" w:eastAsia="en-US"/>
              </w:rPr>
              <w:t>**%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631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892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20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4419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val="en-US" w:eastAsia="zh-CN"/>
              </w:rPr>
              <w:t>★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★★受益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脱贫（监测）人口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数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46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eastAsia" w:ascii="Times New Roman" w:hAnsi="Times New Roman" w:eastAsia="仿宋_GB2312" w:cs="Times New Roman"/>
                <w:bCs/>
                <w:color w:val="auto"/>
                <w:sz w:val="19"/>
                <w:lang w:val="en-US" w:eastAsia="zh-CN"/>
              </w:rPr>
              <w:t>220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人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631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892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20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4419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★带动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脱贫（监测）人口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脱贫数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eastAsia" w:ascii="Times New Roman" w:hAnsi="Times New Roman" w:eastAsia="微软雅黑" w:cs="Times New Roman"/>
                <w:bCs/>
                <w:color w:val="auto"/>
                <w:sz w:val="19"/>
                <w:lang w:val="en-US" w:eastAsia="zh-CN"/>
              </w:rPr>
              <w:t xml:space="preserve"> 24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人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631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892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203" w:type="dxa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生态效益</w:t>
            </w:r>
          </w:p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指标</w:t>
            </w:r>
          </w:p>
        </w:tc>
        <w:tc>
          <w:tcPr>
            <w:tcW w:w="4419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农业科技改善耕地面积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tabs>
                <w:tab w:val="center" w:pos="663"/>
              </w:tabs>
              <w:spacing w:line="240" w:lineRule="exact"/>
              <w:ind w:firstLine="46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eastAsia" w:ascii="Times New Roman" w:hAnsi="Times New Roman" w:eastAsia="微软雅黑" w:cs="Times New Roman"/>
                <w:bCs/>
                <w:color w:val="auto"/>
                <w:sz w:val="19"/>
                <w:lang w:val="en-US" w:eastAsia="zh-CN"/>
              </w:rPr>
              <w:t>300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亩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631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892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203" w:type="dxa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可持续影响</w:t>
            </w:r>
          </w:p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指标</w:t>
            </w:r>
          </w:p>
        </w:tc>
        <w:tc>
          <w:tcPr>
            <w:tcW w:w="4419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hint="eastAsia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zh-TW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zh-TW" w:eastAsia="zh-CN" w:bidi="ar-SA"/>
              </w:rPr>
              <w:t>基地（设施、设备</w:t>
            </w:r>
            <w:r>
              <w:rPr>
                <w:rFonts w:hint="eastAsia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en-US" w:eastAsia="zh-CN" w:bidi="ar-SA"/>
              </w:rPr>
              <w:t xml:space="preserve"> </w:t>
            </w:r>
            <w:r>
              <w:rPr>
                <w:rFonts w:hint="eastAsia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zh-TW" w:eastAsia="zh-CN" w:bidi="ar-SA"/>
              </w:rPr>
              <w:t>）持续使用年限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jc w:val="center"/>
              <w:rPr>
                <w:rFonts w:hint="eastAsia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en-US" w:eastAsia="zh-CN" w:bidi="ar-SA"/>
              </w:rPr>
              <w:t>5年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631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892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满意度指标</w:t>
            </w:r>
          </w:p>
        </w:tc>
        <w:tc>
          <w:tcPr>
            <w:tcW w:w="1203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服务对象</w:t>
            </w:r>
          </w:p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满意度指标</w:t>
            </w:r>
          </w:p>
        </w:tc>
        <w:tc>
          <w:tcPr>
            <w:tcW w:w="4419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受益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脱贫（监测）人口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满意度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hint="eastAsia" w:ascii="Times New Roman" w:hAnsi="Times New Roman" w:eastAsia="微软雅黑" w:cs="Times New Roman"/>
                <w:bCs/>
                <w:color w:val="auto"/>
                <w:sz w:val="19"/>
                <w:lang w:val="en-US" w:eastAsia="zh-CN"/>
              </w:rPr>
              <w:t>100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lang w:val="en-US" w:eastAsia="en-US"/>
              </w:rPr>
              <w:t>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631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892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20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4419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农业经营主体满意度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hint="eastAsia" w:ascii="Times New Roman" w:hAnsi="Times New Roman" w:eastAsia="微软雅黑" w:cs="Times New Roman"/>
                <w:bCs/>
                <w:color w:val="auto"/>
                <w:sz w:val="19"/>
                <w:lang w:val="en-US" w:eastAsia="zh-CN"/>
              </w:rPr>
              <w:t>100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lang w:val="en-US" w:eastAsia="en-US"/>
              </w:rPr>
              <w:t>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631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892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20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4419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科技服务、技术指导和农业科技培训人员满意度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hint="eastAsia" w:ascii="Times New Roman" w:hAnsi="Times New Roman" w:eastAsia="仿宋_GB2312" w:cs="Times New Roman"/>
                <w:bCs/>
                <w:color w:val="auto"/>
                <w:lang w:val="en-US" w:eastAsia="zh-CN"/>
              </w:rPr>
              <w:t>*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</w:rPr>
              <w:t>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63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892" w:type="dxa"/>
            <w:gridSpan w:val="2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20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441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釆用新品种、新技术、新成果农户满意度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hint="eastAsia" w:ascii="Times New Roman" w:hAnsi="Times New Roman" w:eastAsia="微软雅黑" w:cs="Times New Roman"/>
                <w:bCs/>
                <w:color w:val="auto"/>
                <w:sz w:val="19"/>
                <w:lang w:val="en-US" w:eastAsia="zh-CN"/>
              </w:rPr>
              <w:t>100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lang w:val="en-US" w:eastAsia="en-US"/>
              </w:rPr>
              <w:t>%</w:t>
            </w:r>
          </w:p>
        </w:tc>
      </w:tr>
    </w:tbl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exact"/>
        <w:textAlignment w:val="auto"/>
      </w:pPr>
      <w:r>
        <w:rPr>
          <w:rFonts w:hint="default" w:ascii="Times New Roman" w:hAnsi="Times New Roman" w:eastAsia="仿宋_GB2312" w:cs="Times New Roman"/>
          <w:color w:val="auto"/>
          <w:kern w:val="0"/>
          <w:sz w:val="20"/>
          <w:szCs w:val="20"/>
          <w:lang w:bidi="ar"/>
        </w:rPr>
        <w:t>注：各地请根据实际情况，从上述绩效指标中选择适合的填报（其中三颗星为必填的核心绩效指标，可结合已下达的中央对地方专项转移支付绩效指标），也可自行增加或适当调整。</w:t>
      </w:r>
    </w:p>
    <w:p>
      <w:pPr>
        <w:pStyle w:val="5"/>
        <w:spacing w:after="0" w:line="400" w:lineRule="exact"/>
        <w:jc w:val="center"/>
        <w:rPr>
          <w:rFonts w:ascii="Times New Roman" w:hAnsi="Times New Roman" w:eastAsia="方正小标宋简体" w:cs="Times New Roman"/>
          <w:bCs/>
          <w:color w:val="auto"/>
          <w:sz w:val="36"/>
          <w:szCs w:val="36"/>
        </w:rPr>
      </w:pPr>
      <w:r>
        <w:rPr>
          <w:rFonts w:hint="default" w:ascii="Times New Roman" w:hAnsi="Times New Roman" w:eastAsia="方正小标宋简体" w:cs="Times New Roman"/>
          <w:bCs/>
          <w:color w:val="auto"/>
          <w:sz w:val="36"/>
          <w:szCs w:val="36"/>
        </w:rPr>
        <w:t>绩效目标申报表（产业发展类）</w:t>
      </w:r>
    </w:p>
    <w:p>
      <w:pPr>
        <w:pStyle w:val="6"/>
        <w:spacing w:line="400" w:lineRule="exact"/>
        <w:ind w:left="0" w:leftChars="0"/>
        <w:jc w:val="center"/>
        <w:rPr>
          <w:rFonts w:ascii="Times New Roman" w:hAnsi="Times New Roman" w:eastAsia="宋体" w:cs="Times New Roman"/>
          <w:color w:val="auto"/>
        </w:rPr>
      </w:pPr>
      <w:r>
        <w:rPr>
          <w:rFonts w:hint="default" w:ascii="Times New Roman" w:hAnsi="Times New Roman" w:eastAsia="宋体" w:cs="Times New Roman"/>
          <w:b/>
          <w:color w:val="auto"/>
          <w:sz w:val="28"/>
          <w:szCs w:val="28"/>
          <w:lang w:eastAsia="en-US"/>
        </w:rPr>
        <w:t>（</w:t>
      </w:r>
      <w:r>
        <w:rPr>
          <w:rFonts w:hint="eastAsia" w:ascii="Times New Roman" w:hAnsi="Times New Roman" w:cs="Times New Roman"/>
          <w:b/>
          <w:color w:val="auto"/>
          <w:sz w:val="28"/>
          <w:szCs w:val="28"/>
          <w:lang w:val="en-US" w:eastAsia="zh-CN"/>
        </w:rPr>
        <w:t>2023</w:t>
      </w:r>
      <w:r>
        <w:rPr>
          <w:rFonts w:hint="default" w:ascii="Times New Roman" w:hAnsi="Times New Roman" w:eastAsia="宋体" w:cs="Times New Roman"/>
          <w:b/>
          <w:color w:val="auto"/>
          <w:sz w:val="28"/>
          <w:szCs w:val="28"/>
        </w:rPr>
        <w:t>年度）</w:t>
      </w:r>
    </w:p>
    <w:tbl>
      <w:tblPr>
        <w:tblStyle w:val="9"/>
        <w:tblW w:w="5099" w:type="pct"/>
        <w:jc w:val="center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631"/>
        <w:gridCol w:w="884"/>
        <w:gridCol w:w="8"/>
        <w:gridCol w:w="1203"/>
        <w:gridCol w:w="1236"/>
        <w:gridCol w:w="1741"/>
        <w:gridCol w:w="1442"/>
        <w:gridCol w:w="1347"/>
      </w:tblGrid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892" w:type="pct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44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项目名称</w:t>
            </w:r>
          </w:p>
        </w:tc>
        <w:tc>
          <w:tcPr>
            <w:tcW w:w="1440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hint="eastAsia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湖南省迈辉农业发展有限公司休闲农业标准化基地建设</w:t>
            </w:r>
          </w:p>
        </w:tc>
        <w:tc>
          <w:tcPr>
            <w:tcW w:w="1025" w:type="pct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项目负责人及电话</w:t>
            </w:r>
          </w:p>
        </w:tc>
        <w:tc>
          <w:tcPr>
            <w:tcW w:w="1642" w:type="pct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周迈辉</w:t>
            </w:r>
            <w:r>
              <w:rPr>
                <w:rFonts w:hint="eastAsia" w:ascii="Times New Roman" w:hAnsi="Times New Roman" w:eastAsia="仿宋_GB2312" w:cs="Times New Roman"/>
                <w:bCs/>
                <w:color w:val="auto"/>
                <w:sz w:val="19"/>
                <w:lang w:val="en-US" w:eastAsia="zh-CN"/>
              </w:rPr>
              <w:t xml:space="preserve"> 13762772088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892" w:type="pct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44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主管部门</w:t>
            </w:r>
          </w:p>
        </w:tc>
        <w:tc>
          <w:tcPr>
            <w:tcW w:w="1440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hint="eastAsia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zh-TW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zh-TW" w:eastAsia="zh-CN" w:bidi="ar-SA"/>
              </w:rPr>
              <w:t>汨罗市农业农村局</w:t>
            </w:r>
          </w:p>
        </w:tc>
        <w:tc>
          <w:tcPr>
            <w:tcW w:w="1025" w:type="pct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zh-TW" w:eastAsia="zh-TW" w:bidi="ar-SA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zh-TW" w:eastAsia="zh-TW" w:bidi="ar-SA"/>
              </w:rPr>
              <w:t>实施单位</w:t>
            </w:r>
          </w:p>
        </w:tc>
        <w:tc>
          <w:tcPr>
            <w:tcW w:w="1642" w:type="pct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hint="eastAsia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zh-TW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zh-TW" w:eastAsia="zh-CN" w:bidi="ar-SA"/>
              </w:rPr>
              <w:t>湖南省迈辉农业发展有限公司</w:t>
            </w:r>
          </w:p>
        </w:tc>
      </w:tr>
      <w:tr>
        <w:trPr>
          <w:trHeight w:val="283" w:hRule="atLeast"/>
          <w:jc w:val="center"/>
        </w:trPr>
        <w:tc>
          <w:tcPr>
            <w:tcW w:w="892" w:type="pct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资金情况</w:t>
            </w:r>
          </w:p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（万元）</w:t>
            </w:r>
          </w:p>
        </w:tc>
        <w:tc>
          <w:tcPr>
            <w:tcW w:w="1440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left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zh-TW" w:eastAsia="zh-TW" w:bidi="ar-SA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zh-TW" w:eastAsia="zh-TW" w:bidi="ar-SA"/>
              </w:rPr>
              <w:t>年度资金总额：</w:t>
            </w:r>
          </w:p>
        </w:tc>
        <w:tc>
          <w:tcPr>
            <w:tcW w:w="2667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left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en-US" w:eastAsia="zh-CN" w:bidi="ar-SA"/>
              </w:rPr>
              <w:t>120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892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440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left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zh-TW" w:eastAsia="zh-TW" w:bidi="ar-SA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zh-TW" w:eastAsia="zh-TW" w:bidi="ar-SA"/>
              </w:rPr>
              <w:t>其中：财政拨款</w:t>
            </w:r>
          </w:p>
        </w:tc>
        <w:tc>
          <w:tcPr>
            <w:tcW w:w="2667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left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en-US" w:eastAsia="zh-CN" w:bidi="ar-SA"/>
              </w:rPr>
              <w:t>100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892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440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left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zh-TW" w:eastAsia="zh-TW" w:bidi="ar-SA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zh-TW" w:eastAsia="zh-TW" w:bidi="ar-SA"/>
              </w:rPr>
              <w:t>其他资金</w:t>
            </w:r>
          </w:p>
        </w:tc>
        <w:tc>
          <w:tcPr>
            <w:tcW w:w="2667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left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en-US" w:eastAsia="zh-CN" w:bidi="ar-SA"/>
              </w:rPr>
              <w:t>20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371" w:type="pct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pStyle w:val="12"/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</w:rPr>
              <w:t>总体目标</w:t>
            </w:r>
          </w:p>
        </w:tc>
        <w:tc>
          <w:tcPr>
            <w:tcW w:w="4628" w:type="pct"/>
            <w:gridSpan w:val="7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年度目标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47" w:hRule="atLeas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4628" w:type="pct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hint="eastAsia" w:ascii="Times New Roman" w:hAnsi="Times New Roman" w:eastAsia="宋体" w:cs="Times New Roman"/>
                <w:bCs/>
                <w:color w:val="auto"/>
                <w:sz w:val="19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目标1</w:t>
            </w:r>
            <w:r>
              <w:rPr>
                <w:rFonts w:hint="eastAsia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：发展产业巩固脱贫成果，推动乡村振兴</w:t>
            </w:r>
          </w:p>
          <w:p>
            <w:pPr>
              <w:pStyle w:val="11"/>
              <w:spacing w:line="240" w:lineRule="exact"/>
              <w:ind w:firstLine="0"/>
              <w:contextualSpacing/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目标</w:t>
            </w:r>
            <w:r>
              <w:rPr>
                <w:rFonts w:hint="default" w:ascii="Times New Roman" w:hAnsi="Times New Roman" w:eastAsia="Times New Roman" w:cs="Times New Roman"/>
                <w:bCs/>
                <w:color w:val="auto"/>
                <w:sz w:val="19"/>
              </w:rPr>
              <w:t>2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：</w:t>
            </w:r>
            <w:r>
              <w:rPr>
                <w:rFonts w:hint="eastAsia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群众满意度</w:t>
            </w:r>
            <w:r>
              <w:rPr>
                <w:rFonts w:hint="eastAsia" w:ascii="Times New Roman" w:hAnsi="Times New Roman" w:eastAsia="仿宋_GB2312" w:cs="Times New Roman"/>
                <w:bCs/>
                <w:color w:val="auto"/>
                <w:sz w:val="19"/>
                <w:lang w:val="en-US" w:eastAsia="zh-CN"/>
              </w:rPr>
              <w:t>100%</w:t>
            </w:r>
          </w:p>
          <w:p>
            <w:pPr>
              <w:pStyle w:val="11"/>
              <w:tabs>
                <w:tab w:val="left" w:leader="dot" w:pos="1138"/>
              </w:tabs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目标</w:t>
            </w:r>
            <w:r>
              <w:rPr>
                <w:rFonts w:hint="default" w:ascii="Times New Roman" w:hAnsi="Times New Roman" w:eastAsia="Times New Roman" w:cs="Times New Roman"/>
                <w:bCs/>
                <w:color w:val="auto"/>
                <w:sz w:val="19"/>
              </w:rPr>
              <w:t>3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：</w:t>
            </w:r>
            <w:r>
              <w:rPr>
                <w:rFonts w:hint="eastAsia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增加群众收入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371" w:type="pct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pStyle w:val="12"/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</w:rPr>
              <w:t>绩效指标</w:t>
            </w:r>
          </w:p>
        </w:tc>
        <w:tc>
          <w:tcPr>
            <w:tcW w:w="52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一级指标</w:t>
            </w:r>
          </w:p>
        </w:tc>
        <w:tc>
          <w:tcPr>
            <w:tcW w:w="713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26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二级指标</w:t>
            </w: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三级指标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38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指标值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371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0" w:type="pct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产出指标</w:t>
            </w:r>
          </w:p>
        </w:tc>
        <w:tc>
          <w:tcPr>
            <w:tcW w:w="713" w:type="pct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数量指标</w:t>
            </w: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★补助各类粮食作物种植面积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  <w:sz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371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0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13" w:type="pct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80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水稻种植面积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38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eastAsia" w:ascii="Times New Roman" w:hAnsi="Times New Roman" w:eastAsia="微软雅黑" w:cs="Times New Roman"/>
                <w:bCs/>
                <w:color w:val="auto"/>
                <w:sz w:val="19"/>
                <w:lang w:val="en-US" w:eastAsia="zh-CN"/>
              </w:rPr>
              <w:t>1000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亩</w:t>
            </w:r>
          </w:p>
        </w:tc>
      </w:tr>
      <w:tr>
        <w:trPr>
          <w:trHeight w:val="283" w:hRule="atLeast"/>
          <w:jc w:val="center"/>
        </w:trPr>
        <w:tc>
          <w:tcPr>
            <w:tcW w:w="371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0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13" w:type="pct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tabs>
                <w:tab w:val="left" w:leader="dot" w:pos="1167"/>
              </w:tabs>
              <w:spacing w:line="240" w:lineRule="exact"/>
              <w:ind w:firstLine="80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val="en-US" w:eastAsia="en-US"/>
              </w:rPr>
              <w:tab/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  <w:sz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371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0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13" w:type="pct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地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新增特色产业数量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val="en-US" w:eastAsia="en-US"/>
              </w:rPr>
              <w:t>**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个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371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0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13" w:type="pct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龙头企业在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地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发展基地数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**个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73" w:hRule="atLeast"/>
          <w:jc w:val="center"/>
        </w:trPr>
        <w:tc>
          <w:tcPr>
            <w:tcW w:w="371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0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13" w:type="pct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地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建设特色产业基地及园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数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**个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pStyle w:val="12"/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</w:rPr>
              <w:t>绩效指标</w:t>
            </w:r>
          </w:p>
        </w:tc>
        <w:tc>
          <w:tcPr>
            <w:tcW w:w="525" w:type="pct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产出指标</w:t>
            </w:r>
          </w:p>
        </w:tc>
        <w:tc>
          <w:tcPr>
            <w:tcW w:w="708" w:type="pct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22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数量指标</w:t>
            </w: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val="en-US" w:eastAsia="zh-CN"/>
              </w:rPr>
              <w:t>脱贫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地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有机、绿色和地理标志农产品种植加工数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26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lang w:val="en-US" w:eastAsia="en-US"/>
              </w:rPr>
              <w:t>**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公斤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村农产品销售物流基础设施建设数量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val="en-US" w:eastAsia="en-US"/>
              </w:rPr>
              <w:t>**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个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地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农民专业合作社数量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lang w:val="en-US" w:eastAsia="en-US"/>
              </w:rPr>
              <w:t>**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个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地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科技服务、技术指导和农业科技培训人数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26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val="en-US" w:eastAsia="en-US"/>
              </w:rPr>
              <w:t>**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人次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地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引进科技人才数量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val="en-US" w:eastAsia="en-US"/>
              </w:rPr>
              <w:t>**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人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在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地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推广示范新品种、新技术、新成果数量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val="en-US" w:eastAsia="en-US"/>
              </w:rPr>
              <w:t>**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项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22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质量指标</w:t>
            </w: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地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技术培训合格率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46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**%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★种植作物成活率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460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eastAsia" w:ascii="Times New Roman" w:hAnsi="Times New Roman" w:eastAsia="微软雅黑" w:cs="Times New Roman"/>
                <w:bCs/>
                <w:color w:val="auto"/>
                <w:sz w:val="19"/>
                <w:lang w:val="en-US" w:eastAsia="zh-CN"/>
              </w:rPr>
              <w:t>98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lang w:val="en-US" w:eastAsia="en-US"/>
              </w:rPr>
              <w:t>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22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时效指标</w:t>
            </w: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  <w:sz w:val="10"/>
              </w:rPr>
            </w:pP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  <w:sz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22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成本指标</w:t>
            </w: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作物种植亩均补助标准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  <w:sz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left="1200"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eastAsia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水稻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亩均补助成本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val="en-US" w:eastAsia="en-US"/>
              </w:rPr>
              <w:t>**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元/亩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效益指标</w:t>
            </w:r>
          </w:p>
        </w:tc>
        <w:tc>
          <w:tcPr>
            <w:tcW w:w="708" w:type="pct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经济效益</w:t>
            </w:r>
          </w:p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指标</w:t>
            </w: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地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特色产业产值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**万元</w:t>
            </w:r>
          </w:p>
        </w:tc>
      </w:tr>
      <w:tr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地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特色产业产值同比增长率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lang w:val="en-US" w:eastAsia="en-US"/>
              </w:rPr>
              <w:t>**%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地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特色产业产值占地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生产总值的比重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</w:rPr>
              <w:t>**%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农业科技带动増加产业产值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**万元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val="en-US" w:eastAsia="zh-CN"/>
              </w:rPr>
              <w:t>★★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★特色产业带动</w:t>
            </w:r>
            <w:r>
              <w:rPr>
                <w:rFonts w:hint="eastAsia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增加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脱贫（监测）人口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收入（总收入）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eastAsia" w:ascii="Times New Roman" w:hAnsi="Times New Roman" w:eastAsia="仿宋_GB2312" w:cs="Times New Roman"/>
                <w:bCs/>
                <w:color w:val="auto"/>
                <w:sz w:val="19"/>
                <w:lang w:val="en-US" w:eastAsia="zh-CN"/>
              </w:rPr>
              <w:t>0.05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万元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社会效益</w:t>
            </w:r>
          </w:p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指标</w:t>
            </w: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特色产业带动增加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脱贫（监测）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人口就业人数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eastAsia" w:ascii="Times New Roman" w:hAnsi="Times New Roman" w:eastAsia="微软雅黑" w:cs="Times New Roman"/>
                <w:bCs/>
                <w:color w:val="auto"/>
                <w:sz w:val="19"/>
                <w:lang w:val="en-US" w:eastAsia="zh-CN"/>
              </w:rPr>
              <w:t>10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人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特色产业专利申请数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val="en-US" w:eastAsia="en-US"/>
              </w:rPr>
              <w:t>**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项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特色产业品牌市场占有率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lang w:val="en-US" w:eastAsia="en-US"/>
              </w:rPr>
              <w:t>**%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val="en-US" w:eastAsia="zh-CN"/>
              </w:rPr>
              <w:t>★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★★受益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脱贫（监测）人口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数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46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eastAsia" w:ascii="Times New Roman" w:hAnsi="Times New Roman" w:eastAsia="微软雅黑" w:cs="Times New Roman"/>
                <w:bCs/>
                <w:color w:val="auto"/>
                <w:sz w:val="19"/>
                <w:lang w:val="en-US" w:eastAsia="zh-CN"/>
              </w:rPr>
              <w:t>400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人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★带动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脱贫（监测）人口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脱贫数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eastAsia" w:ascii="Times New Roman" w:hAnsi="Times New Roman" w:eastAsia="微软雅黑" w:cs="Times New Roman"/>
                <w:bCs/>
                <w:color w:val="auto"/>
                <w:sz w:val="19"/>
                <w:lang w:val="en-US" w:eastAsia="zh-CN"/>
              </w:rPr>
              <w:t xml:space="preserve"> 400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人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生态效益</w:t>
            </w:r>
          </w:p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指标</w:t>
            </w: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农业科技改善耕地面积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46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eastAsia" w:ascii="Times New Roman" w:hAnsi="Times New Roman" w:eastAsia="微软雅黑" w:cs="Times New Roman"/>
                <w:bCs/>
                <w:color w:val="auto"/>
                <w:sz w:val="19"/>
                <w:lang w:val="en-US" w:eastAsia="zh-CN"/>
              </w:rPr>
              <w:t>1000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亩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可持续影响</w:t>
            </w:r>
          </w:p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指标</w:t>
            </w: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hint="eastAsia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zh-TW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zh-TW" w:eastAsia="zh-CN" w:bidi="ar-SA"/>
              </w:rPr>
              <w:t>基地（设施、设备</w:t>
            </w:r>
            <w:r>
              <w:rPr>
                <w:rFonts w:hint="eastAsia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en-US" w:eastAsia="zh-CN" w:bidi="ar-SA"/>
              </w:rPr>
              <w:t xml:space="preserve"> </w:t>
            </w:r>
            <w:r>
              <w:rPr>
                <w:rFonts w:hint="eastAsia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zh-TW" w:eastAsia="zh-CN" w:bidi="ar-SA"/>
              </w:rPr>
              <w:t>）持续使用年限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jc w:val="center"/>
              <w:rPr>
                <w:rFonts w:hint="eastAsia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en-US" w:eastAsia="zh-CN" w:bidi="ar-SA"/>
              </w:rPr>
              <w:t>5年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满意度指标</w:t>
            </w:r>
          </w:p>
        </w:tc>
        <w:tc>
          <w:tcPr>
            <w:tcW w:w="708" w:type="pct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服务对象</w:t>
            </w:r>
          </w:p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满意度指标</w:t>
            </w: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受益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脱贫（监测）人口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满意度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hint="eastAsia" w:ascii="Times New Roman" w:hAnsi="Times New Roman" w:eastAsia="微软雅黑" w:cs="Times New Roman"/>
                <w:bCs/>
                <w:color w:val="auto"/>
                <w:sz w:val="19"/>
                <w:lang w:val="en-US" w:eastAsia="zh-CN"/>
              </w:rPr>
              <w:t>100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lang w:val="en-US" w:eastAsia="en-US"/>
              </w:rPr>
              <w:t>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农业经营主体满意度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hint="eastAsia" w:ascii="Times New Roman" w:hAnsi="Times New Roman" w:eastAsia="微软雅黑" w:cs="Times New Roman"/>
                <w:bCs/>
                <w:color w:val="auto"/>
                <w:sz w:val="19"/>
                <w:lang w:val="en-US" w:eastAsia="zh-CN"/>
              </w:rPr>
              <w:t>100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lang w:val="en-US" w:eastAsia="en-US"/>
              </w:rPr>
              <w:t>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科技服务、技术指导和农业科技培训人员满意度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hint="eastAsia" w:ascii="Times New Roman" w:hAnsi="Times New Roman" w:eastAsia="微软雅黑" w:cs="Times New Roman"/>
                <w:bCs/>
                <w:color w:val="auto"/>
                <w:sz w:val="19"/>
                <w:lang w:val="en-US" w:eastAsia="zh-CN"/>
              </w:rPr>
              <w:t>100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</w:rPr>
              <w:t>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釆用新品种、新技术、新成果农户满意度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hint="eastAsia" w:ascii="Times New Roman" w:hAnsi="Times New Roman" w:eastAsia="微软雅黑" w:cs="Times New Roman"/>
                <w:bCs/>
                <w:color w:val="auto"/>
                <w:sz w:val="19"/>
                <w:lang w:val="en-US" w:eastAsia="zh-CN"/>
              </w:rPr>
              <w:t>100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lang w:val="en-US" w:eastAsia="en-US"/>
              </w:rPr>
              <w:t>%</w:t>
            </w:r>
          </w:p>
        </w:tc>
      </w:tr>
    </w:tbl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exact"/>
        <w:textAlignment w:val="auto"/>
      </w:pPr>
      <w:r>
        <w:rPr>
          <w:rFonts w:hint="default" w:ascii="Times New Roman" w:hAnsi="Times New Roman" w:eastAsia="仿宋_GB2312" w:cs="Times New Roman"/>
          <w:color w:val="auto"/>
          <w:kern w:val="0"/>
          <w:sz w:val="20"/>
          <w:szCs w:val="20"/>
          <w:lang w:bidi="ar"/>
        </w:rPr>
        <w:t>注：各地请根据实际情况，从上述绩效指标中选择适合的填报（其中三颗星为必填的核心绩效指标，可结合已下达的中央对地方专项转移支付绩效指标），也可自行增加或适当调整。</w:t>
      </w:r>
    </w:p>
    <w:p>
      <w:pPr>
        <w:pStyle w:val="5"/>
        <w:spacing w:after="0" w:line="400" w:lineRule="exact"/>
        <w:jc w:val="center"/>
        <w:rPr>
          <w:rFonts w:ascii="Times New Roman" w:hAnsi="Times New Roman" w:eastAsia="方正小标宋简体" w:cs="Times New Roman"/>
          <w:bCs/>
          <w:color w:val="auto"/>
          <w:sz w:val="36"/>
          <w:szCs w:val="36"/>
        </w:rPr>
      </w:pPr>
      <w:r>
        <w:rPr>
          <w:rFonts w:hint="default" w:ascii="Times New Roman" w:hAnsi="Times New Roman" w:eastAsia="方正小标宋简体" w:cs="Times New Roman"/>
          <w:bCs/>
          <w:color w:val="auto"/>
          <w:sz w:val="36"/>
          <w:szCs w:val="36"/>
        </w:rPr>
        <w:t>绩效目标申报表（产业发展类）</w:t>
      </w:r>
    </w:p>
    <w:p>
      <w:pPr>
        <w:pStyle w:val="6"/>
        <w:spacing w:line="400" w:lineRule="exact"/>
        <w:ind w:left="0" w:leftChars="0"/>
        <w:jc w:val="center"/>
        <w:rPr>
          <w:rFonts w:ascii="Times New Roman" w:hAnsi="Times New Roman" w:eastAsia="宋体" w:cs="Times New Roman"/>
          <w:color w:val="auto"/>
        </w:rPr>
      </w:pPr>
      <w:r>
        <w:rPr>
          <w:rFonts w:hint="default" w:ascii="Times New Roman" w:hAnsi="Times New Roman" w:eastAsia="宋体" w:cs="Times New Roman"/>
          <w:b/>
          <w:color w:val="auto"/>
          <w:sz w:val="28"/>
          <w:szCs w:val="28"/>
          <w:lang w:eastAsia="en-US"/>
        </w:rPr>
        <w:t>（</w:t>
      </w:r>
      <w:r>
        <w:rPr>
          <w:rFonts w:hint="eastAsia" w:ascii="Times New Roman" w:hAnsi="Times New Roman" w:cs="Times New Roman"/>
          <w:b/>
          <w:color w:val="auto"/>
          <w:sz w:val="28"/>
          <w:szCs w:val="28"/>
          <w:lang w:val="en-US" w:eastAsia="zh-CN"/>
        </w:rPr>
        <w:t>2023</w:t>
      </w:r>
      <w:r>
        <w:rPr>
          <w:rFonts w:hint="default" w:ascii="Times New Roman" w:hAnsi="Times New Roman" w:eastAsia="宋体" w:cs="Times New Roman"/>
          <w:b/>
          <w:color w:val="auto"/>
          <w:sz w:val="28"/>
          <w:szCs w:val="28"/>
        </w:rPr>
        <w:t>年度）</w:t>
      </w:r>
    </w:p>
    <w:tbl>
      <w:tblPr>
        <w:tblStyle w:val="9"/>
        <w:tblW w:w="5099" w:type="pct"/>
        <w:jc w:val="center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631"/>
        <w:gridCol w:w="884"/>
        <w:gridCol w:w="8"/>
        <w:gridCol w:w="1203"/>
        <w:gridCol w:w="1236"/>
        <w:gridCol w:w="1741"/>
        <w:gridCol w:w="1442"/>
        <w:gridCol w:w="1347"/>
      </w:tblGrid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892" w:type="pct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44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项目名称</w:t>
            </w:r>
          </w:p>
        </w:tc>
        <w:tc>
          <w:tcPr>
            <w:tcW w:w="1440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hint="eastAsia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湖南省迈辉农业发展有限公司休闲农业标准化基地建设</w:t>
            </w:r>
          </w:p>
        </w:tc>
        <w:tc>
          <w:tcPr>
            <w:tcW w:w="1025" w:type="pct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项目负责人及电话</w:t>
            </w:r>
          </w:p>
        </w:tc>
        <w:tc>
          <w:tcPr>
            <w:tcW w:w="1642" w:type="pct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周迈辉</w:t>
            </w:r>
            <w:r>
              <w:rPr>
                <w:rFonts w:hint="eastAsia" w:ascii="Times New Roman" w:hAnsi="Times New Roman" w:eastAsia="仿宋_GB2312" w:cs="Times New Roman"/>
                <w:bCs/>
                <w:color w:val="auto"/>
                <w:sz w:val="19"/>
                <w:lang w:val="en-US" w:eastAsia="zh-CN"/>
              </w:rPr>
              <w:t xml:space="preserve"> 13762772088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892" w:type="pct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44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主管部门</w:t>
            </w:r>
          </w:p>
        </w:tc>
        <w:tc>
          <w:tcPr>
            <w:tcW w:w="1440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hint="eastAsia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zh-TW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zh-TW" w:eastAsia="zh-CN" w:bidi="ar-SA"/>
              </w:rPr>
              <w:t>汨罗市农业农村局</w:t>
            </w:r>
          </w:p>
        </w:tc>
        <w:tc>
          <w:tcPr>
            <w:tcW w:w="1025" w:type="pct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zh-TW" w:eastAsia="zh-TW" w:bidi="ar-SA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zh-TW" w:eastAsia="zh-TW" w:bidi="ar-SA"/>
              </w:rPr>
              <w:t>实施单位</w:t>
            </w:r>
          </w:p>
        </w:tc>
        <w:tc>
          <w:tcPr>
            <w:tcW w:w="1642" w:type="pct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hint="eastAsia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zh-TW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zh-TW" w:eastAsia="zh-CN" w:bidi="ar-SA"/>
              </w:rPr>
              <w:t>湖南省迈辉农业发展有限公司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892" w:type="pct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资金情况</w:t>
            </w:r>
          </w:p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（万元）</w:t>
            </w:r>
          </w:p>
        </w:tc>
        <w:tc>
          <w:tcPr>
            <w:tcW w:w="1440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left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zh-TW" w:eastAsia="zh-TW" w:bidi="ar-SA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zh-TW" w:eastAsia="zh-TW" w:bidi="ar-SA"/>
              </w:rPr>
              <w:t>年度资金总额：</w:t>
            </w:r>
          </w:p>
        </w:tc>
        <w:tc>
          <w:tcPr>
            <w:tcW w:w="2667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left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en-US" w:eastAsia="zh-CN" w:bidi="ar-SA"/>
              </w:rPr>
              <w:t>120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892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440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left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zh-TW" w:eastAsia="zh-TW" w:bidi="ar-SA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zh-TW" w:eastAsia="zh-TW" w:bidi="ar-SA"/>
              </w:rPr>
              <w:t>其中：财政拨款</w:t>
            </w:r>
          </w:p>
        </w:tc>
        <w:tc>
          <w:tcPr>
            <w:tcW w:w="2667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left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en-US" w:eastAsia="zh-CN" w:bidi="ar-SA"/>
              </w:rPr>
              <w:t>100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892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440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left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zh-TW" w:eastAsia="zh-TW" w:bidi="ar-SA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zh-TW" w:eastAsia="zh-TW" w:bidi="ar-SA"/>
              </w:rPr>
              <w:t>其他资金</w:t>
            </w:r>
          </w:p>
        </w:tc>
        <w:tc>
          <w:tcPr>
            <w:tcW w:w="2667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left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en-US" w:eastAsia="zh-CN" w:bidi="ar-SA"/>
              </w:rPr>
              <w:t>20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371" w:type="pct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pStyle w:val="12"/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</w:rPr>
              <w:t>总体目标</w:t>
            </w:r>
          </w:p>
        </w:tc>
        <w:tc>
          <w:tcPr>
            <w:tcW w:w="4628" w:type="pct"/>
            <w:gridSpan w:val="7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年度目标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47" w:hRule="atLeas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4628" w:type="pct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hint="eastAsia" w:ascii="Times New Roman" w:hAnsi="Times New Roman" w:eastAsia="宋体" w:cs="Times New Roman"/>
                <w:bCs/>
                <w:color w:val="auto"/>
                <w:sz w:val="19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目标1</w:t>
            </w:r>
            <w:r>
              <w:rPr>
                <w:rFonts w:hint="eastAsia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：发展产业巩固脱贫成果，推动乡村振兴</w:t>
            </w:r>
          </w:p>
          <w:p>
            <w:pPr>
              <w:pStyle w:val="11"/>
              <w:spacing w:line="240" w:lineRule="exact"/>
              <w:ind w:firstLine="0"/>
              <w:contextualSpacing/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目标</w:t>
            </w:r>
            <w:r>
              <w:rPr>
                <w:rFonts w:hint="default" w:ascii="Times New Roman" w:hAnsi="Times New Roman" w:eastAsia="Times New Roman" w:cs="Times New Roman"/>
                <w:bCs/>
                <w:color w:val="auto"/>
                <w:sz w:val="19"/>
              </w:rPr>
              <w:t>2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：</w:t>
            </w:r>
            <w:r>
              <w:rPr>
                <w:rFonts w:hint="eastAsia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群众满意度</w:t>
            </w:r>
            <w:r>
              <w:rPr>
                <w:rFonts w:hint="eastAsia" w:ascii="Times New Roman" w:hAnsi="Times New Roman" w:eastAsia="仿宋_GB2312" w:cs="Times New Roman"/>
                <w:bCs/>
                <w:color w:val="auto"/>
                <w:sz w:val="19"/>
                <w:lang w:val="en-US" w:eastAsia="zh-CN"/>
              </w:rPr>
              <w:t>100%</w:t>
            </w:r>
          </w:p>
          <w:p>
            <w:pPr>
              <w:pStyle w:val="11"/>
              <w:tabs>
                <w:tab w:val="left" w:leader="dot" w:pos="1138"/>
              </w:tabs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目标</w:t>
            </w:r>
            <w:r>
              <w:rPr>
                <w:rFonts w:hint="default" w:ascii="Times New Roman" w:hAnsi="Times New Roman" w:eastAsia="Times New Roman" w:cs="Times New Roman"/>
                <w:bCs/>
                <w:color w:val="auto"/>
                <w:sz w:val="19"/>
              </w:rPr>
              <w:t>3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：</w:t>
            </w:r>
            <w:r>
              <w:rPr>
                <w:rFonts w:hint="eastAsia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增加群众收入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371" w:type="pct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pStyle w:val="12"/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</w:rPr>
              <w:t>绩效指标</w:t>
            </w:r>
          </w:p>
        </w:tc>
        <w:tc>
          <w:tcPr>
            <w:tcW w:w="52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一级指标</w:t>
            </w:r>
          </w:p>
        </w:tc>
        <w:tc>
          <w:tcPr>
            <w:tcW w:w="713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26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二级指标</w:t>
            </w: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三级指标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38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指标值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371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0" w:type="pct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产出指标</w:t>
            </w:r>
          </w:p>
        </w:tc>
        <w:tc>
          <w:tcPr>
            <w:tcW w:w="713" w:type="pct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数量指标</w:t>
            </w: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★补助各类粮食作物种植面积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  <w:sz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371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0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13" w:type="pct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80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水稻种植面积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38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eastAsia" w:ascii="Times New Roman" w:hAnsi="Times New Roman" w:eastAsia="微软雅黑" w:cs="Times New Roman"/>
                <w:bCs/>
                <w:color w:val="auto"/>
                <w:sz w:val="19"/>
                <w:lang w:val="en-US" w:eastAsia="zh-CN"/>
              </w:rPr>
              <w:t>1000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亩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371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0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13" w:type="pct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tabs>
                <w:tab w:val="left" w:leader="dot" w:pos="1167"/>
              </w:tabs>
              <w:spacing w:line="240" w:lineRule="exact"/>
              <w:ind w:firstLine="80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val="en-US" w:eastAsia="en-US"/>
              </w:rPr>
              <w:tab/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  <w:sz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371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0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13" w:type="pct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地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新增特色产业数量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val="en-US" w:eastAsia="en-US"/>
              </w:rPr>
              <w:t>**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个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371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0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13" w:type="pct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龙头企业在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地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发展基地数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**个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73" w:hRule="atLeast"/>
          <w:jc w:val="center"/>
        </w:trPr>
        <w:tc>
          <w:tcPr>
            <w:tcW w:w="371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0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13" w:type="pct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地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建设特色产业基地及园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数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**个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pStyle w:val="12"/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</w:rPr>
              <w:t>绩效指标</w:t>
            </w:r>
          </w:p>
        </w:tc>
        <w:tc>
          <w:tcPr>
            <w:tcW w:w="525" w:type="pct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产出指标</w:t>
            </w:r>
          </w:p>
        </w:tc>
        <w:tc>
          <w:tcPr>
            <w:tcW w:w="708" w:type="pct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22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数量指标</w:t>
            </w: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val="en-US" w:eastAsia="zh-CN"/>
              </w:rPr>
              <w:t>脱贫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地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有机、绿色和地理标志农产品种植加工数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26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lang w:val="en-US" w:eastAsia="en-US"/>
              </w:rPr>
              <w:t>**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公斤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村农产品销售物流基础设施建设数量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val="en-US" w:eastAsia="en-US"/>
              </w:rPr>
              <w:t>**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个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地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农民专业合作社数量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lang w:val="en-US" w:eastAsia="en-US"/>
              </w:rPr>
              <w:t>**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个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地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科技服务、技术指导和农业科技培训人数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26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val="en-US" w:eastAsia="en-US"/>
              </w:rPr>
              <w:t>**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人次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地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引进科技人才数量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val="en-US" w:eastAsia="en-US"/>
              </w:rPr>
              <w:t>**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人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在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地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推广示范新品种、新技术、新成果数量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val="en-US" w:eastAsia="en-US"/>
              </w:rPr>
              <w:t>**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项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22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质量指标</w:t>
            </w: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地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技术培训合格率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46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**%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★种植作物成活率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460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eastAsia" w:ascii="Times New Roman" w:hAnsi="Times New Roman" w:eastAsia="微软雅黑" w:cs="Times New Roman"/>
                <w:bCs/>
                <w:color w:val="auto"/>
                <w:sz w:val="19"/>
                <w:lang w:val="en-US" w:eastAsia="zh-CN"/>
              </w:rPr>
              <w:t>98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lang w:val="en-US" w:eastAsia="en-US"/>
              </w:rPr>
              <w:t>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22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时效指标</w:t>
            </w: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  <w:sz w:val="10"/>
              </w:rPr>
            </w:pP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  <w:sz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22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成本指标</w:t>
            </w: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作物种植亩均补助标准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  <w:sz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left="1200"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eastAsia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水稻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亩均补助成本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val="en-US" w:eastAsia="en-US"/>
              </w:rPr>
              <w:t>**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元/亩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效益指标</w:t>
            </w:r>
          </w:p>
        </w:tc>
        <w:tc>
          <w:tcPr>
            <w:tcW w:w="708" w:type="pct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经济效益</w:t>
            </w:r>
          </w:p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指标</w:t>
            </w: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地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特色产业产值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**万元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地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特色产业产值同比增长率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lang w:val="en-US" w:eastAsia="en-US"/>
              </w:rPr>
              <w:t>**%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地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特色产业产值占地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生产总值的比重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</w:rPr>
              <w:t>**%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农业科技带动増加产业产值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**万元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val="en-US" w:eastAsia="zh-CN"/>
              </w:rPr>
              <w:t>★★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★特色产业带动</w:t>
            </w:r>
            <w:r>
              <w:rPr>
                <w:rFonts w:hint="eastAsia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增加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脱贫（监测）人口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收入（总收入）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eastAsia" w:ascii="Times New Roman" w:hAnsi="Times New Roman" w:eastAsia="仿宋_GB2312" w:cs="Times New Roman"/>
                <w:bCs/>
                <w:color w:val="auto"/>
                <w:sz w:val="19"/>
                <w:lang w:val="en-US" w:eastAsia="zh-CN"/>
              </w:rPr>
              <w:t>0.05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万元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社会效益</w:t>
            </w:r>
          </w:p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指标</w:t>
            </w: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特色产业带动增加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脱贫（监测）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人口就业人数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eastAsia" w:ascii="Times New Roman" w:hAnsi="Times New Roman" w:eastAsia="微软雅黑" w:cs="Times New Roman"/>
                <w:bCs/>
                <w:color w:val="auto"/>
                <w:sz w:val="19"/>
                <w:lang w:val="en-US" w:eastAsia="zh-CN"/>
              </w:rPr>
              <w:t>10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人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特色产业专利申请数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val="en-US" w:eastAsia="en-US"/>
              </w:rPr>
              <w:t>**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项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特色产业品牌市场占有率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hint="default" w:ascii="Times New Roman" w:hAnsi="Times New Roman" w:eastAsia="微软雅黑" w:cs="Times New Roman"/>
                <w:bCs/>
                <w:color w:val="auto"/>
                <w:sz w:val="19"/>
                <w:lang w:val="en-US" w:eastAsia="en-US"/>
              </w:rPr>
              <w:t>≥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lang w:val="en-US" w:eastAsia="en-US"/>
              </w:rPr>
              <w:t>**%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val="en-US" w:eastAsia="zh-CN"/>
              </w:rPr>
              <w:t>★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★★受益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脱贫（监测）人口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数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46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eastAsia" w:ascii="Times New Roman" w:hAnsi="Times New Roman" w:eastAsia="微软雅黑" w:cs="Times New Roman"/>
                <w:bCs/>
                <w:color w:val="auto"/>
                <w:sz w:val="19"/>
                <w:lang w:val="en-US" w:eastAsia="zh-CN"/>
              </w:rPr>
              <w:t>400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人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★带动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脱贫（监测）人口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脱贫数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eastAsia" w:ascii="Times New Roman" w:hAnsi="Times New Roman" w:eastAsia="微软雅黑" w:cs="Times New Roman"/>
                <w:bCs/>
                <w:color w:val="auto"/>
                <w:sz w:val="19"/>
                <w:lang w:val="en-US" w:eastAsia="zh-CN"/>
              </w:rPr>
              <w:t xml:space="preserve"> 400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人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生态效益</w:t>
            </w:r>
          </w:p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指标</w:t>
            </w: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农业科技改善耕地面积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46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eastAsia" w:ascii="Times New Roman" w:hAnsi="Times New Roman" w:eastAsia="微软雅黑" w:cs="Times New Roman"/>
                <w:bCs/>
                <w:color w:val="auto"/>
                <w:sz w:val="19"/>
                <w:lang w:val="en-US" w:eastAsia="zh-CN"/>
              </w:rPr>
              <w:t>1000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亩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可持续影响</w:t>
            </w:r>
          </w:p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指标</w:t>
            </w: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hint="eastAsia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zh-TW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zh-TW" w:eastAsia="zh-CN" w:bidi="ar-SA"/>
              </w:rPr>
              <w:t>基地（设施、设备</w:t>
            </w:r>
            <w:r>
              <w:rPr>
                <w:rFonts w:hint="eastAsia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en-US" w:eastAsia="zh-CN" w:bidi="ar-SA"/>
              </w:rPr>
              <w:t xml:space="preserve"> </w:t>
            </w:r>
            <w:r>
              <w:rPr>
                <w:rFonts w:hint="eastAsia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zh-TW" w:eastAsia="zh-CN" w:bidi="ar-SA"/>
              </w:rPr>
              <w:t>）持续使用年限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jc w:val="center"/>
              <w:rPr>
                <w:rFonts w:hint="eastAsia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bCs/>
                <w:color w:val="auto"/>
                <w:kern w:val="0"/>
                <w:sz w:val="19"/>
                <w:szCs w:val="20"/>
                <w:lang w:val="en-US" w:eastAsia="zh-CN" w:bidi="ar-SA"/>
              </w:rPr>
              <w:t>5年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满意度指标</w:t>
            </w:r>
          </w:p>
        </w:tc>
        <w:tc>
          <w:tcPr>
            <w:tcW w:w="708" w:type="pct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服务对象</w:t>
            </w:r>
          </w:p>
          <w:p>
            <w:pPr>
              <w:pStyle w:val="11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满意度指标</w:t>
            </w: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受益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  <w:lang w:eastAsia="zh-CN"/>
              </w:rPr>
              <w:t>脱贫（监测）人口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满意度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hint="eastAsia" w:ascii="Times New Roman" w:hAnsi="Times New Roman" w:eastAsia="微软雅黑" w:cs="Times New Roman"/>
                <w:bCs/>
                <w:color w:val="auto"/>
                <w:sz w:val="19"/>
                <w:lang w:val="en-US" w:eastAsia="zh-CN"/>
              </w:rPr>
              <w:t>100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lang w:val="en-US" w:eastAsia="en-US"/>
              </w:rPr>
              <w:t>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农业经营主体满意度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hint="eastAsia" w:ascii="Times New Roman" w:hAnsi="Times New Roman" w:eastAsia="微软雅黑" w:cs="Times New Roman"/>
                <w:bCs/>
                <w:color w:val="auto"/>
                <w:sz w:val="19"/>
                <w:lang w:val="en-US" w:eastAsia="zh-CN"/>
              </w:rPr>
              <w:t>100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lang w:val="en-US" w:eastAsia="en-US"/>
              </w:rPr>
              <w:t>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科技服务、技术指导和农业科技培训人员满意度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hint="eastAsia" w:ascii="Times New Roman" w:hAnsi="Times New Roman" w:eastAsia="微软雅黑" w:cs="Times New Roman"/>
                <w:bCs/>
                <w:color w:val="auto"/>
                <w:sz w:val="19"/>
                <w:lang w:val="en-US" w:eastAsia="zh-CN"/>
              </w:rPr>
              <w:t>100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</w:rPr>
              <w:t>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exact"/>
          <w:jc w:val="center"/>
        </w:trPr>
        <w:tc>
          <w:tcPr>
            <w:tcW w:w="371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525" w:type="pct"/>
            <w:gridSpan w:val="2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708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01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color w:val="auto"/>
                <w:sz w:val="19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19"/>
              </w:rPr>
              <w:t>釆用新品种、新技术、新成果农户满意度</w:t>
            </w:r>
          </w:p>
        </w:tc>
        <w:tc>
          <w:tcPr>
            <w:tcW w:w="79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11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hint="eastAsia" w:ascii="Times New Roman" w:hAnsi="Times New Roman" w:eastAsia="微软雅黑" w:cs="Times New Roman"/>
                <w:bCs/>
                <w:color w:val="auto"/>
                <w:sz w:val="19"/>
                <w:lang w:val="en-US" w:eastAsia="zh-CN"/>
              </w:rPr>
              <w:t>100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lang w:val="en-US" w:eastAsia="en-US"/>
              </w:rPr>
              <w:t>%</w:t>
            </w:r>
          </w:p>
        </w:tc>
      </w:tr>
    </w:tbl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exact"/>
        <w:textAlignment w:val="auto"/>
      </w:pPr>
      <w:r>
        <w:rPr>
          <w:rFonts w:hint="default" w:ascii="Times New Roman" w:hAnsi="Times New Roman" w:eastAsia="仿宋_GB2312" w:cs="Times New Roman"/>
          <w:color w:val="auto"/>
          <w:kern w:val="0"/>
          <w:sz w:val="20"/>
          <w:szCs w:val="20"/>
          <w:lang w:bidi="ar"/>
        </w:rPr>
        <w:t>注：各地请根据实际情况，从上述绩效指标中选择适合的填报（其中三颗星为必填的核心绩效指标，可结合已下达的中央对地方专项转移支付绩效指标），也可自行增加或适当调整。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ZhYjczMGI0ZTZhMTNhYTU5ZmFmZjA4YmU3ZGJmMjAifQ=="/>
  </w:docVars>
  <w:rsids>
    <w:rsidRoot w:val="65635B70"/>
    <w:rsid w:val="34B04E62"/>
    <w:rsid w:val="3F1F1A01"/>
    <w:rsid w:val="4BDB72D8"/>
    <w:rsid w:val="65635B70"/>
    <w:rsid w:val="6DC14353"/>
    <w:rsid w:val="7AD22C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qFormat="1" w:uiPriority="39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qFormat="1"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仿宋" w:hAnsi="仿宋" w:eastAsia="宋体" w:cs="Times New Roman"/>
      <w:kern w:val="0"/>
      <w:sz w:val="28"/>
      <w:szCs w:val="24"/>
      <w:lang w:val="en-US" w:eastAsia="zh-CN" w:bidi="ar-SA"/>
    </w:rPr>
  </w:style>
  <w:style w:type="character" w:default="1" w:styleId="10">
    <w:name w:val="Default Paragraph Font"/>
    <w:semiHidden/>
    <w:qFormat/>
    <w:uiPriority w:val="0"/>
  </w:style>
  <w:style w:type="table" w:default="1" w:styleId="9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1"/>
    <w:unhideWhenUsed/>
    <w:qFormat/>
    <w:uiPriority w:val="99"/>
    <w:pPr>
      <w:ind w:firstLine="420" w:firstLineChars="200"/>
    </w:pPr>
    <w:rPr>
      <w:szCs w:val="24"/>
    </w:rPr>
  </w:style>
  <w:style w:type="paragraph" w:styleId="3">
    <w:name w:val="Body Text Indent"/>
    <w:basedOn w:val="1"/>
    <w:next w:val="4"/>
    <w:unhideWhenUsed/>
    <w:qFormat/>
    <w:uiPriority w:val="99"/>
    <w:pPr>
      <w:spacing w:after="120"/>
      <w:ind w:left="420" w:leftChars="200"/>
    </w:pPr>
  </w:style>
  <w:style w:type="paragraph" w:styleId="4">
    <w:name w:val="Normal Indent"/>
    <w:basedOn w:val="1"/>
    <w:qFormat/>
    <w:uiPriority w:val="0"/>
    <w:pPr>
      <w:ind w:firstLine="420" w:firstLineChars="200"/>
    </w:pPr>
    <w:rPr>
      <w:rFonts w:ascii="Calibri" w:hAnsi="Calibri" w:eastAsia="仿宋" w:cs="Times New Roman"/>
      <w:sz w:val="32"/>
    </w:rPr>
  </w:style>
  <w:style w:type="paragraph" w:styleId="5">
    <w:name w:val="Body Text"/>
    <w:basedOn w:val="1"/>
    <w:next w:val="6"/>
    <w:qFormat/>
    <w:uiPriority w:val="0"/>
    <w:pPr>
      <w:spacing w:after="120" w:afterLines="0"/>
    </w:pPr>
  </w:style>
  <w:style w:type="paragraph" w:styleId="6">
    <w:name w:val="toc 5"/>
    <w:basedOn w:val="1"/>
    <w:next w:val="1"/>
    <w:unhideWhenUsed/>
    <w:qFormat/>
    <w:uiPriority w:val="39"/>
    <w:pPr>
      <w:ind w:left="1680" w:leftChars="800"/>
    </w:pPr>
  </w:style>
  <w:style w:type="paragraph" w:styleId="7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8">
    <w:name w:val="Body Text 2"/>
    <w:basedOn w:val="1"/>
    <w:qFormat/>
    <w:uiPriority w:val="0"/>
    <w:pPr>
      <w:spacing w:after="120" w:line="480" w:lineRule="auto"/>
    </w:pPr>
    <w:rPr>
      <w:rFonts w:ascii="Calibri" w:hAnsi="Calibri" w:eastAsia="宋体"/>
    </w:rPr>
  </w:style>
  <w:style w:type="paragraph" w:customStyle="1" w:styleId="11">
    <w:name w:val="Other|1"/>
    <w:basedOn w:val="1"/>
    <w:qFormat/>
    <w:uiPriority w:val="99"/>
    <w:pPr>
      <w:spacing w:line="410" w:lineRule="auto"/>
      <w:ind w:firstLine="400"/>
      <w:jc w:val="left"/>
    </w:pPr>
    <w:rPr>
      <w:rFonts w:ascii="宋体" w:hAnsi="宋体" w:cs="宋体"/>
      <w:color w:val="000000"/>
      <w:kern w:val="0"/>
      <w:sz w:val="20"/>
      <w:szCs w:val="20"/>
      <w:lang w:val="zh-TW" w:eastAsia="zh-TW"/>
    </w:rPr>
  </w:style>
  <w:style w:type="paragraph" w:customStyle="1" w:styleId="12">
    <w:name w:val="Other|2"/>
    <w:basedOn w:val="1"/>
    <w:qFormat/>
    <w:uiPriority w:val="99"/>
    <w:pPr>
      <w:jc w:val="center"/>
    </w:pPr>
    <w:rPr>
      <w:rFonts w:ascii="宋体" w:hAnsi="宋体" w:cs="宋体"/>
      <w:color w:val="000000"/>
      <w:kern w:val="0"/>
      <w:sz w:val="20"/>
      <w:szCs w:val="20"/>
      <w:lang w:val="zh-TW" w:eastAsia="zh-TW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770</Words>
  <Characters>849</Characters>
  <Lines>0</Lines>
  <Paragraphs>0</Paragraphs>
  <TotalTime>1</TotalTime>
  <ScaleCrop>false</ScaleCrop>
  <LinksUpToDate>false</LinksUpToDate>
  <CharactersWithSpaces>854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2022-11-30T13:13:00Z</dcterms:created>
  <dc:creator>Z.F</dc:creator>
  <cp:lastModifiedBy>信仰年轻</cp:lastModifiedBy>
  <cp:lastPrinted>2022-12-07T00:26:00Z</cp:lastPrinted>
  <dcterms:modified xsi:type="dcterms:W3CDTF">2022-12-07T01:27:08Z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2ED4BCDA8C3F4861ACE6E80E5A24C5F2</vt:lpwstr>
  </property>
</Properties>
</file>