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1.28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13.08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11.71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11.71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618.33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1094.57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18.62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42.14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51.44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76.48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2.60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3910.00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6560.22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930.81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  <w:t>（一）严格出国（境）审批管理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  <w:t>（二）严格公务用车配备使用管理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  <w:t>（三）严格控制公务接待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  <w:t>（四）严格控制会议经费支出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  <w:t>（五）严格控制后勤保障运行成本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  <w:t>（六）严格控制党政机关楼堂管所建设。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湛文礼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2023年5月10日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15074055787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901"/>
        <w:gridCol w:w="950"/>
        <w:gridCol w:w="1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汨罗市乡镇卫生院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年度预算申请(万元)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4067.06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4067.06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22496.4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按收入性质分：22496.4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按支出性质分：22496.4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8801.88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18205.29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项目支出：4291.11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13694.52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以公共卫生服务为主，综合提供预防、保健和基本医疗等服务。加强农村疾病预防控制，执行儿童计划免疫，做好农村孕产妇和儿童保健工作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。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完成了各项任务，无重大医疗事故，全面提供基本公卫、保健、免疫和医疗服务。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基本公共卫生服务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全覆盖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全覆盖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免疫规划范围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所有目标人群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无传染病发生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基本医疗服务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无事故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无重大医疗事故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基本公共卫生服务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全覆盖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通过省市考核验收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所有工作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年度内完成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年度内完成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减轻群众负担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逐步减轻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逐步减轻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全体市民满意度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99%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99%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医疗废弃物管理符合环保要求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0起事故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0起事故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提高诊疗水平和医院整体服务水平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逐步提高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逐步提高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部门满意度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≥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95％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98%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群众满意度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≥</w:t>
            </w: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</w:rPr>
              <w:t>％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  <w:r>
              <w:rPr>
                <w:rFonts w:hint="eastAsia" w:ascii="仿宋_GB2312" w:hAnsi="宋体" w:eastAsia="仿宋_GB2312" w:cs="宋体"/>
                <w:kern w:val="0"/>
              </w:rPr>
              <w:t>%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降低成本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逐步降低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逐步降低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总分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湛文礼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2023年5月10日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15074055787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汨罗市乡镇卫生院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部门(单位)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default" w:ascii="楷体_GB2312" w:hAnsi="仿宋" w:eastAsia="楷体_GB2312" w:cs="仿宋"/>
          <w:snapToGrid w:val="0"/>
          <w:color w:val="000000"/>
          <w:sz w:val="32"/>
          <w:szCs w:val="32"/>
          <w:u w:val="singl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汨罗市乡镇卫生院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2023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pStyle w:val="2"/>
      </w:pPr>
    </w:p>
    <w:p>
      <w:pPr>
        <w:pStyle w:val="2"/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4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2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汨罗市乡镇卫生院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74" w:firstLineChars="200"/>
        <w:jc w:val="left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汨罗市共有19家镇（中心）卫生院、2家社区卫生服务中心。2022年末共有干职工996人，离退休人员 305 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乡镇卫生院提供以预防保健、基本医疗、健康教育为主要内容的综合性医疗服务，全面实施国家基本公共卫生服务项目，提高全民健康意识，保障人民身体健康，同时负责对村卫生站的技术指导和对乡村医生的培训。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3" w:firstLineChars="200"/>
        <w:jc w:val="left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2022年收入合计22496.4万元，其中：财政拨款收入8801.88万元、事业收入13694.52万元。本年支出22496.4万元，其中：工资福利支出13257.89万元、商品和服务支出9179.33万元、对个人和家庭的补助支出405.8万元。当年收支结余为0,累计滚存结余为0。“三公”经费40.48万元。其中：因公出国（境）费0万元、公务用车购置及运行维护费11.71万元、公务接待费3.37万元，会议费25.4万元。</w:t>
      </w:r>
    </w:p>
    <w:p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（二）项目支出情况</w:t>
      </w:r>
    </w:p>
    <w:p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乡镇卫生院无项目支出情况。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乡镇卫生院无政府性基金预算支出情况。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四、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乡镇卫生院无国有资本经营预算支出情况。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乡镇卫生院无社会保险基金预算支出情况。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过2022年度各项工作任务的开展，不断完善了我院医疗管理体制、提升了医疗服务能力，加大了服务力度，全面保证了辖区人民群众的身体健康。一年来，我院进一步强化领导干部和职工队伍的建设，强化医德医风、服务理念的转变，从业人员的医疗安全意识、法律意识、责任意识明显提高。与同时不断强化各项规章制度的建立健全，强化医疗质量、医疗安全的保障，有力的推动了卫生计生各项工作的深入开展，各项监管制度措施也得到了认真落实，信用体系建设、效能建设、廉政建设、政风行风建设、文明创建和创先争优活动取得了新的成效。促进了我镇经济社会的全面、健康、可持续发展。项目单位自评分汇总得分99分，自评结果为优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基础管理工作簿弱，主要制度建设不到位，没有细化制度。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加强单位的基础管理，尽快建立健全相关制度、文件，并及时落实到位。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通过此次绩效自评，自评结果拟应用于卫生院各项收支管理中，并将绩效自评结果按要求及时公开。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无。</w:t>
      </w: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default" w:eastAsia="仿宋_GB2312"/>
          <w:kern w:val="0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267" w:lineRule="auto"/>
        <w:ind w:firstLine="544" w:firstLineChars="200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41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3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>
      <w:pPr>
        <w:pStyle w:val="3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3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79169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0301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4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4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02229"/>
    <w:multiLevelType w:val="singleLevel"/>
    <w:tmpl w:val="B56022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EB6E07"/>
    <w:multiLevelType w:val="singleLevel"/>
    <w:tmpl w:val="E3EB6E0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34A840"/>
    <w:multiLevelType w:val="singleLevel"/>
    <w:tmpl w:val="7934A84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JmNGE5ODBmYjRiODc2YmE2MDMxZWIyN2Q2MGNjZTUifQ=="/>
  </w:docVars>
  <w:rsids>
    <w:rsidRoot w:val="00000000"/>
    <w:rsid w:val="01AF3811"/>
    <w:rsid w:val="03795BF7"/>
    <w:rsid w:val="086E756B"/>
    <w:rsid w:val="09151F1E"/>
    <w:rsid w:val="0A285C81"/>
    <w:rsid w:val="0ACF37E5"/>
    <w:rsid w:val="0B400BC6"/>
    <w:rsid w:val="0C476893"/>
    <w:rsid w:val="0D9E6986"/>
    <w:rsid w:val="0E68228D"/>
    <w:rsid w:val="0F9B0CA3"/>
    <w:rsid w:val="11D706B9"/>
    <w:rsid w:val="15276E52"/>
    <w:rsid w:val="19D32FBC"/>
    <w:rsid w:val="1E6A4395"/>
    <w:rsid w:val="1FF67986"/>
    <w:rsid w:val="21EB1616"/>
    <w:rsid w:val="25557A3D"/>
    <w:rsid w:val="26EA5ED7"/>
    <w:rsid w:val="27A93B82"/>
    <w:rsid w:val="2A900FAD"/>
    <w:rsid w:val="2AE00186"/>
    <w:rsid w:val="2EEC39E2"/>
    <w:rsid w:val="308216BE"/>
    <w:rsid w:val="32EE540A"/>
    <w:rsid w:val="33A755C8"/>
    <w:rsid w:val="34FE1149"/>
    <w:rsid w:val="3A0472C2"/>
    <w:rsid w:val="3A550786"/>
    <w:rsid w:val="3B3329F3"/>
    <w:rsid w:val="3B7A130F"/>
    <w:rsid w:val="435968D0"/>
    <w:rsid w:val="4E636855"/>
    <w:rsid w:val="4F8B6063"/>
    <w:rsid w:val="52FA3F96"/>
    <w:rsid w:val="55850F17"/>
    <w:rsid w:val="57AE6D93"/>
    <w:rsid w:val="5FB623A7"/>
    <w:rsid w:val="64456865"/>
    <w:rsid w:val="67A755AC"/>
    <w:rsid w:val="6861575B"/>
    <w:rsid w:val="6E3851B0"/>
    <w:rsid w:val="7B9A6B62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2944</Words>
  <Characters>3252</Characters>
  <TotalTime>7</TotalTime>
  <ScaleCrop>false</ScaleCrop>
  <LinksUpToDate>false</LinksUpToDate>
  <CharactersWithSpaces>3378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与你无关</cp:lastModifiedBy>
  <cp:lastPrinted>2024-05-21T14:05:00Z</cp:lastPrinted>
  <dcterms:modified xsi:type="dcterms:W3CDTF">2024-07-26T10:25:09Z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2052-12.1.0.16929</vt:lpwstr>
  </property>
  <property fmtid="{D5CDD505-2E9C-101B-9397-08002B2CF9AE}" pid="6" name="ICV">
    <vt:lpwstr>A1E9AC54BF58440288AD196632C2A254_12</vt:lpwstr>
  </property>
</Properties>
</file>