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BD" w:rsidRDefault="004D63B2">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4110BD" w:rsidRDefault="004D63B2">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hint="eastAsia"/>
          <w:bCs/>
          <w:spacing w:val="8"/>
          <w:sz w:val="44"/>
          <w:szCs w:val="44"/>
          <w:lang w:eastAsia="zh-CN"/>
        </w:rPr>
        <w:t>年度部门整体支出绩效评价基础</w:t>
      </w:r>
    </w:p>
    <w:p w:rsidR="004110BD" w:rsidRDefault="004D63B2">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4110BD" w:rsidRDefault="004110BD">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4110BD">
        <w:trPr>
          <w:trHeight w:val="354"/>
        </w:trPr>
        <w:tc>
          <w:tcPr>
            <w:tcW w:w="3271" w:type="dxa"/>
            <w:vMerge w:val="restart"/>
            <w:tcBorders>
              <w:bottom w:val="nil"/>
            </w:tcBorders>
            <w:vAlign w:val="center"/>
          </w:tcPr>
          <w:p w:rsidR="004110BD" w:rsidRDefault="004D63B2">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4110BD" w:rsidRDefault="004D63B2">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4110BD" w:rsidRDefault="004D63B2">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控制率</w:t>
            </w:r>
            <w:proofErr w:type="spellEnd"/>
          </w:p>
        </w:tc>
      </w:tr>
      <w:tr w:rsidR="004110BD">
        <w:trPr>
          <w:trHeight w:val="350"/>
        </w:trPr>
        <w:tc>
          <w:tcPr>
            <w:tcW w:w="3271" w:type="dxa"/>
            <w:vMerge/>
            <w:tcBorders>
              <w:top w:val="nil"/>
            </w:tcBorders>
            <w:vAlign w:val="center"/>
          </w:tcPr>
          <w:p w:rsidR="004110BD" w:rsidRDefault="004110BD">
            <w:pPr>
              <w:ind w:firstLine="420"/>
              <w:jc w:val="center"/>
              <w:rPr>
                <w:rFonts w:ascii="仿宋_GB2312" w:eastAsia="仿宋_GB2312"/>
              </w:rPr>
            </w:pPr>
          </w:p>
        </w:tc>
        <w:tc>
          <w:tcPr>
            <w:tcW w:w="2116"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81</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80</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99%</w:t>
            </w:r>
          </w:p>
        </w:tc>
      </w:tr>
      <w:tr w:rsidR="004110BD">
        <w:trPr>
          <w:trHeight w:val="359"/>
        </w:trPr>
        <w:tc>
          <w:tcPr>
            <w:tcW w:w="3271" w:type="dxa"/>
            <w:vAlign w:val="center"/>
          </w:tcPr>
          <w:p w:rsidR="004110BD" w:rsidRDefault="004D63B2">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4110BD" w:rsidRDefault="004D63B2">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4110BD" w:rsidRDefault="004D63B2">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4110BD" w:rsidRDefault="004D63B2">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4110BD">
        <w:trPr>
          <w:trHeight w:val="369"/>
        </w:trPr>
        <w:tc>
          <w:tcPr>
            <w:tcW w:w="3271" w:type="dxa"/>
            <w:vAlign w:val="center"/>
          </w:tcPr>
          <w:p w:rsidR="004110BD" w:rsidRDefault="004D63B2">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vAlign w:val="center"/>
          </w:tcPr>
          <w:p w:rsidR="004110BD" w:rsidRDefault="004D63B2">
            <w:pPr>
              <w:ind w:firstLine="420"/>
              <w:rPr>
                <w:rFonts w:ascii="仿宋_GB2312" w:eastAsia="仿宋_GB2312"/>
                <w:lang w:eastAsia="zh-CN"/>
              </w:rPr>
            </w:pPr>
            <w:r>
              <w:rPr>
                <w:rFonts w:ascii="仿宋_GB2312" w:eastAsia="仿宋_GB2312" w:hint="eastAsia"/>
                <w:lang w:eastAsia="zh-CN"/>
              </w:rPr>
              <w:t xml:space="preserve">     14</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r>
      <w:tr w:rsidR="004110BD">
        <w:trPr>
          <w:trHeight w:val="350"/>
        </w:trPr>
        <w:tc>
          <w:tcPr>
            <w:tcW w:w="3271" w:type="dxa"/>
            <w:vAlign w:val="center"/>
          </w:tcPr>
          <w:p w:rsidR="004110BD" w:rsidRDefault="004D63B2">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4110BD" w:rsidRDefault="004110BD">
            <w:pPr>
              <w:ind w:firstLine="420"/>
              <w:jc w:val="center"/>
              <w:rPr>
                <w:rFonts w:ascii="仿宋_GB2312" w:eastAsia="仿宋_GB2312"/>
                <w:lang w:eastAsia="zh-CN"/>
              </w:rPr>
            </w:pPr>
          </w:p>
        </w:tc>
        <w:tc>
          <w:tcPr>
            <w:tcW w:w="2039" w:type="dxa"/>
            <w:gridSpan w:val="2"/>
            <w:vAlign w:val="center"/>
          </w:tcPr>
          <w:p w:rsidR="004110BD" w:rsidRDefault="004110BD">
            <w:pPr>
              <w:ind w:firstLine="420"/>
              <w:jc w:val="center"/>
              <w:rPr>
                <w:rFonts w:ascii="仿宋_GB2312" w:eastAsia="仿宋_GB2312"/>
                <w:lang w:eastAsia="zh-CN"/>
              </w:rPr>
            </w:pPr>
          </w:p>
        </w:tc>
        <w:tc>
          <w:tcPr>
            <w:tcW w:w="1983" w:type="dxa"/>
            <w:gridSpan w:val="2"/>
            <w:vAlign w:val="center"/>
          </w:tcPr>
          <w:p w:rsidR="004110BD" w:rsidRDefault="004110BD">
            <w:pPr>
              <w:ind w:firstLine="420"/>
              <w:jc w:val="center"/>
              <w:rPr>
                <w:rFonts w:ascii="仿宋_GB2312" w:eastAsia="仿宋_GB2312"/>
                <w:lang w:eastAsia="zh-CN"/>
              </w:rPr>
            </w:pPr>
          </w:p>
        </w:tc>
      </w:tr>
      <w:tr w:rsidR="004110BD">
        <w:trPr>
          <w:trHeight w:val="370"/>
        </w:trPr>
        <w:tc>
          <w:tcPr>
            <w:tcW w:w="3271" w:type="dxa"/>
            <w:vAlign w:val="center"/>
          </w:tcPr>
          <w:p w:rsidR="004110BD" w:rsidRDefault="004D63B2">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4110BD" w:rsidRDefault="004110BD">
            <w:pPr>
              <w:ind w:firstLine="420"/>
              <w:jc w:val="center"/>
              <w:rPr>
                <w:rFonts w:ascii="仿宋_GB2312" w:eastAsia="仿宋_GB2312"/>
              </w:rPr>
            </w:pPr>
          </w:p>
        </w:tc>
        <w:tc>
          <w:tcPr>
            <w:tcW w:w="2039" w:type="dxa"/>
            <w:gridSpan w:val="2"/>
            <w:vAlign w:val="center"/>
          </w:tcPr>
          <w:p w:rsidR="004110BD" w:rsidRDefault="004110BD">
            <w:pPr>
              <w:ind w:firstLine="420"/>
              <w:jc w:val="center"/>
              <w:rPr>
                <w:rFonts w:ascii="仿宋_GB2312" w:eastAsia="仿宋_GB2312"/>
              </w:rPr>
            </w:pPr>
          </w:p>
        </w:tc>
        <w:tc>
          <w:tcPr>
            <w:tcW w:w="1983" w:type="dxa"/>
            <w:gridSpan w:val="2"/>
            <w:vAlign w:val="center"/>
          </w:tcPr>
          <w:p w:rsidR="004110BD" w:rsidRDefault="004110BD">
            <w:pPr>
              <w:ind w:firstLine="420"/>
              <w:jc w:val="center"/>
              <w:rPr>
                <w:rFonts w:ascii="仿宋_GB2312" w:eastAsia="仿宋_GB2312"/>
              </w:rPr>
            </w:pPr>
          </w:p>
        </w:tc>
      </w:tr>
      <w:tr w:rsidR="004110BD">
        <w:trPr>
          <w:trHeight w:val="350"/>
        </w:trPr>
        <w:tc>
          <w:tcPr>
            <w:tcW w:w="3271" w:type="dxa"/>
            <w:vAlign w:val="center"/>
          </w:tcPr>
          <w:p w:rsidR="004110BD" w:rsidRDefault="004D63B2">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rsidR="004110BD" w:rsidRDefault="004110BD">
            <w:pPr>
              <w:ind w:firstLine="420"/>
              <w:jc w:val="center"/>
              <w:rPr>
                <w:rFonts w:ascii="仿宋_GB2312" w:eastAsia="仿宋_GB2312"/>
              </w:rPr>
            </w:pPr>
          </w:p>
        </w:tc>
        <w:tc>
          <w:tcPr>
            <w:tcW w:w="2039" w:type="dxa"/>
            <w:gridSpan w:val="2"/>
            <w:vAlign w:val="center"/>
          </w:tcPr>
          <w:p w:rsidR="004110BD" w:rsidRDefault="004110BD">
            <w:pPr>
              <w:ind w:firstLine="420"/>
              <w:jc w:val="center"/>
              <w:rPr>
                <w:rFonts w:ascii="仿宋_GB2312" w:eastAsia="仿宋_GB2312"/>
              </w:rPr>
            </w:pPr>
          </w:p>
        </w:tc>
        <w:tc>
          <w:tcPr>
            <w:tcW w:w="1983" w:type="dxa"/>
            <w:gridSpan w:val="2"/>
            <w:vAlign w:val="center"/>
          </w:tcPr>
          <w:p w:rsidR="004110BD" w:rsidRDefault="004110BD">
            <w:pPr>
              <w:ind w:firstLine="420"/>
              <w:jc w:val="center"/>
              <w:rPr>
                <w:rFonts w:ascii="仿宋_GB2312" w:eastAsia="仿宋_GB2312"/>
              </w:rPr>
            </w:pPr>
          </w:p>
        </w:tc>
      </w:tr>
      <w:tr w:rsidR="004110BD">
        <w:trPr>
          <w:trHeight w:val="369"/>
        </w:trPr>
        <w:tc>
          <w:tcPr>
            <w:tcW w:w="3271" w:type="dxa"/>
            <w:vAlign w:val="center"/>
          </w:tcPr>
          <w:p w:rsidR="004110BD" w:rsidRDefault="004D63B2">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4110BD" w:rsidRDefault="004110BD">
            <w:pPr>
              <w:ind w:firstLine="420"/>
              <w:jc w:val="center"/>
              <w:rPr>
                <w:rFonts w:ascii="仿宋_GB2312" w:eastAsia="仿宋_GB2312"/>
              </w:rPr>
            </w:pPr>
          </w:p>
        </w:tc>
        <w:tc>
          <w:tcPr>
            <w:tcW w:w="2039" w:type="dxa"/>
            <w:gridSpan w:val="2"/>
            <w:vAlign w:val="center"/>
          </w:tcPr>
          <w:p w:rsidR="004110BD" w:rsidRDefault="004110BD">
            <w:pPr>
              <w:ind w:firstLine="420"/>
              <w:jc w:val="center"/>
              <w:rPr>
                <w:rFonts w:ascii="仿宋_GB2312" w:eastAsia="仿宋_GB2312"/>
              </w:rPr>
            </w:pPr>
          </w:p>
        </w:tc>
        <w:tc>
          <w:tcPr>
            <w:tcW w:w="1983" w:type="dxa"/>
            <w:gridSpan w:val="2"/>
            <w:vAlign w:val="center"/>
          </w:tcPr>
          <w:p w:rsidR="004110BD" w:rsidRDefault="004110BD">
            <w:pPr>
              <w:ind w:firstLine="420"/>
              <w:jc w:val="center"/>
              <w:rPr>
                <w:rFonts w:ascii="仿宋_GB2312" w:eastAsia="仿宋_GB2312"/>
              </w:rPr>
            </w:pPr>
          </w:p>
        </w:tc>
      </w:tr>
      <w:tr w:rsidR="004110BD">
        <w:trPr>
          <w:trHeight w:val="340"/>
        </w:trPr>
        <w:tc>
          <w:tcPr>
            <w:tcW w:w="3271" w:type="dxa"/>
            <w:vAlign w:val="center"/>
          </w:tcPr>
          <w:p w:rsidR="004110BD" w:rsidRDefault="004D63B2">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4110BD" w:rsidRDefault="004D63B2">
            <w:pPr>
              <w:ind w:firstLine="420"/>
              <w:rPr>
                <w:rFonts w:ascii="仿宋_GB2312" w:eastAsia="仿宋_GB2312"/>
                <w:lang w:eastAsia="zh-CN"/>
              </w:rPr>
            </w:pPr>
            <w:r>
              <w:rPr>
                <w:rFonts w:ascii="仿宋_GB2312" w:eastAsia="仿宋_GB2312" w:hint="eastAsia"/>
                <w:lang w:eastAsia="zh-CN"/>
              </w:rPr>
              <w:t xml:space="preserve">     14</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r>
      <w:tr w:rsidR="004110BD">
        <w:trPr>
          <w:trHeight w:val="350"/>
        </w:trPr>
        <w:tc>
          <w:tcPr>
            <w:tcW w:w="3271" w:type="dxa"/>
            <w:vAlign w:val="center"/>
          </w:tcPr>
          <w:p w:rsidR="004110BD" w:rsidRDefault="004D63B2">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4110BD" w:rsidRDefault="004110BD">
            <w:pPr>
              <w:ind w:firstLine="420"/>
              <w:jc w:val="center"/>
              <w:rPr>
                <w:rFonts w:ascii="仿宋_GB2312" w:eastAsia="仿宋_GB2312"/>
              </w:rPr>
            </w:pPr>
          </w:p>
        </w:tc>
        <w:tc>
          <w:tcPr>
            <w:tcW w:w="2039" w:type="dxa"/>
            <w:gridSpan w:val="2"/>
            <w:vAlign w:val="center"/>
          </w:tcPr>
          <w:p w:rsidR="004110BD" w:rsidRDefault="004110BD">
            <w:pPr>
              <w:ind w:firstLine="420"/>
              <w:jc w:val="center"/>
              <w:rPr>
                <w:rFonts w:ascii="仿宋_GB2312" w:eastAsia="仿宋_GB2312"/>
              </w:rPr>
            </w:pPr>
          </w:p>
        </w:tc>
        <w:tc>
          <w:tcPr>
            <w:tcW w:w="1983" w:type="dxa"/>
            <w:gridSpan w:val="2"/>
            <w:vAlign w:val="center"/>
          </w:tcPr>
          <w:p w:rsidR="004110BD" w:rsidRDefault="004110BD">
            <w:pPr>
              <w:ind w:firstLine="420"/>
              <w:jc w:val="center"/>
              <w:rPr>
                <w:rFonts w:ascii="仿宋_GB2312" w:eastAsia="仿宋_GB2312"/>
              </w:rPr>
            </w:pPr>
          </w:p>
        </w:tc>
      </w:tr>
      <w:tr w:rsidR="004110BD">
        <w:trPr>
          <w:trHeight w:val="359"/>
        </w:trPr>
        <w:tc>
          <w:tcPr>
            <w:tcW w:w="3271" w:type="dxa"/>
            <w:vAlign w:val="center"/>
          </w:tcPr>
          <w:p w:rsidR="004110BD" w:rsidRDefault="004D63B2">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4110BD" w:rsidRDefault="004110BD">
            <w:pPr>
              <w:ind w:firstLine="420"/>
              <w:jc w:val="center"/>
              <w:rPr>
                <w:rFonts w:ascii="仿宋_GB2312" w:eastAsia="仿宋_GB2312"/>
              </w:rPr>
            </w:pPr>
          </w:p>
        </w:tc>
        <w:tc>
          <w:tcPr>
            <w:tcW w:w="2039" w:type="dxa"/>
            <w:gridSpan w:val="2"/>
            <w:vAlign w:val="center"/>
          </w:tcPr>
          <w:p w:rsidR="004110BD" w:rsidRDefault="004110BD">
            <w:pPr>
              <w:ind w:firstLine="420"/>
              <w:jc w:val="center"/>
              <w:rPr>
                <w:rFonts w:ascii="仿宋_GB2312" w:eastAsia="仿宋_GB2312"/>
              </w:rPr>
            </w:pPr>
          </w:p>
        </w:tc>
        <w:tc>
          <w:tcPr>
            <w:tcW w:w="1983" w:type="dxa"/>
            <w:gridSpan w:val="2"/>
            <w:vAlign w:val="center"/>
          </w:tcPr>
          <w:p w:rsidR="004110BD" w:rsidRDefault="004110BD">
            <w:pPr>
              <w:ind w:firstLine="420"/>
              <w:jc w:val="center"/>
              <w:rPr>
                <w:rFonts w:ascii="仿宋_GB2312" w:eastAsia="仿宋_GB2312"/>
              </w:rPr>
            </w:pPr>
          </w:p>
        </w:tc>
      </w:tr>
      <w:tr w:rsidR="004110BD">
        <w:trPr>
          <w:trHeight w:val="359"/>
        </w:trPr>
        <w:tc>
          <w:tcPr>
            <w:tcW w:w="3271" w:type="dxa"/>
            <w:vAlign w:val="center"/>
          </w:tcPr>
          <w:p w:rsidR="004110BD" w:rsidRDefault="004D63B2">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4110BD" w:rsidRDefault="004110BD">
            <w:pPr>
              <w:ind w:firstLine="420"/>
              <w:jc w:val="center"/>
              <w:rPr>
                <w:rFonts w:ascii="仿宋_GB2312" w:eastAsia="仿宋_GB2312"/>
              </w:rPr>
            </w:pPr>
          </w:p>
        </w:tc>
        <w:tc>
          <w:tcPr>
            <w:tcW w:w="2039" w:type="dxa"/>
            <w:gridSpan w:val="2"/>
            <w:vAlign w:val="center"/>
          </w:tcPr>
          <w:p w:rsidR="004110BD" w:rsidRDefault="004110BD">
            <w:pPr>
              <w:ind w:firstLine="420"/>
              <w:jc w:val="center"/>
              <w:rPr>
                <w:rFonts w:ascii="仿宋_GB2312" w:eastAsia="仿宋_GB2312"/>
              </w:rPr>
            </w:pPr>
          </w:p>
        </w:tc>
        <w:tc>
          <w:tcPr>
            <w:tcW w:w="1983" w:type="dxa"/>
            <w:gridSpan w:val="2"/>
            <w:vAlign w:val="center"/>
          </w:tcPr>
          <w:p w:rsidR="004110BD" w:rsidRDefault="004110BD">
            <w:pPr>
              <w:ind w:firstLine="420"/>
              <w:jc w:val="center"/>
              <w:rPr>
                <w:rFonts w:ascii="仿宋_GB2312" w:eastAsia="仿宋_GB2312"/>
              </w:rPr>
            </w:pPr>
          </w:p>
        </w:tc>
      </w:tr>
      <w:tr w:rsidR="004110BD">
        <w:trPr>
          <w:trHeight w:val="359"/>
        </w:trPr>
        <w:tc>
          <w:tcPr>
            <w:tcW w:w="3271" w:type="dxa"/>
            <w:vAlign w:val="center"/>
          </w:tcPr>
          <w:p w:rsidR="004110BD" w:rsidRDefault="004D63B2">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4110BD" w:rsidRDefault="004D63B2">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4110BD" w:rsidRDefault="004110BD">
            <w:pPr>
              <w:ind w:firstLine="420"/>
              <w:jc w:val="center"/>
              <w:rPr>
                <w:rFonts w:ascii="仿宋_GB2312" w:eastAsia="仿宋_GB2312"/>
                <w:lang w:eastAsia="zh-CN"/>
              </w:rPr>
            </w:pP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4110BD" w:rsidRDefault="004110BD">
            <w:pPr>
              <w:ind w:firstLine="420"/>
              <w:jc w:val="center"/>
              <w:rPr>
                <w:rFonts w:ascii="仿宋_GB2312" w:eastAsia="仿宋_GB2312"/>
                <w:lang w:eastAsia="zh-CN"/>
              </w:rPr>
            </w:pPr>
          </w:p>
        </w:tc>
      </w:tr>
      <w:tr w:rsidR="004110BD">
        <w:trPr>
          <w:trHeight w:val="350"/>
        </w:trPr>
        <w:tc>
          <w:tcPr>
            <w:tcW w:w="3271" w:type="dxa"/>
            <w:vAlign w:val="center"/>
          </w:tcPr>
          <w:p w:rsidR="004110BD" w:rsidRDefault="004D63B2">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396.79</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307.39</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307.39</w:t>
            </w:r>
          </w:p>
        </w:tc>
      </w:tr>
      <w:tr w:rsidR="004110BD">
        <w:trPr>
          <w:trHeight w:val="350"/>
        </w:trPr>
        <w:tc>
          <w:tcPr>
            <w:tcW w:w="3271" w:type="dxa"/>
            <w:vAlign w:val="center"/>
          </w:tcPr>
          <w:p w:rsidR="004110BD" w:rsidRDefault="004D63B2">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14.5</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10.2</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10.2</w:t>
            </w:r>
          </w:p>
        </w:tc>
      </w:tr>
      <w:tr w:rsidR="004110BD">
        <w:trPr>
          <w:trHeight w:val="360"/>
        </w:trPr>
        <w:tc>
          <w:tcPr>
            <w:tcW w:w="3271" w:type="dxa"/>
            <w:vAlign w:val="center"/>
          </w:tcPr>
          <w:p w:rsidR="004110BD" w:rsidRDefault="004D63B2">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23.8</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23.8</w:t>
            </w:r>
          </w:p>
        </w:tc>
      </w:tr>
      <w:tr w:rsidR="004110BD">
        <w:trPr>
          <w:trHeight w:val="350"/>
        </w:trPr>
        <w:tc>
          <w:tcPr>
            <w:tcW w:w="3271" w:type="dxa"/>
            <w:vAlign w:val="center"/>
          </w:tcPr>
          <w:p w:rsidR="004110BD" w:rsidRDefault="004D63B2">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25.5</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8.5</w:t>
            </w:r>
          </w:p>
        </w:tc>
      </w:tr>
      <w:tr w:rsidR="004110BD">
        <w:trPr>
          <w:trHeight w:val="350"/>
        </w:trPr>
        <w:tc>
          <w:tcPr>
            <w:tcW w:w="3271" w:type="dxa"/>
            <w:vAlign w:val="center"/>
          </w:tcPr>
          <w:p w:rsidR="004110BD" w:rsidRDefault="004D63B2">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1529.35</w:t>
            </w:r>
          </w:p>
        </w:tc>
        <w:tc>
          <w:tcPr>
            <w:tcW w:w="2039"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2350</w:t>
            </w:r>
          </w:p>
        </w:tc>
        <w:tc>
          <w:tcPr>
            <w:tcW w:w="1983" w:type="dxa"/>
            <w:gridSpan w:val="2"/>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2350</w:t>
            </w:r>
          </w:p>
        </w:tc>
      </w:tr>
      <w:tr w:rsidR="004110BD">
        <w:trPr>
          <w:trHeight w:val="369"/>
        </w:trPr>
        <w:tc>
          <w:tcPr>
            <w:tcW w:w="3271" w:type="dxa"/>
            <w:vAlign w:val="center"/>
          </w:tcPr>
          <w:p w:rsidR="004110BD" w:rsidRDefault="004D63B2">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4110BD" w:rsidRDefault="004110BD">
            <w:pPr>
              <w:ind w:firstLine="420"/>
              <w:jc w:val="center"/>
              <w:rPr>
                <w:rFonts w:ascii="仿宋_GB2312" w:eastAsia="仿宋_GB2312"/>
                <w:lang w:eastAsia="zh-CN"/>
              </w:rPr>
            </w:pPr>
          </w:p>
        </w:tc>
        <w:tc>
          <w:tcPr>
            <w:tcW w:w="2039" w:type="dxa"/>
            <w:gridSpan w:val="2"/>
            <w:vAlign w:val="center"/>
          </w:tcPr>
          <w:p w:rsidR="004110BD" w:rsidRDefault="004110BD">
            <w:pPr>
              <w:ind w:firstLine="420"/>
              <w:jc w:val="center"/>
              <w:rPr>
                <w:rFonts w:ascii="仿宋_GB2312" w:eastAsia="仿宋_GB2312"/>
                <w:lang w:eastAsia="zh-CN"/>
              </w:rPr>
            </w:pPr>
          </w:p>
        </w:tc>
        <w:tc>
          <w:tcPr>
            <w:tcW w:w="1983" w:type="dxa"/>
            <w:gridSpan w:val="2"/>
            <w:vAlign w:val="center"/>
          </w:tcPr>
          <w:p w:rsidR="004110BD" w:rsidRDefault="004110BD">
            <w:pPr>
              <w:ind w:firstLine="420"/>
              <w:jc w:val="center"/>
              <w:rPr>
                <w:rFonts w:ascii="仿宋_GB2312" w:eastAsia="仿宋_GB2312"/>
                <w:lang w:eastAsia="zh-CN"/>
              </w:rPr>
            </w:pPr>
          </w:p>
        </w:tc>
      </w:tr>
      <w:tr w:rsidR="004110BD">
        <w:trPr>
          <w:trHeight w:val="1069"/>
        </w:trPr>
        <w:tc>
          <w:tcPr>
            <w:tcW w:w="3271" w:type="dxa"/>
            <w:vMerge w:val="restart"/>
            <w:tcBorders>
              <w:bottom w:val="nil"/>
            </w:tcBorders>
            <w:vAlign w:val="center"/>
          </w:tcPr>
          <w:p w:rsidR="004110BD" w:rsidRDefault="004110BD">
            <w:pPr>
              <w:ind w:firstLine="420"/>
              <w:jc w:val="center"/>
              <w:rPr>
                <w:rFonts w:ascii="仿宋_GB2312" w:eastAsia="仿宋_GB2312"/>
                <w:lang w:eastAsia="zh-CN"/>
              </w:rPr>
            </w:pPr>
          </w:p>
          <w:p w:rsidR="004110BD" w:rsidRDefault="004D63B2">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4110BD" w:rsidRDefault="004D63B2">
            <w:pPr>
              <w:ind w:firstLine="420"/>
              <w:jc w:val="center"/>
              <w:rPr>
                <w:rFonts w:ascii="仿宋_GB2312" w:eastAsia="仿宋_GB2312"/>
                <w:lang w:eastAsia="zh-CN"/>
              </w:rPr>
            </w:pPr>
            <w:r>
              <w:rPr>
                <w:rFonts w:ascii="仿宋_GB2312" w:eastAsia="仿宋_GB2312" w:hint="eastAsia"/>
                <w:lang w:eastAsia="zh-CN"/>
              </w:rPr>
              <w:t>(202</w:t>
            </w:r>
            <w:r>
              <w:rPr>
                <w:rFonts w:ascii="仿宋_GB2312" w:eastAsia="仿宋_GB2312" w:hint="eastAsia"/>
                <w:lang w:eastAsia="zh-CN"/>
              </w:rPr>
              <w:t>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4110BD" w:rsidRDefault="004D63B2">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4110BD" w:rsidRDefault="004D63B2">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4110BD">
        <w:trPr>
          <w:trHeight w:val="350"/>
        </w:trPr>
        <w:tc>
          <w:tcPr>
            <w:tcW w:w="3271" w:type="dxa"/>
            <w:vMerge/>
            <w:tcBorders>
              <w:top w:val="nil"/>
            </w:tcBorders>
            <w:vAlign w:val="center"/>
          </w:tcPr>
          <w:p w:rsidR="004110BD" w:rsidRDefault="004110BD">
            <w:pPr>
              <w:ind w:firstLine="420"/>
              <w:jc w:val="center"/>
            </w:pPr>
          </w:p>
        </w:tc>
        <w:tc>
          <w:tcPr>
            <w:tcW w:w="1158" w:type="dxa"/>
            <w:vAlign w:val="center"/>
          </w:tcPr>
          <w:p w:rsidR="004110BD" w:rsidRDefault="004110BD">
            <w:pPr>
              <w:ind w:firstLine="420"/>
              <w:jc w:val="center"/>
            </w:pPr>
          </w:p>
        </w:tc>
        <w:tc>
          <w:tcPr>
            <w:tcW w:w="958" w:type="dxa"/>
            <w:vAlign w:val="center"/>
          </w:tcPr>
          <w:p w:rsidR="004110BD" w:rsidRDefault="004110BD">
            <w:pPr>
              <w:ind w:firstLine="420"/>
              <w:jc w:val="center"/>
            </w:pPr>
          </w:p>
        </w:tc>
        <w:tc>
          <w:tcPr>
            <w:tcW w:w="960" w:type="dxa"/>
            <w:vAlign w:val="center"/>
          </w:tcPr>
          <w:p w:rsidR="004110BD" w:rsidRDefault="004110BD">
            <w:pPr>
              <w:ind w:firstLine="420"/>
              <w:jc w:val="center"/>
            </w:pPr>
          </w:p>
        </w:tc>
        <w:tc>
          <w:tcPr>
            <w:tcW w:w="1079" w:type="dxa"/>
            <w:vAlign w:val="center"/>
          </w:tcPr>
          <w:p w:rsidR="004110BD" w:rsidRDefault="004110BD">
            <w:pPr>
              <w:ind w:firstLine="420"/>
              <w:jc w:val="center"/>
            </w:pPr>
          </w:p>
        </w:tc>
        <w:tc>
          <w:tcPr>
            <w:tcW w:w="1039" w:type="dxa"/>
            <w:vAlign w:val="center"/>
          </w:tcPr>
          <w:p w:rsidR="004110BD" w:rsidRDefault="004110BD">
            <w:pPr>
              <w:ind w:firstLine="420"/>
              <w:jc w:val="center"/>
            </w:pPr>
          </w:p>
        </w:tc>
        <w:tc>
          <w:tcPr>
            <w:tcW w:w="944" w:type="dxa"/>
            <w:vAlign w:val="center"/>
          </w:tcPr>
          <w:p w:rsidR="004110BD" w:rsidRDefault="004110BD">
            <w:pPr>
              <w:ind w:firstLine="420"/>
              <w:jc w:val="center"/>
            </w:pPr>
          </w:p>
        </w:tc>
      </w:tr>
      <w:tr w:rsidR="004110BD">
        <w:trPr>
          <w:trHeight w:val="345"/>
        </w:trPr>
        <w:tc>
          <w:tcPr>
            <w:tcW w:w="3271" w:type="dxa"/>
            <w:vAlign w:val="center"/>
          </w:tcPr>
          <w:p w:rsidR="004110BD" w:rsidRDefault="004D63B2">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4110BD" w:rsidRDefault="004D63B2">
            <w:pPr>
              <w:ind w:firstLine="420"/>
              <w:jc w:val="center"/>
              <w:rPr>
                <w:lang w:eastAsia="zh-CN"/>
              </w:rPr>
            </w:pPr>
            <w:r>
              <w:rPr>
                <w:rFonts w:ascii="仿宋_GB2312" w:eastAsia="仿宋_GB2312" w:hAnsi="宋体" w:cs="宋体" w:hint="eastAsia"/>
                <w:lang w:eastAsia="zh-CN"/>
              </w:rPr>
              <w:t>进一步牢固树立过紧日子思想</w:t>
            </w:r>
          </w:p>
        </w:tc>
      </w:tr>
    </w:tbl>
    <w:p w:rsidR="004110BD" w:rsidRDefault="004D63B2">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4110BD" w:rsidRDefault="004D63B2" w:rsidP="006169A4">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4110BD" w:rsidRDefault="004110BD">
      <w:pPr>
        <w:spacing w:line="228" w:lineRule="auto"/>
        <w:ind w:firstLine="400"/>
        <w:rPr>
          <w:rFonts w:eastAsiaTheme="minorEastAsia"/>
          <w:sz w:val="20"/>
          <w:szCs w:val="20"/>
          <w:lang w:eastAsia="zh-CN"/>
        </w:rPr>
        <w:sectPr w:rsidR="004110BD">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4110BD" w:rsidRDefault="004D63B2">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4110BD" w:rsidRDefault="004D63B2">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4110BD" w:rsidRDefault="004110BD">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4110BD">
        <w:trPr>
          <w:trHeight w:val="484"/>
        </w:trPr>
        <w:tc>
          <w:tcPr>
            <w:tcW w:w="1074" w:type="dxa"/>
            <w:vAlign w:val="center"/>
          </w:tcPr>
          <w:p w:rsidR="004110BD" w:rsidRDefault="004D63B2">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4110BD" w:rsidRDefault="004D63B2">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905" w:type="dxa"/>
            <w:gridSpan w:val="8"/>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汨罗市古培镇人民政府</w:t>
            </w:r>
          </w:p>
        </w:tc>
      </w:tr>
      <w:tr w:rsidR="004110BD">
        <w:trPr>
          <w:trHeight w:val="240"/>
        </w:trPr>
        <w:tc>
          <w:tcPr>
            <w:tcW w:w="1074" w:type="dxa"/>
            <w:vMerge w:val="restart"/>
            <w:tcBorders>
              <w:bottom w:val="nil"/>
            </w:tcBorders>
            <w:vAlign w:val="center"/>
          </w:tcPr>
          <w:p w:rsidR="004110BD" w:rsidRDefault="004110BD">
            <w:pPr>
              <w:ind w:firstLine="420"/>
              <w:jc w:val="center"/>
              <w:rPr>
                <w:rFonts w:ascii="仿宋_GB2312" w:eastAsia="仿宋_GB2312"/>
                <w:lang w:eastAsia="zh-CN"/>
              </w:rPr>
            </w:pPr>
          </w:p>
          <w:p w:rsidR="004110BD" w:rsidRDefault="004D63B2">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rsidR="004110BD" w:rsidRDefault="004110BD">
            <w:pPr>
              <w:ind w:firstLine="420"/>
              <w:jc w:val="center"/>
              <w:rPr>
                <w:rFonts w:ascii="仿宋_GB2312" w:eastAsia="仿宋_GB2312"/>
              </w:rPr>
            </w:pPr>
          </w:p>
        </w:tc>
        <w:tc>
          <w:tcPr>
            <w:tcW w:w="124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4110BD" w:rsidRDefault="004D63B2">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4110BD" w:rsidRDefault="004D63B2">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4110BD" w:rsidRDefault="004D63B2">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rsidR="004110BD" w:rsidRDefault="004D63B2">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4110BD">
        <w:trPr>
          <w:trHeight w:val="230"/>
        </w:trPr>
        <w:tc>
          <w:tcPr>
            <w:tcW w:w="1074" w:type="dxa"/>
            <w:vMerge/>
            <w:tcBorders>
              <w:top w:val="nil"/>
              <w:bottom w:val="nil"/>
            </w:tcBorders>
            <w:vAlign w:val="center"/>
          </w:tcPr>
          <w:p w:rsidR="004110BD" w:rsidRDefault="004110BD">
            <w:pPr>
              <w:ind w:firstLine="420"/>
              <w:jc w:val="center"/>
              <w:rPr>
                <w:rFonts w:ascii="仿宋_GB2312" w:eastAsia="仿宋_GB2312"/>
              </w:rPr>
            </w:pPr>
          </w:p>
        </w:tc>
        <w:tc>
          <w:tcPr>
            <w:tcW w:w="2098" w:type="dxa"/>
            <w:gridSpan w:val="2"/>
            <w:vAlign w:val="center"/>
          </w:tcPr>
          <w:p w:rsidR="004110BD" w:rsidRDefault="004D63B2">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vAlign w:val="center"/>
          </w:tcPr>
          <w:p w:rsidR="004110BD" w:rsidRDefault="004D63B2">
            <w:pPr>
              <w:ind w:firstLineChars="100" w:firstLine="210"/>
              <w:jc w:val="both"/>
              <w:rPr>
                <w:rFonts w:ascii="仿宋_GB2312" w:eastAsia="仿宋_GB2312"/>
                <w:lang w:eastAsia="zh-CN"/>
              </w:rPr>
            </w:pPr>
            <w:r>
              <w:rPr>
                <w:rFonts w:ascii="仿宋_GB2312" w:eastAsia="仿宋_GB2312" w:hint="eastAsia"/>
                <w:lang w:eastAsia="zh-CN"/>
              </w:rPr>
              <w:t>897.8</w:t>
            </w:r>
          </w:p>
        </w:tc>
        <w:tc>
          <w:tcPr>
            <w:tcW w:w="1298" w:type="dxa"/>
            <w:vAlign w:val="center"/>
          </w:tcPr>
          <w:p w:rsidR="004110BD" w:rsidRDefault="004D63B2">
            <w:pPr>
              <w:ind w:firstLine="420"/>
              <w:jc w:val="both"/>
              <w:rPr>
                <w:rFonts w:ascii="仿宋_GB2312" w:eastAsia="仿宋_GB2312"/>
                <w:lang w:eastAsia="zh-CN"/>
              </w:rPr>
            </w:pPr>
            <w:r>
              <w:rPr>
                <w:rFonts w:ascii="仿宋_GB2312" w:eastAsia="仿宋_GB2312" w:hint="eastAsia"/>
                <w:lang w:eastAsia="zh-CN"/>
              </w:rPr>
              <w:t>2580</w:t>
            </w:r>
          </w:p>
        </w:tc>
        <w:tc>
          <w:tcPr>
            <w:tcW w:w="1269" w:type="dxa"/>
            <w:vAlign w:val="center"/>
          </w:tcPr>
          <w:p w:rsidR="004110BD" w:rsidRDefault="004D63B2">
            <w:pPr>
              <w:ind w:firstLine="420"/>
              <w:jc w:val="both"/>
              <w:rPr>
                <w:rFonts w:ascii="仿宋_GB2312" w:eastAsia="仿宋_GB2312"/>
                <w:lang w:eastAsia="zh-CN"/>
              </w:rPr>
            </w:pPr>
            <w:r>
              <w:rPr>
                <w:rFonts w:ascii="仿宋_GB2312" w:eastAsia="仿宋_GB2312" w:hint="eastAsia"/>
                <w:lang w:eastAsia="zh-CN"/>
              </w:rPr>
              <w:t>2580</w:t>
            </w:r>
          </w:p>
        </w:tc>
        <w:tc>
          <w:tcPr>
            <w:tcW w:w="699" w:type="dxa"/>
            <w:vAlign w:val="center"/>
          </w:tcPr>
          <w:p w:rsidR="004110BD" w:rsidRDefault="004D63B2">
            <w:pPr>
              <w:jc w:val="center"/>
              <w:rPr>
                <w:rFonts w:ascii="仿宋_GB2312" w:eastAsia="仿宋_GB2312"/>
              </w:rPr>
            </w:pPr>
            <w:r>
              <w:rPr>
                <w:rFonts w:ascii="仿宋_GB2312" w:eastAsia="仿宋_GB2312" w:hint="eastAsia"/>
              </w:rPr>
              <w:t>10</w:t>
            </w:r>
          </w:p>
        </w:tc>
        <w:tc>
          <w:tcPr>
            <w:tcW w:w="869" w:type="dxa"/>
            <w:vAlign w:val="center"/>
          </w:tcPr>
          <w:p w:rsidR="004110BD" w:rsidRDefault="004D63B2">
            <w:pPr>
              <w:ind w:firstLineChars="100" w:firstLine="210"/>
              <w:jc w:val="both"/>
              <w:rPr>
                <w:rFonts w:ascii="仿宋_GB2312" w:eastAsia="仿宋_GB2312"/>
                <w:lang w:eastAsia="zh-CN"/>
              </w:rPr>
            </w:pPr>
            <w:r>
              <w:rPr>
                <w:rFonts w:ascii="仿宋_GB2312" w:eastAsia="仿宋_GB2312" w:hint="eastAsia"/>
                <w:lang w:eastAsia="zh-CN"/>
              </w:rPr>
              <w:t>100%</w:t>
            </w:r>
          </w:p>
        </w:tc>
        <w:tc>
          <w:tcPr>
            <w:tcW w:w="1423"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r>
      <w:tr w:rsidR="004110BD">
        <w:trPr>
          <w:trHeight w:val="229"/>
        </w:trPr>
        <w:tc>
          <w:tcPr>
            <w:tcW w:w="1074" w:type="dxa"/>
            <w:vMerge/>
            <w:tcBorders>
              <w:top w:val="nil"/>
              <w:bottom w:val="nil"/>
            </w:tcBorders>
            <w:vAlign w:val="center"/>
          </w:tcPr>
          <w:p w:rsidR="004110BD" w:rsidRDefault="004110BD">
            <w:pPr>
              <w:ind w:firstLine="420"/>
              <w:jc w:val="center"/>
              <w:rPr>
                <w:rFonts w:ascii="仿宋_GB2312" w:eastAsia="仿宋_GB2312"/>
              </w:rPr>
            </w:pPr>
          </w:p>
        </w:tc>
        <w:tc>
          <w:tcPr>
            <w:tcW w:w="4645" w:type="dxa"/>
            <w:gridSpan w:val="4"/>
            <w:vAlign w:val="center"/>
          </w:tcPr>
          <w:p w:rsidR="004110BD" w:rsidRDefault="004D63B2">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rsidR="004110BD" w:rsidRDefault="004D63B2">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4110BD">
        <w:trPr>
          <w:trHeight w:val="240"/>
        </w:trPr>
        <w:tc>
          <w:tcPr>
            <w:tcW w:w="1074" w:type="dxa"/>
            <w:vMerge/>
            <w:tcBorders>
              <w:top w:val="nil"/>
              <w:bottom w:val="nil"/>
            </w:tcBorders>
            <w:vAlign w:val="center"/>
          </w:tcPr>
          <w:p w:rsidR="004110BD" w:rsidRDefault="004110BD">
            <w:pPr>
              <w:ind w:firstLine="420"/>
              <w:jc w:val="center"/>
              <w:rPr>
                <w:rFonts w:ascii="仿宋_GB2312" w:eastAsia="仿宋_GB2312"/>
              </w:rPr>
            </w:pPr>
          </w:p>
        </w:tc>
        <w:tc>
          <w:tcPr>
            <w:tcW w:w="4645" w:type="dxa"/>
            <w:gridSpan w:val="4"/>
            <w:vAlign w:val="center"/>
          </w:tcPr>
          <w:p w:rsidR="004110BD" w:rsidRDefault="004D63B2">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Ansi="宋体" w:cs="宋体" w:hint="eastAsia"/>
                <w:lang w:eastAsia="zh-CN"/>
              </w:rPr>
              <w:t>2354.62</w:t>
            </w:r>
          </w:p>
        </w:tc>
        <w:tc>
          <w:tcPr>
            <w:tcW w:w="4260" w:type="dxa"/>
            <w:gridSpan w:val="4"/>
            <w:vAlign w:val="center"/>
          </w:tcPr>
          <w:p w:rsidR="004110BD" w:rsidRDefault="004D63B2">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1344.75</w:t>
            </w:r>
          </w:p>
        </w:tc>
      </w:tr>
      <w:tr w:rsidR="004110BD">
        <w:trPr>
          <w:trHeight w:val="250"/>
        </w:trPr>
        <w:tc>
          <w:tcPr>
            <w:tcW w:w="1074" w:type="dxa"/>
            <w:vMerge/>
            <w:tcBorders>
              <w:top w:val="nil"/>
              <w:bottom w:val="nil"/>
            </w:tcBorders>
            <w:vAlign w:val="center"/>
          </w:tcPr>
          <w:p w:rsidR="004110BD" w:rsidRDefault="004110BD">
            <w:pPr>
              <w:ind w:firstLine="420"/>
              <w:jc w:val="center"/>
              <w:rPr>
                <w:rFonts w:ascii="仿宋_GB2312" w:eastAsia="仿宋_GB2312"/>
              </w:rPr>
            </w:pPr>
          </w:p>
        </w:tc>
        <w:tc>
          <w:tcPr>
            <w:tcW w:w="4645" w:type="dxa"/>
            <w:gridSpan w:val="4"/>
            <w:vAlign w:val="center"/>
          </w:tcPr>
          <w:p w:rsidR="004110BD" w:rsidRDefault="004D63B2">
            <w:pPr>
              <w:ind w:firstLineChars="500" w:firstLine="1050"/>
              <w:rPr>
                <w:rFonts w:ascii="仿宋_GB2312" w:eastAsia="仿宋_GB2312"/>
                <w:lang w:eastAsia="zh-CN"/>
              </w:rPr>
            </w:pPr>
            <w:r>
              <w:rPr>
                <w:rFonts w:ascii="仿宋_GB2312" w:eastAsia="仿宋_GB2312" w:hAnsi="宋体" w:cs="宋体" w:hint="eastAsia"/>
              </w:rPr>
              <w:t>政府性基金拨款：</w:t>
            </w:r>
            <w:r>
              <w:rPr>
                <w:rFonts w:ascii="仿宋_GB2312" w:eastAsia="仿宋_GB2312" w:hAnsi="宋体" w:cs="宋体" w:hint="eastAsia"/>
                <w:lang w:eastAsia="zh-CN"/>
              </w:rPr>
              <w:t>225.38</w:t>
            </w:r>
          </w:p>
        </w:tc>
        <w:tc>
          <w:tcPr>
            <w:tcW w:w="4260" w:type="dxa"/>
            <w:gridSpan w:val="4"/>
            <w:vAlign w:val="center"/>
          </w:tcPr>
          <w:p w:rsidR="004110BD" w:rsidRDefault="004D63B2">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1009.87</w:t>
            </w:r>
          </w:p>
        </w:tc>
      </w:tr>
      <w:tr w:rsidR="004110BD">
        <w:trPr>
          <w:trHeight w:val="230"/>
        </w:trPr>
        <w:tc>
          <w:tcPr>
            <w:tcW w:w="1074" w:type="dxa"/>
            <w:vMerge/>
            <w:tcBorders>
              <w:top w:val="nil"/>
              <w:bottom w:val="nil"/>
            </w:tcBorders>
            <w:vAlign w:val="center"/>
          </w:tcPr>
          <w:p w:rsidR="004110BD" w:rsidRDefault="004110BD">
            <w:pPr>
              <w:ind w:firstLine="420"/>
              <w:jc w:val="center"/>
              <w:rPr>
                <w:rFonts w:ascii="仿宋_GB2312" w:eastAsia="仿宋_GB2312"/>
              </w:rPr>
            </w:pPr>
          </w:p>
        </w:tc>
        <w:tc>
          <w:tcPr>
            <w:tcW w:w="4645" w:type="dxa"/>
            <w:gridSpan w:val="4"/>
            <w:vAlign w:val="center"/>
          </w:tcPr>
          <w:p w:rsidR="004110BD" w:rsidRDefault="004D63B2">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r>
              <w:rPr>
                <w:rFonts w:ascii="仿宋_GB2312" w:eastAsia="仿宋_GB2312" w:hAnsi="宋体" w:cs="宋体" w:hint="eastAsia"/>
                <w:lang w:eastAsia="zh-CN"/>
              </w:rPr>
              <w:t>0</w:t>
            </w:r>
          </w:p>
        </w:tc>
        <w:tc>
          <w:tcPr>
            <w:tcW w:w="4260" w:type="dxa"/>
            <w:gridSpan w:val="4"/>
            <w:vAlign w:val="center"/>
          </w:tcPr>
          <w:p w:rsidR="004110BD" w:rsidRDefault="004110BD">
            <w:pPr>
              <w:ind w:firstLine="420"/>
              <w:rPr>
                <w:rFonts w:ascii="仿宋_GB2312" w:eastAsia="仿宋_GB2312"/>
                <w:lang w:eastAsia="zh-CN"/>
              </w:rPr>
            </w:pPr>
          </w:p>
        </w:tc>
      </w:tr>
      <w:tr w:rsidR="004110BD">
        <w:trPr>
          <w:trHeight w:val="230"/>
        </w:trPr>
        <w:tc>
          <w:tcPr>
            <w:tcW w:w="1074" w:type="dxa"/>
            <w:vMerge/>
            <w:tcBorders>
              <w:top w:val="nil"/>
            </w:tcBorders>
            <w:vAlign w:val="center"/>
          </w:tcPr>
          <w:p w:rsidR="004110BD" w:rsidRDefault="004110BD">
            <w:pPr>
              <w:ind w:firstLine="420"/>
              <w:jc w:val="center"/>
              <w:rPr>
                <w:rFonts w:ascii="仿宋_GB2312" w:eastAsia="仿宋_GB2312"/>
                <w:lang w:eastAsia="zh-CN"/>
              </w:rPr>
            </w:pPr>
          </w:p>
        </w:tc>
        <w:tc>
          <w:tcPr>
            <w:tcW w:w="4645" w:type="dxa"/>
            <w:gridSpan w:val="4"/>
            <w:vAlign w:val="center"/>
          </w:tcPr>
          <w:p w:rsidR="004110BD" w:rsidRDefault="004D63B2">
            <w:pPr>
              <w:ind w:firstLineChars="500" w:firstLine="1050"/>
              <w:rPr>
                <w:rFonts w:ascii="仿宋_GB2312" w:eastAsia="仿宋_GB2312"/>
                <w:lang w:eastAsia="zh-CN"/>
              </w:rPr>
            </w:pPr>
            <w:r>
              <w:rPr>
                <w:rFonts w:ascii="仿宋_GB2312" w:eastAsia="仿宋_GB2312" w:hAnsi="宋体" w:cs="宋体" w:hint="eastAsia"/>
              </w:rPr>
              <w:t>其他资金：</w:t>
            </w:r>
            <w:r>
              <w:rPr>
                <w:rFonts w:ascii="仿宋_GB2312" w:eastAsia="仿宋_GB2312" w:hAnsi="宋体" w:cs="宋体" w:hint="eastAsia"/>
                <w:lang w:eastAsia="zh-CN"/>
              </w:rPr>
              <w:t>0</w:t>
            </w:r>
          </w:p>
        </w:tc>
        <w:tc>
          <w:tcPr>
            <w:tcW w:w="4260" w:type="dxa"/>
            <w:gridSpan w:val="4"/>
            <w:vAlign w:val="center"/>
          </w:tcPr>
          <w:p w:rsidR="004110BD" w:rsidRDefault="004110BD">
            <w:pPr>
              <w:ind w:firstLine="420"/>
              <w:jc w:val="center"/>
              <w:rPr>
                <w:rFonts w:ascii="仿宋_GB2312" w:eastAsia="仿宋_GB2312"/>
              </w:rPr>
            </w:pPr>
          </w:p>
        </w:tc>
      </w:tr>
      <w:tr w:rsidR="004110BD">
        <w:trPr>
          <w:trHeight w:val="249"/>
        </w:trPr>
        <w:tc>
          <w:tcPr>
            <w:tcW w:w="1074" w:type="dxa"/>
            <w:vMerge w:val="restart"/>
            <w:tcBorders>
              <w:bottom w:val="nil"/>
            </w:tcBorders>
            <w:vAlign w:val="center"/>
          </w:tcPr>
          <w:p w:rsidR="004110BD" w:rsidRDefault="004D63B2">
            <w:pPr>
              <w:jc w:val="center"/>
              <w:rPr>
                <w:rFonts w:ascii="仿宋_GB2312" w:eastAsia="仿宋_GB2312" w:hAnsi="宋体" w:cs="宋体"/>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45" w:type="dxa"/>
            <w:gridSpan w:val="4"/>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260" w:type="dxa"/>
            <w:gridSpan w:val="4"/>
            <w:vAlign w:val="center"/>
          </w:tcPr>
          <w:p w:rsidR="004110BD" w:rsidRDefault="004D63B2">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4110BD">
        <w:trPr>
          <w:trHeight w:val="240"/>
        </w:trPr>
        <w:tc>
          <w:tcPr>
            <w:tcW w:w="1074" w:type="dxa"/>
            <w:vMerge/>
            <w:tcBorders>
              <w:top w:val="nil"/>
            </w:tcBorders>
            <w:vAlign w:val="center"/>
          </w:tcPr>
          <w:p w:rsidR="004110BD" w:rsidRDefault="004110BD">
            <w:pPr>
              <w:ind w:firstLine="420"/>
              <w:jc w:val="center"/>
              <w:rPr>
                <w:rFonts w:ascii="仿宋_GB2312" w:eastAsia="仿宋_GB2312"/>
              </w:rPr>
            </w:pPr>
          </w:p>
        </w:tc>
        <w:tc>
          <w:tcPr>
            <w:tcW w:w="4645" w:type="dxa"/>
            <w:gridSpan w:val="4"/>
            <w:vAlign w:val="center"/>
          </w:tcPr>
          <w:p w:rsidR="004110BD" w:rsidRDefault="004D63B2">
            <w:pPr>
              <w:numPr>
                <w:ilvl w:val="0"/>
                <w:numId w:val="1"/>
              </w:numPr>
              <w:ind w:firstLine="420"/>
              <w:rPr>
                <w:rFonts w:ascii="仿宋_GB2312" w:eastAsia="仿宋_GB2312"/>
                <w:lang w:eastAsia="zh-CN"/>
              </w:rPr>
            </w:pPr>
            <w:r>
              <w:rPr>
                <w:rFonts w:ascii="仿宋_GB2312" w:eastAsia="仿宋_GB2312" w:hint="eastAsia"/>
                <w:lang w:eastAsia="zh-CN"/>
              </w:rPr>
              <w:t>保障全单位</w:t>
            </w:r>
            <w:proofErr w:type="gramStart"/>
            <w:r>
              <w:rPr>
                <w:rFonts w:ascii="仿宋_GB2312" w:eastAsia="仿宋_GB2312" w:hint="eastAsia"/>
                <w:lang w:eastAsia="zh-CN"/>
              </w:rPr>
              <w:t>干职工</w:t>
            </w:r>
            <w:proofErr w:type="gramEnd"/>
            <w:r>
              <w:rPr>
                <w:rFonts w:ascii="仿宋_GB2312" w:eastAsia="仿宋_GB2312" w:hint="eastAsia"/>
                <w:lang w:eastAsia="zh-CN"/>
              </w:rPr>
              <w:t>工资及运转经费；</w:t>
            </w:r>
          </w:p>
          <w:p w:rsidR="004110BD" w:rsidRDefault="004D63B2">
            <w:pPr>
              <w:numPr>
                <w:ilvl w:val="0"/>
                <w:numId w:val="1"/>
              </w:numPr>
              <w:ind w:firstLine="420"/>
              <w:rPr>
                <w:rFonts w:ascii="仿宋_GB2312" w:eastAsia="仿宋_GB2312"/>
                <w:lang w:eastAsia="zh-CN"/>
              </w:rPr>
            </w:pPr>
            <w:r>
              <w:rPr>
                <w:rFonts w:ascii="仿宋_GB2312" w:eastAsia="仿宋_GB2312" w:hint="eastAsia"/>
                <w:lang w:eastAsia="zh-CN"/>
              </w:rPr>
              <w:t>村（社区）运转经费保障；</w:t>
            </w:r>
          </w:p>
          <w:p w:rsidR="004110BD" w:rsidRDefault="004D63B2">
            <w:pPr>
              <w:numPr>
                <w:ilvl w:val="0"/>
                <w:numId w:val="1"/>
              </w:numPr>
              <w:ind w:firstLine="420"/>
              <w:rPr>
                <w:rFonts w:ascii="仿宋_GB2312" w:eastAsia="仿宋_GB2312"/>
              </w:rPr>
            </w:pPr>
            <w:r>
              <w:rPr>
                <w:rFonts w:ascii="仿宋_GB2312" w:eastAsia="仿宋_GB2312" w:hint="eastAsia"/>
                <w:lang w:eastAsia="zh-CN"/>
              </w:rPr>
              <w:t>保障社会民生；</w:t>
            </w:r>
          </w:p>
          <w:p w:rsidR="004110BD" w:rsidRDefault="004D63B2">
            <w:pPr>
              <w:numPr>
                <w:ilvl w:val="0"/>
                <w:numId w:val="1"/>
              </w:numPr>
              <w:ind w:firstLine="420"/>
              <w:rPr>
                <w:rFonts w:ascii="仿宋_GB2312" w:eastAsia="仿宋_GB2312"/>
                <w:lang w:eastAsia="zh-CN"/>
              </w:rPr>
            </w:pPr>
            <w:r>
              <w:rPr>
                <w:rFonts w:ascii="仿宋_GB2312" w:eastAsia="仿宋_GB2312" w:hint="eastAsia"/>
                <w:lang w:eastAsia="zh-CN"/>
              </w:rPr>
              <w:t>保障其他基本公共服务</w:t>
            </w:r>
          </w:p>
        </w:tc>
        <w:tc>
          <w:tcPr>
            <w:tcW w:w="4260" w:type="dxa"/>
            <w:gridSpan w:val="4"/>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、保障单位</w:t>
            </w:r>
            <w:proofErr w:type="gramStart"/>
            <w:r>
              <w:rPr>
                <w:rFonts w:ascii="仿宋_GB2312" w:eastAsia="仿宋_GB2312" w:hint="eastAsia"/>
                <w:lang w:eastAsia="zh-CN"/>
              </w:rPr>
              <w:t>干职工</w:t>
            </w:r>
            <w:proofErr w:type="gramEnd"/>
            <w:r>
              <w:rPr>
                <w:rFonts w:ascii="仿宋_GB2312" w:eastAsia="仿宋_GB2312" w:hint="eastAsia"/>
                <w:lang w:eastAsia="zh-CN"/>
              </w:rPr>
              <w:t>的办公正常运转，</w:t>
            </w:r>
            <w:r>
              <w:rPr>
                <w:rFonts w:ascii="仿宋_GB2312" w:eastAsia="仿宋_GB2312" w:hint="eastAsia"/>
                <w:lang w:eastAsia="zh-CN"/>
              </w:rPr>
              <w:t>2</w:t>
            </w:r>
            <w:r>
              <w:rPr>
                <w:rFonts w:ascii="仿宋_GB2312" w:eastAsia="仿宋_GB2312" w:hint="eastAsia"/>
                <w:lang w:eastAsia="zh-CN"/>
              </w:rPr>
              <w:t>、村（社区）干部、村（社区）基层组织活动和公共服务运行工作经费。</w:t>
            </w:r>
            <w:r>
              <w:rPr>
                <w:rFonts w:ascii="仿宋_GB2312" w:eastAsia="仿宋_GB2312" w:hint="eastAsia"/>
                <w:lang w:eastAsia="zh-CN"/>
              </w:rPr>
              <w:t xml:space="preserve"> 3</w:t>
            </w:r>
            <w:r>
              <w:rPr>
                <w:rFonts w:ascii="仿宋_GB2312" w:eastAsia="仿宋_GB2312" w:hint="eastAsia"/>
                <w:lang w:eastAsia="zh-CN"/>
              </w:rPr>
              <w:t>、保障全镇农村五保、农村低保。</w:t>
            </w:r>
            <w:r>
              <w:rPr>
                <w:rFonts w:ascii="仿宋_GB2312" w:eastAsia="仿宋_GB2312" w:hint="eastAsia"/>
                <w:lang w:eastAsia="zh-CN"/>
              </w:rPr>
              <w:t>4</w:t>
            </w:r>
            <w:r>
              <w:rPr>
                <w:rFonts w:ascii="仿宋_GB2312" w:eastAsia="仿宋_GB2312" w:hint="eastAsia"/>
                <w:lang w:eastAsia="zh-CN"/>
              </w:rPr>
              <w:t>、开展安全隐患排查、环境卫生整治，安排文体活动，及时排查及化解矛盾纠纷</w:t>
            </w:r>
            <w:r>
              <w:rPr>
                <w:rFonts w:ascii="仿宋_GB2312" w:eastAsia="仿宋_GB2312" w:hint="eastAsia"/>
                <w:lang w:eastAsia="zh-CN"/>
              </w:rPr>
              <w:t>5</w:t>
            </w:r>
            <w:r>
              <w:rPr>
                <w:rFonts w:ascii="仿宋_GB2312" w:eastAsia="仿宋_GB2312" w:hint="eastAsia"/>
                <w:lang w:eastAsia="zh-CN"/>
              </w:rPr>
              <w:t>、按照相关</w:t>
            </w:r>
            <w:proofErr w:type="gramStart"/>
            <w:r>
              <w:rPr>
                <w:rFonts w:ascii="仿宋_GB2312" w:eastAsia="仿宋_GB2312" w:hint="eastAsia"/>
                <w:lang w:eastAsia="zh-CN"/>
              </w:rPr>
              <w:t>规</w:t>
            </w:r>
            <w:proofErr w:type="gramEnd"/>
            <w:r>
              <w:rPr>
                <w:rFonts w:ascii="仿宋_GB2312" w:eastAsia="仿宋_GB2312" w:hint="eastAsia"/>
                <w:lang w:eastAsia="zh-CN"/>
              </w:rPr>
              <w:t>规定及时安排经费支出</w:t>
            </w:r>
            <w:r>
              <w:rPr>
                <w:rFonts w:ascii="仿宋_GB2312" w:eastAsia="仿宋_GB2312" w:hint="eastAsia"/>
                <w:lang w:eastAsia="zh-CN"/>
              </w:rPr>
              <w:t>6</w:t>
            </w:r>
            <w:r>
              <w:rPr>
                <w:rFonts w:ascii="仿宋_GB2312" w:eastAsia="仿宋_GB2312" w:hint="eastAsia"/>
                <w:lang w:eastAsia="zh-CN"/>
              </w:rPr>
              <w:t>、严格按</w:t>
            </w:r>
            <w:r>
              <w:rPr>
                <w:rFonts w:ascii="仿宋_GB2312" w:eastAsia="仿宋_GB2312" w:hint="eastAsia"/>
                <w:lang w:eastAsia="zh-CN"/>
              </w:rPr>
              <w:t>202</w:t>
            </w:r>
            <w:r>
              <w:rPr>
                <w:rFonts w:ascii="仿宋_GB2312" w:eastAsia="仿宋_GB2312" w:hint="eastAsia"/>
                <w:lang w:eastAsia="zh-CN"/>
              </w:rPr>
              <w:t>3</w:t>
            </w:r>
            <w:r>
              <w:rPr>
                <w:rFonts w:ascii="仿宋_GB2312" w:eastAsia="仿宋_GB2312" w:hint="eastAsia"/>
                <w:lang w:eastAsia="zh-CN"/>
              </w:rPr>
              <w:t>年</w:t>
            </w:r>
            <w:r>
              <w:rPr>
                <w:rFonts w:ascii="仿宋_GB2312" w:eastAsia="仿宋_GB2312" w:hint="eastAsia"/>
                <w:lang w:eastAsia="zh-CN"/>
              </w:rPr>
              <w:t>预算</w:t>
            </w:r>
            <w:r>
              <w:rPr>
                <w:rFonts w:ascii="仿宋_GB2312" w:eastAsia="仿宋_GB2312" w:hint="eastAsia"/>
                <w:lang w:eastAsia="zh-CN"/>
              </w:rPr>
              <w:t>执行，</w:t>
            </w:r>
            <w:r>
              <w:rPr>
                <w:rFonts w:ascii="仿宋_GB2312" w:eastAsia="仿宋_GB2312" w:hint="eastAsia"/>
                <w:lang w:eastAsia="zh-CN"/>
              </w:rPr>
              <w:t>202</w:t>
            </w:r>
            <w:r>
              <w:rPr>
                <w:rFonts w:ascii="仿宋_GB2312" w:eastAsia="仿宋_GB2312" w:hint="eastAsia"/>
                <w:lang w:eastAsia="zh-CN"/>
              </w:rPr>
              <w:t>3</w:t>
            </w:r>
            <w:r>
              <w:rPr>
                <w:rFonts w:ascii="仿宋_GB2312" w:eastAsia="仿宋_GB2312" w:hint="eastAsia"/>
                <w:lang w:eastAsia="zh-CN"/>
              </w:rPr>
              <w:t>年一般公共决算基本支出</w:t>
            </w:r>
            <w:r>
              <w:rPr>
                <w:rFonts w:ascii="仿宋_GB2312" w:eastAsia="仿宋_GB2312" w:hint="eastAsia"/>
                <w:lang w:eastAsia="zh-CN"/>
              </w:rPr>
              <w:t>1344.75</w:t>
            </w:r>
            <w:r>
              <w:rPr>
                <w:rFonts w:ascii="仿宋_GB2312" w:eastAsia="仿宋_GB2312" w:hint="eastAsia"/>
                <w:lang w:eastAsia="zh-CN"/>
              </w:rPr>
              <w:t>万元。</w:t>
            </w:r>
          </w:p>
        </w:tc>
      </w:tr>
      <w:tr w:rsidR="004110BD">
        <w:trPr>
          <w:trHeight w:val="469"/>
        </w:trPr>
        <w:tc>
          <w:tcPr>
            <w:tcW w:w="1074" w:type="dxa"/>
            <w:vMerge w:val="restart"/>
            <w:textDirection w:val="tbRlV"/>
            <w:vAlign w:val="center"/>
          </w:tcPr>
          <w:p w:rsidR="004110BD" w:rsidRDefault="004110BD">
            <w:pPr>
              <w:ind w:firstLine="420"/>
              <w:jc w:val="center"/>
              <w:rPr>
                <w:rFonts w:ascii="仿宋_GB2312" w:eastAsia="仿宋_GB2312"/>
                <w:lang w:eastAsia="zh-CN"/>
              </w:rPr>
            </w:pPr>
          </w:p>
          <w:p w:rsidR="004110BD" w:rsidRDefault="004D63B2">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4110BD" w:rsidRDefault="004110BD">
            <w:pPr>
              <w:ind w:firstLine="420"/>
              <w:jc w:val="center"/>
              <w:rPr>
                <w:rFonts w:ascii="仿宋_GB2312" w:eastAsia="仿宋_GB2312"/>
              </w:rPr>
            </w:pPr>
          </w:p>
          <w:p w:rsidR="004110BD" w:rsidRDefault="004110BD">
            <w:pPr>
              <w:ind w:firstLine="420"/>
              <w:jc w:val="center"/>
              <w:rPr>
                <w:rFonts w:ascii="仿宋_GB2312" w:eastAsia="仿宋_GB2312"/>
              </w:rPr>
            </w:pPr>
          </w:p>
        </w:tc>
        <w:tc>
          <w:tcPr>
            <w:tcW w:w="106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298"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4110BD" w:rsidRDefault="004D63B2">
            <w:pPr>
              <w:jc w:val="center"/>
              <w:rPr>
                <w:rFonts w:ascii="仿宋_GB2312" w:eastAsia="仿宋_GB2312"/>
                <w:lang w:eastAsia="zh-CN"/>
              </w:rPr>
            </w:pPr>
            <w:r>
              <w:rPr>
                <w:rFonts w:ascii="仿宋_GB2312" w:eastAsia="仿宋_GB2312" w:hAnsi="宋体" w:cs="宋体" w:hint="eastAsia"/>
                <w:lang w:eastAsia="zh-CN"/>
              </w:rPr>
              <w:t>改进措施</w:t>
            </w: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lang w:eastAsia="zh-CN"/>
              </w:rPr>
            </w:pPr>
          </w:p>
        </w:tc>
        <w:tc>
          <w:tcPr>
            <w:tcW w:w="106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产出指标</w:t>
            </w:r>
            <w:proofErr w:type="spellEnd"/>
          </w:p>
          <w:p w:rsidR="004110BD" w:rsidRDefault="004D63B2">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vAlign w:val="center"/>
          </w:tcPr>
          <w:p w:rsidR="004110BD" w:rsidRDefault="004D63B2">
            <w:pPr>
              <w:rPr>
                <w:rFonts w:ascii="仿宋_GB2312" w:eastAsia="仿宋_GB2312"/>
                <w:lang w:eastAsia="zh-CN"/>
              </w:rPr>
            </w:pPr>
            <w:r>
              <w:rPr>
                <w:rFonts w:ascii="仿宋_GB2312" w:eastAsia="仿宋_GB2312" w:hint="eastAsia"/>
                <w:lang w:eastAsia="zh-CN"/>
              </w:rPr>
              <w:t>保障工资及时足额发放</w:t>
            </w:r>
          </w:p>
        </w:tc>
        <w:tc>
          <w:tcPr>
            <w:tcW w:w="1298" w:type="dxa"/>
            <w:vAlign w:val="center"/>
          </w:tcPr>
          <w:p w:rsidR="004110BD" w:rsidRDefault="004D63B2">
            <w:pPr>
              <w:rPr>
                <w:rFonts w:ascii="仿宋_GB2312" w:eastAsia="仿宋_GB2312"/>
              </w:rPr>
            </w:pPr>
            <w:proofErr w:type="spellStart"/>
            <w:r>
              <w:rPr>
                <w:rFonts w:ascii="仿宋_GB2312" w:eastAsia="仿宋_GB2312" w:hint="eastAsia"/>
              </w:rPr>
              <w:t>工资发放及时</w:t>
            </w:r>
            <w:proofErr w:type="spellEnd"/>
          </w:p>
        </w:tc>
        <w:tc>
          <w:tcPr>
            <w:tcW w:w="1269" w:type="dxa"/>
            <w:vAlign w:val="center"/>
          </w:tcPr>
          <w:p w:rsidR="004110BD" w:rsidRDefault="004D63B2">
            <w:pPr>
              <w:rPr>
                <w:rFonts w:ascii="仿宋_GB2312" w:eastAsia="仿宋_GB2312"/>
                <w:lang w:eastAsia="zh-CN"/>
              </w:rPr>
            </w:pPr>
            <w:r>
              <w:rPr>
                <w:rFonts w:ascii="仿宋_GB2312" w:eastAsia="仿宋_GB2312" w:hint="eastAsia"/>
                <w:lang w:eastAsia="zh-CN"/>
              </w:rPr>
              <w:t>100%</w:t>
            </w:r>
            <w:r>
              <w:rPr>
                <w:rFonts w:ascii="仿宋_GB2312" w:eastAsia="仿宋_GB2312" w:hint="eastAsia"/>
                <w:lang w:eastAsia="zh-CN"/>
              </w:rPr>
              <w:t>保障了</w:t>
            </w:r>
            <w:proofErr w:type="gramStart"/>
            <w:r>
              <w:rPr>
                <w:rFonts w:ascii="仿宋_GB2312" w:eastAsia="仿宋_GB2312" w:hint="eastAsia"/>
                <w:lang w:eastAsia="zh-CN"/>
              </w:rPr>
              <w:t>干职工</w:t>
            </w:r>
            <w:proofErr w:type="gramEnd"/>
            <w:r>
              <w:rPr>
                <w:rFonts w:ascii="仿宋_GB2312" w:eastAsia="仿宋_GB2312" w:hint="eastAsia"/>
                <w:lang w:eastAsia="zh-CN"/>
              </w:rPr>
              <w:t>工资足额发放</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3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公共财政支出进度</w:t>
            </w:r>
            <w:proofErr w:type="spellEnd"/>
          </w:p>
        </w:tc>
        <w:tc>
          <w:tcPr>
            <w:tcW w:w="1298" w:type="dxa"/>
            <w:vAlign w:val="center"/>
          </w:tcPr>
          <w:p w:rsidR="004110BD" w:rsidRDefault="004D63B2">
            <w:pPr>
              <w:ind w:firstLine="420"/>
              <w:jc w:val="center"/>
              <w:rPr>
                <w:rFonts w:ascii="仿宋_GB2312" w:eastAsia="仿宋_GB2312"/>
                <w:lang w:eastAsia="zh-CN"/>
              </w:rPr>
            </w:pPr>
            <w:r>
              <w:rPr>
                <w:rFonts w:ascii="仿宋_GB2312" w:eastAsia="仿宋_GB2312" w:hint="eastAsia"/>
              </w:rPr>
              <w:t>≥</w:t>
            </w:r>
            <w:r>
              <w:rPr>
                <w:rFonts w:ascii="仿宋_GB2312" w:eastAsia="仿宋_GB2312" w:hint="eastAsia"/>
              </w:rPr>
              <w:t>95</w:t>
            </w:r>
            <w:r>
              <w:rPr>
                <w:rFonts w:ascii="仿宋_GB2312" w:eastAsia="仿宋_GB2312" w:hint="eastAsia"/>
                <w:lang w:eastAsia="zh-CN"/>
              </w:rPr>
              <w:t>%</w:t>
            </w:r>
          </w:p>
        </w:tc>
        <w:tc>
          <w:tcPr>
            <w:tcW w:w="126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100%</w:t>
            </w:r>
            <w:r>
              <w:rPr>
                <w:rFonts w:ascii="仿宋_GB2312" w:eastAsia="仿宋_GB2312" w:hint="eastAsia"/>
                <w:lang w:eastAsia="zh-CN"/>
              </w:rPr>
              <w:t>按进度支出</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99"/>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行政效能</w:t>
            </w:r>
            <w:proofErr w:type="spellEnd"/>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lang w:eastAsia="zh-CN"/>
              </w:rPr>
              <w:t>各项服务工作按时完成</w:t>
            </w:r>
          </w:p>
        </w:tc>
        <w:tc>
          <w:tcPr>
            <w:tcW w:w="126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100%</w:t>
            </w:r>
            <w:r>
              <w:rPr>
                <w:rFonts w:ascii="仿宋_GB2312" w:eastAsia="仿宋_GB2312" w:hint="eastAsia"/>
                <w:lang w:eastAsia="zh-CN"/>
              </w:rPr>
              <w:t>按时完成</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39"/>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jc w:val="both"/>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财政收入总量</w:t>
            </w:r>
            <w:proofErr w:type="spellEnd"/>
          </w:p>
        </w:tc>
        <w:tc>
          <w:tcPr>
            <w:tcW w:w="1298" w:type="dxa"/>
            <w:vAlign w:val="center"/>
          </w:tcPr>
          <w:p w:rsidR="004110BD" w:rsidRDefault="004D63B2">
            <w:pPr>
              <w:jc w:val="both"/>
              <w:rPr>
                <w:rFonts w:ascii="仿宋_GB2312" w:eastAsia="仿宋_GB2312"/>
              </w:rPr>
            </w:pPr>
            <w:r>
              <w:rPr>
                <w:rFonts w:ascii="仿宋_GB2312" w:eastAsia="仿宋_GB2312" w:hint="eastAsia"/>
              </w:rPr>
              <w:t>≥</w:t>
            </w:r>
            <w:r>
              <w:rPr>
                <w:rFonts w:ascii="仿宋_GB2312" w:eastAsia="仿宋_GB2312" w:hint="eastAsia"/>
              </w:rPr>
              <w:t>1101.36</w:t>
            </w:r>
          </w:p>
        </w:tc>
        <w:tc>
          <w:tcPr>
            <w:tcW w:w="1269" w:type="dxa"/>
            <w:vAlign w:val="center"/>
          </w:tcPr>
          <w:p w:rsidR="004110BD" w:rsidRDefault="004D63B2">
            <w:pPr>
              <w:rPr>
                <w:rFonts w:ascii="仿宋_GB2312" w:eastAsia="仿宋_GB2312"/>
                <w:lang w:eastAsia="zh-CN"/>
              </w:rPr>
            </w:pPr>
            <w:r>
              <w:rPr>
                <w:rFonts w:ascii="仿宋_GB2312" w:eastAsia="仿宋_GB2312" w:hint="eastAsia"/>
                <w:lang w:eastAsia="zh-CN"/>
              </w:rPr>
              <w:t>严格按</w:t>
            </w:r>
            <w:r>
              <w:rPr>
                <w:rFonts w:ascii="仿宋_GB2312" w:eastAsia="仿宋_GB2312" w:hint="eastAsia"/>
                <w:lang w:eastAsia="zh-CN"/>
              </w:rPr>
              <w:t>2023</w:t>
            </w:r>
            <w:r>
              <w:rPr>
                <w:rFonts w:ascii="仿宋_GB2312" w:eastAsia="仿宋_GB2312" w:hint="eastAsia"/>
                <w:lang w:eastAsia="zh-CN"/>
              </w:rPr>
              <w:t>年预算执行</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p w:rsidR="004110BD" w:rsidRDefault="004110BD">
            <w:pPr>
              <w:ind w:firstLine="420"/>
              <w:jc w:val="center"/>
              <w:rPr>
                <w:rFonts w:ascii="仿宋_GB2312" w:eastAsia="仿宋_GB2312"/>
              </w:rPr>
            </w:pP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基本民生保障，道路基础设施，安全保障和社会和谐</w:t>
            </w:r>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lang w:eastAsia="zh-CN"/>
              </w:rPr>
              <w:t>确保社会特殊困难人群的基本生活保障，如五保、孤儿等。改善农村道路基础设施建设，保障村</w:t>
            </w:r>
            <w:r>
              <w:rPr>
                <w:rFonts w:ascii="仿宋_GB2312" w:eastAsia="仿宋_GB2312" w:hint="eastAsia"/>
                <w:lang w:eastAsia="zh-CN"/>
              </w:rPr>
              <w:lastRenderedPageBreak/>
              <w:t>组公路运行。通过排查化解安全隐患、矛盾纠纷，确保社会安定和谐</w:t>
            </w:r>
          </w:p>
        </w:tc>
        <w:tc>
          <w:tcPr>
            <w:tcW w:w="1269" w:type="dxa"/>
            <w:vAlign w:val="center"/>
          </w:tcPr>
          <w:p w:rsidR="004110BD" w:rsidRDefault="004D63B2">
            <w:pPr>
              <w:jc w:val="both"/>
              <w:rPr>
                <w:rFonts w:ascii="仿宋_GB2312" w:eastAsia="仿宋_GB2312"/>
                <w:lang w:eastAsia="zh-CN"/>
              </w:rPr>
            </w:pPr>
            <w:r>
              <w:rPr>
                <w:rFonts w:ascii="仿宋_GB2312" w:eastAsia="仿宋_GB2312" w:hint="eastAsia"/>
                <w:lang w:eastAsia="zh-CN"/>
              </w:rPr>
              <w:lastRenderedPageBreak/>
              <w:t>保障了</w:t>
            </w:r>
            <w:r>
              <w:rPr>
                <w:rFonts w:ascii="仿宋_GB2312" w:eastAsia="仿宋_GB2312" w:hint="eastAsia"/>
                <w:lang w:eastAsia="zh-CN"/>
              </w:rPr>
              <w:t>基本民生，道路基础设施，安全保障和社会和谐</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4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生态文明</w:t>
            </w:r>
            <w:proofErr w:type="spellEnd"/>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lang w:eastAsia="zh-CN"/>
              </w:rPr>
              <w:t>将卫生环境保护贯穿到辖区村（社区）、丰富文化生活，加强乡</w:t>
            </w:r>
            <w:proofErr w:type="gramStart"/>
            <w:r>
              <w:rPr>
                <w:rFonts w:ascii="仿宋_GB2312" w:eastAsia="仿宋_GB2312" w:hint="eastAsia"/>
                <w:lang w:eastAsia="zh-CN"/>
              </w:rPr>
              <w:t>风文明</w:t>
            </w:r>
            <w:proofErr w:type="gramEnd"/>
            <w:r>
              <w:rPr>
                <w:rFonts w:ascii="仿宋_GB2312" w:eastAsia="仿宋_GB2312" w:hint="eastAsia"/>
                <w:lang w:eastAsia="zh-CN"/>
              </w:rPr>
              <w:t>建设着力建设生态环保、节能高效的社会环境</w:t>
            </w:r>
          </w:p>
        </w:tc>
        <w:tc>
          <w:tcPr>
            <w:tcW w:w="126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环境卫生维护良好，乡</w:t>
            </w:r>
            <w:proofErr w:type="gramStart"/>
            <w:r>
              <w:rPr>
                <w:rFonts w:ascii="仿宋_GB2312" w:eastAsia="仿宋_GB2312" w:hint="eastAsia"/>
                <w:lang w:eastAsia="zh-CN"/>
              </w:rPr>
              <w:t>风文明</w:t>
            </w:r>
            <w:proofErr w:type="gramEnd"/>
            <w:r>
              <w:rPr>
                <w:rFonts w:ascii="仿宋_GB2312" w:eastAsia="仿宋_GB2312" w:hint="eastAsia"/>
                <w:lang w:eastAsia="zh-CN"/>
              </w:rPr>
              <w:t>建设得到提高</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4110BD" w:rsidRDefault="004110BD">
            <w:pPr>
              <w:ind w:firstLine="420"/>
              <w:jc w:val="center"/>
              <w:rPr>
                <w:rFonts w:ascii="仿宋_GB2312" w:eastAsia="仿宋_GB2312"/>
              </w:rPr>
            </w:pPr>
          </w:p>
        </w:tc>
      </w:tr>
      <w:tr w:rsidR="004110BD">
        <w:trPr>
          <w:trHeight w:val="249"/>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9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项目进展顺利</w:t>
            </w:r>
            <w:proofErr w:type="spellEnd"/>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lang w:eastAsia="zh-CN"/>
              </w:rPr>
              <w:t>体现政策导向，长期保障工作和项目平稳进行，经济持续增长</w:t>
            </w:r>
          </w:p>
        </w:tc>
        <w:tc>
          <w:tcPr>
            <w:tcW w:w="1269" w:type="dxa"/>
            <w:vAlign w:val="center"/>
          </w:tcPr>
          <w:p w:rsidR="004110BD" w:rsidRDefault="004D63B2">
            <w:pPr>
              <w:jc w:val="both"/>
              <w:rPr>
                <w:rFonts w:ascii="仿宋_GB2312" w:eastAsia="仿宋_GB2312"/>
              </w:rPr>
            </w:pPr>
            <w:r>
              <w:rPr>
                <w:rFonts w:ascii="仿宋_GB2312" w:eastAsia="仿宋_GB2312" w:hint="eastAsia"/>
                <w:lang w:eastAsia="zh-CN"/>
              </w:rPr>
              <w:t>项目进展顺利</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4110BD" w:rsidRDefault="004110BD">
            <w:pPr>
              <w:ind w:firstLine="420"/>
              <w:jc w:val="center"/>
              <w:rPr>
                <w:rFonts w:ascii="仿宋_GB2312" w:eastAsia="仿宋_GB2312"/>
              </w:rPr>
            </w:pPr>
          </w:p>
        </w:tc>
      </w:tr>
      <w:tr w:rsidR="004110BD">
        <w:trPr>
          <w:trHeight w:val="259"/>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329"/>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满意度指标</w:t>
            </w:r>
            <w:proofErr w:type="spellEnd"/>
          </w:p>
          <w:p w:rsidR="004110BD" w:rsidRDefault="004D63B2">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4110BD" w:rsidRDefault="004D63B2">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相关部门和单位及群众满意度</w:t>
            </w:r>
          </w:p>
        </w:tc>
        <w:tc>
          <w:tcPr>
            <w:tcW w:w="1298" w:type="dxa"/>
            <w:vAlign w:val="center"/>
          </w:tcPr>
          <w:p w:rsidR="004110BD" w:rsidRDefault="004D63B2">
            <w:pPr>
              <w:ind w:firstLine="420"/>
              <w:jc w:val="center"/>
              <w:rPr>
                <w:rFonts w:ascii="仿宋_GB2312" w:eastAsia="仿宋_GB2312"/>
                <w:lang w:eastAsia="zh-CN"/>
              </w:rPr>
            </w:pPr>
            <w:r>
              <w:rPr>
                <w:rFonts w:ascii="仿宋_GB2312" w:eastAsia="仿宋_GB2312" w:hint="eastAsia"/>
              </w:rPr>
              <w:t>≥</w:t>
            </w:r>
            <w:r>
              <w:rPr>
                <w:rFonts w:ascii="仿宋_GB2312" w:eastAsia="仿宋_GB2312" w:hint="eastAsia"/>
                <w:lang w:eastAsia="zh-CN"/>
              </w:rPr>
              <w:t>95%</w:t>
            </w:r>
          </w:p>
        </w:tc>
        <w:tc>
          <w:tcPr>
            <w:tcW w:w="1269" w:type="dxa"/>
            <w:vAlign w:val="center"/>
          </w:tcPr>
          <w:p w:rsidR="004110BD" w:rsidRDefault="004D63B2">
            <w:pPr>
              <w:ind w:firstLine="420"/>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7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bottom w:val="nil"/>
            </w:tcBorders>
            <w:vAlign w:val="center"/>
          </w:tcPr>
          <w:p w:rsidR="004110BD" w:rsidRDefault="004110BD">
            <w:pPr>
              <w:ind w:firstLine="420"/>
              <w:jc w:val="center"/>
              <w:rPr>
                <w:rFonts w:ascii="仿宋_GB2312" w:eastAsia="仿宋_GB2312"/>
              </w:rPr>
            </w:pPr>
          </w:p>
        </w:tc>
        <w:tc>
          <w:tcPr>
            <w:tcW w:w="1029" w:type="dxa"/>
            <w:vMerge/>
            <w:tcBorders>
              <w:top w:val="nil"/>
              <w:bottom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7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tcBorders>
              <w:top w:val="nil"/>
            </w:tcBorders>
            <w:vAlign w:val="center"/>
          </w:tcPr>
          <w:p w:rsidR="004110BD" w:rsidRDefault="004110BD">
            <w:pPr>
              <w:ind w:firstLine="420"/>
              <w:jc w:val="center"/>
              <w:rPr>
                <w:rFonts w:ascii="仿宋_GB2312" w:eastAsia="仿宋_GB2312"/>
              </w:rPr>
            </w:pPr>
          </w:p>
        </w:tc>
        <w:tc>
          <w:tcPr>
            <w:tcW w:w="1029" w:type="dxa"/>
            <w:vMerge/>
            <w:tcBorders>
              <w:top w:val="nil"/>
            </w:tcBorders>
            <w:vAlign w:val="center"/>
          </w:tcPr>
          <w:p w:rsidR="004110BD" w:rsidRDefault="004110BD">
            <w:pPr>
              <w:ind w:firstLine="420"/>
              <w:jc w:val="center"/>
              <w:rPr>
                <w:rFonts w:ascii="仿宋_GB2312" w:eastAsia="仿宋_GB2312"/>
              </w:rPr>
            </w:pPr>
          </w:p>
        </w:tc>
        <w:tc>
          <w:tcPr>
            <w:tcW w:w="1249" w:type="dxa"/>
            <w:vAlign w:val="center"/>
          </w:tcPr>
          <w:p w:rsidR="004110BD" w:rsidRDefault="004110BD">
            <w:pPr>
              <w:ind w:firstLine="420"/>
              <w:jc w:val="center"/>
              <w:rPr>
                <w:rFonts w:ascii="仿宋_GB2312" w:eastAsia="仿宋_GB2312"/>
              </w:rPr>
            </w:pPr>
          </w:p>
        </w:tc>
        <w:tc>
          <w:tcPr>
            <w:tcW w:w="1298" w:type="dxa"/>
            <w:vAlign w:val="center"/>
          </w:tcPr>
          <w:p w:rsidR="004110BD" w:rsidRDefault="004110BD">
            <w:pPr>
              <w:ind w:firstLine="420"/>
              <w:jc w:val="center"/>
              <w:rPr>
                <w:rFonts w:ascii="仿宋_GB2312" w:eastAsia="仿宋_GB2312"/>
              </w:rPr>
            </w:pPr>
          </w:p>
        </w:tc>
        <w:tc>
          <w:tcPr>
            <w:tcW w:w="1269" w:type="dxa"/>
            <w:vAlign w:val="center"/>
          </w:tcPr>
          <w:p w:rsidR="004110BD" w:rsidRDefault="004110BD">
            <w:pPr>
              <w:ind w:firstLine="420"/>
              <w:jc w:val="center"/>
              <w:rPr>
                <w:rFonts w:ascii="仿宋_GB2312" w:eastAsia="仿宋_GB2312"/>
              </w:rPr>
            </w:pPr>
          </w:p>
        </w:tc>
        <w:tc>
          <w:tcPr>
            <w:tcW w:w="699" w:type="dxa"/>
            <w:vAlign w:val="center"/>
          </w:tcPr>
          <w:p w:rsidR="004110BD" w:rsidRDefault="004110BD">
            <w:pPr>
              <w:ind w:firstLine="420"/>
              <w:jc w:val="center"/>
              <w:rPr>
                <w:rFonts w:ascii="仿宋_GB2312" w:eastAsia="仿宋_GB2312"/>
              </w:rPr>
            </w:pPr>
          </w:p>
        </w:tc>
        <w:tc>
          <w:tcPr>
            <w:tcW w:w="869" w:type="dxa"/>
            <w:vAlign w:val="center"/>
          </w:tcPr>
          <w:p w:rsidR="004110BD" w:rsidRDefault="004110BD">
            <w:pPr>
              <w:ind w:firstLine="420"/>
              <w:jc w:val="center"/>
              <w:rPr>
                <w:rFonts w:ascii="仿宋_GB2312" w:eastAsia="仿宋_GB2312"/>
              </w:rPr>
            </w:pPr>
          </w:p>
        </w:tc>
        <w:tc>
          <w:tcPr>
            <w:tcW w:w="1423" w:type="dxa"/>
            <w:vAlign w:val="center"/>
          </w:tcPr>
          <w:p w:rsidR="004110BD" w:rsidRDefault="004110BD">
            <w:pPr>
              <w:ind w:firstLine="420"/>
              <w:jc w:val="center"/>
              <w:rPr>
                <w:rFonts w:ascii="仿宋_GB2312" w:eastAsia="仿宋_GB2312"/>
              </w:rPr>
            </w:pPr>
          </w:p>
        </w:tc>
      </w:tr>
      <w:tr w:rsidR="004110BD">
        <w:trPr>
          <w:trHeight w:val="27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val="restart"/>
            <w:tcBorders>
              <w:top w:val="nil"/>
            </w:tcBorders>
            <w:vAlign w:val="center"/>
          </w:tcPr>
          <w:p w:rsidR="004110BD" w:rsidRDefault="004D63B2">
            <w:pPr>
              <w:jc w:val="center"/>
              <w:rPr>
                <w:rFonts w:ascii="仿宋_GB2312" w:eastAsia="仿宋_GB2312"/>
                <w:lang w:eastAsia="zh-CN"/>
              </w:rPr>
            </w:pPr>
            <w:r>
              <w:rPr>
                <w:rFonts w:ascii="仿宋_GB2312" w:eastAsia="仿宋_GB2312" w:hint="eastAsia"/>
                <w:lang w:eastAsia="zh-CN"/>
              </w:rPr>
              <w:t>成本指标</w:t>
            </w:r>
          </w:p>
          <w:p w:rsidR="004110BD" w:rsidRDefault="004D63B2">
            <w:pPr>
              <w:jc w:val="center"/>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029" w:type="dxa"/>
            <w:tcBorders>
              <w:top w:val="nil"/>
            </w:tcBorders>
            <w:vAlign w:val="center"/>
          </w:tcPr>
          <w:p w:rsidR="004110BD" w:rsidRDefault="004D63B2">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基本支出</w:t>
            </w:r>
            <w:proofErr w:type="spellEnd"/>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rPr>
              <w:t>≥</w:t>
            </w:r>
            <w:r>
              <w:rPr>
                <w:rFonts w:ascii="仿宋_GB2312" w:eastAsia="仿宋_GB2312" w:hint="eastAsia"/>
                <w:lang w:eastAsia="zh-CN"/>
              </w:rPr>
              <w:t>897.8</w:t>
            </w:r>
          </w:p>
        </w:tc>
        <w:tc>
          <w:tcPr>
            <w:tcW w:w="1269" w:type="dxa"/>
            <w:vAlign w:val="center"/>
          </w:tcPr>
          <w:p w:rsidR="004110BD" w:rsidRDefault="004D63B2">
            <w:pPr>
              <w:jc w:val="both"/>
              <w:rPr>
                <w:rFonts w:ascii="仿宋_GB2312" w:eastAsia="仿宋_GB2312"/>
              </w:rPr>
            </w:pPr>
            <w:r>
              <w:rPr>
                <w:rFonts w:ascii="仿宋_GB2312" w:eastAsia="仿宋_GB2312" w:hint="eastAsia"/>
                <w:lang w:eastAsia="zh-CN"/>
              </w:rPr>
              <w:t>严格按</w:t>
            </w:r>
            <w:r>
              <w:rPr>
                <w:rFonts w:ascii="仿宋_GB2312" w:eastAsia="仿宋_GB2312" w:hint="eastAsia"/>
                <w:lang w:eastAsia="zh-CN"/>
              </w:rPr>
              <w:t>2023</w:t>
            </w:r>
            <w:r>
              <w:rPr>
                <w:rFonts w:ascii="仿宋_GB2312" w:eastAsia="仿宋_GB2312" w:hint="eastAsia"/>
                <w:lang w:eastAsia="zh-CN"/>
              </w:rPr>
              <w:t>年预算执行</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4110BD" w:rsidRDefault="004110BD">
            <w:pPr>
              <w:ind w:firstLine="420"/>
              <w:jc w:val="center"/>
              <w:rPr>
                <w:rFonts w:ascii="仿宋_GB2312" w:eastAsia="仿宋_GB2312"/>
              </w:rPr>
            </w:pPr>
          </w:p>
        </w:tc>
      </w:tr>
      <w:tr w:rsidR="004110BD">
        <w:trPr>
          <w:trHeight w:val="27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vAlign w:val="center"/>
          </w:tcPr>
          <w:p w:rsidR="004110BD" w:rsidRDefault="004110BD">
            <w:pPr>
              <w:ind w:firstLine="420"/>
              <w:jc w:val="center"/>
              <w:rPr>
                <w:rFonts w:ascii="仿宋_GB2312" w:eastAsia="仿宋_GB2312"/>
              </w:rPr>
            </w:pPr>
          </w:p>
        </w:tc>
        <w:tc>
          <w:tcPr>
            <w:tcW w:w="1029" w:type="dxa"/>
            <w:tcBorders>
              <w:top w:val="nil"/>
            </w:tcBorders>
            <w:vAlign w:val="center"/>
          </w:tcPr>
          <w:p w:rsidR="004110BD" w:rsidRDefault="004D63B2">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项目支出对社会造成影响程度</w:t>
            </w:r>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lang w:eastAsia="zh-CN"/>
              </w:rPr>
              <w:t>群众福利、公平性和资源的合理分配</w:t>
            </w:r>
          </w:p>
        </w:tc>
        <w:tc>
          <w:tcPr>
            <w:tcW w:w="1269" w:type="dxa"/>
            <w:vAlign w:val="center"/>
          </w:tcPr>
          <w:p w:rsidR="004110BD" w:rsidRDefault="004D63B2">
            <w:pPr>
              <w:jc w:val="both"/>
              <w:rPr>
                <w:rFonts w:ascii="仿宋_GB2312" w:eastAsia="仿宋_GB2312"/>
                <w:lang w:eastAsia="zh-CN"/>
              </w:rPr>
            </w:pPr>
            <w:r>
              <w:rPr>
                <w:rFonts w:ascii="仿宋_GB2312" w:eastAsia="仿宋_GB2312" w:hint="eastAsia"/>
                <w:lang w:eastAsia="zh-CN"/>
              </w:rPr>
              <w:t>群众福利和资源的合理分配</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4110BD" w:rsidRDefault="004110BD">
            <w:pPr>
              <w:ind w:firstLine="420"/>
              <w:jc w:val="center"/>
              <w:rPr>
                <w:rFonts w:ascii="仿宋_GB2312" w:eastAsia="仿宋_GB2312"/>
              </w:rPr>
            </w:pPr>
          </w:p>
        </w:tc>
      </w:tr>
      <w:tr w:rsidR="004110BD">
        <w:trPr>
          <w:trHeight w:val="270"/>
        </w:trPr>
        <w:tc>
          <w:tcPr>
            <w:tcW w:w="1074" w:type="dxa"/>
            <w:vMerge/>
            <w:textDirection w:val="tbRlV"/>
            <w:vAlign w:val="center"/>
          </w:tcPr>
          <w:p w:rsidR="004110BD" w:rsidRDefault="004110BD">
            <w:pPr>
              <w:ind w:firstLine="420"/>
              <w:jc w:val="center"/>
              <w:rPr>
                <w:rFonts w:ascii="仿宋_GB2312" w:eastAsia="仿宋_GB2312"/>
              </w:rPr>
            </w:pPr>
          </w:p>
        </w:tc>
        <w:tc>
          <w:tcPr>
            <w:tcW w:w="1069" w:type="dxa"/>
            <w:vMerge/>
            <w:vAlign w:val="center"/>
          </w:tcPr>
          <w:p w:rsidR="004110BD" w:rsidRDefault="004110BD">
            <w:pPr>
              <w:ind w:firstLine="420"/>
              <w:jc w:val="center"/>
              <w:rPr>
                <w:rFonts w:ascii="仿宋_GB2312" w:eastAsia="仿宋_GB2312"/>
              </w:rPr>
            </w:pPr>
          </w:p>
        </w:tc>
        <w:tc>
          <w:tcPr>
            <w:tcW w:w="1029" w:type="dxa"/>
            <w:tcBorders>
              <w:top w:val="nil"/>
            </w:tcBorders>
            <w:vAlign w:val="center"/>
          </w:tcPr>
          <w:p w:rsidR="004110BD" w:rsidRDefault="004D63B2">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4110BD" w:rsidRDefault="004D63B2">
            <w:pPr>
              <w:jc w:val="both"/>
              <w:rPr>
                <w:rFonts w:ascii="仿宋_GB2312" w:eastAsia="仿宋_GB2312"/>
              </w:rPr>
            </w:pPr>
            <w:proofErr w:type="spellStart"/>
            <w:r>
              <w:rPr>
                <w:rFonts w:ascii="仿宋_GB2312" w:eastAsia="仿宋_GB2312" w:hint="eastAsia"/>
              </w:rPr>
              <w:t>生态环境可持续发展</w:t>
            </w:r>
            <w:proofErr w:type="spellEnd"/>
          </w:p>
        </w:tc>
        <w:tc>
          <w:tcPr>
            <w:tcW w:w="1298" w:type="dxa"/>
            <w:vAlign w:val="center"/>
          </w:tcPr>
          <w:p w:rsidR="004110BD" w:rsidRDefault="004D63B2">
            <w:pPr>
              <w:jc w:val="both"/>
              <w:rPr>
                <w:rFonts w:ascii="仿宋_GB2312" w:eastAsia="仿宋_GB2312"/>
                <w:lang w:eastAsia="zh-CN"/>
              </w:rPr>
            </w:pPr>
            <w:r>
              <w:rPr>
                <w:rFonts w:ascii="仿宋_GB2312" w:eastAsia="仿宋_GB2312" w:hint="eastAsia"/>
                <w:lang w:eastAsia="zh-CN"/>
              </w:rPr>
              <w:t>政策对生态环境的影响造成的财务损失或财务收益</w:t>
            </w:r>
          </w:p>
        </w:tc>
        <w:tc>
          <w:tcPr>
            <w:tcW w:w="1269" w:type="dxa"/>
            <w:vAlign w:val="center"/>
          </w:tcPr>
          <w:p w:rsidR="004110BD" w:rsidRDefault="004D63B2">
            <w:pPr>
              <w:jc w:val="both"/>
              <w:rPr>
                <w:rFonts w:ascii="仿宋_GB2312" w:eastAsia="仿宋_GB2312"/>
              </w:rPr>
            </w:pPr>
            <w:r>
              <w:rPr>
                <w:rFonts w:ascii="仿宋_GB2312" w:eastAsia="仿宋_GB2312" w:hint="eastAsia"/>
                <w:lang w:eastAsia="zh-CN"/>
              </w:rPr>
              <w:t>无不良影响</w:t>
            </w:r>
          </w:p>
        </w:tc>
        <w:tc>
          <w:tcPr>
            <w:tcW w:w="69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4110BD" w:rsidRDefault="004110BD">
            <w:pPr>
              <w:ind w:firstLine="420"/>
              <w:jc w:val="center"/>
              <w:rPr>
                <w:rFonts w:ascii="仿宋_GB2312" w:eastAsia="仿宋_GB2312"/>
              </w:rPr>
            </w:pPr>
          </w:p>
        </w:tc>
      </w:tr>
      <w:tr w:rsidR="004110BD">
        <w:trPr>
          <w:trHeight w:val="339"/>
        </w:trPr>
        <w:tc>
          <w:tcPr>
            <w:tcW w:w="6988" w:type="dxa"/>
            <w:gridSpan w:val="6"/>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4110BD" w:rsidRDefault="004D63B2">
            <w:pPr>
              <w:jc w:val="center"/>
              <w:rPr>
                <w:rFonts w:ascii="仿宋_GB2312" w:eastAsia="仿宋_GB2312"/>
              </w:rPr>
            </w:pPr>
            <w:r>
              <w:rPr>
                <w:rFonts w:ascii="仿宋_GB2312" w:eastAsia="仿宋_GB2312" w:hint="eastAsia"/>
              </w:rPr>
              <w:t>100</w:t>
            </w:r>
          </w:p>
        </w:tc>
        <w:tc>
          <w:tcPr>
            <w:tcW w:w="869" w:type="dxa"/>
            <w:vAlign w:val="center"/>
          </w:tcPr>
          <w:p w:rsidR="004110BD" w:rsidRDefault="004D63B2">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4110BD" w:rsidRDefault="004110BD">
            <w:pPr>
              <w:ind w:firstLine="420"/>
              <w:jc w:val="center"/>
              <w:rPr>
                <w:rFonts w:ascii="仿宋_GB2312" w:eastAsia="仿宋_GB2312"/>
              </w:rPr>
            </w:pPr>
          </w:p>
        </w:tc>
      </w:tr>
    </w:tbl>
    <w:p w:rsidR="004110BD" w:rsidRDefault="004D63B2">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单位负责人签字：</w:t>
      </w:r>
      <w:r>
        <w:rPr>
          <w:rFonts w:ascii="仿宋_GB2312" w:eastAsia="仿宋_GB2312" w:hAnsi="宋体" w:cs="宋体"/>
          <w:sz w:val="35"/>
          <w:szCs w:val="35"/>
          <w:lang w:eastAsia="zh-CN"/>
        </w:rPr>
        <w:t xml:space="preserve"> </w:t>
      </w:r>
    </w:p>
    <w:p w:rsidR="004110BD" w:rsidRDefault="004110BD">
      <w:pPr>
        <w:spacing w:before="293" w:line="236" w:lineRule="auto"/>
        <w:ind w:firstLine="552"/>
        <w:rPr>
          <w:rFonts w:ascii="宋体" w:eastAsia="宋体" w:hAnsi="宋体" w:cs="宋体"/>
          <w:bCs/>
          <w:spacing w:val="-4"/>
          <w:sz w:val="28"/>
          <w:szCs w:val="28"/>
          <w:lang w:eastAsia="zh-CN"/>
        </w:rPr>
      </w:pPr>
    </w:p>
    <w:p w:rsidR="004110BD" w:rsidRDefault="004110BD">
      <w:pPr>
        <w:spacing w:before="293" w:line="236" w:lineRule="auto"/>
        <w:ind w:firstLine="552"/>
        <w:rPr>
          <w:rFonts w:ascii="宋体" w:eastAsia="宋体" w:hAnsi="宋体" w:cs="宋体"/>
          <w:bCs/>
          <w:spacing w:val="-4"/>
          <w:sz w:val="28"/>
          <w:szCs w:val="28"/>
          <w:lang w:eastAsia="zh-CN"/>
        </w:rPr>
      </w:pPr>
    </w:p>
    <w:p w:rsidR="004110BD" w:rsidRDefault="004110BD">
      <w:pPr>
        <w:spacing w:before="293" w:line="236" w:lineRule="auto"/>
        <w:ind w:firstLine="552"/>
        <w:rPr>
          <w:rFonts w:ascii="宋体" w:eastAsia="宋体" w:hAnsi="宋体" w:cs="宋体"/>
          <w:bCs/>
          <w:spacing w:val="-4"/>
          <w:sz w:val="28"/>
          <w:szCs w:val="28"/>
          <w:lang w:eastAsia="zh-CN"/>
        </w:rPr>
      </w:pPr>
    </w:p>
    <w:p w:rsidR="004110BD" w:rsidRDefault="004D63B2">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3</w:t>
      </w:r>
    </w:p>
    <w:p w:rsidR="004110BD" w:rsidRDefault="004D63B2">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4110BD" w:rsidRDefault="004110BD">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4110BD">
        <w:trPr>
          <w:trHeight w:val="514"/>
          <w:jc w:val="center"/>
        </w:trPr>
        <w:tc>
          <w:tcPr>
            <w:tcW w:w="1054"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岳峰村乡村休闲旅游</w:t>
            </w:r>
          </w:p>
        </w:tc>
      </w:tr>
      <w:tr w:rsidR="004110BD">
        <w:trPr>
          <w:trHeight w:val="260"/>
          <w:jc w:val="center"/>
        </w:trPr>
        <w:tc>
          <w:tcPr>
            <w:tcW w:w="1054"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古培镇乡村</w:t>
            </w:r>
            <w:proofErr w:type="gramStart"/>
            <w:r>
              <w:rPr>
                <w:rFonts w:ascii="仿宋_GB2312" w:eastAsia="仿宋_GB2312" w:hAnsi="宋体" w:cs="宋体" w:hint="eastAsia"/>
                <w:lang w:eastAsia="zh-CN"/>
              </w:rPr>
              <w:t>振兴办</w:t>
            </w:r>
            <w:proofErr w:type="gramEnd"/>
          </w:p>
        </w:tc>
        <w:tc>
          <w:tcPr>
            <w:tcW w:w="1099"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实施</w:t>
            </w:r>
          </w:p>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古培镇人民政府</w:t>
            </w:r>
          </w:p>
        </w:tc>
      </w:tr>
      <w:tr w:rsidR="004110BD">
        <w:trPr>
          <w:trHeight w:val="509"/>
          <w:jc w:val="center"/>
        </w:trPr>
        <w:tc>
          <w:tcPr>
            <w:tcW w:w="1054" w:type="dxa"/>
            <w:vMerge w:val="restart"/>
            <w:tcBorders>
              <w:bottom w:val="nil"/>
            </w:tcBorders>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4110BD" w:rsidRDefault="004110BD">
            <w:pPr>
              <w:ind w:firstLine="420"/>
              <w:jc w:val="center"/>
              <w:rPr>
                <w:rFonts w:ascii="仿宋_GB2312" w:eastAsia="仿宋_GB2312" w:hAnsi="宋体" w:cs="宋体"/>
                <w:lang w:eastAsia="zh-CN"/>
              </w:rPr>
            </w:pPr>
          </w:p>
        </w:tc>
        <w:tc>
          <w:tcPr>
            <w:tcW w:w="1020"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年初</w:t>
            </w:r>
          </w:p>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全年</w:t>
            </w:r>
          </w:p>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全年</w:t>
            </w:r>
          </w:p>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4110BD">
        <w:trPr>
          <w:trHeight w:val="260"/>
          <w:jc w:val="center"/>
        </w:trPr>
        <w:tc>
          <w:tcPr>
            <w:tcW w:w="1054" w:type="dxa"/>
            <w:vMerge/>
            <w:tcBorders>
              <w:top w:val="nil"/>
              <w:bottom w:val="nil"/>
            </w:tcBorders>
            <w:vAlign w:val="center"/>
          </w:tcPr>
          <w:p w:rsidR="004110BD" w:rsidRDefault="004110BD">
            <w:pPr>
              <w:ind w:firstLine="420"/>
              <w:jc w:val="center"/>
              <w:rPr>
                <w:rFonts w:ascii="仿宋_GB2312" w:eastAsia="仿宋_GB2312" w:hAnsi="宋体" w:cs="宋体"/>
                <w:lang w:eastAsia="zh-CN"/>
              </w:rPr>
            </w:pPr>
          </w:p>
        </w:tc>
        <w:tc>
          <w:tcPr>
            <w:tcW w:w="2277" w:type="dxa"/>
            <w:gridSpan w:val="2"/>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4110BD" w:rsidRDefault="004110BD">
            <w:pPr>
              <w:ind w:firstLine="420"/>
              <w:jc w:val="center"/>
              <w:rPr>
                <w:rFonts w:ascii="仿宋_GB2312" w:eastAsia="仿宋_GB2312" w:hAnsi="宋体" w:cs="宋体"/>
                <w:lang w:eastAsia="zh-CN"/>
              </w:rPr>
            </w:pPr>
          </w:p>
        </w:tc>
        <w:tc>
          <w:tcPr>
            <w:tcW w:w="109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35</w:t>
            </w:r>
          </w:p>
        </w:tc>
        <w:tc>
          <w:tcPr>
            <w:tcW w:w="109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35</w:t>
            </w:r>
          </w:p>
        </w:tc>
        <w:tc>
          <w:tcPr>
            <w:tcW w:w="809"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r>
      <w:tr w:rsidR="004110BD">
        <w:trPr>
          <w:trHeight w:val="260"/>
          <w:jc w:val="center"/>
        </w:trPr>
        <w:tc>
          <w:tcPr>
            <w:tcW w:w="1054" w:type="dxa"/>
            <w:vMerge/>
            <w:tcBorders>
              <w:top w:val="nil"/>
              <w:bottom w:val="nil"/>
            </w:tcBorders>
            <w:vAlign w:val="center"/>
          </w:tcPr>
          <w:p w:rsidR="004110BD" w:rsidRDefault="004110BD">
            <w:pPr>
              <w:ind w:firstLine="420"/>
              <w:jc w:val="center"/>
              <w:rPr>
                <w:rFonts w:ascii="仿宋_GB2312" w:eastAsia="仿宋_GB2312" w:hAnsi="宋体" w:cs="宋体"/>
                <w:lang w:eastAsia="zh-CN"/>
              </w:rPr>
            </w:pPr>
          </w:p>
        </w:tc>
        <w:tc>
          <w:tcPr>
            <w:tcW w:w="2277" w:type="dxa"/>
            <w:gridSpan w:val="2"/>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4110BD" w:rsidRDefault="004110BD">
            <w:pPr>
              <w:ind w:firstLine="420"/>
              <w:jc w:val="center"/>
              <w:rPr>
                <w:rFonts w:ascii="仿宋_GB2312" w:eastAsia="仿宋_GB2312" w:hAnsi="宋体" w:cs="宋体"/>
                <w:lang w:eastAsia="zh-CN"/>
              </w:rPr>
            </w:pPr>
          </w:p>
        </w:tc>
        <w:tc>
          <w:tcPr>
            <w:tcW w:w="109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20</w:t>
            </w:r>
          </w:p>
        </w:tc>
        <w:tc>
          <w:tcPr>
            <w:tcW w:w="809" w:type="dxa"/>
            <w:vAlign w:val="center"/>
          </w:tcPr>
          <w:p w:rsidR="004110BD" w:rsidRDefault="004110BD">
            <w:pPr>
              <w:ind w:firstLine="420"/>
              <w:jc w:val="center"/>
              <w:rPr>
                <w:rFonts w:ascii="仿宋_GB2312" w:eastAsia="仿宋_GB2312" w:hAnsi="宋体" w:cs="宋体"/>
                <w:lang w:eastAsia="zh-CN"/>
              </w:rPr>
            </w:pPr>
          </w:p>
        </w:tc>
        <w:tc>
          <w:tcPr>
            <w:tcW w:w="849" w:type="dxa"/>
            <w:vAlign w:val="center"/>
          </w:tcPr>
          <w:p w:rsidR="004110BD" w:rsidRDefault="004110BD">
            <w:pPr>
              <w:ind w:firstLine="420"/>
              <w:jc w:val="center"/>
              <w:rPr>
                <w:rFonts w:ascii="仿宋_GB2312" w:eastAsia="仿宋_GB2312" w:hAnsi="宋体" w:cs="宋体"/>
                <w:lang w:eastAsia="zh-CN"/>
              </w:rPr>
            </w:pPr>
          </w:p>
        </w:tc>
        <w:tc>
          <w:tcPr>
            <w:tcW w:w="1383" w:type="dxa"/>
            <w:vAlign w:val="center"/>
          </w:tcPr>
          <w:p w:rsidR="004110BD" w:rsidRDefault="004110BD">
            <w:pPr>
              <w:ind w:firstLine="420"/>
              <w:jc w:val="center"/>
              <w:rPr>
                <w:rFonts w:ascii="仿宋_GB2312" w:eastAsia="仿宋_GB2312" w:hAnsi="宋体" w:cs="宋体"/>
                <w:lang w:eastAsia="zh-CN"/>
              </w:rPr>
            </w:pPr>
          </w:p>
        </w:tc>
      </w:tr>
      <w:tr w:rsidR="004110BD">
        <w:trPr>
          <w:trHeight w:val="260"/>
          <w:jc w:val="center"/>
        </w:trPr>
        <w:tc>
          <w:tcPr>
            <w:tcW w:w="1054" w:type="dxa"/>
            <w:vMerge/>
            <w:tcBorders>
              <w:top w:val="nil"/>
              <w:bottom w:val="nil"/>
            </w:tcBorders>
            <w:vAlign w:val="center"/>
          </w:tcPr>
          <w:p w:rsidR="004110BD" w:rsidRDefault="004110BD">
            <w:pPr>
              <w:ind w:firstLine="420"/>
              <w:jc w:val="center"/>
              <w:rPr>
                <w:rFonts w:ascii="仿宋_GB2312" w:eastAsia="仿宋_GB2312" w:hAnsi="宋体" w:cs="宋体"/>
                <w:lang w:eastAsia="zh-CN"/>
              </w:rPr>
            </w:pPr>
          </w:p>
        </w:tc>
        <w:tc>
          <w:tcPr>
            <w:tcW w:w="2277" w:type="dxa"/>
            <w:gridSpan w:val="2"/>
            <w:vAlign w:val="center"/>
          </w:tcPr>
          <w:p w:rsidR="004110BD" w:rsidRDefault="004D63B2">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4110BD" w:rsidRDefault="004110BD">
            <w:pPr>
              <w:ind w:firstLine="420"/>
              <w:jc w:val="center"/>
              <w:rPr>
                <w:rFonts w:ascii="仿宋_GB2312" w:eastAsia="仿宋_GB2312" w:hAnsi="宋体" w:cs="宋体"/>
                <w:lang w:eastAsia="zh-CN"/>
              </w:rPr>
            </w:pPr>
          </w:p>
        </w:tc>
        <w:tc>
          <w:tcPr>
            <w:tcW w:w="1099" w:type="dxa"/>
            <w:vAlign w:val="center"/>
          </w:tcPr>
          <w:p w:rsidR="004110BD" w:rsidRDefault="004110BD">
            <w:pPr>
              <w:ind w:firstLine="420"/>
              <w:jc w:val="center"/>
              <w:rPr>
                <w:rFonts w:ascii="仿宋_GB2312" w:eastAsia="仿宋_GB2312" w:hAnsi="宋体" w:cs="宋体"/>
                <w:lang w:eastAsia="zh-CN"/>
              </w:rPr>
            </w:pPr>
          </w:p>
        </w:tc>
        <w:tc>
          <w:tcPr>
            <w:tcW w:w="1099" w:type="dxa"/>
            <w:vAlign w:val="center"/>
          </w:tcPr>
          <w:p w:rsidR="004110BD" w:rsidRDefault="004110BD">
            <w:pPr>
              <w:ind w:firstLine="420"/>
              <w:jc w:val="center"/>
              <w:rPr>
                <w:rFonts w:ascii="仿宋_GB2312" w:eastAsia="仿宋_GB2312" w:hAnsi="宋体" w:cs="宋体"/>
                <w:lang w:eastAsia="zh-CN"/>
              </w:rPr>
            </w:pPr>
          </w:p>
        </w:tc>
        <w:tc>
          <w:tcPr>
            <w:tcW w:w="809" w:type="dxa"/>
            <w:vAlign w:val="center"/>
          </w:tcPr>
          <w:p w:rsidR="004110BD" w:rsidRDefault="004110BD">
            <w:pPr>
              <w:ind w:firstLine="420"/>
              <w:jc w:val="center"/>
              <w:rPr>
                <w:rFonts w:ascii="仿宋_GB2312" w:eastAsia="仿宋_GB2312" w:hAnsi="宋体" w:cs="宋体"/>
                <w:lang w:eastAsia="zh-CN"/>
              </w:rPr>
            </w:pPr>
          </w:p>
        </w:tc>
        <w:tc>
          <w:tcPr>
            <w:tcW w:w="849" w:type="dxa"/>
            <w:vAlign w:val="center"/>
          </w:tcPr>
          <w:p w:rsidR="004110BD" w:rsidRDefault="004110BD">
            <w:pPr>
              <w:ind w:firstLine="420"/>
              <w:jc w:val="center"/>
              <w:rPr>
                <w:rFonts w:ascii="仿宋_GB2312" w:eastAsia="仿宋_GB2312" w:hAnsi="宋体" w:cs="宋体"/>
                <w:lang w:eastAsia="zh-CN"/>
              </w:rPr>
            </w:pPr>
          </w:p>
        </w:tc>
        <w:tc>
          <w:tcPr>
            <w:tcW w:w="1383" w:type="dxa"/>
            <w:vAlign w:val="center"/>
          </w:tcPr>
          <w:p w:rsidR="004110BD" w:rsidRDefault="004110BD">
            <w:pPr>
              <w:ind w:firstLine="420"/>
              <w:jc w:val="center"/>
              <w:rPr>
                <w:rFonts w:ascii="仿宋_GB2312" w:eastAsia="仿宋_GB2312" w:hAnsi="宋体" w:cs="宋体"/>
                <w:lang w:eastAsia="zh-CN"/>
              </w:rPr>
            </w:pPr>
          </w:p>
        </w:tc>
      </w:tr>
      <w:tr w:rsidR="004110BD">
        <w:trPr>
          <w:trHeight w:val="260"/>
          <w:jc w:val="center"/>
        </w:trPr>
        <w:tc>
          <w:tcPr>
            <w:tcW w:w="1054" w:type="dxa"/>
            <w:vMerge/>
            <w:tcBorders>
              <w:top w:val="nil"/>
            </w:tcBorders>
            <w:vAlign w:val="center"/>
          </w:tcPr>
          <w:p w:rsidR="004110BD" w:rsidRDefault="004110BD">
            <w:pPr>
              <w:ind w:firstLine="420"/>
              <w:jc w:val="center"/>
              <w:rPr>
                <w:rFonts w:ascii="仿宋_GB2312" w:eastAsia="仿宋_GB2312" w:hAnsi="宋体" w:cs="宋体"/>
                <w:lang w:eastAsia="zh-CN"/>
              </w:rPr>
            </w:pPr>
          </w:p>
        </w:tc>
        <w:tc>
          <w:tcPr>
            <w:tcW w:w="2277" w:type="dxa"/>
            <w:gridSpan w:val="2"/>
            <w:vAlign w:val="center"/>
          </w:tcPr>
          <w:p w:rsidR="004110BD" w:rsidRDefault="004D63B2">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020" w:type="dxa"/>
            <w:vAlign w:val="center"/>
          </w:tcPr>
          <w:p w:rsidR="004110BD" w:rsidRDefault="004110BD">
            <w:pPr>
              <w:ind w:firstLine="420"/>
              <w:jc w:val="center"/>
              <w:rPr>
                <w:rFonts w:ascii="仿宋_GB2312" w:eastAsia="仿宋_GB2312" w:hAnsi="宋体" w:cs="宋体"/>
                <w:lang w:eastAsia="zh-CN"/>
              </w:rPr>
            </w:pPr>
          </w:p>
        </w:tc>
        <w:tc>
          <w:tcPr>
            <w:tcW w:w="1099" w:type="dxa"/>
            <w:vAlign w:val="center"/>
          </w:tcPr>
          <w:p w:rsidR="004110BD" w:rsidRDefault="004110BD">
            <w:pPr>
              <w:ind w:firstLine="420"/>
              <w:jc w:val="center"/>
              <w:rPr>
                <w:rFonts w:ascii="仿宋_GB2312" w:eastAsia="仿宋_GB2312" w:hAnsi="宋体" w:cs="宋体"/>
                <w:lang w:eastAsia="zh-CN"/>
              </w:rPr>
            </w:pPr>
          </w:p>
        </w:tc>
        <w:tc>
          <w:tcPr>
            <w:tcW w:w="1099" w:type="dxa"/>
            <w:vAlign w:val="center"/>
          </w:tcPr>
          <w:p w:rsidR="004110BD" w:rsidRDefault="004110BD">
            <w:pPr>
              <w:ind w:firstLine="420"/>
              <w:jc w:val="center"/>
              <w:rPr>
                <w:rFonts w:ascii="仿宋_GB2312" w:eastAsia="仿宋_GB2312" w:hAnsi="宋体" w:cs="宋体"/>
                <w:lang w:eastAsia="zh-CN"/>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49"/>
          <w:jc w:val="center"/>
        </w:trPr>
        <w:tc>
          <w:tcPr>
            <w:tcW w:w="1054"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396" w:type="dxa"/>
            <w:gridSpan w:val="4"/>
            <w:vAlign w:val="center"/>
          </w:tcPr>
          <w:p w:rsidR="004110BD" w:rsidRDefault="004D63B2">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4110BD" w:rsidRDefault="004D63B2">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4110BD">
        <w:trPr>
          <w:trHeight w:val="260"/>
          <w:jc w:val="center"/>
        </w:trPr>
        <w:tc>
          <w:tcPr>
            <w:tcW w:w="1054" w:type="dxa"/>
            <w:vMerge/>
            <w:tcBorders>
              <w:top w:val="nil"/>
            </w:tcBorders>
            <w:vAlign w:val="center"/>
          </w:tcPr>
          <w:p w:rsidR="004110BD" w:rsidRDefault="004110BD">
            <w:pPr>
              <w:ind w:firstLine="420"/>
              <w:jc w:val="center"/>
              <w:rPr>
                <w:rFonts w:ascii="仿宋_GB2312" w:eastAsia="仿宋_GB2312" w:hAnsi="宋体" w:cs="宋体"/>
              </w:rPr>
            </w:pPr>
          </w:p>
        </w:tc>
        <w:tc>
          <w:tcPr>
            <w:tcW w:w="4396" w:type="dxa"/>
            <w:gridSpan w:val="4"/>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430M</w:t>
            </w:r>
            <w:r>
              <w:rPr>
                <w:rFonts w:ascii="仿宋_GB2312" w:eastAsia="仿宋_GB2312" w:hAnsi="宋体" w:cs="宋体" w:hint="eastAsia"/>
                <w:lang w:eastAsia="zh-CN"/>
              </w:rPr>
              <w:t>浆砌石挡土墙护岸及配套设施的完善</w:t>
            </w:r>
          </w:p>
        </w:tc>
        <w:tc>
          <w:tcPr>
            <w:tcW w:w="4140" w:type="dxa"/>
            <w:gridSpan w:val="4"/>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100%</w:t>
            </w:r>
            <w:r>
              <w:rPr>
                <w:rFonts w:ascii="仿宋_GB2312" w:eastAsia="仿宋_GB2312" w:hAnsi="宋体" w:cs="宋体" w:hint="eastAsia"/>
                <w:lang w:eastAsia="zh-CN"/>
              </w:rPr>
              <w:t>完成</w:t>
            </w:r>
          </w:p>
        </w:tc>
      </w:tr>
      <w:tr w:rsidR="004110BD">
        <w:trPr>
          <w:trHeight w:val="499"/>
          <w:jc w:val="center"/>
        </w:trPr>
        <w:tc>
          <w:tcPr>
            <w:tcW w:w="1054" w:type="dxa"/>
            <w:vMerge w:val="restart"/>
            <w:textDirection w:val="tbRlV"/>
            <w:vAlign w:val="center"/>
          </w:tcPr>
          <w:p w:rsidR="004110BD" w:rsidRDefault="004110BD">
            <w:pPr>
              <w:ind w:firstLine="420"/>
              <w:jc w:val="center"/>
              <w:rPr>
                <w:rFonts w:ascii="仿宋_GB2312" w:eastAsia="仿宋_GB2312" w:hAnsi="宋体" w:cs="宋体"/>
              </w:rPr>
            </w:pPr>
          </w:p>
          <w:p w:rsidR="004110BD" w:rsidRDefault="004D63B2">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020"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09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4110BD" w:rsidRDefault="004D63B2">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4110BD" w:rsidRDefault="004D63B2">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020"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道路拓宽，白改黑，美化</w:t>
            </w:r>
          </w:p>
        </w:tc>
        <w:tc>
          <w:tcPr>
            <w:tcW w:w="1099" w:type="dxa"/>
            <w:shd w:val="clear" w:color="auto" w:fill="auto"/>
            <w:vAlign w:val="center"/>
          </w:tcPr>
          <w:p w:rsidR="004110BD" w:rsidRDefault="004D63B2">
            <w:pPr>
              <w:ind w:firstLineChars="200" w:firstLine="420"/>
              <w:textAlignment w:val="center"/>
              <w:rPr>
                <w:rFonts w:ascii="宋体" w:eastAsia="宋体" w:hAnsi="宋体" w:cs="宋体"/>
                <w:sz w:val="24"/>
                <w:szCs w:val="24"/>
                <w:lang w:eastAsia="zh-CN"/>
              </w:rPr>
            </w:pPr>
            <w:r>
              <w:rPr>
                <w:rFonts w:ascii="仿宋_GB2312" w:eastAsia="仿宋_GB2312" w:hAnsi="宋体" w:cs="宋体" w:hint="eastAsia"/>
                <w:lang w:eastAsia="zh-CN"/>
              </w:rPr>
              <w:t>4.38KL</w:t>
            </w:r>
          </w:p>
        </w:tc>
        <w:tc>
          <w:tcPr>
            <w:tcW w:w="1099" w:type="dxa"/>
            <w:vAlign w:val="center"/>
          </w:tcPr>
          <w:p w:rsidR="004110BD" w:rsidRDefault="004D63B2">
            <w:pPr>
              <w:ind w:firstLine="420"/>
              <w:jc w:val="both"/>
              <w:rPr>
                <w:rFonts w:ascii="仿宋_GB2312" w:eastAsia="仿宋_GB2312" w:hAnsi="宋体" w:cs="宋体"/>
                <w:lang w:eastAsia="zh-CN"/>
              </w:rPr>
            </w:pPr>
            <w:r>
              <w:rPr>
                <w:rFonts w:ascii="仿宋_GB2312" w:eastAsia="仿宋_GB2312" w:hAnsi="宋体" w:cs="宋体" w:hint="eastAsia"/>
                <w:lang w:eastAsia="zh-CN"/>
              </w:rPr>
              <w:t>4.38KL</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9"/>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020" w:type="dxa"/>
            <w:vAlign w:val="center"/>
          </w:tcPr>
          <w:p w:rsidR="004110BD" w:rsidRDefault="004D63B2">
            <w:pPr>
              <w:jc w:val="both"/>
              <w:rPr>
                <w:rFonts w:ascii="仿宋_GB2312" w:eastAsia="仿宋_GB2312" w:hAnsi="宋体" w:cs="宋体"/>
              </w:rPr>
            </w:pPr>
            <w:r>
              <w:rPr>
                <w:rFonts w:ascii="仿宋_GB2312" w:eastAsia="仿宋_GB2312" w:hAnsi="宋体" w:cs="宋体" w:hint="eastAsia"/>
                <w:lang w:eastAsia="zh-CN"/>
              </w:rPr>
              <w:t>白改黑</w:t>
            </w:r>
          </w:p>
        </w:tc>
        <w:tc>
          <w:tcPr>
            <w:tcW w:w="1099" w:type="dxa"/>
            <w:vAlign w:val="center"/>
          </w:tcPr>
          <w:p w:rsidR="004110BD" w:rsidRDefault="004D63B2">
            <w:pPr>
              <w:ind w:firstLine="420"/>
              <w:jc w:val="both"/>
              <w:rPr>
                <w:rFonts w:ascii="仿宋_GB2312" w:eastAsia="仿宋_GB2312" w:hAnsi="宋体" w:cs="宋体"/>
                <w:lang w:eastAsia="zh-CN"/>
              </w:rPr>
            </w:pPr>
            <w:r>
              <w:rPr>
                <w:rFonts w:ascii="仿宋_GB2312" w:eastAsia="仿宋_GB2312" w:hAnsi="宋体" w:cs="宋体" w:hint="eastAsia"/>
                <w:lang w:eastAsia="zh-CN"/>
              </w:rPr>
              <w:t>硬度</w:t>
            </w:r>
          </w:p>
        </w:tc>
        <w:tc>
          <w:tcPr>
            <w:tcW w:w="1099" w:type="dxa"/>
            <w:vAlign w:val="center"/>
          </w:tcPr>
          <w:p w:rsidR="004110BD" w:rsidRDefault="004D63B2">
            <w:pPr>
              <w:ind w:firstLine="420"/>
              <w:jc w:val="both"/>
              <w:rPr>
                <w:rFonts w:ascii="仿宋_GB2312" w:eastAsia="仿宋_GB2312" w:hAnsi="宋体" w:cs="宋体"/>
                <w:lang w:eastAsia="zh-CN"/>
              </w:rPr>
            </w:pPr>
            <w:r>
              <w:rPr>
                <w:rFonts w:ascii="仿宋_GB2312" w:eastAsia="仿宋_GB2312" w:hAnsi="宋体" w:cs="宋体" w:hint="eastAsia"/>
                <w:lang w:eastAsia="zh-CN"/>
              </w:rPr>
              <w:t>合格</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020" w:type="dxa"/>
            <w:vAlign w:val="center"/>
          </w:tcPr>
          <w:p w:rsidR="004110BD" w:rsidRDefault="004D63B2">
            <w:pPr>
              <w:jc w:val="both"/>
              <w:rPr>
                <w:rFonts w:ascii="仿宋_GB2312" w:eastAsia="仿宋_GB2312" w:hAnsi="宋体" w:cs="宋体"/>
              </w:rPr>
            </w:pPr>
            <w:proofErr w:type="spellStart"/>
            <w:r>
              <w:rPr>
                <w:rFonts w:ascii="仿宋_GB2312" w:eastAsia="仿宋_GB2312" w:hAnsi="宋体" w:cs="宋体" w:hint="eastAsia"/>
              </w:rPr>
              <w:t>施工时间</w:t>
            </w:r>
            <w:proofErr w:type="spellEnd"/>
          </w:p>
        </w:tc>
        <w:tc>
          <w:tcPr>
            <w:tcW w:w="1099" w:type="dxa"/>
            <w:vAlign w:val="center"/>
          </w:tcPr>
          <w:p w:rsidR="004110BD" w:rsidRDefault="004D63B2">
            <w:pPr>
              <w:ind w:firstLine="420"/>
              <w:jc w:val="both"/>
              <w:rPr>
                <w:rFonts w:ascii="仿宋_GB2312" w:eastAsia="仿宋_GB2312" w:hAnsi="宋体" w:cs="宋体"/>
                <w:lang w:eastAsia="zh-CN"/>
              </w:rPr>
            </w:pPr>
            <w:r>
              <w:rPr>
                <w:rFonts w:ascii="仿宋_GB2312" w:eastAsia="仿宋_GB2312" w:hAnsi="宋体" w:cs="宋体" w:hint="eastAsia"/>
                <w:lang w:eastAsia="zh-CN"/>
              </w:rPr>
              <w:t>月</w:t>
            </w:r>
          </w:p>
        </w:tc>
        <w:tc>
          <w:tcPr>
            <w:tcW w:w="1099" w:type="dxa"/>
            <w:vAlign w:val="center"/>
          </w:tcPr>
          <w:p w:rsidR="004110BD" w:rsidRDefault="004D63B2">
            <w:pPr>
              <w:jc w:val="both"/>
              <w:rPr>
                <w:rFonts w:ascii="仿宋_GB2312" w:eastAsia="仿宋_GB2312" w:hAnsi="宋体" w:cs="宋体"/>
              </w:rPr>
            </w:pPr>
            <w:proofErr w:type="spellStart"/>
            <w:r>
              <w:rPr>
                <w:rFonts w:ascii="仿宋_GB2312" w:eastAsia="仿宋_GB2312" w:hAnsi="宋体" w:cs="宋体" w:hint="eastAsia"/>
              </w:rPr>
              <w:t>按时完成</w:t>
            </w:r>
            <w:proofErr w:type="spellEnd"/>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4110BD" w:rsidRDefault="004D63B2">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020" w:type="dxa"/>
            <w:vAlign w:val="center"/>
          </w:tcPr>
          <w:p w:rsidR="004110BD" w:rsidRDefault="004D63B2">
            <w:pPr>
              <w:jc w:val="both"/>
              <w:rPr>
                <w:rFonts w:ascii="仿宋_GB2312" w:eastAsia="仿宋_GB2312" w:hAnsi="宋体" w:cs="宋体"/>
              </w:rPr>
            </w:pPr>
            <w:proofErr w:type="spellStart"/>
            <w:r>
              <w:rPr>
                <w:rFonts w:ascii="仿宋_GB2312" w:eastAsia="仿宋_GB2312" w:hAnsi="宋体" w:cs="宋体" w:hint="eastAsia"/>
              </w:rPr>
              <w:t>有效带动创收</w:t>
            </w:r>
            <w:proofErr w:type="spellEnd"/>
          </w:p>
        </w:tc>
        <w:tc>
          <w:tcPr>
            <w:tcW w:w="1099" w:type="dxa"/>
            <w:vAlign w:val="center"/>
          </w:tcPr>
          <w:p w:rsidR="004110BD" w:rsidRDefault="004D63B2">
            <w:pPr>
              <w:jc w:val="both"/>
              <w:rPr>
                <w:rFonts w:ascii="仿宋_GB2312" w:eastAsia="仿宋_GB2312" w:hAnsi="宋体" w:cs="宋体"/>
              </w:rPr>
            </w:pPr>
            <w:r>
              <w:rPr>
                <w:rFonts w:ascii="仿宋_GB2312" w:eastAsia="仿宋_GB2312" w:hAnsi="宋体" w:cs="宋体" w:hint="eastAsia"/>
              </w:rPr>
              <w:t>0%~100%</w:t>
            </w:r>
          </w:p>
        </w:tc>
        <w:tc>
          <w:tcPr>
            <w:tcW w:w="1099" w:type="dxa"/>
            <w:vAlign w:val="center"/>
          </w:tcPr>
          <w:p w:rsidR="004110BD" w:rsidRDefault="004D63B2">
            <w:pPr>
              <w:ind w:firstLine="420"/>
              <w:jc w:val="center"/>
              <w:rPr>
                <w:rFonts w:ascii="仿宋_GB2312" w:eastAsia="仿宋_GB2312" w:hAnsi="宋体" w:cs="宋体"/>
              </w:rPr>
            </w:pPr>
            <w:r>
              <w:rPr>
                <w:rFonts w:ascii="仿宋_GB2312" w:eastAsia="仿宋_GB2312" w:hAnsi="宋体" w:cs="宋体" w:hint="eastAsia"/>
                <w:lang w:eastAsia="zh-CN"/>
              </w:rPr>
              <w:t>95%</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9"/>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020"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保障民生，保障群众安全</w:t>
            </w:r>
            <w:r>
              <w:rPr>
                <w:rFonts w:ascii="仿宋_GB2312" w:eastAsia="仿宋_GB2312" w:hint="eastAsia"/>
                <w:lang w:eastAsia="zh-CN"/>
              </w:rPr>
              <w:t>和社会和谐</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清淤护坡，保障安全</w:t>
            </w:r>
          </w:p>
        </w:tc>
        <w:tc>
          <w:tcPr>
            <w:tcW w:w="1099" w:type="dxa"/>
            <w:vAlign w:val="center"/>
          </w:tcPr>
          <w:p w:rsidR="004110BD" w:rsidRDefault="004D63B2">
            <w:pPr>
              <w:jc w:val="both"/>
              <w:rPr>
                <w:rFonts w:ascii="仿宋_GB2312" w:eastAsia="仿宋_GB2312" w:hAnsi="宋体" w:cs="宋体"/>
                <w:lang w:eastAsia="zh-CN"/>
              </w:rPr>
            </w:pPr>
            <w:proofErr w:type="gramStart"/>
            <w:r>
              <w:rPr>
                <w:rFonts w:ascii="仿宋_GB2312" w:eastAsia="仿宋_GB2312" w:hAnsi="宋体" w:cs="宋体" w:hint="eastAsia"/>
                <w:lang w:eastAsia="zh-CN"/>
              </w:rPr>
              <w:t>安智成</w:t>
            </w:r>
            <w:proofErr w:type="gramEnd"/>
            <w:r>
              <w:rPr>
                <w:rFonts w:ascii="仿宋_GB2312" w:eastAsia="仿宋_GB2312" w:hAnsi="宋体" w:cs="宋体" w:hint="eastAsia"/>
                <w:lang w:eastAsia="zh-CN"/>
              </w:rPr>
              <w:t>，保障了群众安全和社会和谐</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020" w:type="dxa"/>
            <w:vAlign w:val="center"/>
          </w:tcPr>
          <w:p w:rsidR="004110BD" w:rsidRDefault="004D63B2">
            <w:pPr>
              <w:jc w:val="both"/>
              <w:rPr>
                <w:rFonts w:ascii="仿宋_GB2312" w:eastAsia="仿宋_GB2312" w:hAnsi="宋体" w:cs="宋体"/>
              </w:rPr>
            </w:pPr>
            <w:r>
              <w:rPr>
                <w:rFonts w:ascii="仿宋_GB2312" w:eastAsia="仿宋_GB2312" w:hAnsi="宋体" w:cs="宋体" w:hint="eastAsia"/>
                <w:lang w:eastAsia="zh-CN"/>
              </w:rPr>
              <w:t>生态文明</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维护基础建设及环境卫生</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基础建设和环境卫生维护良好</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49"/>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020" w:type="dxa"/>
            <w:vAlign w:val="center"/>
          </w:tcPr>
          <w:p w:rsidR="004110BD" w:rsidRDefault="004D63B2">
            <w:pPr>
              <w:jc w:val="both"/>
              <w:rPr>
                <w:rFonts w:ascii="仿宋_GB2312" w:eastAsia="仿宋_GB2312" w:hAnsi="宋体" w:cs="宋体"/>
              </w:rPr>
            </w:pPr>
            <w:r>
              <w:rPr>
                <w:rFonts w:ascii="仿宋_GB2312" w:eastAsia="仿宋_GB2312" w:hAnsi="宋体" w:cs="宋体" w:hint="eastAsia"/>
                <w:lang w:eastAsia="zh-CN"/>
              </w:rPr>
              <w:t>项目进展顺利</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体现政策向导，长期保障项目顺利进展</w:t>
            </w:r>
          </w:p>
        </w:tc>
        <w:tc>
          <w:tcPr>
            <w:tcW w:w="1099" w:type="dxa"/>
            <w:vAlign w:val="center"/>
          </w:tcPr>
          <w:p w:rsidR="004110BD" w:rsidRDefault="004D63B2">
            <w:pPr>
              <w:jc w:val="both"/>
              <w:rPr>
                <w:rFonts w:ascii="仿宋_GB2312" w:eastAsia="仿宋_GB2312" w:hAnsi="宋体" w:cs="宋体"/>
              </w:rPr>
            </w:pPr>
            <w:r>
              <w:rPr>
                <w:rFonts w:ascii="仿宋_GB2312" w:eastAsia="仿宋_GB2312" w:hAnsi="宋体" w:cs="宋体" w:hint="eastAsia"/>
                <w:lang w:eastAsia="zh-CN"/>
              </w:rPr>
              <w:t>项目进展顺利</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9"/>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4110BD" w:rsidRDefault="004D63B2">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020" w:type="dxa"/>
            <w:vAlign w:val="center"/>
          </w:tcPr>
          <w:p w:rsidR="004110BD" w:rsidRDefault="004D63B2">
            <w:pPr>
              <w:jc w:val="both"/>
              <w:rPr>
                <w:rFonts w:ascii="仿宋_GB2312" w:eastAsia="仿宋_GB2312" w:hAnsi="宋体" w:cs="宋体"/>
              </w:rPr>
            </w:pPr>
            <w:proofErr w:type="spellStart"/>
            <w:r>
              <w:rPr>
                <w:rFonts w:ascii="仿宋_GB2312" w:eastAsia="仿宋_GB2312" w:hAnsi="宋体" w:cs="宋体" w:hint="eastAsia"/>
              </w:rPr>
              <w:t>群众满意度</w:t>
            </w:r>
            <w:proofErr w:type="spellEnd"/>
          </w:p>
        </w:tc>
        <w:tc>
          <w:tcPr>
            <w:tcW w:w="1099" w:type="dxa"/>
            <w:vAlign w:val="center"/>
          </w:tcPr>
          <w:p w:rsidR="004110BD" w:rsidRDefault="004D63B2">
            <w:pPr>
              <w:jc w:val="both"/>
              <w:rPr>
                <w:rFonts w:ascii="仿宋_GB2312" w:eastAsia="仿宋_GB2312" w:hAnsi="宋体" w:cs="宋体"/>
              </w:rPr>
            </w:pPr>
            <w:r>
              <w:rPr>
                <w:rFonts w:ascii="仿宋_GB2312" w:eastAsia="仿宋_GB2312" w:hAnsi="宋体" w:cs="宋体" w:hint="eastAsia"/>
              </w:rPr>
              <w:t>0%~100%</w:t>
            </w:r>
          </w:p>
        </w:tc>
        <w:tc>
          <w:tcPr>
            <w:tcW w:w="1099" w:type="dxa"/>
            <w:vAlign w:val="center"/>
          </w:tcPr>
          <w:p w:rsidR="004110BD" w:rsidRDefault="004D63B2">
            <w:pPr>
              <w:ind w:firstLine="420"/>
              <w:jc w:val="center"/>
              <w:rPr>
                <w:rFonts w:ascii="仿宋_GB2312" w:eastAsia="仿宋_GB2312" w:hAnsi="宋体" w:cs="宋体"/>
              </w:rPr>
            </w:pPr>
            <w:r>
              <w:rPr>
                <w:rFonts w:ascii="仿宋_GB2312" w:eastAsia="仿宋_GB2312" w:hAnsi="宋体" w:cs="宋体" w:hint="eastAsia"/>
                <w:lang w:eastAsia="zh-CN"/>
              </w:rPr>
              <w:t>100%</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6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bottom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tcBorders>
            <w:vAlign w:val="center"/>
          </w:tcPr>
          <w:p w:rsidR="004110BD" w:rsidRDefault="004110BD">
            <w:pPr>
              <w:ind w:firstLine="420"/>
              <w:jc w:val="center"/>
              <w:rPr>
                <w:rFonts w:ascii="仿宋_GB2312" w:eastAsia="仿宋_GB2312" w:hAnsi="宋体" w:cs="宋体"/>
              </w:rPr>
            </w:pPr>
          </w:p>
        </w:tc>
        <w:tc>
          <w:tcPr>
            <w:tcW w:w="1218" w:type="dxa"/>
            <w:vMerge/>
            <w:tcBorders>
              <w:top w:val="nil"/>
            </w:tcBorders>
            <w:vAlign w:val="center"/>
          </w:tcPr>
          <w:p w:rsidR="004110BD" w:rsidRDefault="004110BD">
            <w:pPr>
              <w:ind w:firstLine="420"/>
              <w:jc w:val="center"/>
              <w:rPr>
                <w:rFonts w:ascii="仿宋_GB2312" w:eastAsia="仿宋_GB2312" w:hAnsi="宋体" w:cs="宋体"/>
              </w:rPr>
            </w:pPr>
          </w:p>
        </w:tc>
        <w:tc>
          <w:tcPr>
            <w:tcW w:w="1020"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1099" w:type="dxa"/>
            <w:vAlign w:val="center"/>
          </w:tcPr>
          <w:p w:rsidR="004110BD" w:rsidRDefault="004110BD">
            <w:pPr>
              <w:ind w:firstLine="420"/>
              <w:jc w:val="center"/>
              <w:rPr>
                <w:rFonts w:ascii="仿宋_GB2312" w:eastAsia="仿宋_GB2312" w:hAnsi="宋体" w:cs="宋体"/>
              </w:rPr>
            </w:pPr>
          </w:p>
        </w:tc>
        <w:tc>
          <w:tcPr>
            <w:tcW w:w="809" w:type="dxa"/>
            <w:vAlign w:val="center"/>
          </w:tcPr>
          <w:p w:rsidR="004110BD" w:rsidRDefault="004110BD">
            <w:pPr>
              <w:ind w:firstLine="420"/>
              <w:jc w:val="center"/>
              <w:rPr>
                <w:rFonts w:ascii="仿宋_GB2312" w:eastAsia="仿宋_GB2312" w:hAnsi="宋体" w:cs="宋体"/>
              </w:rPr>
            </w:pPr>
          </w:p>
        </w:tc>
        <w:tc>
          <w:tcPr>
            <w:tcW w:w="849" w:type="dxa"/>
            <w:vAlign w:val="center"/>
          </w:tcPr>
          <w:p w:rsidR="004110BD" w:rsidRDefault="004110BD">
            <w:pPr>
              <w:ind w:firstLine="420"/>
              <w:jc w:val="center"/>
              <w:rPr>
                <w:rFonts w:ascii="仿宋_GB2312" w:eastAsia="仿宋_GB2312" w:hAnsi="宋体" w:cs="宋体"/>
              </w:rPr>
            </w:pP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val="restart"/>
            <w:tcBorders>
              <w:top w:val="nil"/>
            </w:tcBorders>
            <w:vAlign w:val="center"/>
          </w:tcPr>
          <w:p w:rsidR="004110BD" w:rsidRDefault="004D63B2">
            <w:pPr>
              <w:jc w:val="center"/>
              <w:rPr>
                <w:rFonts w:ascii="仿宋_GB2312" w:eastAsia="仿宋_GB2312"/>
                <w:lang w:eastAsia="zh-CN"/>
              </w:rPr>
            </w:pPr>
            <w:r>
              <w:rPr>
                <w:rFonts w:ascii="仿宋_GB2312" w:eastAsia="仿宋_GB2312" w:hint="eastAsia"/>
                <w:lang w:eastAsia="zh-CN"/>
              </w:rPr>
              <w:t>成本指标</w:t>
            </w:r>
          </w:p>
          <w:p w:rsidR="004110BD" w:rsidRDefault="004D63B2">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nil"/>
            </w:tcBorders>
            <w:vAlign w:val="center"/>
          </w:tcPr>
          <w:p w:rsidR="004110BD" w:rsidRDefault="004D63B2">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4110BD" w:rsidRDefault="004D63B2">
            <w:pPr>
              <w:jc w:val="both"/>
              <w:rPr>
                <w:rFonts w:ascii="仿宋_GB2312" w:eastAsia="仿宋_GB2312" w:hAnsi="宋体" w:cs="宋体"/>
              </w:rPr>
            </w:pPr>
            <w:proofErr w:type="spellStart"/>
            <w:r>
              <w:rPr>
                <w:rFonts w:ascii="仿宋_GB2312" w:eastAsia="仿宋_GB2312" w:hAnsi="宋体" w:cs="宋体" w:hint="eastAsia"/>
              </w:rPr>
              <w:t>成本控制</w:t>
            </w:r>
            <w:proofErr w:type="spellEnd"/>
          </w:p>
        </w:tc>
        <w:tc>
          <w:tcPr>
            <w:tcW w:w="109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0-60</w:t>
            </w:r>
            <w:r>
              <w:rPr>
                <w:rFonts w:ascii="仿宋_GB2312" w:eastAsia="仿宋_GB2312" w:hAnsi="宋体" w:cs="宋体" w:hint="eastAsia"/>
                <w:lang w:eastAsia="zh-CN"/>
              </w:rPr>
              <w:t>万</w:t>
            </w:r>
          </w:p>
        </w:tc>
        <w:tc>
          <w:tcPr>
            <w:tcW w:w="109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55</w:t>
            </w:r>
            <w:r>
              <w:rPr>
                <w:rFonts w:ascii="仿宋_GB2312" w:eastAsia="仿宋_GB2312" w:hAnsi="宋体" w:cs="宋体" w:hint="eastAsia"/>
                <w:lang w:eastAsia="zh-CN"/>
              </w:rPr>
              <w:t>万</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tcBorders>
            <w:vAlign w:val="center"/>
          </w:tcPr>
          <w:p w:rsidR="004110BD" w:rsidRDefault="004110BD">
            <w:pPr>
              <w:ind w:firstLine="420"/>
              <w:jc w:val="center"/>
              <w:rPr>
                <w:rFonts w:ascii="仿宋_GB2312" w:eastAsia="仿宋_GB2312" w:hAnsi="宋体" w:cs="宋体"/>
              </w:rPr>
            </w:pPr>
          </w:p>
        </w:tc>
        <w:tc>
          <w:tcPr>
            <w:tcW w:w="1218" w:type="dxa"/>
            <w:tcBorders>
              <w:top w:val="nil"/>
            </w:tcBorders>
            <w:vAlign w:val="center"/>
          </w:tcPr>
          <w:p w:rsidR="004110BD" w:rsidRDefault="004D63B2">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项目支出对社会造成影响程度</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改善基础设施，降低安全隐患</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改善基础设施，降低安全隐患</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0"/>
          <w:jc w:val="center"/>
        </w:trPr>
        <w:tc>
          <w:tcPr>
            <w:tcW w:w="1054" w:type="dxa"/>
            <w:vMerge/>
            <w:textDirection w:val="tbRlV"/>
            <w:vAlign w:val="center"/>
          </w:tcPr>
          <w:p w:rsidR="004110BD" w:rsidRDefault="004110BD">
            <w:pPr>
              <w:ind w:firstLine="420"/>
              <w:jc w:val="center"/>
              <w:rPr>
                <w:rFonts w:ascii="仿宋_GB2312" w:eastAsia="仿宋_GB2312" w:hAnsi="宋体" w:cs="宋体"/>
              </w:rPr>
            </w:pPr>
          </w:p>
        </w:tc>
        <w:tc>
          <w:tcPr>
            <w:tcW w:w="1059" w:type="dxa"/>
            <w:vMerge/>
            <w:tcBorders>
              <w:top w:val="nil"/>
            </w:tcBorders>
            <w:vAlign w:val="center"/>
          </w:tcPr>
          <w:p w:rsidR="004110BD" w:rsidRDefault="004110BD">
            <w:pPr>
              <w:ind w:firstLine="420"/>
              <w:jc w:val="center"/>
              <w:rPr>
                <w:rFonts w:ascii="仿宋_GB2312" w:eastAsia="仿宋_GB2312" w:hAnsi="宋体" w:cs="宋体"/>
              </w:rPr>
            </w:pPr>
          </w:p>
        </w:tc>
        <w:tc>
          <w:tcPr>
            <w:tcW w:w="1218" w:type="dxa"/>
            <w:tcBorders>
              <w:top w:val="nil"/>
            </w:tcBorders>
            <w:vAlign w:val="center"/>
          </w:tcPr>
          <w:p w:rsidR="004110BD" w:rsidRDefault="004D63B2">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4110BD" w:rsidRDefault="004D63B2">
            <w:pPr>
              <w:jc w:val="both"/>
              <w:rPr>
                <w:rFonts w:ascii="仿宋_GB2312" w:eastAsia="仿宋_GB2312" w:hAnsi="宋体" w:cs="宋体"/>
              </w:rPr>
            </w:pPr>
            <w:r>
              <w:rPr>
                <w:rFonts w:ascii="仿宋_GB2312" w:eastAsia="仿宋_GB2312" w:hAnsi="宋体" w:cs="宋体" w:hint="eastAsia"/>
                <w:lang w:eastAsia="zh-CN"/>
              </w:rPr>
              <w:t>生态环境可持续发展</w:t>
            </w:r>
          </w:p>
        </w:tc>
        <w:tc>
          <w:tcPr>
            <w:tcW w:w="1099" w:type="dxa"/>
            <w:vAlign w:val="center"/>
          </w:tcPr>
          <w:p w:rsidR="004110BD" w:rsidRDefault="004D63B2">
            <w:pPr>
              <w:jc w:val="both"/>
              <w:rPr>
                <w:rFonts w:ascii="仿宋_GB2312" w:eastAsia="仿宋_GB2312" w:hAnsi="宋体" w:cs="宋体"/>
                <w:lang w:eastAsia="zh-CN"/>
              </w:rPr>
            </w:pPr>
            <w:r>
              <w:rPr>
                <w:rFonts w:ascii="仿宋_GB2312" w:eastAsia="仿宋_GB2312" w:hAnsi="宋体" w:cs="宋体" w:hint="eastAsia"/>
                <w:lang w:eastAsia="zh-CN"/>
              </w:rPr>
              <w:t>基础建设对生态环境影响造成的损失</w:t>
            </w:r>
          </w:p>
        </w:tc>
        <w:tc>
          <w:tcPr>
            <w:tcW w:w="1099" w:type="dxa"/>
            <w:vAlign w:val="center"/>
          </w:tcPr>
          <w:p w:rsidR="004110BD" w:rsidRDefault="004D63B2">
            <w:pPr>
              <w:jc w:val="both"/>
              <w:rPr>
                <w:rFonts w:ascii="仿宋_GB2312" w:eastAsia="仿宋_GB2312" w:hAnsi="宋体" w:cs="宋体"/>
              </w:rPr>
            </w:pPr>
            <w:r>
              <w:rPr>
                <w:rFonts w:ascii="仿宋_GB2312" w:eastAsia="仿宋_GB2312" w:hAnsi="宋体" w:cs="宋体" w:hint="eastAsia"/>
                <w:lang w:eastAsia="zh-CN"/>
              </w:rPr>
              <w:t>无不良影响</w:t>
            </w:r>
          </w:p>
        </w:tc>
        <w:tc>
          <w:tcPr>
            <w:tcW w:w="80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4110BD" w:rsidRDefault="004110BD">
            <w:pPr>
              <w:ind w:firstLine="420"/>
              <w:jc w:val="center"/>
              <w:rPr>
                <w:rFonts w:ascii="仿宋_GB2312" w:eastAsia="仿宋_GB2312" w:hAnsi="宋体" w:cs="宋体"/>
              </w:rPr>
            </w:pPr>
          </w:p>
        </w:tc>
      </w:tr>
      <w:tr w:rsidR="004110BD">
        <w:trPr>
          <w:trHeight w:val="255"/>
          <w:jc w:val="center"/>
        </w:trPr>
        <w:tc>
          <w:tcPr>
            <w:tcW w:w="6549" w:type="dxa"/>
            <w:gridSpan w:val="6"/>
            <w:vAlign w:val="center"/>
          </w:tcPr>
          <w:p w:rsidR="004110BD" w:rsidRDefault="004D63B2">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4110BD" w:rsidRDefault="004D63B2">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4110BD" w:rsidRDefault="004D63B2">
            <w:pPr>
              <w:ind w:firstLine="420"/>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4110BD" w:rsidRDefault="004110BD">
            <w:pPr>
              <w:ind w:firstLine="420"/>
              <w:jc w:val="center"/>
              <w:rPr>
                <w:rFonts w:ascii="仿宋_GB2312" w:eastAsia="仿宋_GB2312" w:hAnsi="宋体" w:cs="宋体"/>
              </w:rPr>
            </w:pPr>
          </w:p>
        </w:tc>
      </w:tr>
    </w:tbl>
    <w:p w:rsidR="004110BD" w:rsidRDefault="004D63B2">
      <w:pPr>
        <w:spacing w:before="52" w:line="219" w:lineRule="auto"/>
        <w:rPr>
          <w:rFonts w:ascii="仿宋_GB2312" w:eastAsia="仿宋_GB2312" w:hAnsi="宋体" w:cs="宋体"/>
          <w:lang w:eastAsia="zh-CN"/>
        </w:rPr>
      </w:pPr>
      <w:r>
        <w:rPr>
          <w:rFonts w:ascii="仿宋_GB2312" w:eastAsia="仿宋_GB2312" w:hAnsi="宋体" w:cs="宋体"/>
          <w:lang w:eastAsia="zh-CN"/>
        </w:rPr>
        <w:t>备注：</w:t>
      </w:r>
      <w:r>
        <w:rPr>
          <w:rFonts w:ascii="仿宋_GB2312" w:eastAsia="仿宋_GB2312" w:hAnsi="宋体" w:cs="宋体"/>
          <w:lang w:eastAsia="zh-CN"/>
        </w:rPr>
        <w:t xml:space="preserve"> </w:t>
      </w:r>
      <w:r>
        <w:rPr>
          <w:rFonts w:ascii="仿宋_GB2312" w:eastAsia="仿宋_GB2312" w:hAnsi="宋体" w:cs="宋体"/>
          <w:lang w:eastAsia="zh-CN"/>
        </w:rPr>
        <w:t>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r>
        <w:rPr>
          <w:rFonts w:ascii="仿宋_GB2312" w:eastAsia="仿宋_GB2312" w:hAnsi="宋体" w:cs="宋体"/>
          <w:lang w:eastAsia="zh-CN"/>
        </w:rPr>
        <w:t>.</w:t>
      </w:r>
    </w:p>
    <w:p w:rsidR="004110BD" w:rsidRDefault="004110BD">
      <w:pPr>
        <w:ind w:firstLine="420"/>
        <w:rPr>
          <w:rFonts w:ascii="宋体" w:eastAsia="宋体" w:hAnsi="宋体" w:cs="宋体"/>
          <w:lang w:eastAsia="zh-CN"/>
        </w:rPr>
      </w:pPr>
    </w:p>
    <w:p w:rsidR="004110BD" w:rsidRDefault="004D63B2">
      <w:pPr>
        <w:rPr>
          <w:rFonts w:ascii="仿宋_GB2312" w:eastAsia="仿宋_GB2312" w:hAnsi="宋体" w:cs="宋体"/>
          <w:lang w:eastAsia="zh-CN"/>
        </w:rPr>
        <w:sectPr w:rsidR="004110BD">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r>
        <w:rPr>
          <w:rFonts w:ascii="仿宋_GB2312" w:eastAsia="仿宋_GB2312" w:hAnsi="宋体" w:cs="宋体" w:hint="eastAsia"/>
          <w:lang w:eastAsia="zh-CN"/>
        </w:rPr>
        <w:t>:</w:t>
      </w:r>
    </w:p>
    <w:p w:rsidR="004110BD" w:rsidRDefault="004D63B2">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4</w:t>
      </w:r>
    </w:p>
    <w:p w:rsidR="004110BD" w:rsidRDefault="004110BD">
      <w:pPr>
        <w:ind w:firstLine="880"/>
        <w:jc w:val="center"/>
        <w:rPr>
          <w:rFonts w:ascii="方正小标宋简体" w:eastAsia="方正小标宋简体"/>
          <w:sz w:val="44"/>
          <w:szCs w:val="44"/>
          <w:lang w:eastAsia="zh-CN"/>
        </w:rPr>
      </w:pPr>
    </w:p>
    <w:p w:rsidR="004110BD" w:rsidRDefault="004110BD">
      <w:pPr>
        <w:ind w:firstLine="880"/>
        <w:jc w:val="center"/>
        <w:rPr>
          <w:rFonts w:ascii="方正小标宋简体" w:eastAsia="方正小标宋简体"/>
          <w:sz w:val="44"/>
          <w:szCs w:val="44"/>
          <w:lang w:eastAsia="zh-CN"/>
        </w:rPr>
      </w:pPr>
    </w:p>
    <w:p w:rsidR="004110BD" w:rsidRDefault="004D63B2">
      <w:pPr>
        <w:ind w:firstLineChars="100" w:firstLine="440"/>
        <w:jc w:val="center"/>
        <w:rPr>
          <w:rFonts w:ascii="方正小标宋简体" w:eastAsia="方正小标宋简体"/>
          <w:sz w:val="44"/>
          <w:szCs w:val="44"/>
          <w:lang w:eastAsia="zh-CN"/>
        </w:rPr>
      </w:pPr>
      <w:r>
        <w:rPr>
          <w:rFonts w:ascii="方正小标宋简体" w:eastAsia="方正小标宋简体" w:hAnsi="宋体" w:hint="eastAsia"/>
          <w:bCs/>
          <w:sz w:val="44"/>
          <w:szCs w:val="44"/>
          <w:lang w:eastAsia="zh-CN"/>
        </w:rPr>
        <w:t>汨罗市古培镇</w:t>
      </w:r>
      <w:r>
        <w:rPr>
          <w:rFonts w:ascii="黑体" w:eastAsia="黑体" w:hAnsi="黑体" w:cs="黑体" w:hint="eastAsia"/>
          <w:spacing w:val="16"/>
          <w:sz w:val="40"/>
          <w:szCs w:val="40"/>
          <w:lang w:eastAsia="zh-CN"/>
        </w:rPr>
        <w:t>人民政府</w:t>
      </w:r>
      <w:r>
        <w:rPr>
          <w:rFonts w:ascii="方正小标宋简体" w:eastAsia="方正小标宋简体" w:hAnsi="宋体" w:cs="宋体" w:hint="eastAsia"/>
          <w:sz w:val="44"/>
          <w:szCs w:val="44"/>
          <w:lang w:eastAsia="zh-CN"/>
        </w:rPr>
        <w:t>部门</w:t>
      </w:r>
      <w:r>
        <w:rPr>
          <w:rFonts w:ascii="方正小标宋简体" w:eastAsia="方正小标宋简体" w:hint="eastAsia"/>
          <w:sz w:val="44"/>
          <w:szCs w:val="44"/>
          <w:lang w:eastAsia="zh-CN"/>
        </w:rPr>
        <w:t>(</w:t>
      </w:r>
      <w:r>
        <w:rPr>
          <w:rFonts w:ascii="方正小标宋简体" w:eastAsia="方正小标宋简体" w:hAnsi="宋体" w:cs="宋体" w:hint="eastAsia"/>
          <w:sz w:val="44"/>
          <w:szCs w:val="44"/>
          <w:lang w:eastAsia="zh-CN"/>
        </w:rPr>
        <w:t>单位</w:t>
      </w:r>
      <w:r>
        <w:rPr>
          <w:rFonts w:ascii="方正小标宋简体" w:eastAsia="方正小标宋简体" w:hint="eastAsia"/>
          <w:sz w:val="44"/>
          <w:szCs w:val="44"/>
          <w:lang w:eastAsia="zh-CN"/>
        </w:rPr>
        <w:t>)</w:t>
      </w:r>
    </w:p>
    <w:p w:rsidR="004110BD" w:rsidRDefault="004D63B2">
      <w:pPr>
        <w:ind w:firstLineChars="500" w:firstLine="2200"/>
        <w:jc w:val="both"/>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整体支出绩效自评报告</w:t>
      </w: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110BD">
      <w:pPr>
        <w:spacing w:before="78" w:line="221" w:lineRule="auto"/>
        <w:ind w:firstLine="587"/>
        <w:jc w:val="center"/>
        <w:rPr>
          <w:rFonts w:ascii="楷体_GB2312" w:eastAsia="楷体_GB2312" w:hAnsi="仿宋" w:cs="仿宋"/>
          <w:b/>
          <w:bCs/>
          <w:spacing w:val="-28"/>
          <w:sz w:val="32"/>
          <w:szCs w:val="32"/>
          <w:lang w:eastAsia="zh-CN"/>
        </w:rPr>
      </w:pPr>
    </w:p>
    <w:p w:rsidR="004110BD" w:rsidRDefault="004D63B2">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单位</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名称：</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4110BD" w:rsidRDefault="006169A4">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sidR="004D63B2">
        <w:rPr>
          <w:rFonts w:ascii="楷体_GB2312" w:eastAsia="楷体_GB2312" w:hAnsi="楷体" w:cs="楷体" w:hint="eastAsia"/>
          <w:b/>
          <w:bCs/>
          <w:spacing w:val="-13"/>
          <w:sz w:val="32"/>
          <w:szCs w:val="32"/>
          <w:lang w:eastAsia="zh-CN"/>
        </w:rPr>
        <w:t>年</w:t>
      </w:r>
      <w:r w:rsidR="004D63B2">
        <w:rPr>
          <w:rFonts w:ascii="楷体_GB2312" w:eastAsia="楷体_GB2312" w:hAnsi="楷体" w:cs="楷体" w:hint="eastAsia"/>
          <w:b/>
          <w:bCs/>
          <w:spacing w:val="-13"/>
          <w:sz w:val="32"/>
          <w:szCs w:val="32"/>
          <w:lang w:eastAsia="zh-CN"/>
        </w:rPr>
        <w:t xml:space="preserve">  </w:t>
      </w:r>
      <w:r>
        <w:rPr>
          <w:rFonts w:ascii="楷体_GB2312" w:eastAsia="楷体_GB2312" w:hAnsi="楷体" w:cs="楷体" w:hint="eastAsia"/>
          <w:b/>
          <w:bCs/>
          <w:spacing w:val="-13"/>
          <w:sz w:val="32"/>
          <w:szCs w:val="32"/>
          <w:lang w:eastAsia="zh-CN"/>
        </w:rPr>
        <w:t>6</w:t>
      </w:r>
      <w:r w:rsidR="004D63B2">
        <w:rPr>
          <w:rFonts w:ascii="楷体_GB2312" w:eastAsia="楷体_GB2312" w:hAnsi="楷体" w:cs="楷体" w:hint="eastAsia"/>
          <w:b/>
          <w:bCs/>
          <w:spacing w:val="-13"/>
          <w:sz w:val="32"/>
          <w:szCs w:val="32"/>
          <w:lang w:eastAsia="zh-CN"/>
        </w:rPr>
        <w:t xml:space="preserve"> </w:t>
      </w:r>
      <w:r w:rsidR="004D63B2">
        <w:rPr>
          <w:rFonts w:ascii="楷体_GB2312" w:eastAsia="楷体_GB2312" w:hAnsi="楷体" w:cs="楷体" w:hint="eastAsia"/>
          <w:spacing w:val="-13"/>
          <w:sz w:val="32"/>
          <w:szCs w:val="32"/>
          <w:lang w:eastAsia="zh-CN"/>
        </w:rPr>
        <w:t>月</w:t>
      </w:r>
      <w:r w:rsidR="004D63B2">
        <w:rPr>
          <w:rFonts w:ascii="楷体_GB2312" w:eastAsia="楷体_GB2312" w:hAnsi="楷体" w:cs="楷体" w:hint="eastAsia"/>
          <w:spacing w:val="-13"/>
          <w:sz w:val="32"/>
          <w:szCs w:val="32"/>
          <w:lang w:eastAsia="zh-CN"/>
        </w:rPr>
        <w:t xml:space="preserve"> </w:t>
      </w:r>
      <w:r>
        <w:rPr>
          <w:rFonts w:ascii="楷体_GB2312" w:eastAsia="楷体_GB2312" w:hAnsi="楷体" w:cs="楷体" w:hint="eastAsia"/>
          <w:spacing w:val="-13"/>
          <w:sz w:val="32"/>
          <w:szCs w:val="32"/>
          <w:lang w:eastAsia="zh-CN"/>
        </w:rPr>
        <w:t>5</w:t>
      </w:r>
      <w:r w:rsidR="004D63B2">
        <w:rPr>
          <w:rFonts w:ascii="楷体_GB2312" w:eastAsia="楷体_GB2312" w:hAnsi="楷体" w:cs="楷体" w:hint="eastAsia"/>
          <w:spacing w:val="-13"/>
          <w:sz w:val="32"/>
          <w:szCs w:val="32"/>
          <w:lang w:eastAsia="zh-CN"/>
        </w:rPr>
        <w:t xml:space="preserve">   </w:t>
      </w:r>
      <w:r w:rsidR="004D63B2">
        <w:rPr>
          <w:rFonts w:ascii="楷体_GB2312" w:eastAsia="楷体_GB2312" w:hAnsi="楷体" w:cs="楷体" w:hint="eastAsia"/>
          <w:b/>
          <w:bCs/>
          <w:spacing w:val="-13"/>
          <w:sz w:val="32"/>
          <w:szCs w:val="32"/>
          <w:lang w:eastAsia="zh-CN"/>
        </w:rPr>
        <w:t>日</w:t>
      </w:r>
    </w:p>
    <w:p w:rsidR="004110BD" w:rsidRDefault="004D63B2">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w:t>
      </w:r>
      <w:r>
        <w:rPr>
          <w:rFonts w:ascii="仿宋" w:eastAsia="仿宋" w:hAnsi="仿宋" w:cs="仿宋"/>
          <w:b/>
          <w:bCs/>
          <w:spacing w:val="18"/>
          <w:sz w:val="30"/>
          <w:szCs w:val="30"/>
          <w:lang w:eastAsia="zh-CN"/>
        </w:rPr>
        <w:t>此页为封面</w:t>
      </w:r>
      <w:r>
        <w:rPr>
          <w:rFonts w:ascii="仿宋" w:eastAsia="仿宋" w:hAnsi="仿宋" w:cs="仿宋"/>
          <w:b/>
          <w:bCs/>
          <w:spacing w:val="18"/>
          <w:sz w:val="30"/>
          <w:szCs w:val="30"/>
          <w:lang w:eastAsia="zh-CN"/>
        </w:rPr>
        <w:t>)</w:t>
      </w:r>
    </w:p>
    <w:p w:rsidR="004110BD" w:rsidRDefault="004110BD">
      <w:pPr>
        <w:spacing w:before="211" w:line="224" w:lineRule="auto"/>
        <w:ind w:firstLine="638"/>
        <w:jc w:val="center"/>
        <w:rPr>
          <w:rFonts w:ascii="仿宋" w:eastAsia="仿宋" w:hAnsi="仿宋" w:cs="仿宋"/>
          <w:b/>
          <w:bCs/>
          <w:spacing w:val="18"/>
          <w:sz w:val="30"/>
          <w:szCs w:val="30"/>
          <w:lang w:eastAsia="zh-CN"/>
        </w:rPr>
      </w:pPr>
    </w:p>
    <w:p w:rsidR="004110BD" w:rsidRDefault="004110BD">
      <w:pPr>
        <w:spacing w:before="211" w:line="224" w:lineRule="auto"/>
        <w:ind w:firstLine="638"/>
        <w:jc w:val="center"/>
        <w:rPr>
          <w:rFonts w:ascii="仿宋" w:eastAsia="仿宋" w:hAnsi="仿宋" w:cs="仿宋"/>
          <w:b/>
          <w:bCs/>
          <w:spacing w:val="18"/>
          <w:sz w:val="30"/>
          <w:szCs w:val="30"/>
          <w:lang w:eastAsia="zh-CN"/>
        </w:rPr>
      </w:pPr>
    </w:p>
    <w:p w:rsidR="004110BD" w:rsidRDefault="004110BD">
      <w:pPr>
        <w:spacing w:before="211" w:line="224" w:lineRule="auto"/>
        <w:ind w:firstLine="638"/>
        <w:jc w:val="center"/>
        <w:rPr>
          <w:rFonts w:ascii="仿宋" w:eastAsia="仿宋" w:hAnsi="仿宋" w:cs="仿宋"/>
          <w:b/>
          <w:bCs/>
          <w:spacing w:val="18"/>
          <w:sz w:val="30"/>
          <w:szCs w:val="30"/>
          <w:lang w:eastAsia="zh-CN"/>
        </w:rPr>
      </w:pPr>
    </w:p>
    <w:p w:rsidR="004110BD" w:rsidRDefault="004110BD">
      <w:pPr>
        <w:spacing w:before="211" w:line="224" w:lineRule="auto"/>
        <w:ind w:firstLine="638"/>
        <w:jc w:val="center"/>
        <w:rPr>
          <w:rFonts w:ascii="仿宋" w:eastAsia="仿宋" w:hAnsi="仿宋" w:cs="仿宋"/>
          <w:b/>
          <w:bCs/>
          <w:spacing w:val="18"/>
          <w:sz w:val="30"/>
          <w:szCs w:val="30"/>
          <w:lang w:eastAsia="zh-CN"/>
        </w:rPr>
      </w:pPr>
    </w:p>
    <w:p w:rsidR="004110BD" w:rsidRDefault="004110BD">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4110BD" w:rsidRDefault="004110BD">
          <w:pPr>
            <w:pStyle w:val="a4"/>
            <w:ind w:firstLine="360"/>
            <w:rPr>
              <w:rFonts w:asciiTheme="minorEastAsia" w:eastAsiaTheme="minorEastAsia" w:hAnsiTheme="minorEastAsia"/>
              <w:lang w:eastAsia="zh-CN"/>
            </w:rPr>
          </w:pPr>
        </w:p>
      </w:sdtContent>
    </w:sdt>
    <w:p w:rsidR="004110BD" w:rsidRDefault="004D63B2">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lastRenderedPageBreak/>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年度</w:t>
      </w:r>
      <w:r>
        <w:rPr>
          <w:rFonts w:ascii="方正小标宋简体" w:eastAsia="方正小标宋简体" w:hAnsi="宋体" w:hint="eastAsia"/>
          <w:bCs/>
          <w:sz w:val="44"/>
          <w:szCs w:val="44"/>
          <w:lang w:eastAsia="zh-CN"/>
        </w:rPr>
        <w:t>古培镇</w:t>
      </w:r>
      <w:r>
        <w:rPr>
          <w:rFonts w:ascii="黑体" w:eastAsia="黑体" w:hAnsi="黑体" w:cs="黑体" w:hint="eastAsia"/>
          <w:spacing w:val="16"/>
          <w:sz w:val="40"/>
          <w:szCs w:val="40"/>
          <w:lang w:eastAsia="zh-CN"/>
        </w:rPr>
        <w:t>人民政府</w:t>
      </w:r>
      <w:r>
        <w:rPr>
          <w:rFonts w:ascii="黑体" w:eastAsia="黑体" w:hAnsi="黑体" w:cs="黑体"/>
          <w:spacing w:val="16"/>
          <w:sz w:val="40"/>
          <w:szCs w:val="40"/>
          <w:lang w:eastAsia="zh-CN"/>
        </w:rPr>
        <w:t>部门整体支出</w:t>
      </w:r>
      <w:r>
        <w:rPr>
          <w:rFonts w:ascii="黑体" w:eastAsia="黑体" w:hAnsi="黑体" w:cs="黑体" w:hint="eastAsia"/>
          <w:spacing w:val="16"/>
          <w:sz w:val="40"/>
          <w:szCs w:val="40"/>
          <w:lang w:eastAsia="zh-CN"/>
        </w:rPr>
        <w:t>绩效</w:t>
      </w:r>
    </w:p>
    <w:p w:rsidR="004110BD" w:rsidRDefault="004D63B2">
      <w:pPr>
        <w:spacing w:before="130" w:line="221" w:lineRule="auto"/>
        <w:jc w:val="center"/>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4110BD" w:rsidRDefault="004110BD">
      <w:pPr>
        <w:spacing w:before="211" w:line="224" w:lineRule="auto"/>
        <w:ind w:firstLine="638"/>
        <w:jc w:val="both"/>
        <w:rPr>
          <w:rFonts w:ascii="仿宋" w:eastAsia="仿宋" w:hAnsi="仿宋" w:cs="仿宋"/>
          <w:b/>
          <w:bCs/>
          <w:spacing w:val="18"/>
          <w:sz w:val="30"/>
          <w:szCs w:val="30"/>
          <w:lang w:eastAsia="zh-CN"/>
        </w:rPr>
      </w:pPr>
    </w:p>
    <w:p w:rsidR="004110BD" w:rsidRDefault="004D63B2">
      <w:pPr>
        <w:numPr>
          <w:ilvl w:val="0"/>
          <w:numId w:val="2"/>
        </w:numPr>
        <w:spacing w:before="211" w:line="224" w:lineRule="auto"/>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部门</w:t>
      </w:r>
      <w:r>
        <w:rPr>
          <w:rFonts w:ascii="方正黑体_GBK" w:eastAsia="方正黑体_GBK" w:hAnsi="仿宋" w:cs="仿宋" w:hint="eastAsia"/>
          <w:sz w:val="32"/>
          <w:szCs w:val="32"/>
          <w:lang w:eastAsia="zh-CN"/>
        </w:rPr>
        <w:t>基本情况</w:t>
      </w:r>
    </w:p>
    <w:p w:rsidR="004110BD" w:rsidRDefault="004D63B2" w:rsidP="006169A4">
      <w:pPr>
        <w:spacing w:before="211" w:line="224" w:lineRule="auto"/>
        <w:ind w:firstLineChars="200" w:firstLine="636"/>
        <w:jc w:val="both"/>
        <w:rPr>
          <w:rFonts w:ascii="仿宋" w:eastAsia="仿宋" w:hAnsi="仿宋" w:cs="仿宋"/>
          <w:spacing w:val="18"/>
          <w:sz w:val="30"/>
          <w:szCs w:val="30"/>
          <w:lang w:eastAsia="zh-CN"/>
        </w:rPr>
      </w:pPr>
      <w:r>
        <w:rPr>
          <w:rFonts w:ascii="仿宋" w:eastAsia="仿宋" w:hAnsi="仿宋" w:cs="仿宋" w:hint="eastAsia"/>
          <w:spacing w:val="18"/>
          <w:sz w:val="30"/>
          <w:szCs w:val="30"/>
          <w:lang w:eastAsia="zh-CN"/>
        </w:rPr>
        <w:t>（一）职能职责</w:t>
      </w:r>
    </w:p>
    <w:p w:rsidR="004110BD" w:rsidRDefault="004D63B2">
      <w:pPr>
        <w:spacing w:before="211" w:line="224" w:lineRule="auto"/>
        <w:ind w:firstLine="638"/>
        <w:jc w:val="both"/>
        <w:rPr>
          <w:rFonts w:ascii="仿宋" w:eastAsia="仿宋" w:hAnsi="仿宋" w:cs="仿宋"/>
          <w:spacing w:val="18"/>
          <w:sz w:val="30"/>
          <w:szCs w:val="30"/>
          <w:lang w:eastAsia="zh-CN"/>
        </w:rPr>
      </w:pPr>
      <w:r>
        <w:rPr>
          <w:rFonts w:ascii="仿宋" w:eastAsia="仿宋" w:hAnsi="仿宋" w:cs="仿宋" w:hint="eastAsia"/>
          <w:spacing w:val="18"/>
          <w:sz w:val="30"/>
          <w:szCs w:val="30"/>
          <w:lang w:eastAsia="zh-CN"/>
        </w:rPr>
        <w:t>1</w:t>
      </w:r>
      <w:r>
        <w:rPr>
          <w:rFonts w:ascii="仿宋" w:eastAsia="仿宋" w:hAnsi="仿宋" w:cs="仿宋" w:hint="eastAsia"/>
          <w:spacing w:val="18"/>
          <w:sz w:val="30"/>
          <w:szCs w:val="30"/>
          <w:lang w:eastAsia="zh-CN"/>
        </w:rPr>
        <w:t>、党委工作职责：（</w:t>
      </w:r>
      <w:r>
        <w:rPr>
          <w:rFonts w:ascii="仿宋" w:eastAsia="仿宋" w:hAnsi="仿宋" w:cs="仿宋" w:hint="eastAsia"/>
          <w:spacing w:val="18"/>
          <w:sz w:val="30"/>
          <w:szCs w:val="30"/>
          <w:lang w:eastAsia="zh-CN"/>
        </w:rPr>
        <w:t>1</w:t>
      </w:r>
      <w:r>
        <w:rPr>
          <w:rFonts w:ascii="仿宋" w:eastAsia="仿宋" w:hAnsi="仿宋" w:cs="仿宋" w:hint="eastAsia"/>
          <w:spacing w:val="18"/>
          <w:sz w:val="30"/>
          <w:szCs w:val="30"/>
          <w:lang w:eastAsia="zh-CN"/>
        </w:rPr>
        <w:t>）保证党的路线、方针、政策的坚决贯彻执行。（</w:t>
      </w:r>
      <w:r>
        <w:rPr>
          <w:rFonts w:ascii="仿宋" w:eastAsia="仿宋" w:hAnsi="仿宋" w:cs="仿宋" w:hint="eastAsia"/>
          <w:spacing w:val="18"/>
          <w:sz w:val="30"/>
          <w:szCs w:val="30"/>
          <w:lang w:eastAsia="zh-CN"/>
        </w:rPr>
        <w:t>2</w:t>
      </w:r>
      <w:r>
        <w:rPr>
          <w:rFonts w:ascii="仿宋" w:eastAsia="仿宋" w:hAnsi="仿宋" w:cs="仿宋" w:hint="eastAsia"/>
          <w:spacing w:val="18"/>
          <w:sz w:val="30"/>
          <w:szCs w:val="30"/>
          <w:lang w:eastAsia="zh-CN"/>
        </w:rPr>
        <w:t>）保证监督职能。（</w:t>
      </w:r>
      <w:r>
        <w:rPr>
          <w:rFonts w:ascii="仿宋" w:eastAsia="仿宋" w:hAnsi="仿宋" w:cs="仿宋" w:hint="eastAsia"/>
          <w:spacing w:val="18"/>
          <w:sz w:val="30"/>
          <w:szCs w:val="30"/>
          <w:lang w:eastAsia="zh-CN"/>
        </w:rPr>
        <w:t>3</w:t>
      </w:r>
      <w:r>
        <w:rPr>
          <w:rFonts w:ascii="仿宋" w:eastAsia="仿宋" w:hAnsi="仿宋" w:cs="仿宋" w:hint="eastAsia"/>
          <w:spacing w:val="18"/>
          <w:sz w:val="30"/>
          <w:szCs w:val="30"/>
          <w:lang w:eastAsia="zh-CN"/>
        </w:rPr>
        <w:t>）教育和管理职能。（</w:t>
      </w:r>
      <w:r>
        <w:rPr>
          <w:rFonts w:ascii="仿宋" w:eastAsia="仿宋" w:hAnsi="仿宋" w:cs="仿宋" w:hint="eastAsia"/>
          <w:spacing w:val="18"/>
          <w:sz w:val="30"/>
          <w:szCs w:val="30"/>
          <w:lang w:eastAsia="zh-CN"/>
        </w:rPr>
        <w:t>4</w:t>
      </w:r>
      <w:r>
        <w:rPr>
          <w:rFonts w:ascii="仿宋" w:eastAsia="仿宋" w:hAnsi="仿宋" w:cs="仿宋" w:hint="eastAsia"/>
          <w:spacing w:val="18"/>
          <w:sz w:val="30"/>
          <w:szCs w:val="30"/>
          <w:lang w:eastAsia="zh-CN"/>
        </w:rPr>
        <w:t>）服从和服务于经济建设的职能。（</w:t>
      </w:r>
      <w:r>
        <w:rPr>
          <w:rFonts w:ascii="仿宋" w:eastAsia="仿宋" w:hAnsi="仿宋" w:cs="仿宋" w:hint="eastAsia"/>
          <w:spacing w:val="18"/>
          <w:sz w:val="30"/>
          <w:szCs w:val="30"/>
          <w:lang w:eastAsia="zh-CN"/>
        </w:rPr>
        <w:t>5</w:t>
      </w:r>
      <w:r>
        <w:rPr>
          <w:rFonts w:ascii="仿宋" w:eastAsia="仿宋" w:hAnsi="仿宋" w:cs="仿宋" w:hint="eastAsia"/>
          <w:spacing w:val="18"/>
          <w:sz w:val="30"/>
          <w:szCs w:val="30"/>
          <w:lang w:eastAsia="zh-CN"/>
        </w:rPr>
        <w:t>）负责抓好本乡</w:t>
      </w:r>
      <w:r>
        <w:rPr>
          <w:rFonts w:ascii="仿宋" w:eastAsia="仿宋" w:hAnsi="仿宋" w:cs="仿宋" w:hint="eastAsia"/>
          <w:spacing w:val="18"/>
          <w:sz w:val="30"/>
          <w:szCs w:val="30"/>
          <w:lang w:eastAsia="zh-CN"/>
        </w:rPr>
        <w:t xml:space="preserve"> </w:t>
      </w:r>
      <w:r>
        <w:rPr>
          <w:rFonts w:ascii="仿宋" w:eastAsia="仿宋" w:hAnsi="仿宋" w:cs="仿宋" w:hint="eastAsia"/>
          <w:spacing w:val="18"/>
          <w:sz w:val="30"/>
          <w:szCs w:val="30"/>
          <w:lang w:eastAsia="zh-CN"/>
        </w:rPr>
        <w:t>党建工作、群团工作、精神文明建设工作、新闻宣传工作。（</w:t>
      </w:r>
      <w:r>
        <w:rPr>
          <w:rFonts w:ascii="仿宋" w:eastAsia="仿宋" w:hAnsi="仿宋" w:cs="仿宋" w:hint="eastAsia"/>
          <w:spacing w:val="18"/>
          <w:sz w:val="30"/>
          <w:szCs w:val="30"/>
          <w:lang w:eastAsia="zh-CN"/>
        </w:rPr>
        <w:t>6</w:t>
      </w:r>
      <w:r>
        <w:rPr>
          <w:rFonts w:ascii="仿宋" w:eastAsia="仿宋" w:hAnsi="仿宋" w:cs="仿宋" w:hint="eastAsia"/>
          <w:spacing w:val="18"/>
          <w:sz w:val="30"/>
          <w:szCs w:val="30"/>
          <w:lang w:eastAsia="zh-CN"/>
        </w:rPr>
        <w:t>）完成市委、市政府交给的其他工作任务。</w:t>
      </w:r>
    </w:p>
    <w:p w:rsidR="004110BD" w:rsidRDefault="004D63B2">
      <w:pPr>
        <w:spacing w:before="211" w:line="224" w:lineRule="auto"/>
        <w:rPr>
          <w:rFonts w:ascii="方正黑体_GBK" w:eastAsia="方正黑体_GBK" w:hAnsi="仿宋" w:cs="仿宋"/>
          <w:sz w:val="32"/>
          <w:szCs w:val="32"/>
          <w:lang w:eastAsia="zh-CN"/>
        </w:rPr>
      </w:pPr>
      <w:r>
        <w:rPr>
          <w:rFonts w:ascii="仿宋" w:eastAsia="仿宋" w:hAnsi="仿宋" w:cs="仿宋" w:hint="eastAsia"/>
          <w:spacing w:val="18"/>
          <w:sz w:val="30"/>
          <w:szCs w:val="30"/>
          <w:lang w:eastAsia="zh-CN"/>
        </w:rPr>
        <w:t>2</w:t>
      </w:r>
      <w:r>
        <w:rPr>
          <w:rFonts w:ascii="仿宋" w:eastAsia="仿宋" w:hAnsi="仿宋" w:cs="仿宋" w:hint="eastAsia"/>
          <w:spacing w:val="18"/>
          <w:sz w:val="30"/>
          <w:szCs w:val="30"/>
          <w:lang w:eastAsia="zh-CN"/>
        </w:rPr>
        <w:t>、政府职能：（</w:t>
      </w:r>
      <w:r>
        <w:rPr>
          <w:rFonts w:ascii="仿宋" w:eastAsia="仿宋" w:hAnsi="仿宋" w:cs="仿宋" w:hint="eastAsia"/>
          <w:spacing w:val="18"/>
          <w:sz w:val="30"/>
          <w:szCs w:val="30"/>
          <w:lang w:eastAsia="zh-CN"/>
        </w:rPr>
        <w:t>1</w:t>
      </w:r>
      <w:r>
        <w:rPr>
          <w:rFonts w:ascii="仿宋" w:eastAsia="仿宋" w:hAnsi="仿宋" w:cs="仿宋" w:hint="eastAsia"/>
          <w:spacing w:val="18"/>
          <w:sz w:val="30"/>
          <w:szCs w:val="30"/>
          <w:lang w:eastAsia="zh-CN"/>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 w:eastAsia="仿宋" w:hAnsi="仿宋" w:cs="仿宋" w:hint="eastAsia"/>
          <w:spacing w:val="18"/>
          <w:sz w:val="30"/>
          <w:szCs w:val="30"/>
          <w:lang w:eastAsia="zh-CN"/>
        </w:rPr>
        <w:t>2</w:t>
      </w:r>
      <w:r>
        <w:rPr>
          <w:rFonts w:ascii="仿宋" w:eastAsia="仿宋" w:hAnsi="仿宋" w:cs="仿宋" w:hint="eastAsia"/>
          <w:spacing w:val="18"/>
          <w:sz w:val="30"/>
          <w:szCs w:val="30"/>
          <w:lang w:eastAsia="zh-CN"/>
        </w:rPr>
        <w:t>）制定并组织实施村镇建设规划，部署重点工程建设，地方道路建设及公共设施，水利设施的管理，负责土地、林木、水等自然资源和生态环境的保护，做好护林防火工作。（</w:t>
      </w:r>
      <w:r>
        <w:rPr>
          <w:rFonts w:ascii="仿宋" w:eastAsia="仿宋" w:hAnsi="仿宋" w:cs="仿宋" w:hint="eastAsia"/>
          <w:spacing w:val="18"/>
          <w:sz w:val="30"/>
          <w:szCs w:val="30"/>
          <w:lang w:eastAsia="zh-CN"/>
        </w:rPr>
        <w:t>3</w:t>
      </w:r>
      <w:r>
        <w:rPr>
          <w:rFonts w:ascii="仿宋" w:eastAsia="仿宋" w:hAnsi="仿宋" w:cs="仿宋" w:hint="eastAsia"/>
          <w:spacing w:val="18"/>
          <w:sz w:val="30"/>
          <w:szCs w:val="30"/>
          <w:lang w:eastAsia="zh-CN"/>
        </w:rPr>
        <w:t>）负责本行政区域内的民政、计划生育、文化教育、卫生、体育等社会公益事业的综合性工作，维护一切经济单位和个</w:t>
      </w:r>
      <w:r>
        <w:rPr>
          <w:rFonts w:ascii="仿宋" w:eastAsia="仿宋" w:hAnsi="仿宋" w:cs="仿宋" w:hint="eastAsia"/>
          <w:spacing w:val="18"/>
          <w:sz w:val="30"/>
          <w:szCs w:val="30"/>
          <w:lang w:eastAsia="zh-CN"/>
        </w:rPr>
        <w:t>人的正当经济权益，取缔非法经济活动，调解和处理民事纠纷，打击刑事犯罪维护社会稳定。（</w:t>
      </w:r>
      <w:r>
        <w:rPr>
          <w:rFonts w:ascii="仿宋" w:eastAsia="仿宋" w:hAnsi="仿宋" w:cs="仿宋" w:hint="eastAsia"/>
          <w:spacing w:val="18"/>
          <w:sz w:val="30"/>
          <w:szCs w:val="30"/>
          <w:lang w:eastAsia="zh-CN"/>
        </w:rPr>
        <w:t>4</w:t>
      </w:r>
      <w:r>
        <w:rPr>
          <w:rFonts w:ascii="仿宋" w:eastAsia="仿宋" w:hAnsi="仿宋" w:cs="仿宋" w:hint="eastAsia"/>
          <w:spacing w:val="18"/>
          <w:sz w:val="30"/>
          <w:szCs w:val="30"/>
          <w:lang w:eastAsia="zh-CN"/>
        </w:rPr>
        <w:t>）按计划组织本级财政收入和地方税的征收，完成国家财政计划，不断培植税源，管好财政资金，增强财政实力。（</w:t>
      </w:r>
      <w:r>
        <w:rPr>
          <w:rFonts w:ascii="仿宋" w:eastAsia="仿宋" w:hAnsi="仿宋" w:cs="仿宋" w:hint="eastAsia"/>
          <w:spacing w:val="18"/>
          <w:sz w:val="30"/>
          <w:szCs w:val="30"/>
          <w:lang w:eastAsia="zh-CN"/>
        </w:rPr>
        <w:t>5</w:t>
      </w:r>
      <w:r>
        <w:rPr>
          <w:rFonts w:ascii="仿宋" w:eastAsia="仿宋" w:hAnsi="仿宋" w:cs="仿宋" w:hint="eastAsia"/>
          <w:spacing w:val="18"/>
          <w:sz w:val="30"/>
          <w:szCs w:val="30"/>
          <w:lang w:eastAsia="zh-CN"/>
        </w:rPr>
        <w:t>）抓好精神文明建设，丰富群众文化生活，提倡移风易俗，反对封建迷信，破除陈规陋习，树立社会主义新风尚。（</w:t>
      </w:r>
      <w:r>
        <w:rPr>
          <w:rFonts w:ascii="仿宋" w:eastAsia="仿宋" w:hAnsi="仿宋" w:cs="仿宋" w:hint="eastAsia"/>
          <w:spacing w:val="18"/>
          <w:sz w:val="30"/>
          <w:szCs w:val="30"/>
          <w:lang w:eastAsia="zh-CN"/>
        </w:rPr>
        <w:t>6</w:t>
      </w:r>
      <w:r>
        <w:rPr>
          <w:rFonts w:ascii="仿宋" w:eastAsia="仿宋" w:hAnsi="仿宋" w:cs="仿宋" w:hint="eastAsia"/>
          <w:spacing w:val="18"/>
          <w:sz w:val="30"/>
          <w:szCs w:val="30"/>
          <w:lang w:eastAsia="zh-CN"/>
        </w:rPr>
        <w:t>）完成上级政府交办的其它事项。</w:t>
      </w:r>
      <w:r>
        <w:rPr>
          <w:rFonts w:ascii="仿宋" w:eastAsia="仿宋" w:hAnsi="仿宋" w:cs="仿宋" w:hint="eastAsia"/>
          <w:spacing w:val="18"/>
          <w:sz w:val="30"/>
          <w:szCs w:val="30"/>
          <w:lang w:eastAsia="zh-CN"/>
        </w:rPr>
        <w:t xml:space="preserve">                                      </w:t>
      </w:r>
      <w:r>
        <w:rPr>
          <w:rFonts w:ascii="仿宋" w:eastAsia="仿宋" w:hAnsi="仿宋" w:cs="仿宋" w:hint="eastAsia"/>
          <w:spacing w:val="18"/>
          <w:sz w:val="30"/>
          <w:szCs w:val="30"/>
          <w:lang w:eastAsia="zh-CN"/>
        </w:rPr>
        <w:t>（二）机构设置本单位包含政府机关及</w:t>
      </w:r>
      <w:r>
        <w:rPr>
          <w:rFonts w:ascii="仿宋" w:eastAsia="仿宋" w:hAnsi="仿宋" w:cs="仿宋" w:hint="eastAsia"/>
          <w:spacing w:val="18"/>
          <w:sz w:val="30"/>
          <w:szCs w:val="30"/>
          <w:lang w:eastAsia="zh-CN"/>
        </w:rPr>
        <w:t>5</w:t>
      </w:r>
      <w:r>
        <w:rPr>
          <w:rFonts w:ascii="仿宋" w:eastAsia="仿宋" w:hAnsi="仿宋" w:cs="仿宋" w:hint="eastAsia"/>
          <w:spacing w:val="18"/>
          <w:sz w:val="30"/>
          <w:szCs w:val="30"/>
          <w:lang w:eastAsia="zh-CN"/>
        </w:rPr>
        <w:t>个二级机构，分别为：古培镇政务服务中心、农业综合服务中心、镇社会事务综合服务</w:t>
      </w:r>
      <w:r>
        <w:rPr>
          <w:rFonts w:ascii="仿宋" w:eastAsia="仿宋" w:hAnsi="仿宋" w:cs="仿宋" w:hint="eastAsia"/>
          <w:spacing w:val="18"/>
          <w:sz w:val="30"/>
          <w:szCs w:val="30"/>
          <w:lang w:eastAsia="zh-CN"/>
        </w:rPr>
        <w:t>中、镇退役军人服务站、镇综合行政执法大队。</w:t>
      </w:r>
    </w:p>
    <w:p w:rsidR="004110BD" w:rsidRDefault="004D63B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w:t>
      </w:r>
      <w:bookmarkStart w:id="0" w:name="OLE_LINK1"/>
      <w:bookmarkStart w:id="1" w:name="OLE_LINK2"/>
      <w:r w:rsidR="00D40531">
        <w:rPr>
          <w:rFonts w:ascii="方正黑体_GBK" w:eastAsia="方正黑体_GBK" w:hint="eastAsia"/>
          <w:sz w:val="32"/>
          <w:szCs w:val="32"/>
          <w:lang w:eastAsia="zh-CN"/>
        </w:rPr>
        <w:t>财政拨款</w:t>
      </w:r>
      <w:bookmarkEnd w:id="0"/>
      <w:bookmarkEnd w:id="1"/>
      <w:r>
        <w:rPr>
          <w:rFonts w:ascii="方正黑体_GBK" w:eastAsia="方正黑体_GBK" w:hint="eastAsia"/>
          <w:sz w:val="32"/>
          <w:szCs w:val="32"/>
          <w:lang w:eastAsia="zh-CN"/>
        </w:rPr>
        <w:t>支出情况</w:t>
      </w:r>
    </w:p>
    <w:p w:rsidR="004110BD" w:rsidRDefault="004D63B2">
      <w:pPr>
        <w:pStyle w:val="a7"/>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4110BD" w:rsidRDefault="004D63B2">
      <w:pPr>
        <w:spacing w:before="211" w:line="224" w:lineRule="auto"/>
        <w:ind w:firstLine="638"/>
        <w:jc w:val="both"/>
        <w:rPr>
          <w:rFonts w:ascii="Times New Roman" w:eastAsia="仿宋_GB2312" w:hAnsi="Times New Roman"/>
          <w:sz w:val="32"/>
          <w:szCs w:val="32"/>
          <w:lang w:eastAsia="zh-CN"/>
        </w:rPr>
      </w:pPr>
      <w:r>
        <w:rPr>
          <w:rFonts w:ascii="仿宋" w:eastAsia="仿宋" w:hAnsi="仿宋" w:cs="仿宋" w:hint="eastAsia"/>
          <w:spacing w:val="18"/>
          <w:sz w:val="32"/>
          <w:szCs w:val="32"/>
          <w:lang w:eastAsia="zh-CN"/>
        </w:rPr>
        <w:lastRenderedPageBreak/>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年我镇一般公共预算拨款基本支出预算为</w:t>
      </w:r>
      <w:r>
        <w:rPr>
          <w:rFonts w:ascii="仿宋" w:eastAsia="仿宋" w:hAnsi="仿宋" w:cs="仿宋" w:hint="eastAsia"/>
          <w:spacing w:val="18"/>
          <w:sz w:val="32"/>
          <w:szCs w:val="32"/>
          <w:lang w:eastAsia="zh-CN"/>
        </w:rPr>
        <w:t>1344.75</w:t>
      </w:r>
      <w:r>
        <w:rPr>
          <w:rFonts w:ascii="仿宋" w:eastAsia="仿宋" w:hAnsi="仿宋" w:cs="仿宋" w:hint="eastAsia"/>
          <w:spacing w:val="18"/>
          <w:sz w:val="32"/>
          <w:szCs w:val="32"/>
          <w:lang w:eastAsia="zh-CN"/>
        </w:rPr>
        <w:t>万元，其中工资福利支出</w:t>
      </w:r>
      <w:r>
        <w:rPr>
          <w:rFonts w:ascii="仿宋" w:eastAsia="仿宋" w:hAnsi="仿宋" w:cs="仿宋" w:hint="eastAsia"/>
          <w:spacing w:val="18"/>
          <w:sz w:val="32"/>
          <w:szCs w:val="32"/>
          <w:lang w:eastAsia="zh-CN"/>
        </w:rPr>
        <w:t>839.86</w:t>
      </w:r>
      <w:r>
        <w:rPr>
          <w:rFonts w:ascii="仿宋" w:eastAsia="仿宋" w:hAnsi="仿宋" w:cs="仿宋" w:hint="eastAsia"/>
          <w:spacing w:val="18"/>
          <w:sz w:val="32"/>
          <w:szCs w:val="32"/>
          <w:lang w:eastAsia="zh-CN"/>
        </w:rPr>
        <w:t>万元</w:t>
      </w:r>
      <w:proofErr w:type="gramStart"/>
      <w:r>
        <w:rPr>
          <w:rFonts w:ascii="仿宋" w:eastAsia="仿宋" w:hAnsi="仿宋" w:cs="仿宋" w:hint="eastAsia"/>
          <w:spacing w:val="18"/>
          <w:sz w:val="32"/>
          <w:szCs w:val="32"/>
          <w:lang w:eastAsia="zh-CN"/>
        </w:rPr>
        <w:t>占基本</w:t>
      </w:r>
      <w:proofErr w:type="gramEnd"/>
      <w:r>
        <w:rPr>
          <w:rFonts w:ascii="仿宋" w:eastAsia="仿宋" w:hAnsi="仿宋" w:cs="仿宋" w:hint="eastAsia"/>
          <w:spacing w:val="18"/>
          <w:sz w:val="32"/>
          <w:szCs w:val="32"/>
          <w:lang w:eastAsia="zh-CN"/>
        </w:rPr>
        <w:t>支出年初预算</w:t>
      </w:r>
      <w:r>
        <w:rPr>
          <w:rFonts w:ascii="仿宋" w:eastAsia="仿宋" w:hAnsi="仿宋" w:cs="仿宋" w:hint="eastAsia"/>
          <w:spacing w:val="18"/>
          <w:sz w:val="32"/>
          <w:szCs w:val="32"/>
          <w:lang w:eastAsia="zh-CN"/>
        </w:rPr>
        <w:t>62.45</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，商品和服务支出</w:t>
      </w:r>
      <w:r>
        <w:rPr>
          <w:rFonts w:ascii="仿宋" w:eastAsia="仿宋" w:hAnsi="仿宋" w:cs="仿宋" w:hint="eastAsia"/>
          <w:spacing w:val="18"/>
          <w:sz w:val="32"/>
          <w:szCs w:val="32"/>
          <w:lang w:eastAsia="zh-CN"/>
        </w:rPr>
        <w:t>307.39</w:t>
      </w:r>
      <w:r>
        <w:rPr>
          <w:rFonts w:ascii="仿宋" w:eastAsia="仿宋" w:hAnsi="仿宋" w:cs="仿宋" w:hint="eastAsia"/>
          <w:spacing w:val="18"/>
          <w:sz w:val="32"/>
          <w:szCs w:val="32"/>
          <w:lang w:eastAsia="zh-CN"/>
        </w:rPr>
        <w:t>万元</w:t>
      </w:r>
      <w:proofErr w:type="gramStart"/>
      <w:r>
        <w:rPr>
          <w:rFonts w:ascii="仿宋" w:eastAsia="仿宋" w:hAnsi="仿宋" w:cs="仿宋" w:hint="eastAsia"/>
          <w:spacing w:val="18"/>
          <w:sz w:val="32"/>
          <w:szCs w:val="32"/>
          <w:lang w:eastAsia="zh-CN"/>
        </w:rPr>
        <w:t>占基本</w:t>
      </w:r>
      <w:proofErr w:type="gramEnd"/>
      <w:r>
        <w:rPr>
          <w:rFonts w:ascii="仿宋" w:eastAsia="仿宋" w:hAnsi="仿宋" w:cs="仿宋" w:hint="eastAsia"/>
          <w:spacing w:val="18"/>
          <w:sz w:val="32"/>
          <w:szCs w:val="32"/>
          <w:lang w:eastAsia="zh-CN"/>
        </w:rPr>
        <w:t>支出年初预算</w:t>
      </w:r>
      <w:r>
        <w:rPr>
          <w:rFonts w:ascii="仿宋" w:eastAsia="仿宋" w:hAnsi="仿宋" w:cs="仿宋" w:hint="eastAsia"/>
          <w:spacing w:val="18"/>
          <w:sz w:val="32"/>
          <w:szCs w:val="32"/>
          <w:lang w:eastAsia="zh-CN"/>
        </w:rPr>
        <w:t>22.86</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，对个人和家庭的补助支出</w:t>
      </w:r>
      <w:r>
        <w:rPr>
          <w:rFonts w:ascii="仿宋" w:eastAsia="仿宋" w:hAnsi="仿宋" w:cs="仿宋" w:hint="eastAsia"/>
          <w:spacing w:val="18"/>
          <w:sz w:val="32"/>
          <w:szCs w:val="32"/>
          <w:lang w:eastAsia="zh-CN"/>
        </w:rPr>
        <w:t>197.5</w:t>
      </w:r>
      <w:r>
        <w:rPr>
          <w:rFonts w:ascii="仿宋" w:eastAsia="仿宋" w:hAnsi="仿宋" w:cs="仿宋" w:hint="eastAsia"/>
          <w:spacing w:val="18"/>
          <w:sz w:val="32"/>
          <w:szCs w:val="32"/>
          <w:lang w:eastAsia="zh-CN"/>
        </w:rPr>
        <w:t>万元</w:t>
      </w:r>
      <w:proofErr w:type="gramStart"/>
      <w:r>
        <w:rPr>
          <w:rFonts w:ascii="仿宋" w:eastAsia="仿宋" w:hAnsi="仿宋" w:cs="仿宋" w:hint="eastAsia"/>
          <w:spacing w:val="18"/>
          <w:sz w:val="32"/>
          <w:szCs w:val="32"/>
          <w:lang w:eastAsia="zh-CN"/>
        </w:rPr>
        <w:t>占基本</w:t>
      </w:r>
      <w:proofErr w:type="gramEnd"/>
      <w:r>
        <w:rPr>
          <w:rFonts w:ascii="仿宋" w:eastAsia="仿宋" w:hAnsi="仿宋" w:cs="仿宋" w:hint="eastAsia"/>
          <w:spacing w:val="18"/>
          <w:sz w:val="32"/>
          <w:szCs w:val="32"/>
          <w:lang w:eastAsia="zh-CN"/>
        </w:rPr>
        <w:t>支出年初预算</w:t>
      </w:r>
      <w:r>
        <w:rPr>
          <w:rFonts w:ascii="仿宋" w:eastAsia="仿宋" w:hAnsi="仿宋" w:cs="仿宋" w:hint="eastAsia"/>
          <w:spacing w:val="18"/>
          <w:sz w:val="32"/>
          <w:szCs w:val="32"/>
          <w:lang w:eastAsia="zh-CN"/>
        </w:rPr>
        <w:t>14.69</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，比</w:t>
      </w: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2</w:t>
      </w:r>
      <w:r>
        <w:rPr>
          <w:rFonts w:ascii="仿宋" w:eastAsia="仿宋" w:hAnsi="仿宋" w:cs="仿宋" w:hint="eastAsia"/>
          <w:spacing w:val="18"/>
          <w:sz w:val="32"/>
          <w:szCs w:val="32"/>
          <w:lang w:eastAsia="zh-CN"/>
        </w:rPr>
        <w:t>年一般公共预算拨款基本预算支出</w:t>
      </w:r>
      <w:r>
        <w:rPr>
          <w:rFonts w:ascii="仿宋" w:eastAsia="仿宋" w:hAnsi="仿宋" w:cs="仿宋" w:hint="eastAsia"/>
          <w:spacing w:val="18"/>
          <w:sz w:val="32"/>
          <w:szCs w:val="32"/>
          <w:lang w:eastAsia="zh-CN"/>
        </w:rPr>
        <w:t>1207.54</w:t>
      </w:r>
      <w:r>
        <w:rPr>
          <w:rFonts w:ascii="仿宋" w:eastAsia="仿宋" w:hAnsi="仿宋" w:cs="仿宋" w:hint="eastAsia"/>
          <w:spacing w:val="18"/>
          <w:sz w:val="32"/>
          <w:szCs w:val="32"/>
          <w:lang w:eastAsia="zh-CN"/>
        </w:rPr>
        <w:t>万元比较增加</w:t>
      </w:r>
      <w:r>
        <w:rPr>
          <w:rFonts w:ascii="仿宋" w:eastAsia="仿宋" w:hAnsi="仿宋" w:cs="仿宋" w:hint="eastAsia"/>
          <w:spacing w:val="18"/>
          <w:sz w:val="32"/>
          <w:szCs w:val="32"/>
          <w:lang w:eastAsia="zh-CN"/>
        </w:rPr>
        <w:t>137.21</w:t>
      </w:r>
      <w:r>
        <w:rPr>
          <w:rFonts w:ascii="仿宋" w:eastAsia="仿宋" w:hAnsi="仿宋" w:cs="仿宋" w:hint="eastAsia"/>
          <w:spacing w:val="18"/>
          <w:sz w:val="32"/>
          <w:szCs w:val="32"/>
          <w:lang w:eastAsia="zh-CN"/>
        </w:rPr>
        <w:t>万元，同比增加</w:t>
      </w:r>
      <w:r>
        <w:rPr>
          <w:rFonts w:ascii="仿宋" w:eastAsia="仿宋" w:hAnsi="仿宋" w:cs="仿宋" w:hint="eastAsia"/>
          <w:spacing w:val="18"/>
          <w:sz w:val="32"/>
          <w:szCs w:val="32"/>
          <w:lang w:eastAsia="zh-CN"/>
        </w:rPr>
        <w:t>11.36</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，其增加的主要原因是人员新增，工资的调资、晋级与人员经费的增加。</w:t>
      </w:r>
    </w:p>
    <w:p w:rsidR="004110BD" w:rsidRDefault="004D63B2" w:rsidP="006169A4">
      <w:pPr>
        <w:pStyle w:val="a7"/>
        <w:numPr>
          <w:ilvl w:val="0"/>
          <w:numId w:val="3"/>
        </w:numPr>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项目支出情况</w:t>
      </w:r>
    </w:p>
    <w:p w:rsidR="004110BD" w:rsidRDefault="004D63B2">
      <w:pPr>
        <w:spacing w:before="211" w:line="224" w:lineRule="auto"/>
        <w:ind w:firstLine="638"/>
        <w:jc w:val="both"/>
        <w:rPr>
          <w:rFonts w:ascii="Times New Roman" w:eastAsia="仿宋_GB2312" w:hAnsi="Times New Roman"/>
          <w:sz w:val="32"/>
          <w:szCs w:val="32"/>
          <w:lang w:eastAsia="zh-CN"/>
        </w:rPr>
      </w:pP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w:t>
      </w:r>
      <w:proofErr w:type="gramStart"/>
      <w:r>
        <w:rPr>
          <w:rFonts w:ascii="仿宋" w:eastAsia="仿宋" w:hAnsi="仿宋" w:cs="仿宋" w:hint="eastAsia"/>
          <w:spacing w:val="18"/>
          <w:sz w:val="32"/>
          <w:szCs w:val="32"/>
          <w:lang w:eastAsia="zh-CN"/>
        </w:rPr>
        <w:t>我部门</w:t>
      </w:r>
      <w:proofErr w:type="gramEnd"/>
      <w:r>
        <w:rPr>
          <w:rFonts w:ascii="仿宋" w:eastAsia="仿宋" w:hAnsi="仿宋" w:cs="仿宋" w:hint="eastAsia"/>
          <w:spacing w:val="18"/>
          <w:sz w:val="32"/>
          <w:szCs w:val="32"/>
          <w:lang w:eastAsia="zh-CN"/>
        </w:rPr>
        <w:t>项目支</w:t>
      </w:r>
      <w:r>
        <w:rPr>
          <w:rFonts w:ascii="仿宋" w:eastAsia="仿宋" w:hAnsi="仿宋" w:cs="仿宋" w:hint="eastAsia"/>
          <w:spacing w:val="18"/>
          <w:sz w:val="32"/>
          <w:szCs w:val="32"/>
          <w:lang w:eastAsia="zh-CN"/>
        </w:rPr>
        <w:t>1009.87</w:t>
      </w:r>
      <w:r>
        <w:rPr>
          <w:rFonts w:ascii="仿宋" w:eastAsia="仿宋" w:hAnsi="仿宋" w:cs="仿宋" w:hint="eastAsia"/>
          <w:spacing w:val="18"/>
          <w:sz w:val="32"/>
          <w:szCs w:val="32"/>
          <w:lang w:eastAsia="zh-CN"/>
        </w:rPr>
        <w:t>万元。</w:t>
      </w:r>
    </w:p>
    <w:p w:rsidR="004110BD" w:rsidRDefault="00D40531" w:rsidP="00D40531">
      <w:pPr>
        <w:spacing w:line="600" w:lineRule="exact"/>
        <w:ind w:firstLineChars="150" w:firstLine="480"/>
        <w:jc w:val="both"/>
        <w:rPr>
          <w:rFonts w:ascii="方正黑体_GBK" w:eastAsia="方正黑体_GBK"/>
          <w:sz w:val="32"/>
          <w:szCs w:val="32"/>
          <w:lang w:eastAsia="zh-CN"/>
        </w:rPr>
      </w:pPr>
      <w:r>
        <w:rPr>
          <w:rFonts w:ascii="方正黑体_GBK" w:eastAsia="方正黑体_GBK" w:hint="eastAsia"/>
          <w:sz w:val="32"/>
          <w:szCs w:val="32"/>
          <w:lang w:eastAsia="zh-CN"/>
        </w:rPr>
        <w:t>三、</w:t>
      </w:r>
      <w:r w:rsidR="004D63B2">
        <w:rPr>
          <w:rFonts w:ascii="方正黑体_GBK" w:eastAsia="方正黑体_GBK" w:hint="eastAsia"/>
          <w:sz w:val="32"/>
          <w:szCs w:val="32"/>
          <w:lang w:eastAsia="zh-CN"/>
        </w:rPr>
        <w:t>政府性基金预算</w:t>
      </w:r>
      <w:r>
        <w:rPr>
          <w:rFonts w:ascii="方正黑体_GBK" w:eastAsia="方正黑体_GBK" w:hint="eastAsia"/>
          <w:sz w:val="32"/>
          <w:szCs w:val="32"/>
          <w:lang w:eastAsia="zh-CN"/>
        </w:rPr>
        <w:t>财政拨款</w:t>
      </w:r>
      <w:r w:rsidR="004D63B2">
        <w:rPr>
          <w:rFonts w:ascii="方正黑体_GBK" w:eastAsia="方正黑体_GBK" w:hint="eastAsia"/>
          <w:sz w:val="32"/>
          <w:szCs w:val="32"/>
          <w:lang w:eastAsia="zh-CN"/>
        </w:rPr>
        <w:t>支出情况</w:t>
      </w:r>
    </w:p>
    <w:p w:rsidR="004110BD" w:rsidRDefault="004D63B2">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年度政府性基金预算财政拨款收入</w:t>
      </w:r>
      <w:r>
        <w:rPr>
          <w:rFonts w:ascii="仿宋" w:eastAsia="仿宋" w:hAnsi="仿宋" w:cs="仿宋" w:hint="eastAsia"/>
          <w:spacing w:val="18"/>
          <w:sz w:val="32"/>
          <w:szCs w:val="32"/>
          <w:lang w:eastAsia="zh-CN"/>
        </w:rPr>
        <w:t>225.38</w:t>
      </w:r>
      <w:r>
        <w:rPr>
          <w:rFonts w:ascii="仿宋" w:eastAsia="仿宋" w:hAnsi="仿宋" w:cs="仿宋" w:hint="eastAsia"/>
          <w:spacing w:val="18"/>
          <w:sz w:val="32"/>
          <w:szCs w:val="32"/>
          <w:lang w:eastAsia="zh-CN"/>
        </w:rPr>
        <w:t>万元；年初结转和结余</w:t>
      </w:r>
      <w:r>
        <w:rPr>
          <w:rFonts w:ascii="仿宋" w:eastAsia="仿宋" w:hAnsi="仿宋" w:cs="仿宋" w:hint="eastAsia"/>
          <w:spacing w:val="18"/>
          <w:sz w:val="32"/>
          <w:szCs w:val="32"/>
          <w:lang w:eastAsia="zh-CN"/>
        </w:rPr>
        <w:t>0</w:t>
      </w:r>
      <w:r>
        <w:rPr>
          <w:rFonts w:ascii="仿宋" w:eastAsia="仿宋" w:hAnsi="仿宋" w:cs="仿宋" w:hint="eastAsia"/>
          <w:spacing w:val="18"/>
          <w:sz w:val="32"/>
          <w:szCs w:val="32"/>
          <w:lang w:eastAsia="zh-CN"/>
        </w:rPr>
        <w:t>万元；支出</w:t>
      </w:r>
      <w:r>
        <w:rPr>
          <w:rFonts w:ascii="仿宋" w:eastAsia="仿宋" w:hAnsi="仿宋" w:cs="仿宋" w:hint="eastAsia"/>
          <w:spacing w:val="18"/>
          <w:sz w:val="32"/>
          <w:szCs w:val="32"/>
          <w:lang w:eastAsia="zh-CN"/>
        </w:rPr>
        <w:t>225.38</w:t>
      </w:r>
      <w:r>
        <w:rPr>
          <w:rFonts w:ascii="仿宋" w:eastAsia="仿宋" w:hAnsi="仿宋" w:cs="仿宋" w:hint="eastAsia"/>
          <w:spacing w:val="18"/>
          <w:sz w:val="32"/>
          <w:szCs w:val="32"/>
          <w:lang w:eastAsia="zh-CN"/>
        </w:rPr>
        <w:t>万元，其中基本支出</w:t>
      </w:r>
      <w:r>
        <w:rPr>
          <w:rFonts w:ascii="仿宋" w:eastAsia="仿宋" w:hAnsi="仿宋" w:cs="仿宋" w:hint="eastAsia"/>
          <w:spacing w:val="18"/>
          <w:sz w:val="32"/>
          <w:szCs w:val="32"/>
          <w:lang w:eastAsia="zh-CN"/>
        </w:rPr>
        <w:t>0</w:t>
      </w:r>
      <w:r>
        <w:rPr>
          <w:rFonts w:ascii="仿宋" w:eastAsia="仿宋" w:hAnsi="仿宋" w:cs="仿宋" w:hint="eastAsia"/>
          <w:spacing w:val="18"/>
          <w:sz w:val="32"/>
          <w:szCs w:val="32"/>
          <w:lang w:eastAsia="zh-CN"/>
        </w:rPr>
        <w:t>万元，项目支出</w:t>
      </w:r>
      <w:r>
        <w:rPr>
          <w:rFonts w:ascii="仿宋" w:eastAsia="仿宋" w:hAnsi="仿宋" w:cs="仿宋" w:hint="eastAsia"/>
          <w:spacing w:val="18"/>
          <w:sz w:val="32"/>
          <w:szCs w:val="32"/>
          <w:lang w:eastAsia="zh-CN"/>
        </w:rPr>
        <w:t>225.38</w:t>
      </w:r>
      <w:r>
        <w:rPr>
          <w:rFonts w:ascii="仿宋" w:eastAsia="仿宋" w:hAnsi="仿宋" w:cs="仿宋" w:hint="eastAsia"/>
          <w:spacing w:val="18"/>
          <w:sz w:val="32"/>
          <w:szCs w:val="32"/>
          <w:lang w:eastAsia="zh-CN"/>
        </w:rPr>
        <w:t>万元；年末结转和结余</w:t>
      </w:r>
      <w:r>
        <w:rPr>
          <w:rFonts w:ascii="仿宋" w:eastAsia="仿宋" w:hAnsi="仿宋" w:cs="仿宋" w:hint="eastAsia"/>
          <w:spacing w:val="18"/>
          <w:sz w:val="32"/>
          <w:szCs w:val="32"/>
          <w:lang w:eastAsia="zh-CN"/>
        </w:rPr>
        <w:t>0</w:t>
      </w:r>
      <w:r>
        <w:rPr>
          <w:rFonts w:ascii="仿宋" w:eastAsia="仿宋" w:hAnsi="仿宋" w:cs="仿宋" w:hint="eastAsia"/>
          <w:spacing w:val="18"/>
          <w:sz w:val="32"/>
          <w:szCs w:val="32"/>
          <w:lang w:eastAsia="zh-CN"/>
        </w:rPr>
        <w:t>万元。具体情况如下：</w:t>
      </w:r>
    </w:p>
    <w:p w:rsidR="004110BD" w:rsidRDefault="004D63B2">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1</w:t>
      </w:r>
      <w:r>
        <w:rPr>
          <w:rFonts w:ascii="仿宋" w:eastAsia="仿宋" w:hAnsi="仿宋" w:cs="仿宋" w:hint="eastAsia"/>
          <w:spacing w:val="18"/>
          <w:sz w:val="32"/>
          <w:szCs w:val="32"/>
          <w:lang w:eastAsia="zh-CN"/>
        </w:rPr>
        <w:t>、城乡社区支出（类）国有土地使用权出让收入安排的支出（款）农村基础设施建设支出（项）。</w:t>
      </w:r>
    </w:p>
    <w:p w:rsidR="004110BD" w:rsidRDefault="004D63B2">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年初预算为</w:t>
      </w:r>
      <w:r>
        <w:rPr>
          <w:rFonts w:ascii="仿宋" w:eastAsia="仿宋" w:hAnsi="仿宋" w:cs="仿宋" w:hint="eastAsia"/>
          <w:spacing w:val="18"/>
          <w:sz w:val="32"/>
          <w:szCs w:val="32"/>
          <w:lang w:eastAsia="zh-CN"/>
        </w:rPr>
        <w:t>0</w:t>
      </w:r>
      <w:r>
        <w:rPr>
          <w:rFonts w:ascii="仿宋" w:eastAsia="仿宋" w:hAnsi="仿宋" w:cs="仿宋" w:hint="eastAsia"/>
          <w:spacing w:val="18"/>
          <w:sz w:val="32"/>
          <w:szCs w:val="32"/>
          <w:lang w:eastAsia="zh-CN"/>
        </w:rPr>
        <w:t>万元，支出决算为</w:t>
      </w:r>
      <w:r>
        <w:rPr>
          <w:rFonts w:ascii="仿宋" w:eastAsia="仿宋" w:hAnsi="仿宋" w:cs="仿宋" w:hint="eastAsia"/>
          <w:spacing w:val="18"/>
          <w:sz w:val="32"/>
          <w:szCs w:val="32"/>
          <w:lang w:eastAsia="zh-CN"/>
        </w:rPr>
        <w:t>200.38</w:t>
      </w:r>
      <w:r>
        <w:rPr>
          <w:rFonts w:ascii="仿宋" w:eastAsia="仿宋" w:hAnsi="仿宋" w:cs="仿宋" w:hint="eastAsia"/>
          <w:spacing w:val="18"/>
          <w:sz w:val="32"/>
          <w:szCs w:val="32"/>
          <w:lang w:eastAsia="zh-CN"/>
        </w:rPr>
        <w:t>万元，决算数大于年初预算数的主要原因是：项目资金转移支付安排相应增加。</w:t>
      </w:r>
    </w:p>
    <w:p w:rsidR="004110BD" w:rsidRDefault="004D63B2">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w:t>
      </w:r>
      <w:r>
        <w:rPr>
          <w:rFonts w:ascii="仿宋" w:eastAsia="仿宋" w:hAnsi="仿宋" w:cs="仿宋" w:hint="eastAsia"/>
          <w:spacing w:val="18"/>
          <w:sz w:val="32"/>
          <w:szCs w:val="32"/>
          <w:lang w:eastAsia="zh-CN"/>
        </w:rPr>
        <w:t>、城乡社区支出（类）国有土地使用权出让收入安排的支出（款）其他国有土地使用权出让收入安排的支出（项）。</w:t>
      </w:r>
    </w:p>
    <w:p w:rsidR="004110BD" w:rsidRDefault="004D63B2">
      <w:pPr>
        <w:spacing w:before="211" w:line="224" w:lineRule="auto"/>
        <w:ind w:firstLine="638"/>
        <w:jc w:val="both"/>
        <w:rPr>
          <w:rFonts w:ascii="方正黑体_GBK" w:eastAsia="方正黑体_GBK"/>
          <w:sz w:val="32"/>
          <w:szCs w:val="32"/>
          <w:lang w:eastAsia="zh-CN"/>
        </w:rPr>
      </w:pPr>
      <w:r>
        <w:rPr>
          <w:rFonts w:ascii="仿宋" w:eastAsia="仿宋" w:hAnsi="仿宋" w:cs="仿宋" w:hint="eastAsia"/>
          <w:spacing w:val="18"/>
          <w:sz w:val="32"/>
          <w:szCs w:val="32"/>
          <w:lang w:eastAsia="zh-CN"/>
        </w:rPr>
        <w:t>年初预算为</w:t>
      </w:r>
      <w:r>
        <w:rPr>
          <w:rFonts w:ascii="仿宋" w:eastAsia="仿宋" w:hAnsi="仿宋" w:cs="仿宋" w:hint="eastAsia"/>
          <w:spacing w:val="18"/>
          <w:sz w:val="32"/>
          <w:szCs w:val="32"/>
          <w:lang w:eastAsia="zh-CN"/>
        </w:rPr>
        <w:t>0</w:t>
      </w:r>
      <w:r>
        <w:rPr>
          <w:rFonts w:ascii="仿宋" w:eastAsia="仿宋" w:hAnsi="仿宋" w:cs="仿宋" w:hint="eastAsia"/>
          <w:spacing w:val="18"/>
          <w:sz w:val="32"/>
          <w:szCs w:val="32"/>
          <w:lang w:eastAsia="zh-CN"/>
        </w:rPr>
        <w:t>万元，支出决算为</w:t>
      </w:r>
      <w:r>
        <w:rPr>
          <w:rFonts w:ascii="仿宋" w:eastAsia="仿宋" w:hAnsi="仿宋" w:cs="仿宋" w:hint="eastAsia"/>
          <w:spacing w:val="18"/>
          <w:sz w:val="32"/>
          <w:szCs w:val="32"/>
          <w:lang w:eastAsia="zh-CN"/>
        </w:rPr>
        <w:t>25</w:t>
      </w:r>
      <w:r>
        <w:rPr>
          <w:rFonts w:ascii="仿宋" w:eastAsia="仿宋" w:hAnsi="仿宋" w:cs="仿宋" w:hint="eastAsia"/>
          <w:spacing w:val="18"/>
          <w:sz w:val="32"/>
          <w:szCs w:val="32"/>
          <w:lang w:eastAsia="zh-CN"/>
        </w:rPr>
        <w:t>万元，决算数大于年初预算数的主要原因是：项目资金转移支付安排相应增加。</w:t>
      </w:r>
    </w:p>
    <w:p w:rsidR="004110BD" w:rsidRDefault="00D40531" w:rsidP="00D40531">
      <w:pPr>
        <w:spacing w:line="600" w:lineRule="exact"/>
        <w:ind w:firstLineChars="150" w:firstLine="480"/>
        <w:jc w:val="both"/>
        <w:rPr>
          <w:rFonts w:ascii="方正黑体_GBK" w:eastAsia="方正黑体_GBK"/>
          <w:sz w:val="32"/>
          <w:szCs w:val="32"/>
          <w:lang w:eastAsia="zh-CN"/>
        </w:rPr>
      </w:pPr>
      <w:r>
        <w:rPr>
          <w:rFonts w:ascii="方正黑体_GBK" w:eastAsia="方正黑体_GBK" w:hint="eastAsia"/>
          <w:sz w:val="32"/>
          <w:szCs w:val="32"/>
          <w:lang w:eastAsia="zh-CN"/>
        </w:rPr>
        <w:t>四、</w:t>
      </w:r>
      <w:r w:rsidR="004D63B2">
        <w:rPr>
          <w:rFonts w:ascii="方正黑体_GBK" w:eastAsia="方正黑体_GBK" w:hint="eastAsia"/>
          <w:sz w:val="32"/>
          <w:szCs w:val="32"/>
          <w:lang w:eastAsia="zh-CN"/>
        </w:rPr>
        <w:t>国有资本经营预算</w:t>
      </w:r>
      <w:r>
        <w:rPr>
          <w:rFonts w:ascii="方正黑体_GBK" w:eastAsia="方正黑体_GBK" w:hint="eastAsia"/>
          <w:sz w:val="32"/>
          <w:szCs w:val="32"/>
          <w:lang w:eastAsia="zh-CN"/>
        </w:rPr>
        <w:t>财政拨款</w:t>
      </w:r>
      <w:r w:rsidR="004D63B2">
        <w:rPr>
          <w:rFonts w:ascii="方正黑体_GBK" w:eastAsia="方正黑体_GBK" w:hint="eastAsia"/>
          <w:sz w:val="32"/>
          <w:szCs w:val="32"/>
          <w:lang w:eastAsia="zh-CN"/>
        </w:rPr>
        <w:t>支出情况</w:t>
      </w:r>
    </w:p>
    <w:p w:rsidR="004110BD" w:rsidRDefault="004D63B2">
      <w:pPr>
        <w:spacing w:before="211" w:line="224" w:lineRule="auto"/>
        <w:ind w:firstLine="638"/>
        <w:jc w:val="both"/>
        <w:rPr>
          <w:rFonts w:ascii="方正黑体_GBK" w:eastAsia="方正黑体_GBK"/>
          <w:sz w:val="32"/>
          <w:szCs w:val="32"/>
          <w:lang w:eastAsia="zh-CN"/>
        </w:rPr>
      </w:pPr>
      <w:r>
        <w:rPr>
          <w:rFonts w:ascii="仿宋" w:eastAsia="仿宋" w:hAnsi="仿宋" w:cs="仿宋" w:hint="eastAsia"/>
          <w:spacing w:val="18"/>
          <w:sz w:val="32"/>
          <w:szCs w:val="32"/>
          <w:lang w:eastAsia="zh-CN"/>
        </w:rPr>
        <w:t>我单位无</w:t>
      </w: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年度国有资本经营预算财政拨款收支。</w:t>
      </w:r>
    </w:p>
    <w:p w:rsidR="004110BD" w:rsidRDefault="00D40531" w:rsidP="00D40531">
      <w:pPr>
        <w:spacing w:line="600" w:lineRule="exact"/>
        <w:ind w:firstLineChars="150" w:firstLine="480"/>
        <w:jc w:val="both"/>
        <w:rPr>
          <w:rFonts w:ascii="方正黑体_GBK" w:eastAsia="方正黑体_GBK"/>
          <w:sz w:val="32"/>
          <w:szCs w:val="32"/>
          <w:lang w:eastAsia="zh-CN"/>
        </w:rPr>
      </w:pPr>
      <w:r>
        <w:rPr>
          <w:rFonts w:ascii="方正黑体_GBK" w:eastAsia="方正黑体_GBK" w:hint="eastAsia"/>
          <w:sz w:val="32"/>
          <w:szCs w:val="32"/>
          <w:lang w:eastAsia="zh-CN"/>
        </w:rPr>
        <w:t>五、</w:t>
      </w:r>
      <w:r w:rsidR="004D63B2">
        <w:rPr>
          <w:rFonts w:ascii="方正黑体_GBK" w:eastAsia="方正黑体_GBK" w:hint="eastAsia"/>
          <w:sz w:val="32"/>
          <w:szCs w:val="32"/>
          <w:lang w:eastAsia="zh-CN"/>
        </w:rPr>
        <w:t>社会保险基金预算支出情况</w:t>
      </w:r>
      <w:bookmarkStart w:id="2" w:name="_GoBack"/>
      <w:bookmarkEnd w:id="2"/>
    </w:p>
    <w:p w:rsidR="004110BD" w:rsidRDefault="004D63B2">
      <w:pPr>
        <w:spacing w:line="600" w:lineRule="exact"/>
        <w:ind w:left="640"/>
        <w:jc w:val="both"/>
        <w:rPr>
          <w:rFonts w:ascii="方正黑体_GBK" w:eastAsia="方正黑体_GBK"/>
          <w:sz w:val="32"/>
          <w:szCs w:val="32"/>
          <w:lang w:eastAsia="zh-CN"/>
        </w:rPr>
      </w:pPr>
      <w:r>
        <w:rPr>
          <w:rFonts w:ascii="仿宋" w:eastAsia="仿宋" w:hAnsi="仿宋" w:cs="仿宋" w:hint="eastAsia"/>
          <w:spacing w:val="18"/>
          <w:sz w:val="32"/>
          <w:szCs w:val="32"/>
          <w:lang w:eastAsia="zh-CN"/>
        </w:rPr>
        <w:t>我单位无</w:t>
      </w: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年度社会保险基金预算财政拨款收支。</w:t>
      </w:r>
      <w:r>
        <w:rPr>
          <w:rFonts w:ascii="仿宋" w:eastAsia="仿宋" w:hAnsi="仿宋" w:cs="仿宋" w:hint="eastAsia"/>
          <w:spacing w:val="18"/>
          <w:sz w:val="32"/>
          <w:szCs w:val="32"/>
          <w:lang w:eastAsia="zh-CN"/>
        </w:rPr>
        <w:t xml:space="preserve"> </w:t>
      </w:r>
    </w:p>
    <w:p w:rsidR="004110BD" w:rsidRDefault="004D63B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lastRenderedPageBreak/>
        <w:t>六、部门整体支出绩效情况</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（一）绩效自评目的</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为了更加有利于合理配置资源，正确引导和规范财政资金监督与管理，提高财政资金使用效益，也有利于重点项目建设，对项目的运行及效率情况提供及时、有价值的信息，促进项目管理，增强项目管理者对项目的责任感。</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（二）自评组织过程</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1.</w:t>
      </w:r>
      <w:r>
        <w:rPr>
          <w:rFonts w:ascii="仿宋" w:eastAsia="仿宋" w:hAnsi="仿宋" w:cs="仿宋" w:hint="eastAsia"/>
          <w:spacing w:val="18"/>
          <w:sz w:val="32"/>
          <w:szCs w:val="32"/>
          <w:lang w:eastAsia="zh-CN"/>
        </w:rPr>
        <w:t>前期准备：根据绩效自评的范围和对象，确定纳入绩效自评的年度预算项目。拟定组织实施方案，明确开展绩效自评的指标体系、工作流程、工作时限、自评结果应用等，认真开展绩效自评工作。</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w:t>
      </w:r>
      <w:r>
        <w:rPr>
          <w:rFonts w:ascii="仿宋" w:eastAsia="仿宋" w:hAnsi="仿宋" w:cs="仿宋" w:hint="eastAsia"/>
          <w:spacing w:val="18"/>
          <w:sz w:val="32"/>
          <w:szCs w:val="32"/>
          <w:lang w:eastAsia="zh-CN"/>
        </w:rPr>
        <w:t>组织实施：结合年初预算批复的部门整体支出和项目支出绩效指标、部门职责及项目特点、项目预算执行情况等要素，补充设计</w:t>
      </w:r>
      <w:r>
        <w:rPr>
          <w:rFonts w:ascii="仿宋" w:eastAsia="仿宋" w:hAnsi="仿宋" w:cs="仿宋" w:hint="eastAsia"/>
          <w:spacing w:val="18"/>
          <w:sz w:val="32"/>
          <w:szCs w:val="32"/>
          <w:lang w:eastAsia="zh-CN"/>
        </w:rPr>
        <w:t>个性指标，按规定填报相关表格，通过集中讨论，总结经验和问题，对项目绩效情况进行总体评价后，形成绩效自评报告。</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（三）评价情况分析及综合评价结论</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1</w:t>
      </w:r>
      <w:r>
        <w:rPr>
          <w:rFonts w:ascii="仿宋" w:eastAsia="仿宋" w:hAnsi="仿宋" w:cs="仿宋" w:hint="eastAsia"/>
          <w:spacing w:val="18"/>
          <w:sz w:val="32"/>
          <w:szCs w:val="32"/>
          <w:lang w:eastAsia="zh-CN"/>
        </w:rPr>
        <w:t>、投入情况分析</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年我镇共投入资金</w:t>
      </w:r>
      <w:r>
        <w:rPr>
          <w:rFonts w:ascii="仿宋" w:eastAsia="仿宋" w:hAnsi="仿宋" w:cs="仿宋" w:hint="eastAsia"/>
          <w:spacing w:val="18"/>
          <w:sz w:val="32"/>
          <w:szCs w:val="32"/>
          <w:lang w:eastAsia="zh-CN"/>
        </w:rPr>
        <w:t>2580</w:t>
      </w:r>
      <w:r>
        <w:rPr>
          <w:rFonts w:ascii="仿宋" w:eastAsia="仿宋" w:hAnsi="仿宋" w:cs="仿宋" w:hint="eastAsia"/>
          <w:spacing w:val="18"/>
          <w:sz w:val="32"/>
          <w:szCs w:val="32"/>
          <w:lang w:eastAsia="zh-CN"/>
        </w:rPr>
        <w:t>万元，其中：工资福利支出</w:t>
      </w:r>
      <w:r>
        <w:rPr>
          <w:rFonts w:ascii="仿宋" w:eastAsia="仿宋" w:hAnsi="仿宋" w:cs="仿宋" w:hint="eastAsia"/>
          <w:spacing w:val="18"/>
          <w:sz w:val="32"/>
          <w:szCs w:val="32"/>
          <w:lang w:eastAsia="zh-CN"/>
        </w:rPr>
        <w:t>839.86</w:t>
      </w:r>
      <w:r>
        <w:rPr>
          <w:rFonts w:ascii="仿宋" w:eastAsia="仿宋" w:hAnsi="仿宋" w:cs="仿宋" w:hint="eastAsia"/>
          <w:spacing w:val="18"/>
          <w:sz w:val="32"/>
          <w:szCs w:val="32"/>
          <w:lang w:eastAsia="zh-CN"/>
        </w:rPr>
        <w:t>万元，占总支出的</w:t>
      </w:r>
      <w:r>
        <w:rPr>
          <w:rFonts w:ascii="仿宋" w:eastAsia="仿宋" w:hAnsi="仿宋" w:cs="仿宋" w:hint="eastAsia"/>
          <w:spacing w:val="18"/>
          <w:sz w:val="32"/>
          <w:szCs w:val="32"/>
          <w:lang w:eastAsia="zh-CN"/>
        </w:rPr>
        <w:t>32.55</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；商品服务支出</w:t>
      </w:r>
      <w:r>
        <w:rPr>
          <w:rFonts w:ascii="仿宋" w:eastAsia="仿宋" w:hAnsi="仿宋" w:cs="仿宋" w:hint="eastAsia"/>
          <w:spacing w:val="18"/>
          <w:sz w:val="32"/>
          <w:szCs w:val="32"/>
          <w:lang w:eastAsia="zh-CN"/>
        </w:rPr>
        <w:t>307.39</w:t>
      </w:r>
      <w:r>
        <w:rPr>
          <w:rFonts w:ascii="仿宋" w:eastAsia="仿宋" w:hAnsi="仿宋" w:cs="仿宋" w:hint="eastAsia"/>
          <w:spacing w:val="18"/>
          <w:sz w:val="32"/>
          <w:szCs w:val="32"/>
          <w:lang w:eastAsia="zh-CN"/>
        </w:rPr>
        <w:t>万元，占总支出的</w:t>
      </w:r>
      <w:r>
        <w:rPr>
          <w:rFonts w:ascii="仿宋" w:eastAsia="仿宋" w:hAnsi="仿宋" w:cs="仿宋" w:hint="eastAsia"/>
          <w:spacing w:val="18"/>
          <w:sz w:val="32"/>
          <w:szCs w:val="32"/>
          <w:lang w:eastAsia="zh-CN"/>
        </w:rPr>
        <w:t>11.91</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；对个人和家庭的补助</w:t>
      </w:r>
      <w:r>
        <w:rPr>
          <w:rFonts w:ascii="仿宋" w:eastAsia="仿宋" w:hAnsi="仿宋" w:cs="仿宋" w:hint="eastAsia"/>
          <w:spacing w:val="18"/>
          <w:sz w:val="32"/>
          <w:szCs w:val="32"/>
          <w:lang w:eastAsia="zh-CN"/>
        </w:rPr>
        <w:t>197.5</w:t>
      </w:r>
      <w:r>
        <w:rPr>
          <w:rFonts w:ascii="仿宋" w:eastAsia="仿宋" w:hAnsi="仿宋" w:cs="仿宋" w:hint="eastAsia"/>
          <w:spacing w:val="18"/>
          <w:sz w:val="32"/>
          <w:szCs w:val="32"/>
          <w:lang w:eastAsia="zh-CN"/>
        </w:rPr>
        <w:t>万元，占总支出的</w:t>
      </w:r>
      <w:r>
        <w:rPr>
          <w:rFonts w:ascii="仿宋" w:eastAsia="仿宋" w:hAnsi="仿宋" w:cs="仿宋" w:hint="eastAsia"/>
          <w:spacing w:val="18"/>
          <w:sz w:val="32"/>
          <w:szCs w:val="32"/>
          <w:lang w:eastAsia="zh-CN"/>
        </w:rPr>
        <w:t>7.66</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；资本性支出</w:t>
      </w:r>
      <w:r>
        <w:rPr>
          <w:rFonts w:ascii="仿宋" w:eastAsia="仿宋" w:hAnsi="仿宋" w:cs="仿宋" w:hint="eastAsia"/>
          <w:spacing w:val="18"/>
          <w:sz w:val="32"/>
          <w:szCs w:val="32"/>
          <w:lang w:eastAsia="zh-CN"/>
        </w:rPr>
        <w:lastRenderedPageBreak/>
        <w:t>1235.25</w:t>
      </w:r>
      <w:r>
        <w:rPr>
          <w:rFonts w:ascii="仿宋" w:eastAsia="仿宋" w:hAnsi="仿宋" w:cs="仿宋" w:hint="eastAsia"/>
          <w:spacing w:val="18"/>
          <w:sz w:val="32"/>
          <w:szCs w:val="32"/>
          <w:lang w:eastAsia="zh-CN"/>
        </w:rPr>
        <w:t>万元，占总支出的</w:t>
      </w:r>
      <w:r>
        <w:rPr>
          <w:rFonts w:ascii="仿宋" w:eastAsia="仿宋" w:hAnsi="仿宋" w:cs="仿宋" w:hint="eastAsia"/>
          <w:spacing w:val="18"/>
          <w:sz w:val="32"/>
          <w:szCs w:val="32"/>
          <w:lang w:eastAsia="zh-CN"/>
        </w:rPr>
        <w:t>39.14</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。基本支出</w:t>
      </w:r>
      <w:r>
        <w:rPr>
          <w:rFonts w:ascii="仿宋" w:eastAsia="仿宋" w:hAnsi="仿宋" w:cs="仿宋" w:hint="eastAsia"/>
          <w:spacing w:val="18"/>
          <w:sz w:val="32"/>
          <w:szCs w:val="32"/>
          <w:lang w:eastAsia="zh-CN"/>
        </w:rPr>
        <w:t>1344.75</w:t>
      </w:r>
      <w:r>
        <w:rPr>
          <w:rFonts w:ascii="仿宋" w:eastAsia="仿宋" w:hAnsi="仿宋" w:cs="仿宋" w:hint="eastAsia"/>
          <w:spacing w:val="18"/>
          <w:sz w:val="32"/>
          <w:szCs w:val="32"/>
          <w:lang w:eastAsia="zh-CN"/>
        </w:rPr>
        <w:t>万元（人员经费支出</w:t>
      </w:r>
      <w:r>
        <w:rPr>
          <w:rFonts w:ascii="仿宋" w:eastAsia="仿宋" w:hAnsi="仿宋" w:cs="仿宋" w:hint="eastAsia"/>
          <w:spacing w:val="18"/>
          <w:sz w:val="32"/>
          <w:szCs w:val="32"/>
          <w:lang w:eastAsia="zh-CN"/>
        </w:rPr>
        <w:t>1037.36</w:t>
      </w:r>
      <w:r>
        <w:rPr>
          <w:rFonts w:ascii="仿宋" w:eastAsia="仿宋" w:hAnsi="仿宋" w:cs="仿宋" w:hint="eastAsia"/>
          <w:spacing w:val="18"/>
          <w:sz w:val="32"/>
          <w:szCs w:val="32"/>
          <w:lang w:eastAsia="zh-CN"/>
        </w:rPr>
        <w:t>，公用经费</w:t>
      </w:r>
      <w:r>
        <w:rPr>
          <w:rFonts w:ascii="仿宋" w:eastAsia="仿宋" w:hAnsi="仿宋" w:cs="仿宋" w:hint="eastAsia"/>
          <w:spacing w:val="18"/>
          <w:sz w:val="32"/>
          <w:szCs w:val="32"/>
          <w:lang w:eastAsia="zh-CN"/>
        </w:rPr>
        <w:t>307.39</w:t>
      </w:r>
      <w:r>
        <w:rPr>
          <w:rFonts w:ascii="仿宋" w:eastAsia="仿宋" w:hAnsi="仿宋" w:cs="仿宋" w:hint="eastAsia"/>
          <w:spacing w:val="18"/>
          <w:sz w:val="32"/>
          <w:szCs w:val="32"/>
          <w:lang w:eastAsia="zh-CN"/>
        </w:rPr>
        <w:t>万元），项目</w:t>
      </w:r>
      <w:r>
        <w:rPr>
          <w:rFonts w:ascii="仿宋" w:eastAsia="仿宋" w:hAnsi="仿宋" w:cs="仿宋" w:hint="eastAsia"/>
          <w:spacing w:val="18"/>
          <w:sz w:val="32"/>
          <w:szCs w:val="32"/>
          <w:lang w:eastAsia="zh-CN"/>
        </w:rPr>
        <w:t>支出</w:t>
      </w:r>
      <w:r>
        <w:rPr>
          <w:rFonts w:ascii="仿宋" w:eastAsia="仿宋" w:hAnsi="仿宋" w:cs="仿宋" w:hint="eastAsia"/>
          <w:spacing w:val="18"/>
          <w:sz w:val="32"/>
          <w:szCs w:val="32"/>
          <w:lang w:eastAsia="zh-CN"/>
        </w:rPr>
        <w:t>1235.25</w:t>
      </w:r>
      <w:r>
        <w:rPr>
          <w:rFonts w:ascii="仿宋" w:eastAsia="仿宋" w:hAnsi="仿宋" w:cs="仿宋" w:hint="eastAsia"/>
          <w:spacing w:val="18"/>
          <w:sz w:val="32"/>
          <w:szCs w:val="32"/>
          <w:lang w:eastAsia="zh-CN"/>
        </w:rPr>
        <w:t>万元。</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w:t>
      </w:r>
      <w:r>
        <w:rPr>
          <w:rFonts w:ascii="仿宋" w:eastAsia="仿宋" w:hAnsi="仿宋" w:cs="仿宋" w:hint="eastAsia"/>
          <w:spacing w:val="18"/>
          <w:sz w:val="32"/>
          <w:szCs w:val="32"/>
          <w:lang w:eastAsia="zh-CN"/>
        </w:rPr>
        <w:t>、过程情况分析</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项目事业性计划下达后，镇党委、政府指定专人具体负责，分解落实目标任务，明确项目落地，监督项目实施，项目完工后认真组织项目验收及审计；通过收集整理评价基础数据资料（项目总体情况、各类资金投入支出等信息、立项实施管理验收等信息，绩效目标及完成情况等信息），撰写自评报告反映资金使用效果。</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、产出情况分析</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绩效观念和责任意识不断增强，项目管理和资金绩效不断优化，自评质量和工作水平不断提升。通过贯彻落实各级政府坚持过紧日子的原则，统筹保障人员工资、日常公用经费等</w:t>
      </w:r>
      <w:r>
        <w:rPr>
          <w:rFonts w:ascii="仿宋" w:eastAsia="仿宋" w:hAnsi="仿宋" w:cs="仿宋" w:hint="eastAsia"/>
          <w:spacing w:val="18"/>
          <w:sz w:val="32"/>
          <w:szCs w:val="32"/>
          <w:lang w:eastAsia="zh-CN"/>
        </w:rPr>
        <w:t>,</w:t>
      </w:r>
      <w:r>
        <w:rPr>
          <w:rFonts w:ascii="仿宋" w:eastAsia="仿宋" w:hAnsi="仿宋" w:cs="仿宋" w:hint="eastAsia"/>
          <w:spacing w:val="18"/>
          <w:sz w:val="32"/>
          <w:szCs w:val="32"/>
          <w:lang w:eastAsia="zh-CN"/>
        </w:rPr>
        <w:t>基本支出得到足额保障，年末全部预算执行完成，支出效益明显。</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4</w:t>
      </w:r>
      <w:r>
        <w:rPr>
          <w:rFonts w:ascii="仿宋" w:eastAsia="仿宋" w:hAnsi="仿宋" w:cs="仿宋" w:hint="eastAsia"/>
          <w:spacing w:val="18"/>
          <w:sz w:val="32"/>
          <w:szCs w:val="32"/>
          <w:lang w:eastAsia="zh-CN"/>
        </w:rPr>
        <w:t>、效果情况分析</w:t>
      </w:r>
    </w:p>
    <w:p w:rsidR="004110BD" w:rsidRDefault="004D63B2">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202</w:t>
      </w:r>
      <w:r>
        <w:rPr>
          <w:rFonts w:ascii="仿宋" w:eastAsia="仿宋" w:hAnsi="仿宋" w:cs="仿宋" w:hint="eastAsia"/>
          <w:spacing w:val="18"/>
          <w:sz w:val="32"/>
          <w:szCs w:val="32"/>
          <w:lang w:eastAsia="zh-CN"/>
        </w:rPr>
        <w:t>3</w:t>
      </w:r>
      <w:r>
        <w:rPr>
          <w:rFonts w:ascii="仿宋" w:eastAsia="仿宋" w:hAnsi="仿宋" w:cs="仿宋" w:hint="eastAsia"/>
          <w:spacing w:val="18"/>
          <w:sz w:val="32"/>
          <w:szCs w:val="32"/>
          <w:lang w:eastAsia="zh-CN"/>
        </w:rPr>
        <w:t>年按照“保工资、保基本民生、保运转”的总基调，坚持节约，反对铺张浪费，保证了全镇的工资发放和机构的正常运转，保证了必要的民生支出，我镇经济社会稳步发展，社会治安稳定，无重大群体性事件发生；对下达到本镇的上级专项补助项目的建设前、</w:t>
      </w:r>
      <w:r>
        <w:rPr>
          <w:rFonts w:ascii="仿宋" w:eastAsia="仿宋" w:hAnsi="仿宋" w:cs="仿宋" w:hint="eastAsia"/>
          <w:spacing w:val="18"/>
          <w:sz w:val="32"/>
          <w:szCs w:val="32"/>
          <w:lang w:eastAsia="zh-CN"/>
        </w:rPr>
        <w:lastRenderedPageBreak/>
        <w:t>建设中、建设后进行跟踪问效，严格招投标，工程严格按批复建设，保证质量和工期。项目建成后注重管护，建成</w:t>
      </w:r>
      <w:proofErr w:type="gramStart"/>
      <w:r>
        <w:rPr>
          <w:rFonts w:ascii="仿宋" w:eastAsia="仿宋" w:hAnsi="仿宋" w:cs="仿宋" w:hint="eastAsia"/>
          <w:spacing w:val="18"/>
          <w:sz w:val="32"/>
          <w:szCs w:val="32"/>
          <w:lang w:eastAsia="zh-CN"/>
        </w:rPr>
        <w:t>后丰富</w:t>
      </w:r>
      <w:proofErr w:type="gramEnd"/>
      <w:r>
        <w:rPr>
          <w:rFonts w:ascii="仿宋" w:eastAsia="仿宋" w:hAnsi="仿宋" w:cs="仿宋" w:hint="eastAsia"/>
          <w:spacing w:val="18"/>
          <w:sz w:val="32"/>
          <w:szCs w:val="32"/>
          <w:lang w:eastAsia="zh-CN"/>
        </w:rPr>
        <w:t>了人民群众的文化生活，方便了人民群众的出行，改善了村容村貌，提升了人居环境，为乡村振兴奠定了坚实的基础。</w:t>
      </w:r>
    </w:p>
    <w:p w:rsidR="004110BD" w:rsidRDefault="004110BD">
      <w:pPr>
        <w:spacing w:line="600" w:lineRule="exact"/>
        <w:ind w:leftChars="200" w:left="420"/>
        <w:jc w:val="both"/>
        <w:rPr>
          <w:rFonts w:ascii="方正黑体_GBK" w:eastAsia="方正黑体_GBK"/>
          <w:sz w:val="32"/>
          <w:szCs w:val="32"/>
          <w:lang w:eastAsia="zh-CN"/>
        </w:rPr>
      </w:pPr>
    </w:p>
    <w:p w:rsidR="004110BD" w:rsidRDefault="004D63B2">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4110BD" w:rsidRDefault="004D63B2" w:rsidP="006169A4">
      <w:pPr>
        <w:spacing w:line="600" w:lineRule="exact"/>
        <w:ind w:firstLineChars="300" w:firstLine="1014"/>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无</w:t>
      </w:r>
    </w:p>
    <w:p w:rsidR="004110BD" w:rsidRDefault="004D63B2">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下一步改进措施</w:t>
      </w:r>
    </w:p>
    <w:p w:rsidR="004110BD" w:rsidRDefault="004D63B2" w:rsidP="006169A4">
      <w:pPr>
        <w:spacing w:line="600" w:lineRule="exact"/>
        <w:ind w:firstLineChars="300" w:firstLine="1014"/>
        <w:jc w:val="both"/>
        <w:rPr>
          <w:rFonts w:ascii="方正黑体_GBK" w:eastAsia="方正黑体_GBK"/>
          <w:sz w:val="32"/>
          <w:szCs w:val="32"/>
          <w:lang w:eastAsia="zh-CN"/>
        </w:rPr>
      </w:pPr>
      <w:r>
        <w:rPr>
          <w:rFonts w:ascii="仿宋" w:eastAsia="仿宋" w:hAnsi="仿宋" w:cs="仿宋" w:hint="eastAsia"/>
          <w:spacing w:val="18"/>
          <w:sz w:val="32"/>
          <w:szCs w:val="32"/>
          <w:lang w:eastAsia="zh-CN"/>
        </w:rPr>
        <w:t>进一步健全和完善财务管理</w:t>
      </w:r>
      <w:r>
        <w:rPr>
          <w:rFonts w:ascii="仿宋" w:eastAsia="仿宋" w:hAnsi="仿宋" w:cs="仿宋" w:hint="eastAsia"/>
          <w:spacing w:val="18"/>
          <w:sz w:val="32"/>
          <w:szCs w:val="32"/>
          <w:lang w:eastAsia="zh-CN"/>
        </w:rPr>
        <w:t>制度及内部控制制度，创新管理手段，用新思路、新方法，改进完善财务管理方法，用制度管项目，用制度管资金，杜绝一切腐败现象。</w:t>
      </w:r>
    </w:p>
    <w:p w:rsidR="004110BD" w:rsidRDefault="004D63B2">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部门整体支出绩效自评结果拟应用和公开情况</w:t>
      </w:r>
    </w:p>
    <w:p w:rsidR="004110BD" w:rsidRDefault="004D63B2">
      <w:pPr>
        <w:pStyle w:val="a6"/>
        <w:shd w:val="clear" w:color="auto" w:fill="FFFFFF"/>
        <w:spacing w:beforeAutospacing="0" w:afterAutospacing="0" w:line="504" w:lineRule="atLeast"/>
        <w:ind w:firstLineChars="400" w:firstLine="1280"/>
        <w:rPr>
          <w:rFonts w:ascii="方正黑体_GBK" w:eastAsia="方正黑体_GBK"/>
          <w:sz w:val="32"/>
          <w:szCs w:val="32"/>
        </w:rPr>
      </w:pPr>
      <w:r>
        <w:rPr>
          <w:rFonts w:ascii="方正黑体_GBK" w:eastAsia="方正黑体_GBK" w:hint="eastAsia"/>
          <w:sz w:val="32"/>
          <w:szCs w:val="32"/>
        </w:rPr>
        <w:t xml:space="preserve"> </w:t>
      </w:r>
      <w:r>
        <w:rPr>
          <w:rFonts w:ascii="仿宋" w:eastAsia="仿宋" w:hAnsi="仿宋" w:cs="仿宋" w:hint="eastAsia"/>
          <w:spacing w:val="18"/>
          <w:sz w:val="32"/>
          <w:szCs w:val="32"/>
        </w:rPr>
        <w:t>无</w:t>
      </w:r>
    </w:p>
    <w:p w:rsidR="004110BD" w:rsidRDefault="004D63B2">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4110BD" w:rsidRDefault="004D63B2" w:rsidP="006169A4">
      <w:pPr>
        <w:spacing w:line="600" w:lineRule="exact"/>
        <w:ind w:firstLineChars="400" w:firstLine="1352"/>
        <w:jc w:val="both"/>
        <w:rPr>
          <w:rFonts w:eastAsia="仿宋_GB2312"/>
          <w:sz w:val="32"/>
          <w:szCs w:val="32"/>
          <w:lang w:eastAsia="zh-CN"/>
        </w:rPr>
      </w:pPr>
      <w:r>
        <w:rPr>
          <w:rFonts w:ascii="仿宋" w:eastAsia="仿宋" w:hAnsi="仿宋" w:cs="仿宋" w:hint="eastAsia"/>
          <w:spacing w:val="18"/>
          <w:sz w:val="32"/>
          <w:szCs w:val="32"/>
          <w:lang w:eastAsia="zh-CN"/>
        </w:rPr>
        <w:t>无</w:t>
      </w:r>
    </w:p>
    <w:p w:rsidR="004110BD" w:rsidRDefault="004D63B2">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4110BD" w:rsidRDefault="004D63B2">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4110BD" w:rsidRDefault="004D63B2">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4110BD" w:rsidRDefault="004D63B2">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rsidR="004110BD" w:rsidRDefault="004D63B2">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rsidR="004110BD" w:rsidRDefault="004D63B2">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rsidR="004110BD" w:rsidRDefault="004D63B2">
      <w:pPr>
        <w:spacing w:line="600" w:lineRule="exact"/>
        <w:ind w:firstLineChars="200" w:firstLine="640"/>
        <w:jc w:val="both"/>
        <w:rPr>
          <w:rFonts w:ascii="宋体" w:eastAsia="宋体" w:hAnsi="宋体" w:cs="宋体"/>
          <w:bCs/>
          <w:spacing w:val="-4"/>
          <w:sz w:val="28"/>
          <w:szCs w:val="28"/>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4110BD" w:rsidRDefault="004110BD">
      <w:pPr>
        <w:spacing w:line="267" w:lineRule="auto"/>
        <w:ind w:firstLine="552"/>
        <w:jc w:val="both"/>
        <w:rPr>
          <w:rFonts w:ascii="宋体" w:eastAsia="宋体" w:hAnsi="宋体" w:cs="宋体"/>
          <w:bCs/>
          <w:spacing w:val="-4"/>
          <w:sz w:val="28"/>
          <w:szCs w:val="28"/>
          <w:lang w:eastAsia="zh-CN"/>
        </w:rPr>
      </w:pPr>
    </w:p>
    <w:p w:rsidR="004110BD" w:rsidRDefault="004110BD">
      <w:pPr>
        <w:spacing w:line="267" w:lineRule="auto"/>
        <w:ind w:firstLine="552"/>
        <w:jc w:val="both"/>
        <w:rPr>
          <w:rFonts w:ascii="宋体" w:eastAsia="宋体" w:hAnsi="宋体" w:cs="宋体"/>
          <w:bCs/>
          <w:spacing w:val="-4"/>
          <w:sz w:val="28"/>
          <w:szCs w:val="28"/>
          <w:lang w:eastAsia="zh-CN"/>
        </w:rPr>
      </w:pPr>
    </w:p>
    <w:p w:rsidR="004110BD" w:rsidRDefault="004D63B2">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5</w:t>
      </w:r>
    </w:p>
    <w:p w:rsidR="004110BD" w:rsidRDefault="004D63B2">
      <w:pPr>
        <w:pStyle w:val="1"/>
        <w:jc w:val="center"/>
        <w:rPr>
          <w:lang w:eastAsia="zh-CN"/>
        </w:rPr>
      </w:pPr>
      <w:r>
        <w:rPr>
          <w:lang w:eastAsia="zh-CN"/>
        </w:rPr>
        <w:t>202</w:t>
      </w:r>
      <w:r>
        <w:rPr>
          <w:rFonts w:hint="eastAsia"/>
          <w:lang w:eastAsia="zh-CN"/>
        </w:rPr>
        <w:t>3</w:t>
      </w:r>
      <w:r>
        <w:rPr>
          <w:lang w:eastAsia="zh-CN"/>
        </w:rPr>
        <w:t>年度</w:t>
      </w:r>
      <w:r>
        <w:rPr>
          <w:rFonts w:hint="eastAsia"/>
          <w:lang w:eastAsia="zh-CN"/>
        </w:rPr>
        <w:t>岳峰村乡村休闲旅游</w:t>
      </w:r>
      <w:r>
        <w:rPr>
          <w:lang w:eastAsia="zh-CN"/>
        </w:rPr>
        <w:t>项目支出</w:t>
      </w:r>
    </w:p>
    <w:p w:rsidR="004110BD" w:rsidRDefault="004D63B2">
      <w:pPr>
        <w:pStyle w:val="1"/>
        <w:jc w:val="center"/>
        <w:rPr>
          <w:lang w:eastAsia="zh-CN"/>
        </w:rPr>
      </w:pPr>
      <w:r>
        <w:rPr>
          <w:lang w:eastAsia="zh-CN"/>
        </w:rPr>
        <w:t>绩效自评报告</w:t>
      </w: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6"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110BD">
      <w:pPr>
        <w:spacing w:line="247" w:lineRule="auto"/>
        <w:rPr>
          <w:lang w:eastAsia="zh-CN"/>
        </w:rPr>
      </w:pPr>
    </w:p>
    <w:p w:rsidR="004110BD" w:rsidRDefault="004D63B2">
      <w:pPr>
        <w:pStyle w:val="a3"/>
        <w:spacing w:before="89" w:line="221" w:lineRule="auto"/>
        <w:ind w:left="2270"/>
        <w:rPr>
          <w:sz w:val="27"/>
          <w:szCs w:val="27"/>
          <w:lang w:eastAsia="zh-CN"/>
        </w:rPr>
      </w:pPr>
      <w:r>
        <w:rPr>
          <w:spacing w:val="-22"/>
          <w:sz w:val="27"/>
          <w:szCs w:val="27"/>
          <w:lang w:eastAsia="zh-CN"/>
        </w:rPr>
        <w:t>部</w:t>
      </w:r>
      <w:r>
        <w:rPr>
          <w:spacing w:val="-22"/>
          <w:sz w:val="27"/>
          <w:szCs w:val="27"/>
          <w:lang w:eastAsia="zh-CN"/>
        </w:rPr>
        <w:t xml:space="preserve"> </w:t>
      </w:r>
      <w:r>
        <w:rPr>
          <w:spacing w:val="-22"/>
          <w:sz w:val="27"/>
          <w:szCs w:val="27"/>
          <w:lang w:eastAsia="zh-CN"/>
        </w:rPr>
        <w:t>门</w:t>
      </w:r>
      <w:r>
        <w:rPr>
          <w:spacing w:val="-22"/>
          <w:sz w:val="27"/>
          <w:szCs w:val="27"/>
          <w:lang w:eastAsia="zh-CN"/>
        </w:rPr>
        <w:t xml:space="preserve"> ( </w:t>
      </w:r>
      <w:r>
        <w:rPr>
          <w:spacing w:val="-22"/>
          <w:sz w:val="27"/>
          <w:szCs w:val="27"/>
          <w:lang w:eastAsia="zh-CN"/>
        </w:rPr>
        <w:t>单</w:t>
      </w:r>
      <w:r>
        <w:rPr>
          <w:spacing w:val="-19"/>
          <w:sz w:val="27"/>
          <w:szCs w:val="27"/>
          <w:lang w:eastAsia="zh-CN"/>
        </w:rPr>
        <w:t xml:space="preserve"> </w:t>
      </w:r>
      <w:r>
        <w:rPr>
          <w:spacing w:val="-22"/>
          <w:sz w:val="27"/>
          <w:szCs w:val="27"/>
          <w:lang w:eastAsia="zh-CN"/>
        </w:rPr>
        <w:t>位</w:t>
      </w:r>
      <w:r>
        <w:rPr>
          <w:spacing w:val="-43"/>
          <w:sz w:val="27"/>
          <w:szCs w:val="27"/>
          <w:lang w:eastAsia="zh-CN"/>
        </w:rPr>
        <w:t xml:space="preserve"> </w:t>
      </w:r>
      <w:r>
        <w:rPr>
          <w:spacing w:val="-22"/>
          <w:sz w:val="27"/>
          <w:szCs w:val="27"/>
          <w:lang w:eastAsia="zh-CN"/>
        </w:rPr>
        <w:t>)</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rsidR="004110BD" w:rsidRDefault="00D40531">
      <w:pPr>
        <w:pStyle w:val="a3"/>
        <w:spacing w:before="289" w:line="610" w:lineRule="exact"/>
        <w:ind w:left="3490"/>
        <w:rPr>
          <w:sz w:val="27"/>
          <w:szCs w:val="27"/>
          <w:lang w:eastAsia="zh-CN"/>
        </w:rPr>
      </w:pPr>
      <w:r>
        <w:rPr>
          <w:rFonts w:hint="eastAsia"/>
          <w:spacing w:val="-13"/>
          <w:position w:val="26"/>
          <w:sz w:val="27"/>
          <w:szCs w:val="27"/>
          <w:lang w:eastAsia="zh-CN"/>
        </w:rPr>
        <w:t>2024</w:t>
      </w:r>
      <w:r w:rsidR="004D63B2">
        <w:rPr>
          <w:spacing w:val="-13"/>
          <w:position w:val="26"/>
          <w:sz w:val="27"/>
          <w:szCs w:val="27"/>
          <w:lang w:eastAsia="zh-CN"/>
        </w:rPr>
        <w:t>年</w:t>
      </w:r>
      <w:r w:rsidR="004D63B2">
        <w:rPr>
          <w:spacing w:val="-13"/>
          <w:position w:val="26"/>
          <w:sz w:val="27"/>
          <w:szCs w:val="27"/>
          <w:lang w:eastAsia="zh-CN"/>
        </w:rPr>
        <w:t xml:space="preserve"> </w:t>
      </w:r>
      <w:r>
        <w:rPr>
          <w:rFonts w:hint="eastAsia"/>
          <w:spacing w:val="-13"/>
          <w:position w:val="26"/>
          <w:sz w:val="27"/>
          <w:szCs w:val="27"/>
          <w:lang w:eastAsia="zh-CN"/>
        </w:rPr>
        <w:t>6</w:t>
      </w:r>
      <w:r w:rsidR="004D63B2">
        <w:rPr>
          <w:spacing w:val="-13"/>
          <w:position w:val="26"/>
          <w:sz w:val="27"/>
          <w:szCs w:val="27"/>
          <w:lang w:eastAsia="zh-CN"/>
        </w:rPr>
        <w:t xml:space="preserve">  </w:t>
      </w:r>
      <w:r w:rsidR="004D63B2">
        <w:rPr>
          <w:spacing w:val="-13"/>
          <w:position w:val="26"/>
          <w:sz w:val="27"/>
          <w:szCs w:val="27"/>
          <w:lang w:eastAsia="zh-CN"/>
        </w:rPr>
        <w:t>月</w:t>
      </w:r>
      <w:r w:rsidR="004D63B2">
        <w:rPr>
          <w:spacing w:val="12"/>
          <w:position w:val="26"/>
          <w:sz w:val="27"/>
          <w:szCs w:val="27"/>
          <w:lang w:eastAsia="zh-CN"/>
        </w:rPr>
        <w:t xml:space="preserve"> </w:t>
      </w:r>
      <w:r>
        <w:rPr>
          <w:rFonts w:hint="eastAsia"/>
          <w:spacing w:val="12"/>
          <w:position w:val="26"/>
          <w:sz w:val="27"/>
          <w:szCs w:val="27"/>
          <w:lang w:eastAsia="zh-CN"/>
        </w:rPr>
        <w:t>5</w:t>
      </w:r>
      <w:r w:rsidR="004D63B2">
        <w:rPr>
          <w:spacing w:val="12"/>
          <w:position w:val="26"/>
          <w:sz w:val="27"/>
          <w:szCs w:val="27"/>
          <w:lang w:eastAsia="zh-CN"/>
        </w:rPr>
        <w:t xml:space="preserve">  </w:t>
      </w:r>
      <w:r w:rsidR="004D63B2">
        <w:rPr>
          <w:spacing w:val="-13"/>
          <w:position w:val="26"/>
          <w:sz w:val="27"/>
          <w:szCs w:val="27"/>
          <w:lang w:eastAsia="zh-CN"/>
        </w:rPr>
        <w:t>日</w:t>
      </w:r>
    </w:p>
    <w:p w:rsidR="004110BD" w:rsidRDefault="004D63B2">
      <w:pPr>
        <w:pStyle w:val="a3"/>
        <w:spacing w:before="1" w:line="223" w:lineRule="auto"/>
        <w:ind w:left="3560"/>
        <w:rPr>
          <w:sz w:val="24"/>
          <w:szCs w:val="24"/>
          <w:lang w:eastAsia="zh-CN"/>
        </w:rPr>
      </w:pPr>
      <w:r>
        <w:rPr>
          <w:spacing w:val="7"/>
          <w:sz w:val="24"/>
          <w:szCs w:val="24"/>
          <w:lang w:eastAsia="zh-CN"/>
        </w:rPr>
        <w:t>(</w:t>
      </w:r>
      <w:r>
        <w:rPr>
          <w:spacing w:val="7"/>
          <w:sz w:val="24"/>
          <w:szCs w:val="24"/>
          <w:lang w:eastAsia="zh-CN"/>
        </w:rPr>
        <w:t>此面为封面</w:t>
      </w:r>
      <w:r>
        <w:rPr>
          <w:spacing w:val="7"/>
          <w:sz w:val="24"/>
          <w:szCs w:val="24"/>
          <w:lang w:eastAsia="zh-CN"/>
        </w:rPr>
        <w:t>)</w:t>
      </w:r>
    </w:p>
    <w:p w:rsidR="004110BD" w:rsidRDefault="004110BD">
      <w:pPr>
        <w:spacing w:line="223" w:lineRule="auto"/>
        <w:rPr>
          <w:sz w:val="24"/>
          <w:szCs w:val="24"/>
          <w:lang w:eastAsia="zh-CN"/>
        </w:rPr>
        <w:sectPr w:rsidR="004110BD">
          <w:footerReference w:type="default" r:id="rId14"/>
          <w:pgSz w:w="11900" w:h="16820"/>
          <w:pgMar w:top="1429" w:right="1782" w:bottom="1158" w:left="1450" w:header="0" w:footer="850" w:gutter="0"/>
          <w:cols w:space="720"/>
        </w:sectPr>
      </w:pPr>
    </w:p>
    <w:p w:rsidR="004110BD" w:rsidRDefault="004D63B2">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4110BD" w:rsidRDefault="004D63B2" w:rsidP="006169A4">
      <w:pPr>
        <w:spacing w:line="560" w:lineRule="exact"/>
        <w:ind w:firstLineChars="200" w:firstLine="592"/>
        <w:outlineLvl w:val="0"/>
        <w:rPr>
          <w:rFonts w:ascii="黑体" w:eastAsia="黑体" w:hAnsi="黑体" w:cs="黑体"/>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rsidR="004110BD" w:rsidRDefault="004D63B2">
      <w:pPr>
        <w:ind w:firstLineChars="200" w:firstLine="640"/>
        <w:rPr>
          <w:rFonts w:ascii="仿宋" w:eastAsia="仿宋" w:hAnsi="仿宋" w:cs="仿宋"/>
          <w:sz w:val="32"/>
          <w:szCs w:val="32"/>
          <w:lang w:eastAsia="zh-CN"/>
        </w:rPr>
      </w:pPr>
      <w:r>
        <w:rPr>
          <w:rFonts w:ascii="仿宋" w:eastAsia="仿宋" w:hAnsi="仿宋" w:cs="仿宋" w:hint="eastAsia"/>
          <w:kern w:val="2"/>
          <w:sz w:val="32"/>
          <w:szCs w:val="32"/>
          <w:lang w:eastAsia="zh-CN"/>
        </w:rPr>
        <w:t>古培镇位于汨罗市南郊，现辖</w:t>
      </w:r>
      <w:r>
        <w:rPr>
          <w:rFonts w:ascii="仿宋" w:eastAsia="仿宋" w:hAnsi="仿宋" w:cs="仿宋" w:hint="eastAsia"/>
          <w:kern w:val="2"/>
          <w:sz w:val="32"/>
          <w:szCs w:val="32"/>
          <w:lang w:eastAsia="zh-CN"/>
        </w:rPr>
        <w:t>8</w:t>
      </w:r>
      <w:r>
        <w:rPr>
          <w:rFonts w:ascii="仿宋" w:eastAsia="仿宋" w:hAnsi="仿宋" w:cs="仿宋" w:hint="eastAsia"/>
          <w:kern w:val="2"/>
          <w:sz w:val="32"/>
          <w:szCs w:val="32"/>
          <w:lang w:eastAsia="zh-CN"/>
        </w:rPr>
        <w:t>个村，总面积</w:t>
      </w:r>
      <w:r>
        <w:rPr>
          <w:rFonts w:ascii="仿宋" w:eastAsia="仿宋" w:hAnsi="仿宋" w:cs="仿宋" w:hint="eastAsia"/>
          <w:kern w:val="2"/>
          <w:sz w:val="32"/>
          <w:szCs w:val="32"/>
          <w:lang w:eastAsia="zh-CN"/>
        </w:rPr>
        <w:t>83.6</w:t>
      </w:r>
      <w:r>
        <w:rPr>
          <w:rFonts w:ascii="仿宋" w:eastAsia="仿宋" w:hAnsi="仿宋" w:cs="仿宋" w:hint="eastAsia"/>
          <w:kern w:val="2"/>
          <w:sz w:val="32"/>
          <w:szCs w:val="32"/>
          <w:lang w:eastAsia="zh-CN"/>
        </w:rPr>
        <w:t>平方公里，总人口</w:t>
      </w:r>
      <w:r>
        <w:rPr>
          <w:rFonts w:ascii="仿宋" w:eastAsia="仿宋" w:hAnsi="仿宋" w:cs="仿宋" w:hint="eastAsia"/>
          <w:kern w:val="2"/>
          <w:sz w:val="32"/>
          <w:szCs w:val="32"/>
          <w:lang w:eastAsia="zh-CN"/>
        </w:rPr>
        <w:t>3.4</w:t>
      </w:r>
      <w:r>
        <w:rPr>
          <w:rFonts w:ascii="仿宋" w:eastAsia="仿宋" w:hAnsi="仿宋" w:cs="仿宋" w:hint="eastAsia"/>
          <w:kern w:val="2"/>
          <w:sz w:val="32"/>
          <w:szCs w:val="32"/>
          <w:lang w:eastAsia="zh-CN"/>
        </w:rPr>
        <w:t>万。</w:t>
      </w:r>
      <w:proofErr w:type="gramStart"/>
      <w:r>
        <w:rPr>
          <w:rFonts w:ascii="仿宋" w:eastAsia="仿宋" w:hAnsi="仿宋" w:cs="仿宋" w:hint="eastAsia"/>
          <w:b/>
          <w:bCs/>
          <w:kern w:val="2"/>
          <w:sz w:val="32"/>
          <w:szCs w:val="32"/>
          <w:lang w:eastAsia="zh-CN"/>
        </w:rPr>
        <w:t>古培历史</w:t>
      </w:r>
      <w:proofErr w:type="gramEnd"/>
      <w:r>
        <w:rPr>
          <w:rFonts w:ascii="仿宋" w:eastAsia="仿宋" w:hAnsi="仿宋" w:cs="仿宋" w:hint="eastAsia"/>
          <w:b/>
          <w:bCs/>
          <w:kern w:val="2"/>
          <w:sz w:val="32"/>
          <w:szCs w:val="32"/>
          <w:lang w:eastAsia="zh-CN"/>
        </w:rPr>
        <w:t>悠久，人文鼎盛。</w:t>
      </w:r>
      <w:r>
        <w:rPr>
          <w:rFonts w:ascii="仿宋" w:eastAsia="仿宋" w:hAnsi="仿宋" w:cs="仿宋" w:hint="eastAsia"/>
          <w:kern w:val="2"/>
          <w:sz w:val="32"/>
          <w:szCs w:val="32"/>
          <w:lang w:eastAsia="zh-CN"/>
        </w:rPr>
        <w:t>晚清文化名人彭峨，民国时期著名革命进步人士仇亮、仇鳌均诞生于此，留有省级文物保护</w:t>
      </w:r>
      <w:proofErr w:type="gramStart"/>
      <w:r>
        <w:rPr>
          <w:rFonts w:ascii="仿宋" w:eastAsia="仿宋" w:hAnsi="仿宋" w:cs="仿宋" w:hint="eastAsia"/>
          <w:kern w:val="2"/>
          <w:sz w:val="32"/>
          <w:szCs w:val="32"/>
          <w:lang w:eastAsia="zh-CN"/>
        </w:rPr>
        <w:t>单位仇鳌墓</w:t>
      </w:r>
      <w:proofErr w:type="gramEnd"/>
      <w:r>
        <w:rPr>
          <w:rFonts w:ascii="仿宋" w:eastAsia="仿宋" w:hAnsi="仿宋" w:cs="仿宋" w:hint="eastAsia"/>
          <w:kern w:val="2"/>
          <w:sz w:val="32"/>
          <w:szCs w:val="32"/>
          <w:lang w:eastAsia="zh-CN"/>
        </w:rPr>
        <w:t>。</w:t>
      </w:r>
      <w:r>
        <w:rPr>
          <w:rFonts w:ascii="仿宋" w:eastAsia="仿宋" w:hAnsi="仿宋" w:cs="仿宋" w:hint="eastAsia"/>
          <w:b/>
          <w:bCs/>
          <w:kern w:val="2"/>
          <w:sz w:val="32"/>
          <w:szCs w:val="32"/>
          <w:lang w:eastAsia="zh-CN"/>
        </w:rPr>
        <w:t>古培交通便捷，区位优越。</w:t>
      </w:r>
      <w:r>
        <w:rPr>
          <w:rFonts w:ascii="仿宋" w:eastAsia="仿宋" w:hAnsi="仿宋" w:cs="仿宋" w:hint="eastAsia"/>
          <w:kern w:val="2"/>
          <w:sz w:val="32"/>
          <w:szCs w:val="32"/>
          <w:lang w:eastAsia="zh-CN"/>
        </w:rPr>
        <w:t>向东连接</w:t>
      </w:r>
      <w:r>
        <w:rPr>
          <w:rFonts w:ascii="仿宋" w:eastAsia="仿宋" w:hAnsi="仿宋" w:cs="仿宋" w:hint="eastAsia"/>
          <w:kern w:val="2"/>
          <w:sz w:val="32"/>
          <w:szCs w:val="32"/>
          <w:lang w:eastAsia="zh-CN"/>
        </w:rPr>
        <w:t>107</w:t>
      </w:r>
      <w:r>
        <w:rPr>
          <w:rFonts w:ascii="仿宋" w:eastAsia="仿宋" w:hAnsi="仿宋" w:cs="仿宋" w:hint="eastAsia"/>
          <w:kern w:val="2"/>
          <w:sz w:val="32"/>
          <w:szCs w:val="32"/>
          <w:lang w:eastAsia="zh-CN"/>
        </w:rPr>
        <w:t>国道，向西以</w:t>
      </w:r>
      <w:r>
        <w:rPr>
          <w:rFonts w:ascii="仿宋" w:eastAsia="仿宋" w:hAnsi="仿宋" w:cs="仿宋" w:hint="eastAsia"/>
          <w:kern w:val="2"/>
          <w:sz w:val="32"/>
          <w:szCs w:val="32"/>
          <w:lang w:eastAsia="zh-CN"/>
        </w:rPr>
        <w:t>G240</w:t>
      </w:r>
      <w:r>
        <w:rPr>
          <w:rFonts w:ascii="仿宋" w:eastAsia="仿宋" w:hAnsi="仿宋" w:cs="仿宋" w:hint="eastAsia"/>
          <w:kern w:val="2"/>
          <w:sz w:val="32"/>
          <w:szCs w:val="32"/>
          <w:lang w:eastAsia="zh-CN"/>
        </w:rPr>
        <w:t>连通湘阴，向北骆驼大道贯通城区，向南以</w:t>
      </w:r>
      <w:proofErr w:type="gramStart"/>
      <w:r>
        <w:rPr>
          <w:rFonts w:ascii="仿宋" w:eastAsia="仿宋" w:hAnsi="仿宋" w:cs="仿宋" w:hint="eastAsia"/>
          <w:kern w:val="2"/>
          <w:sz w:val="32"/>
          <w:szCs w:val="32"/>
          <w:lang w:eastAsia="zh-CN"/>
        </w:rPr>
        <w:t>汨杨公路</w:t>
      </w:r>
      <w:proofErr w:type="gramEnd"/>
      <w:r>
        <w:rPr>
          <w:rFonts w:ascii="仿宋" w:eastAsia="仿宋" w:hAnsi="仿宋" w:cs="仿宋" w:hint="eastAsia"/>
          <w:kern w:val="2"/>
          <w:sz w:val="32"/>
          <w:szCs w:val="32"/>
          <w:lang w:eastAsia="zh-CN"/>
        </w:rPr>
        <w:t>直接对接长沙，</w:t>
      </w:r>
      <w:proofErr w:type="gramStart"/>
      <w:r>
        <w:rPr>
          <w:rFonts w:ascii="仿宋" w:eastAsia="仿宋" w:hAnsi="仿宋" w:cs="仿宋" w:hint="eastAsia"/>
          <w:kern w:val="2"/>
          <w:sz w:val="32"/>
          <w:szCs w:val="32"/>
          <w:lang w:eastAsia="zh-CN"/>
        </w:rPr>
        <w:t>平益高速</w:t>
      </w:r>
      <w:proofErr w:type="gramEnd"/>
      <w:r>
        <w:rPr>
          <w:rFonts w:ascii="仿宋" w:eastAsia="仿宋" w:hAnsi="仿宋" w:cs="仿宋" w:hint="eastAsia"/>
          <w:kern w:val="2"/>
          <w:sz w:val="32"/>
          <w:szCs w:val="32"/>
          <w:lang w:eastAsia="zh-CN"/>
        </w:rPr>
        <w:t>贯穿全境，是汨罗对接高速的最快入口，共有</w:t>
      </w:r>
      <w:proofErr w:type="gramStart"/>
      <w:r>
        <w:rPr>
          <w:rFonts w:ascii="仿宋" w:eastAsia="仿宋" w:hAnsi="仿宋" w:cs="仿宋" w:hint="eastAsia"/>
          <w:kern w:val="2"/>
          <w:sz w:val="32"/>
          <w:szCs w:val="32"/>
          <w:lang w:eastAsia="zh-CN"/>
        </w:rPr>
        <w:t>5</w:t>
      </w:r>
      <w:r>
        <w:rPr>
          <w:rFonts w:ascii="仿宋" w:eastAsia="仿宋" w:hAnsi="仿宋" w:cs="仿宋" w:hint="eastAsia"/>
          <w:kern w:val="2"/>
          <w:sz w:val="32"/>
          <w:szCs w:val="32"/>
          <w:lang w:eastAsia="zh-CN"/>
        </w:rPr>
        <w:t>条国省干道</w:t>
      </w:r>
      <w:proofErr w:type="gramEnd"/>
      <w:r>
        <w:rPr>
          <w:rFonts w:ascii="仿宋" w:eastAsia="仿宋" w:hAnsi="仿宋" w:cs="仿宋" w:hint="eastAsia"/>
          <w:kern w:val="2"/>
          <w:sz w:val="32"/>
          <w:szCs w:val="32"/>
          <w:lang w:eastAsia="zh-CN"/>
        </w:rPr>
        <w:t>途经境内。</w:t>
      </w:r>
      <w:r>
        <w:rPr>
          <w:rFonts w:ascii="仿宋" w:eastAsia="仿宋" w:hAnsi="仿宋" w:cs="仿宋" w:hint="eastAsia"/>
          <w:b/>
          <w:bCs/>
          <w:kern w:val="2"/>
          <w:sz w:val="32"/>
          <w:szCs w:val="32"/>
          <w:lang w:eastAsia="zh-CN"/>
        </w:rPr>
        <w:t>古培环境优美，生态宜居。</w:t>
      </w:r>
      <w:r>
        <w:rPr>
          <w:rFonts w:ascii="仿宋" w:eastAsia="仿宋" w:hAnsi="仿宋" w:cs="仿宋" w:hint="eastAsia"/>
          <w:kern w:val="2"/>
          <w:sz w:val="32"/>
          <w:szCs w:val="32"/>
          <w:lang w:eastAsia="zh-CN"/>
        </w:rPr>
        <w:t>建有秀美屋场</w:t>
      </w:r>
      <w:r>
        <w:rPr>
          <w:rFonts w:ascii="仿宋" w:eastAsia="仿宋" w:hAnsi="仿宋" w:cs="仿宋" w:hint="eastAsia"/>
          <w:kern w:val="2"/>
          <w:sz w:val="32"/>
          <w:szCs w:val="32"/>
          <w:lang w:eastAsia="zh-CN"/>
        </w:rPr>
        <w:t>17</w:t>
      </w:r>
      <w:r>
        <w:rPr>
          <w:rFonts w:ascii="仿宋" w:eastAsia="仿宋" w:hAnsi="仿宋" w:cs="仿宋" w:hint="eastAsia"/>
          <w:kern w:val="2"/>
          <w:sz w:val="32"/>
          <w:szCs w:val="32"/>
          <w:lang w:eastAsia="zh-CN"/>
        </w:rPr>
        <w:t>个，森林覆盖率达</w:t>
      </w:r>
      <w:r>
        <w:rPr>
          <w:rFonts w:ascii="仿宋" w:eastAsia="仿宋" w:hAnsi="仿宋" w:cs="仿宋" w:hint="eastAsia"/>
          <w:kern w:val="2"/>
          <w:sz w:val="32"/>
          <w:szCs w:val="32"/>
          <w:lang w:eastAsia="zh-CN"/>
        </w:rPr>
        <w:t>70%</w:t>
      </w:r>
      <w:r>
        <w:rPr>
          <w:rFonts w:ascii="仿宋" w:eastAsia="仿宋" w:hAnsi="仿宋" w:cs="仿宋" w:hint="eastAsia"/>
          <w:kern w:val="2"/>
          <w:sz w:val="32"/>
          <w:szCs w:val="32"/>
          <w:lang w:eastAsia="zh-CN"/>
        </w:rPr>
        <w:t>，境内东侧岳峰山电视塔如巨臂擎天，与镇中汨罗水库旅游风景区遥遥相望，相映生辉。</w:t>
      </w:r>
      <w:r>
        <w:rPr>
          <w:rFonts w:ascii="仿宋" w:eastAsia="仿宋" w:hAnsi="仿宋" w:cs="仿宋" w:hint="eastAsia"/>
          <w:b/>
          <w:bCs/>
          <w:kern w:val="2"/>
          <w:sz w:val="32"/>
          <w:szCs w:val="32"/>
          <w:lang w:eastAsia="zh-CN"/>
        </w:rPr>
        <w:t>古培农业发达、资源丰富。</w:t>
      </w:r>
      <w:r>
        <w:rPr>
          <w:rFonts w:ascii="仿宋" w:eastAsia="仿宋" w:hAnsi="仿宋" w:cs="仿宋" w:hint="eastAsia"/>
          <w:sz w:val="32"/>
          <w:szCs w:val="32"/>
          <w:lang w:eastAsia="zh-CN"/>
        </w:rPr>
        <w:t>耕地面积</w:t>
      </w:r>
      <w:r>
        <w:rPr>
          <w:rFonts w:ascii="仿宋" w:eastAsia="仿宋" w:hAnsi="仿宋" w:cs="仿宋" w:hint="eastAsia"/>
          <w:sz w:val="32"/>
          <w:szCs w:val="32"/>
          <w:lang w:eastAsia="zh-CN"/>
        </w:rPr>
        <w:t>3</w:t>
      </w:r>
      <w:r>
        <w:rPr>
          <w:rFonts w:ascii="仿宋" w:eastAsia="仿宋" w:hAnsi="仿宋" w:cs="仿宋" w:hint="eastAsia"/>
          <w:kern w:val="2"/>
          <w:sz w:val="32"/>
          <w:szCs w:val="32"/>
          <w:lang w:eastAsia="zh-CN"/>
        </w:rPr>
        <w:t>7214</w:t>
      </w:r>
      <w:r>
        <w:rPr>
          <w:rFonts w:ascii="仿宋" w:eastAsia="仿宋" w:hAnsi="仿宋" w:cs="仿宋" w:hint="eastAsia"/>
          <w:kern w:val="2"/>
          <w:sz w:val="32"/>
          <w:szCs w:val="32"/>
          <w:lang w:eastAsia="zh-CN"/>
        </w:rPr>
        <w:t>亩，其中水田</w:t>
      </w:r>
      <w:r>
        <w:rPr>
          <w:rFonts w:ascii="仿宋" w:eastAsia="仿宋" w:hAnsi="仿宋" w:cs="仿宋" w:hint="eastAsia"/>
          <w:kern w:val="2"/>
          <w:sz w:val="32"/>
          <w:szCs w:val="32"/>
          <w:lang w:eastAsia="zh-CN"/>
        </w:rPr>
        <w:t>36159</w:t>
      </w:r>
      <w:r>
        <w:rPr>
          <w:rFonts w:ascii="仿宋" w:eastAsia="仿宋" w:hAnsi="仿宋" w:cs="仿宋" w:hint="eastAsia"/>
          <w:kern w:val="2"/>
          <w:sz w:val="32"/>
          <w:szCs w:val="32"/>
          <w:lang w:eastAsia="zh-CN"/>
        </w:rPr>
        <w:t>亩，旱地</w:t>
      </w:r>
      <w:r>
        <w:rPr>
          <w:rFonts w:ascii="仿宋" w:eastAsia="仿宋" w:hAnsi="仿宋" w:cs="仿宋" w:hint="eastAsia"/>
          <w:kern w:val="2"/>
          <w:sz w:val="32"/>
          <w:szCs w:val="32"/>
          <w:lang w:eastAsia="zh-CN"/>
        </w:rPr>
        <w:t>1055</w:t>
      </w:r>
      <w:r>
        <w:rPr>
          <w:rFonts w:ascii="仿宋" w:eastAsia="仿宋" w:hAnsi="仿宋" w:cs="仿宋" w:hint="eastAsia"/>
          <w:kern w:val="2"/>
          <w:sz w:val="32"/>
          <w:szCs w:val="32"/>
          <w:lang w:eastAsia="zh-CN"/>
        </w:rPr>
        <w:t>亩，土地有效流转</w:t>
      </w:r>
      <w:r>
        <w:rPr>
          <w:rFonts w:ascii="仿宋" w:eastAsia="仿宋" w:hAnsi="仿宋" w:cs="仿宋" w:hint="eastAsia"/>
          <w:kern w:val="2"/>
          <w:sz w:val="32"/>
          <w:szCs w:val="32"/>
          <w:lang w:eastAsia="zh-CN"/>
        </w:rPr>
        <w:t>28774</w:t>
      </w:r>
      <w:r>
        <w:rPr>
          <w:rFonts w:ascii="仿宋" w:eastAsia="仿宋" w:hAnsi="仿宋" w:cs="仿宋" w:hint="eastAsia"/>
          <w:kern w:val="2"/>
          <w:sz w:val="32"/>
          <w:szCs w:val="32"/>
          <w:lang w:eastAsia="zh-CN"/>
        </w:rPr>
        <w:t>亩，占全镇耕地比例</w:t>
      </w:r>
      <w:r>
        <w:rPr>
          <w:rFonts w:ascii="仿宋" w:eastAsia="仿宋" w:hAnsi="仿宋" w:cs="仿宋" w:hint="eastAsia"/>
          <w:kern w:val="2"/>
          <w:sz w:val="32"/>
          <w:szCs w:val="32"/>
          <w:lang w:eastAsia="zh-CN"/>
        </w:rPr>
        <w:t>77%</w:t>
      </w:r>
      <w:r>
        <w:rPr>
          <w:rFonts w:ascii="仿宋" w:eastAsia="仿宋" w:hAnsi="仿宋" w:cs="仿宋" w:hint="eastAsia"/>
          <w:kern w:val="2"/>
          <w:sz w:val="32"/>
          <w:szCs w:val="32"/>
          <w:lang w:eastAsia="zh-CN"/>
        </w:rPr>
        <w:t>，完成“小田改大田”高标准农田建设</w:t>
      </w:r>
      <w:r>
        <w:rPr>
          <w:rFonts w:ascii="仿宋" w:eastAsia="仿宋" w:hAnsi="仿宋" w:cs="仿宋" w:hint="eastAsia"/>
          <w:kern w:val="2"/>
          <w:sz w:val="32"/>
          <w:szCs w:val="32"/>
          <w:lang w:eastAsia="zh-CN"/>
        </w:rPr>
        <w:t>5050</w:t>
      </w:r>
      <w:r>
        <w:rPr>
          <w:rFonts w:ascii="仿宋" w:eastAsia="仿宋" w:hAnsi="仿宋" w:cs="仿宋" w:hint="eastAsia"/>
          <w:kern w:val="2"/>
          <w:sz w:val="32"/>
          <w:szCs w:val="32"/>
          <w:lang w:eastAsia="zh-CN"/>
        </w:rPr>
        <w:t>亩。山林面积</w:t>
      </w:r>
      <w:r>
        <w:rPr>
          <w:rFonts w:ascii="仿宋" w:eastAsia="仿宋" w:hAnsi="仿宋" w:cs="仿宋" w:hint="eastAsia"/>
          <w:kern w:val="2"/>
          <w:sz w:val="32"/>
          <w:szCs w:val="32"/>
          <w:lang w:eastAsia="zh-CN"/>
        </w:rPr>
        <w:t>68367</w:t>
      </w:r>
      <w:r>
        <w:rPr>
          <w:rFonts w:ascii="仿宋" w:eastAsia="仿宋" w:hAnsi="仿宋" w:cs="仿宋" w:hint="eastAsia"/>
          <w:kern w:val="2"/>
          <w:sz w:val="32"/>
          <w:szCs w:val="32"/>
          <w:lang w:eastAsia="zh-CN"/>
        </w:rPr>
        <w:t>亩，水面</w:t>
      </w:r>
      <w:r>
        <w:rPr>
          <w:rFonts w:ascii="仿宋" w:eastAsia="仿宋" w:hAnsi="仿宋" w:cs="仿宋" w:hint="eastAsia"/>
          <w:kern w:val="2"/>
          <w:sz w:val="32"/>
          <w:szCs w:val="32"/>
          <w:lang w:eastAsia="zh-CN"/>
        </w:rPr>
        <w:t>806</w:t>
      </w:r>
      <w:r>
        <w:rPr>
          <w:rFonts w:ascii="仿宋" w:eastAsia="仿宋" w:hAnsi="仿宋" w:cs="仿宋" w:hint="eastAsia"/>
          <w:kern w:val="2"/>
          <w:sz w:val="32"/>
          <w:szCs w:val="32"/>
          <w:lang w:eastAsia="zh-CN"/>
        </w:rPr>
        <w:t>4</w:t>
      </w:r>
      <w:r>
        <w:rPr>
          <w:rFonts w:ascii="仿宋" w:eastAsia="仿宋" w:hAnsi="仿宋" w:cs="仿宋" w:hint="eastAsia"/>
          <w:kern w:val="2"/>
          <w:sz w:val="32"/>
          <w:szCs w:val="32"/>
          <w:lang w:eastAsia="zh-CN"/>
        </w:rPr>
        <w:t>亩，境内有中型水库</w:t>
      </w:r>
      <w:r>
        <w:rPr>
          <w:rFonts w:ascii="仿宋" w:eastAsia="仿宋" w:hAnsi="仿宋" w:cs="仿宋" w:hint="eastAsia"/>
          <w:kern w:val="2"/>
          <w:sz w:val="32"/>
          <w:szCs w:val="32"/>
          <w:lang w:eastAsia="zh-CN"/>
        </w:rPr>
        <w:t>1</w:t>
      </w:r>
      <w:r>
        <w:rPr>
          <w:rFonts w:ascii="仿宋" w:eastAsia="仿宋" w:hAnsi="仿宋" w:cs="仿宋" w:hint="eastAsia"/>
          <w:kern w:val="2"/>
          <w:sz w:val="32"/>
          <w:szCs w:val="32"/>
          <w:lang w:eastAsia="zh-CN"/>
        </w:rPr>
        <w:t>座（汨罗水库），小一型水库</w:t>
      </w:r>
      <w:r>
        <w:rPr>
          <w:rFonts w:ascii="仿宋" w:eastAsia="仿宋" w:hAnsi="仿宋" w:cs="仿宋" w:hint="eastAsia"/>
          <w:kern w:val="2"/>
          <w:sz w:val="32"/>
          <w:szCs w:val="32"/>
          <w:lang w:eastAsia="zh-CN"/>
        </w:rPr>
        <w:t>2</w:t>
      </w:r>
      <w:r>
        <w:rPr>
          <w:rFonts w:ascii="仿宋" w:eastAsia="仿宋" w:hAnsi="仿宋" w:cs="仿宋" w:hint="eastAsia"/>
          <w:kern w:val="2"/>
          <w:sz w:val="32"/>
          <w:szCs w:val="32"/>
          <w:lang w:eastAsia="zh-CN"/>
        </w:rPr>
        <w:t>座（关山水库、金鸡水库），小二型水库</w:t>
      </w:r>
      <w:r>
        <w:rPr>
          <w:rFonts w:ascii="仿宋" w:eastAsia="仿宋" w:hAnsi="仿宋" w:cs="仿宋" w:hint="eastAsia"/>
          <w:kern w:val="2"/>
          <w:sz w:val="32"/>
          <w:szCs w:val="32"/>
          <w:lang w:eastAsia="zh-CN"/>
        </w:rPr>
        <w:t>17</w:t>
      </w:r>
      <w:r>
        <w:rPr>
          <w:rFonts w:ascii="仿宋" w:eastAsia="仿宋" w:hAnsi="仿宋" w:cs="仿宋" w:hint="eastAsia"/>
          <w:kern w:val="2"/>
          <w:sz w:val="32"/>
          <w:szCs w:val="32"/>
          <w:lang w:eastAsia="zh-CN"/>
        </w:rPr>
        <w:t>座，渠道累计长</w:t>
      </w:r>
      <w:r>
        <w:rPr>
          <w:rFonts w:ascii="仿宋" w:eastAsia="仿宋" w:hAnsi="仿宋" w:cs="仿宋" w:hint="eastAsia"/>
          <w:kern w:val="2"/>
          <w:sz w:val="32"/>
          <w:szCs w:val="32"/>
          <w:lang w:eastAsia="zh-CN"/>
        </w:rPr>
        <w:t>27</w:t>
      </w:r>
      <w:r>
        <w:rPr>
          <w:rFonts w:ascii="仿宋" w:eastAsia="仿宋" w:hAnsi="仿宋" w:cs="仿宋" w:hint="eastAsia"/>
          <w:kern w:val="2"/>
          <w:sz w:val="32"/>
          <w:szCs w:val="32"/>
          <w:lang w:eastAsia="zh-CN"/>
        </w:rPr>
        <w:t>公里，高标准山塘</w:t>
      </w:r>
      <w:r>
        <w:rPr>
          <w:rFonts w:ascii="仿宋" w:eastAsia="仿宋" w:hAnsi="仿宋" w:cs="仿宋" w:hint="eastAsia"/>
          <w:kern w:val="2"/>
          <w:sz w:val="32"/>
          <w:szCs w:val="32"/>
          <w:lang w:eastAsia="zh-CN"/>
        </w:rPr>
        <w:t>420</w:t>
      </w:r>
      <w:r>
        <w:rPr>
          <w:rFonts w:ascii="仿宋" w:eastAsia="仿宋" w:hAnsi="仿宋" w:cs="仿宋" w:hint="eastAsia"/>
          <w:kern w:val="2"/>
          <w:sz w:val="32"/>
          <w:szCs w:val="32"/>
          <w:lang w:eastAsia="zh-CN"/>
        </w:rPr>
        <w:t>余口。</w:t>
      </w:r>
      <w:proofErr w:type="gramStart"/>
      <w:r>
        <w:rPr>
          <w:rFonts w:ascii="仿宋" w:eastAsia="仿宋" w:hAnsi="仿宋" w:cs="仿宋" w:hint="eastAsia"/>
          <w:b/>
          <w:bCs/>
          <w:kern w:val="2"/>
          <w:sz w:val="32"/>
          <w:szCs w:val="32"/>
          <w:lang w:eastAsia="zh-CN"/>
        </w:rPr>
        <w:t>古培企业</w:t>
      </w:r>
      <w:proofErr w:type="gramEnd"/>
      <w:r>
        <w:rPr>
          <w:rFonts w:ascii="仿宋" w:eastAsia="仿宋" w:hAnsi="仿宋" w:cs="仿宋" w:hint="eastAsia"/>
          <w:b/>
          <w:bCs/>
          <w:kern w:val="2"/>
          <w:sz w:val="32"/>
          <w:szCs w:val="32"/>
          <w:lang w:eastAsia="zh-CN"/>
        </w:rPr>
        <w:t>众多，产业蓬勃。</w:t>
      </w:r>
      <w:r>
        <w:rPr>
          <w:rFonts w:ascii="仿宋" w:eastAsia="仿宋" w:hAnsi="仿宋" w:cs="仿宋" w:hint="eastAsia"/>
          <w:kern w:val="2"/>
          <w:sz w:val="32"/>
          <w:szCs w:val="32"/>
          <w:lang w:eastAsia="zh-CN"/>
        </w:rPr>
        <w:t>贯彻“双引双带”模式，狠抓闲置资产盘活，带动群众就业增收，</w:t>
      </w:r>
      <w:r>
        <w:rPr>
          <w:rFonts w:ascii="仿宋" w:eastAsia="仿宋" w:hAnsi="仿宋" w:cs="仿宋" w:hint="eastAsia"/>
          <w:kern w:val="2"/>
          <w:sz w:val="32"/>
          <w:szCs w:val="32"/>
          <w:lang w:eastAsia="zh-CN"/>
        </w:rPr>
        <w:t>2022</w:t>
      </w:r>
      <w:r>
        <w:rPr>
          <w:rFonts w:ascii="仿宋" w:eastAsia="仿宋" w:hAnsi="仿宋" w:cs="仿宋" w:hint="eastAsia"/>
          <w:kern w:val="2"/>
          <w:sz w:val="32"/>
          <w:szCs w:val="32"/>
          <w:lang w:eastAsia="zh-CN"/>
        </w:rPr>
        <w:t>年盘活</w:t>
      </w:r>
      <w:proofErr w:type="gramStart"/>
      <w:r>
        <w:rPr>
          <w:rFonts w:ascii="仿宋" w:eastAsia="仿宋" w:hAnsi="仿宋" w:cs="仿宋" w:hint="eastAsia"/>
          <w:kern w:val="2"/>
          <w:sz w:val="32"/>
          <w:szCs w:val="32"/>
          <w:lang w:eastAsia="zh-CN"/>
        </w:rPr>
        <w:t>闲置村</w:t>
      </w:r>
      <w:proofErr w:type="gramEnd"/>
      <w:r>
        <w:rPr>
          <w:rFonts w:ascii="仿宋" w:eastAsia="仿宋" w:hAnsi="仿宋" w:cs="仿宋" w:hint="eastAsia"/>
          <w:kern w:val="2"/>
          <w:sz w:val="32"/>
          <w:szCs w:val="32"/>
          <w:lang w:eastAsia="zh-CN"/>
        </w:rPr>
        <w:t>小</w:t>
      </w:r>
      <w:r>
        <w:rPr>
          <w:rFonts w:ascii="仿宋" w:eastAsia="仿宋" w:hAnsi="仿宋" w:cs="仿宋" w:hint="eastAsia"/>
          <w:kern w:val="2"/>
          <w:sz w:val="32"/>
          <w:szCs w:val="32"/>
          <w:lang w:eastAsia="zh-CN"/>
        </w:rPr>
        <w:t>5</w:t>
      </w:r>
      <w:r>
        <w:rPr>
          <w:rFonts w:ascii="仿宋" w:eastAsia="仿宋" w:hAnsi="仿宋" w:cs="仿宋" w:hint="eastAsia"/>
          <w:kern w:val="2"/>
          <w:sz w:val="32"/>
          <w:szCs w:val="32"/>
          <w:lang w:eastAsia="zh-CN"/>
        </w:rPr>
        <w:t>处、荒地</w:t>
      </w:r>
      <w:r>
        <w:rPr>
          <w:rFonts w:ascii="仿宋" w:eastAsia="仿宋" w:hAnsi="仿宋" w:cs="仿宋" w:hint="eastAsia"/>
          <w:kern w:val="2"/>
          <w:sz w:val="32"/>
          <w:szCs w:val="32"/>
          <w:lang w:eastAsia="zh-CN"/>
        </w:rPr>
        <w:t>1557</w:t>
      </w:r>
      <w:r>
        <w:rPr>
          <w:rFonts w:ascii="仿宋" w:eastAsia="仿宋" w:hAnsi="仿宋" w:cs="仿宋" w:hint="eastAsia"/>
          <w:kern w:val="2"/>
          <w:sz w:val="32"/>
          <w:szCs w:val="32"/>
          <w:lang w:eastAsia="zh-CN"/>
        </w:rPr>
        <w:t>亩，引进企业、项目</w:t>
      </w:r>
      <w:r>
        <w:rPr>
          <w:rFonts w:ascii="仿宋" w:eastAsia="仿宋" w:hAnsi="仿宋" w:cs="仿宋" w:hint="eastAsia"/>
          <w:kern w:val="2"/>
          <w:sz w:val="32"/>
          <w:szCs w:val="32"/>
          <w:lang w:eastAsia="zh-CN"/>
        </w:rPr>
        <w:t>13</w:t>
      </w:r>
      <w:r>
        <w:rPr>
          <w:rFonts w:ascii="仿宋" w:eastAsia="仿宋" w:hAnsi="仿宋" w:cs="仿宋" w:hint="eastAsia"/>
          <w:kern w:val="2"/>
          <w:sz w:val="32"/>
          <w:szCs w:val="32"/>
          <w:lang w:eastAsia="zh-CN"/>
        </w:rPr>
        <w:t>个，</w:t>
      </w:r>
      <w:proofErr w:type="gramStart"/>
      <w:r>
        <w:rPr>
          <w:rFonts w:ascii="仿宋" w:eastAsia="仿宋" w:hAnsi="仿宋" w:cs="仿宋" w:hint="eastAsia"/>
          <w:kern w:val="2"/>
          <w:sz w:val="32"/>
          <w:szCs w:val="32"/>
          <w:lang w:eastAsia="zh-CN"/>
        </w:rPr>
        <w:t>新增家</w:t>
      </w:r>
      <w:proofErr w:type="gramEnd"/>
      <w:r>
        <w:rPr>
          <w:rFonts w:ascii="仿宋" w:eastAsia="仿宋" w:hAnsi="仿宋" w:cs="仿宋" w:hint="eastAsia"/>
          <w:kern w:val="2"/>
          <w:sz w:val="32"/>
          <w:szCs w:val="32"/>
          <w:lang w:eastAsia="zh-CN"/>
        </w:rPr>
        <w:t>门口就业</w:t>
      </w:r>
      <w:r>
        <w:rPr>
          <w:rFonts w:ascii="仿宋" w:eastAsia="仿宋" w:hAnsi="仿宋" w:cs="仿宋" w:hint="eastAsia"/>
          <w:kern w:val="2"/>
          <w:sz w:val="32"/>
          <w:szCs w:val="32"/>
          <w:lang w:eastAsia="zh-CN"/>
        </w:rPr>
        <w:t>317</w:t>
      </w:r>
      <w:r>
        <w:rPr>
          <w:rFonts w:ascii="仿宋" w:eastAsia="仿宋" w:hAnsi="仿宋" w:cs="仿宋" w:hint="eastAsia"/>
          <w:kern w:val="2"/>
          <w:sz w:val="32"/>
          <w:szCs w:val="32"/>
          <w:lang w:eastAsia="zh-CN"/>
        </w:rPr>
        <w:t>人，</w:t>
      </w:r>
      <w:proofErr w:type="gramStart"/>
      <w:r>
        <w:rPr>
          <w:rFonts w:ascii="仿宋" w:eastAsia="仿宋" w:hAnsi="仿宋" w:cs="仿宋" w:hint="eastAsia"/>
          <w:kern w:val="2"/>
          <w:sz w:val="32"/>
          <w:szCs w:val="32"/>
          <w:lang w:eastAsia="zh-CN"/>
        </w:rPr>
        <w:t>雨坛村</w:t>
      </w:r>
      <w:proofErr w:type="gramEnd"/>
      <w:r>
        <w:rPr>
          <w:rFonts w:ascii="仿宋" w:eastAsia="仿宋" w:hAnsi="仿宋" w:cs="仿宋" w:hint="eastAsia"/>
          <w:kern w:val="2"/>
          <w:sz w:val="32"/>
          <w:szCs w:val="32"/>
          <w:lang w:eastAsia="zh-CN"/>
        </w:rPr>
        <w:t>集体经济突破</w:t>
      </w:r>
      <w:r>
        <w:rPr>
          <w:rFonts w:ascii="仿宋" w:eastAsia="仿宋" w:hAnsi="仿宋" w:cs="仿宋" w:hint="eastAsia"/>
          <w:kern w:val="2"/>
          <w:sz w:val="32"/>
          <w:szCs w:val="32"/>
          <w:lang w:eastAsia="zh-CN"/>
        </w:rPr>
        <w:t>40</w:t>
      </w:r>
      <w:r>
        <w:rPr>
          <w:rFonts w:ascii="仿宋" w:eastAsia="仿宋" w:hAnsi="仿宋" w:cs="仿宋" w:hint="eastAsia"/>
          <w:kern w:val="2"/>
          <w:sz w:val="32"/>
          <w:szCs w:val="32"/>
          <w:lang w:eastAsia="zh-CN"/>
        </w:rPr>
        <w:t>万元，</w:t>
      </w:r>
      <w:proofErr w:type="gramStart"/>
      <w:r>
        <w:rPr>
          <w:rFonts w:ascii="仿宋" w:eastAsia="仿宋" w:hAnsi="仿宋" w:cs="仿宋" w:hint="eastAsia"/>
          <w:kern w:val="2"/>
          <w:sz w:val="32"/>
          <w:szCs w:val="32"/>
          <w:lang w:eastAsia="zh-CN"/>
        </w:rPr>
        <w:t>其余村</w:t>
      </w:r>
      <w:proofErr w:type="gramEnd"/>
      <w:r>
        <w:rPr>
          <w:rFonts w:ascii="仿宋" w:eastAsia="仿宋" w:hAnsi="仿宋" w:cs="仿宋" w:hint="eastAsia"/>
          <w:kern w:val="2"/>
          <w:sz w:val="32"/>
          <w:szCs w:val="32"/>
          <w:lang w:eastAsia="zh-CN"/>
        </w:rPr>
        <w:t>全部突破</w:t>
      </w:r>
      <w:r>
        <w:rPr>
          <w:rFonts w:ascii="仿宋" w:eastAsia="仿宋" w:hAnsi="仿宋" w:cs="仿宋" w:hint="eastAsia"/>
          <w:kern w:val="2"/>
          <w:sz w:val="32"/>
          <w:szCs w:val="32"/>
          <w:lang w:eastAsia="zh-CN"/>
        </w:rPr>
        <w:t>10</w:t>
      </w:r>
      <w:r>
        <w:rPr>
          <w:rFonts w:ascii="仿宋" w:eastAsia="仿宋" w:hAnsi="仿宋" w:cs="仿宋" w:hint="eastAsia"/>
          <w:kern w:val="2"/>
          <w:sz w:val="32"/>
          <w:szCs w:val="32"/>
          <w:lang w:eastAsia="zh-CN"/>
        </w:rPr>
        <w:t>万元。今年，又通过盘活闲置小学</w:t>
      </w:r>
      <w:r>
        <w:rPr>
          <w:rFonts w:ascii="仿宋" w:eastAsia="仿宋" w:hAnsi="仿宋" w:cs="仿宋" w:hint="eastAsia"/>
          <w:kern w:val="2"/>
          <w:sz w:val="32"/>
          <w:szCs w:val="32"/>
          <w:lang w:eastAsia="zh-CN"/>
        </w:rPr>
        <w:t>2</w:t>
      </w:r>
      <w:r>
        <w:rPr>
          <w:rFonts w:ascii="仿宋" w:eastAsia="仿宋" w:hAnsi="仿宋" w:cs="仿宋" w:hint="eastAsia"/>
          <w:kern w:val="2"/>
          <w:sz w:val="32"/>
          <w:szCs w:val="32"/>
          <w:lang w:eastAsia="zh-CN"/>
        </w:rPr>
        <w:t>处、荒地</w:t>
      </w:r>
      <w:r>
        <w:rPr>
          <w:rFonts w:ascii="仿宋" w:eastAsia="仿宋" w:hAnsi="仿宋" w:cs="仿宋" w:hint="eastAsia"/>
          <w:kern w:val="2"/>
          <w:sz w:val="32"/>
          <w:szCs w:val="32"/>
          <w:lang w:eastAsia="zh-CN"/>
        </w:rPr>
        <w:t>390</w:t>
      </w:r>
      <w:r>
        <w:rPr>
          <w:rFonts w:ascii="仿宋" w:eastAsia="仿宋" w:hAnsi="仿宋" w:cs="仿宋" w:hint="eastAsia"/>
          <w:kern w:val="2"/>
          <w:sz w:val="32"/>
          <w:szCs w:val="32"/>
          <w:lang w:eastAsia="zh-CN"/>
        </w:rPr>
        <w:t>亩，引进企业、项目</w:t>
      </w:r>
      <w:r>
        <w:rPr>
          <w:rFonts w:ascii="仿宋" w:eastAsia="仿宋" w:hAnsi="仿宋" w:cs="仿宋" w:hint="eastAsia"/>
          <w:kern w:val="2"/>
          <w:sz w:val="32"/>
          <w:szCs w:val="32"/>
          <w:lang w:eastAsia="zh-CN"/>
        </w:rPr>
        <w:t>5</w:t>
      </w:r>
      <w:r>
        <w:rPr>
          <w:rFonts w:ascii="仿宋" w:eastAsia="仿宋" w:hAnsi="仿宋" w:cs="仿宋" w:hint="eastAsia"/>
          <w:kern w:val="2"/>
          <w:sz w:val="32"/>
          <w:szCs w:val="32"/>
          <w:lang w:eastAsia="zh-CN"/>
        </w:rPr>
        <w:t>个，其中</w:t>
      </w:r>
      <w:r>
        <w:rPr>
          <w:rFonts w:ascii="仿宋" w:eastAsia="仿宋" w:hAnsi="仿宋" w:cs="仿宋" w:hint="eastAsia"/>
          <w:kern w:val="2"/>
          <w:sz w:val="32"/>
          <w:szCs w:val="32"/>
          <w:lang w:eastAsia="zh-CN"/>
        </w:rPr>
        <w:t>3</w:t>
      </w:r>
      <w:r>
        <w:rPr>
          <w:rFonts w:ascii="仿宋" w:eastAsia="仿宋" w:hAnsi="仿宋" w:cs="仿宋" w:hint="eastAsia"/>
          <w:kern w:val="2"/>
          <w:sz w:val="32"/>
          <w:szCs w:val="32"/>
          <w:lang w:eastAsia="zh-CN"/>
        </w:rPr>
        <w:t>家已落地，</w:t>
      </w:r>
      <w:r>
        <w:rPr>
          <w:rFonts w:ascii="仿宋" w:eastAsia="仿宋" w:hAnsi="仿宋" w:cs="仿宋" w:hint="eastAsia"/>
          <w:kern w:val="2"/>
          <w:sz w:val="32"/>
          <w:szCs w:val="32"/>
          <w:lang w:eastAsia="zh-CN"/>
        </w:rPr>
        <w:t>2</w:t>
      </w:r>
      <w:r>
        <w:rPr>
          <w:rFonts w:ascii="仿宋" w:eastAsia="仿宋" w:hAnsi="仿宋" w:cs="仿宋" w:hint="eastAsia"/>
          <w:kern w:val="2"/>
          <w:sz w:val="32"/>
          <w:szCs w:val="32"/>
          <w:lang w:eastAsia="zh-CN"/>
        </w:rPr>
        <w:t>家正在建设中。盘活闲置石牛小学，引回大学生乡友邹谦创办“情忆农”农庄；</w:t>
      </w:r>
      <w:r>
        <w:rPr>
          <w:rFonts w:ascii="仿宋" w:eastAsia="仿宋" w:hAnsi="仿宋" w:cs="仿宋" w:hint="eastAsia"/>
          <w:kern w:val="2"/>
          <w:sz w:val="32"/>
          <w:szCs w:val="32"/>
          <w:lang w:eastAsia="zh-CN"/>
        </w:rPr>
        <w:t>利用荒地</w:t>
      </w:r>
      <w:r>
        <w:rPr>
          <w:rFonts w:ascii="仿宋" w:eastAsia="仿宋" w:hAnsi="仿宋" w:cs="仿宋" w:hint="eastAsia"/>
          <w:kern w:val="2"/>
          <w:sz w:val="32"/>
          <w:szCs w:val="32"/>
          <w:lang w:eastAsia="zh-CN"/>
        </w:rPr>
        <w:t>230</w:t>
      </w:r>
      <w:r>
        <w:rPr>
          <w:rFonts w:ascii="仿宋" w:eastAsia="仿宋" w:hAnsi="仿宋" w:cs="仿宋" w:hint="eastAsia"/>
          <w:kern w:val="2"/>
          <w:sz w:val="32"/>
          <w:szCs w:val="32"/>
          <w:lang w:eastAsia="zh-CN"/>
        </w:rPr>
        <w:t>亩，打造“情怀谷”生态</w:t>
      </w:r>
      <w:proofErr w:type="gramStart"/>
      <w:r>
        <w:rPr>
          <w:rFonts w:ascii="仿宋" w:eastAsia="仿宋" w:hAnsi="仿宋" w:cs="仿宋" w:hint="eastAsia"/>
          <w:kern w:val="2"/>
          <w:sz w:val="32"/>
          <w:szCs w:val="32"/>
          <w:lang w:eastAsia="zh-CN"/>
        </w:rPr>
        <w:t>研</w:t>
      </w:r>
      <w:proofErr w:type="gramEnd"/>
      <w:r>
        <w:rPr>
          <w:rFonts w:ascii="仿宋" w:eastAsia="仿宋" w:hAnsi="仿宋" w:cs="仿宋" w:hint="eastAsia"/>
          <w:kern w:val="2"/>
          <w:sz w:val="32"/>
          <w:szCs w:val="32"/>
          <w:lang w:eastAsia="zh-CN"/>
        </w:rPr>
        <w:t>学基地，改造荒地</w:t>
      </w:r>
      <w:r>
        <w:rPr>
          <w:rFonts w:ascii="仿宋" w:eastAsia="仿宋" w:hAnsi="仿宋" w:cs="仿宋" w:hint="eastAsia"/>
          <w:kern w:val="2"/>
          <w:sz w:val="32"/>
          <w:szCs w:val="32"/>
          <w:lang w:eastAsia="zh-CN"/>
        </w:rPr>
        <w:t>20</w:t>
      </w:r>
      <w:r>
        <w:rPr>
          <w:rFonts w:ascii="仿宋" w:eastAsia="仿宋" w:hAnsi="仿宋" w:cs="仿宋" w:hint="eastAsia"/>
          <w:kern w:val="2"/>
          <w:sz w:val="32"/>
          <w:szCs w:val="32"/>
          <w:lang w:eastAsia="zh-CN"/>
        </w:rPr>
        <w:t>亩，引回乡</w:t>
      </w:r>
      <w:proofErr w:type="gramStart"/>
      <w:r>
        <w:rPr>
          <w:rFonts w:ascii="仿宋" w:eastAsia="仿宋" w:hAnsi="仿宋" w:cs="仿宋" w:hint="eastAsia"/>
          <w:kern w:val="2"/>
          <w:sz w:val="32"/>
          <w:szCs w:val="32"/>
          <w:lang w:eastAsia="zh-CN"/>
        </w:rPr>
        <w:t>友投资</w:t>
      </w:r>
      <w:proofErr w:type="gramEnd"/>
      <w:r>
        <w:rPr>
          <w:rFonts w:ascii="仿宋" w:eastAsia="仿宋" w:hAnsi="仿宋" w:cs="仿宋" w:hint="eastAsia"/>
          <w:kern w:val="2"/>
          <w:sz w:val="32"/>
          <w:szCs w:val="32"/>
          <w:lang w:eastAsia="zh-CN"/>
        </w:rPr>
        <w:t>80</w:t>
      </w:r>
      <w:r>
        <w:rPr>
          <w:rFonts w:ascii="仿宋" w:eastAsia="仿宋" w:hAnsi="仿宋" w:cs="仿宋" w:hint="eastAsia"/>
          <w:kern w:val="2"/>
          <w:sz w:val="32"/>
          <w:szCs w:val="32"/>
          <w:lang w:eastAsia="zh-CN"/>
        </w:rPr>
        <w:t>万元建设水蛭养殖基地；盘活闲置三港小学，引进膏药制药厂，盘活闲置杨柳砖厂地块，引进无动力游乐园建设项目，预计共可新增“家门口”就业</w:t>
      </w:r>
      <w:r>
        <w:rPr>
          <w:rFonts w:ascii="仿宋" w:eastAsia="仿宋" w:hAnsi="仿宋" w:cs="仿宋" w:hint="eastAsia"/>
          <w:kern w:val="2"/>
          <w:sz w:val="32"/>
          <w:szCs w:val="32"/>
          <w:lang w:eastAsia="zh-CN"/>
        </w:rPr>
        <w:t>250</w:t>
      </w:r>
      <w:r>
        <w:rPr>
          <w:rFonts w:ascii="仿宋" w:eastAsia="仿宋" w:hAnsi="仿宋" w:cs="仿宋" w:hint="eastAsia"/>
          <w:kern w:val="2"/>
          <w:sz w:val="32"/>
          <w:szCs w:val="32"/>
          <w:lang w:eastAsia="zh-CN"/>
        </w:rPr>
        <w:t>人。</w:t>
      </w:r>
      <w:proofErr w:type="gramStart"/>
      <w:r>
        <w:rPr>
          <w:rFonts w:ascii="仿宋" w:eastAsia="仿宋" w:hAnsi="仿宋" w:cs="仿宋" w:hint="eastAsia"/>
          <w:b/>
          <w:bCs/>
          <w:kern w:val="2"/>
          <w:sz w:val="32"/>
          <w:szCs w:val="32"/>
          <w:lang w:eastAsia="zh-CN"/>
        </w:rPr>
        <w:t>古培创新</w:t>
      </w:r>
      <w:proofErr w:type="gramEnd"/>
      <w:r>
        <w:rPr>
          <w:rFonts w:ascii="仿宋" w:eastAsia="仿宋" w:hAnsi="仿宋" w:cs="仿宋" w:hint="eastAsia"/>
          <w:b/>
          <w:bCs/>
          <w:kern w:val="2"/>
          <w:sz w:val="32"/>
          <w:szCs w:val="32"/>
          <w:lang w:eastAsia="zh-CN"/>
        </w:rPr>
        <w:t>模式，智慧治理。</w:t>
      </w:r>
      <w:r>
        <w:rPr>
          <w:rFonts w:ascii="仿宋" w:eastAsia="仿宋" w:hAnsi="仿宋" w:cs="仿宋" w:hint="eastAsia"/>
          <w:sz w:val="32"/>
          <w:szCs w:val="32"/>
          <w:lang w:eastAsia="zh-CN"/>
        </w:rPr>
        <w:t>探索“智慧乡村”建设，选拔“智慧管家”</w:t>
      </w:r>
      <w:r>
        <w:rPr>
          <w:rFonts w:ascii="仿宋" w:eastAsia="仿宋" w:hAnsi="仿宋" w:cs="仿宋" w:hint="eastAsia"/>
          <w:sz w:val="32"/>
          <w:szCs w:val="32"/>
          <w:lang w:eastAsia="zh-CN"/>
        </w:rPr>
        <w:t>119</w:t>
      </w:r>
      <w:r>
        <w:rPr>
          <w:rFonts w:ascii="仿宋" w:eastAsia="仿宋" w:hAnsi="仿宋" w:cs="仿宋" w:hint="eastAsia"/>
          <w:sz w:val="32"/>
          <w:szCs w:val="32"/>
          <w:lang w:eastAsia="zh-CN"/>
        </w:rPr>
        <w:t>名，完成</w:t>
      </w:r>
      <w:r>
        <w:rPr>
          <w:rFonts w:ascii="仿宋" w:eastAsia="仿宋" w:hAnsi="仿宋" w:cs="仿宋" w:hint="eastAsia"/>
          <w:sz w:val="32"/>
          <w:szCs w:val="32"/>
          <w:lang w:eastAsia="zh-CN"/>
        </w:rPr>
        <w:t>9640</w:t>
      </w:r>
      <w:r>
        <w:rPr>
          <w:rFonts w:ascii="仿宋" w:eastAsia="仿宋" w:hAnsi="仿宋" w:cs="仿宋" w:hint="eastAsia"/>
          <w:sz w:val="32"/>
          <w:szCs w:val="32"/>
          <w:lang w:eastAsia="zh-CN"/>
        </w:rPr>
        <w:t>户家庭信息录入，完成率</w:t>
      </w:r>
      <w:r>
        <w:rPr>
          <w:rFonts w:ascii="仿宋" w:eastAsia="仿宋" w:hAnsi="仿宋" w:cs="仿宋" w:hint="eastAsia"/>
          <w:sz w:val="32"/>
          <w:szCs w:val="32"/>
          <w:lang w:eastAsia="zh-CN"/>
        </w:rPr>
        <w:t>99%</w:t>
      </w:r>
      <w:r>
        <w:rPr>
          <w:rFonts w:ascii="仿宋" w:eastAsia="仿宋" w:hAnsi="仿宋" w:cs="仿宋" w:hint="eastAsia"/>
          <w:sz w:val="32"/>
          <w:szCs w:val="32"/>
          <w:lang w:eastAsia="zh-CN"/>
        </w:rPr>
        <w:t>，推送信息</w:t>
      </w:r>
      <w:r>
        <w:rPr>
          <w:rFonts w:ascii="仿宋" w:eastAsia="仿宋" w:hAnsi="仿宋" w:cs="仿宋" w:hint="eastAsia"/>
          <w:sz w:val="32"/>
          <w:szCs w:val="32"/>
          <w:lang w:eastAsia="zh-CN"/>
        </w:rPr>
        <w:t>1026</w:t>
      </w:r>
      <w:r>
        <w:rPr>
          <w:rFonts w:ascii="仿宋" w:eastAsia="仿宋" w:hAnsi="仿宋" w:cs="仿宋" w:hint="eastAsia"/>
          <w:sz w:val="32"/>
          <w:szCs w:val="32"/>
          <w:lang w:eastAsia="zh-CN"/>
        </w:rPr>
        <w:t>条，解决网上反馈问题</w:t>
      </w:r>
      <w:r>
        <w:rPr>
          <w:rFonts w:ascii="仿宋" w:eastAsia="仿宋" w:hAnsi="仿宋" w:cs="仿宋" w:hint="eastAsia"/>
          <w:sz w:val="32"/>
          <w:szCs w:val="32"/>
          <w:lang w:eastAsia="zh-CN"/>
        </w:rPr>
        <w:t>462</w:t>
      </w:r>
      <w:r>
        <w:rPr>
          <w:rFonts w:ascii="仿宋" w:eastAsia="仿宋" w:hAnsi="仿宋" w:cs="仿宋" w:hint="eastAsia"/>
          <w:sz w:val="32"/>
          <w:szCs w:val="32"/>
          <w:lang w:eastAsia="zh-CN"/>
        </w:rPr>
        <w:t>个。通过常态</w:t>
      </w:r>
      <w:proofErr w:type="gramStart"/>
      <w:r>
        <w:rPr>
          <w:rFonts w:ascii="仿宋" w:eastAsia="仿宋" w:hAnsi="仿宋" w:cs="仿宋" w:hint="eastAsia"/>
          <w:sz w:val="32"/>
          <w:szCs w:val="32"/>
          <w:lang w:eastAsia="zh-CN"/>
        </w:rPr>
        <w:t>化开展</w:t>
      </w:r>
      <w:proofErr w:type="gramEnd"/>
      <w:r>
        <w:rPr>
          <w:rFonts w:ascii="仿宋" w:eastAsia="仿宋" w:hAnsi="仿宋" w:cs="仿宋" w:hint="eastAsia"/>
          <w:sz w:val="32"/>
          <w:szCs w:val="32"/>
          <w:lang w:eastAsia="zh-CN"/>
        </w:rPr>
        <w:t>村民代表联系服务群众工作，</w:t>
      </w:r>
      <w:r>
        <w:rPr>
          <w:rFonts w:ascii="仿宋" w:eastAsia="仿宋" w:hAnsi="仿宋" w:cs="仿宋" w:hint="eastAsia"/>
          <w:sz w:val="32"/>
          <w:szCs w:val="32"/>
          <w:lang w:eastAsia="zh-CN"/>
        </w:rPr>
        <w:t>每季度开展“民情恳谈”户主会，面对面扎实解决问题，线上线下合力化解矛盾。</w:t>
      </w:r>
      <w:r>
        <w:rPr>
          <w:rFonts w:ascii="仿宋" w:eastAsia="仿宋" w:hAnsi="仿宋" w:cs="仿宋" w:hint="eastAsia"/>
          <w:b/>
          <w:bCs/>
          <w:kern w:val="2"/>
          <w:sz w:val="32"/>
          <w:szCs w:val="32"/>
          <w:lang w:eastAsia="zh-CN"/>
        </w:rPr>
        <w:t>古培教育强劲，发展迅速。</w:t>
      </w:r>
      <w:r>
        <w:rPr>
          <w:rFonts w:ascii="仿宋" w:eastAsia="仿宋" w:hAnsi="仿宋" w:cs="仿宋" w:hint="eastAsia"/>
          <w:kern w:val="2"/>
          <w:sz w:val="32"/>
          <w:szCs w:val="32"/>
          <w:lang w:eastAsia="zh-CN"/>
        </w:rPr>
        <w:t>完成全镇教育布局调整，</w:t>
      </w:r>
      <w:r>
        <w:rPr>
          <w:rFonts w:ascii="仿宋" w:eastAsia="仿宋" w:hAnsi="仿宋" w:cs="仿宋" w:hint="eastAsia"/>
          <w:kern w:val="2"/>
          <w:sz w:val="32"/>
          <w:szCs w:val="32"/>
          <w:lang w:eastAsia="zh-CN"/>
        </w:rPr>
        <w:t>8</w:t>
      </w:r>
      <w:r>
        <w:rPr>
          <w:rFonts w:ascii="仿宋" w:eastAsia="仿宋" w:hAnsi="仿宋" w:cs="仿宋" w:hint="eastAsia"/>
          <w:kern w:val="2"/>
          <w:sz w:val="32"/>
          <w:szCs w:val="32"/>
          <w:lang w:eastAsia="zh-CN"/>
        </w:rPr>
        <w:t>所学校调整为</w:t>
      </w:r>
      <w:r>
        <w:rPr>
          <w:rFonts w:ascii="仿宋" w:eastAsia="仿宋" w:hAnsi="仿宋" w:cs="仿宋" w:hint="eastAsia"/>
          <w:kern w:val="2"/>
          <w:sz w:val="32"/>
          <w:szCs w:val="32"/>
          <w:lang w:eastAsia="zh-CN"/>
        </w:rPr>
        <w:t>3</w:t>
      </w:r>
      <w:r>
        <w:rPr>
          <w:rFonts w:ascii="仿宋" w:eastAsia="仿宋" w:hAnsi="仿宋" w:cs="仿宋" w:hint="eastAsia"/>
          <w:kern w:val="2"/>
          <w:sz w:val="32"/>
          <w:szCs w:val="32"/>
          <w:lang w:eastAsia="zh-CN"/>
        </w:rPr>
        <w:t>所，县</w:t>
      </w:r>
      <w:proofErr w:type="gramStart"/>
      <w:r>
        <w:rPr>
          <w:rFonts w:ascii="仿宋" w:eastAsia="仿宋" w:hAnsi="仿宋" w:cs="仿宋" w:hint="eastAsia"/>
          <w:kern w:val="2"/>
          <w:sz w:val="32"/>
          <w:szCs w:val="32"/>
          <w:lang w:eastAsia="zh-CN"/>
        </w:rPr>
        <w:t>管校聘试点</w:t>
      </w:r>
      <w:proofErr w:type="gramEnd"/>
      <w:r>
        <w:rPr>
          <w:rFonts w:ascii="仿宋" w:eastAsia="仿宋" w:hAnsi="仿宋" w:cs="仿宋" w:hint="eastAsia"/>
          <w:kern w:val="2"/>
          <w:sz w:val="32"/>
          <w:szCs w:val="32"/>
          <w:lang w:eastAsia="zh-CN"/>
        </w:rPr>
        <w:t>取得成功，教育队伍更具活力。教</w:t>
      </w:r>
      <w:r>
        <w:rPr>
          <w:rFonts w:ascii="仿宋" w:eastAsia="仿宋" w:hAnsi="仿宋" w:cs="仿宋" w:hint="eastAsia"/>
          <w:kern w:val="2"/>
          <w:sz w:val="32"/>
          <w:szCs w:val="32"/>
          <w:lang w:eastAsia="zh-CN"/>
        </w:rPr>
        <w:lastRenderedPageBreak/>
        <w:t>育基金扩充到</w:t>
      </w:r>
      <w:r>
        <w:rPr>
          <w:rFonts w:ascii="仿宋" w:eastAsia="仿宋" w:hAnsi="仿宋" w:cs="仿宋" w:hint="eastAsia"/>
          <w:kern w:val="2"/>
          <w:sz w:val="32"/>
          <w:szCs w:val="32"/>
          <w:lang w:eastAsia="zh-CN"/>
        </w:rPr>
        <w:t>420</w:t>
      </w:r>
      <w:r>
        <w:rPr>
          <w:rFonts w:ascii="仿宋" w:eastAsia="仿宋" w:hAnsi="仿宋" w:cs="仿宋" w:hint="eastAsia"/>
          <w:kern w:val="2"/>
          <w:sz w:val="32"/>
          <w:szCs w:val="32"/>
          <w:lang w:eastAsia="zh-CN"/>
        </w:rPr>
        <w:t>万元，尊师重教氛围逐渐浓厚。</w:t>
      </w:r>
      <w:r>
        <w:rPr>
          <w:rFonts w:ascii="仿宋" w:eastAsia="仿宋" w:hAnsi="仿宋" w:cs="仿宋" w:hint="eastAsia"/>
          <w:sz w:val="32"/>
          <w:szCs w:val="32"/>
          <w:lang w:eastAsia="zh-CN"/>
        </w:rPr>
        <w:t>投入</w:t>
      </w:r>
      <w:r>
        <w:rPr>
          <w:rFonts w:ascii="仿宋" w:eastAsia="仿宋" w:hAnsi="仿宋" w:cs="仿宋" w:hint="eastAsia"/>
          <w:sz w:val="32"/>
          <w:szCs w:val="32"/>
          <w:lang w:eastAsia="zh-CN"/>
        </w:rPr>
        <w:t>590</w:t>
      </w:r>
      <w:r>
        <w:rPr>
          <w:rFonts w:ascii="仿宋" w:eastAsia="仿宋" w:hAnsi="仿宋" w:cs="仿宋" w:hint="eastAsia"/>
          <w:sz w:val="32"/>
          <w:szCs w:val="32"/>
          <w:lang w:eastAsia="zh-CN"/>
        </w:rPr>
        <w:t>万元，完成</w:t>
      </w:r>
      <w:r>
        <w:rPr>
          <w:rFonts w:ascii="仿宋" w:eastAsia="仿宋" w:hAnsi="仿宋" w:cs="仿宋" w:hint="eastAsia"/>
          <w:sz w:val="32"/>
          <w:szCs w:val="32"/>
          <w:lang w:eastAsia="zh-CN"/>
        </w:rPr>
        <w:t>2</w:t>
      </w:r>
      <w:r>
        <w:rPr>
          <w:rFonts w:ascii="仿宋" w:eastAsia="仿宋" w:hAnsi="仿宋" w:cs="仿宋" w:hint="eastAsia"/>
          <w:sz w:val="32"/>
          <w:szCs w:val="32"/>
          <w:lang w:eastAsia="zh-CN"/>
        </w:rPr>
        <w:t>所学校的基建提质和运动场改造。</w:t>
      </w:r>
      <w:r>
        <w:rPr>
          <w:rFonts w:ascii="仿宋" w:eastAsia="仿宋" w:hAnsi="仿宋" w:cs="仿宋" w:hint="eastAsia"/>
          <w:sz w:val="32"/>
          <w:szCs w:val="32"/>
          <w:lang w:eastAsia="zh-CN"/>
        </w:rPr>
        <w:t>古培镇学校连续</w:t>
      </w:r>
      <w:r>
        <w:rPr>
          <w:rFonts w:ascii="仿宋" w:eastAsia="仿宋" w:hAnsi="仿宋" w:cs="仿宋" w:hint="eastAsia"/>
          <w:sz w:val="32"/>
          <w:szCs w:val="32"/>
          <w:lang w:eastAsia="zh-CN"/>
        </w:rPr>
        <w:t>18</w:t>
      </w:r>
      <w:r>
        <w:rPr>
          <w:rFonts w:ascii="仿宋" w:eastAsia="仿宋" w:hAnsi="仿宋" w:cs="仿宋" w:hint="eastAsia"/>
          <w:sz w:val="32"/>
          <w:szCs w:val="32"/>
          <w:lang w:eastAsia="zh-CN"/>
        </w:rPr>
        <w:t>年评为汨罗市初中教学质量评价先进单位，</w:t>
      </w:r>
      <w:r>
        <w:rPr>
          <w:rFonts w:ascii="仿宋" w:eastAsia="仿宋" w:hAnsi="仿宋" w:cs="仿宋" w:hint="eastAsia"/>
          <w:sz w:val="32"/>
          <w:szCs w:val="32"/>
          <w:lang w:eastAsia="zh-CN"/>
        </w:rPr>
        <w:t>2022</w:t>
      </w:r>
      <w:r>
        <w:rPr>
          <w:rFonts w:ascii="仿宋" w:eastAsia="仿宋" w:hAnsi="仿宋" w:cs="仿宋" w:hint="eastAsia"/>
          <w:sz w:val="32"/>
          <w:szCs w:val="32"/>
          <w:lang w:eastAsia="zh-CN"/>
        </w:rPr>
        <w:t>年中考一、二中录取总人数达</w:t>
      </w:r>
      <w:r>
        <w:rPr>
          <w:rFonts w:ascii="仿宋" w:eastAsia="仿宋" w:hAnsi="仿宋" w:cs="仿宋" w:hint="eastAsia"/>
          <w:sz w:val="32"/>
          <w:szCs w:val="32"/>
          <w:lang w:eastAsia="zh-CN"/>
        </w:rPr>
        <w:t>46</w:t>
      </w:r>
      <w:r>
        <w:rPr>
          <w:rFonts w:ascii="仿宋" w:eastAsia="仿宋" w:hAnsi="仿宋" w:cs="仿宋" w:hint="eastAsia"/>
          <w:sz w:val="32"/>
          <w:szCs w:val="32"/>
          <w:lang w:eastAsia="zh-CN"/>
        </w:rPr>
        <w:t>人，</w:t>
      </w:r>
      <w:proofErr w:type="gramStart"/>
      <w:r>
        <w:rPr>
          <w:rFonts w:ascii="仿宋" w:eastAsia="仿宋" w:hAnsi="仿宋" w:cs="仿宋" w:hint="eastAsia"/>
          <w:sz w:val="32"/>
          <w:szCs w:val="32"/>
          <w:lang w:eastAsia="zh-CN"/>
        </w:rPr>
        <w:t>录取率超</w:t>
      </w:r>
      <w:proofErr w:type="gramEnd"/>
      <w:r>
        <w:rPr>
          <w:rFonts w:ascii="仿宋" w:eastAsia="仿宋" w:hAnsi="仿宋" w:cs="仿宋" w:hint="eastAsia"/>
          <w:sz w:val="32"/>
          <w:szCs w:val="32"/>
          <w:lang w:eastAsia="zh-CN"/>
        </w:rPr>
        <w:t>45%</w:t>
      </w:r>
      <w:r>
        <w:rPr>
          <w:rFonts w:ascii="仿宋" w:eastAsia="仿宋" w:hAnsi="仿宋" w:cs="仿宋" w:hint="eastAsia"/>
          <w:sz w:val="32"/>
          <w:szCs w:val="32"/>
          <w:lang w:eastAsia="zh-CN"/>
        </w:rPr>
        <w:t>，高出全市农村学校平均录取率</w:t>
      </w:r>
      <w:r>
        <w:rPr>
          <w:rFonts w:ascii="仿宋" w:eastAsia="仿宋" w:hAnsi="仿宋" w:cs="仿宋" w:hint="eastAsia"/>
          <w:sz w:val="32"/>
          <w:szCs w:val="32"/>
          <w:lang w:eastAsia="zh-CN"/>
        </w:rPr>
        <w:t>20%</w:t>
      </w:r>
      <w:r>
        <w:rPr>
          <w:rFonts w:ascii="仿宋" w:eastAsia="仿宋" w:hAnsi="仿宋" w:cs="仿宋" w:hint="eastAsia"/>
          <w:sz w:val="32"/>
          <w:szCs w:val="32"/>
          <w:lang w:eastAsia="zh-CN"/>
        </w:rPr>
        <w:t>。</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专项资金为</w:t>
      </w: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3</w:t>
      </w:r>
      <w:r>
        <w:rPr>
          <w:rFonts w:ascii="仿宋" w:eastAsia="仿宋" w:hAnsi="仿宋" w:cs="仿宋" w:hint="eastAsia"/>
          <w:bCs/>
          <w:sz w:val="32"/>
          <w:szCs w:val="32"/>
          <w:lang w:eastAsia="zh-CN"/>
        </w:rPr>
        <w:t>年度，是由移民局拨付古培镇岳峰村</w:t>
      </w:r>
      <w:r>
        <w:rPr>
          <w:rFonts w:ascii="仿宋" w:eastAsia="仿宋" w:hAnsi="仿宋" w:cs="仿宋" w:hint="eastAsia"/>
          <w:bCs/>
          <w:sz w:val="32"/>
          <w:szCs w:val="32"/>
          <w:lang w:eastAsia="zh-CN"/>
        </w:rPr>
        <w:t>乡村休闲旅游建设</w:t>
      </w:r>
      <w:r>
        <w:rPr>
          <w:rFonts w:ascii="仿宋" w:eastAsia="仿宋" w:hAnsi="仿宋" w:cs="仿宋" w:hint="eastAsia"/>
          <w:bCs/>
          <w:sz w:val="32"/>
          <w:szCs w:val="32"/>
          <w:lang w:eastAsia="zh-CN"/>
        </w:rPr>
        <w:t>资金</w:t>
      </w:r>
      <w:r>
        <w:rPr>
          <w:rFonts w:ascii="仿宋" w:eastAsia="仿宋" w:hAnsi="仿宋" w:cs="仿宋" w:hint="eastAsia"/>
          <w:bCs/>
          <w:sz w:val="32"/>
          <w:szCs w:val="32"/>
          <w:lang w:eastAsia="zh-CN"/>
        </w:rPr>
        <w:t>35</w:t>
      </w:r>
      <w:r>
        <w:rPr>
          <w:rFonts w:ascii="仿宋" w:eastAsia="仿宋" w:hAnsi="仿宋" w:cs="仿宋" w:hint="eastAsia"/>
          <w:bCs/>
          <w:sz w:val="32"/>
          <w:szCs w:val="32"/>
          <w:lang w:eastAsia="zh-CN"/>
        </w:rPr>
        <w:t>万元，</w:t>
      </w:r>
      <w:r>
        <w:rPr>
          <w:rFonts w:ascii="仿宋" w:eastAsia="仿宋" w:hAnsi="仿宋" w:cs="仿宋" w:hint="eastAsia"/>
          <w:bCs/>
          <w:sz w:val="32"/>
          <w:szCs w:val="32"/>
          <w:lang w:eastAsia="zh-CN"/>
        </w:rPr>
        <w:t>自筹资金</w:t>
      </w:r>
      <w:r>
        <w:rPr>
          <w:rFonts w:ascii="仿宋" w:eastAsia="仿宋" w:hAnsi="仿宋" w:cs="仿宋" w:hint="eastAsia"/>
          <w:bCs/>
          <w:sz w:val="32"/>
          <w:szCs w:val="32"/>
          <w:lang w:eastAsia="zh-CN"/>
        </w:rPr>
        <w:t>20</w:t>
      </w:r>
      <w:r>
        <w:rPr>
          <w:rFonts w:ascii="仿宋" w:eastAsia="仿宋" w:hAnsi="仿宋" w:cs="仿宋" w:hint="eastAsia"/>
          <w:bCs/>
          <w:sz w:val="32"/>
          <w:szCs w:val="32"/>
          <w:lang w:eastAsia="zh-CN"/>
        </w:rPr>
        <w:t>万元</w:t>
      </w:r>
      <w:r>
        <w:rPr>
          <w:rFonts w:ascii="仿宋" w:eastAsia="仿宋" w:hAnsi="仿宋" w:cs="仿宋" w:hint="eastAsia"/>
          <w:bCs/>
          <w:sz w:val="32"/>
          <w:szCs w:val="32"/>
          <w:lang w:eastAsia="zh-CN"/>
        </w:rPr>
        <w:t>。</w:t>
      </w:r>
    </w:p>
    <w:p w:rsidR="004110BD" w:rsidRDefault="004110BD">
      <w:pPr>
        <w:spacing w:line="560" w:lineRule="exact"/>
        <w:ind w:firstLineChars="200" w:firstLine="640"/>
        <w:jc w:val="both"/>
        <w:rPr>
          <w:rFonts w:eastAsia="仿宋_GB2312"/>
          <w:sz w:val="32"/>
          <w:szCs w:val="32"/>
          <w:lang w:eastAsia="zh-CN"/>
        </w:rPr>
      </w:pPr>
    </w:p>
    <w:p w:rsidR="004110BD" w:rsidRDefault="004110BD">
      <w:pPr>
        <w:pStyle w:val="a3"/>
        <w:spacing w:line="560" w:lineRule="exact"/>
        <w:rPr>
          <w:rFonts w:ascii="Arial" w:eastAsia="仿宋_GB2312" w:hAnsi="Arial" w:cs="Arial"/>
          <w:sz w:val="32"/>
          <w:szCs w:val="32"/>
          <w:lang w:eastAsia="zh-CN"/>
        </w:rPr>
      </w:pPr>
    </w:p>
    <w:p w:rsidR="00D40531" w:rsidRDefault="004D63B2" w:rsidP="00D40531">
      <w:pPr>
        <w:numPr>
          <w:ilvl w:val="0"/>
          <w:numId w:val="5"/>
        </w:numPr>
        <w:spacing w:line="560" w:lineRule="exact"/>
        <w:ind w:firstLineChars="200" w:firstLine="592"/>
        <w:outlineLvl w:val="0"/>
        <w:rPr>
          <w:rFonts w:ascii="黑体" w:eastAsia="黑体" w:hAnsi="黑体" w:cs="黑体" w:hint="eastAsia"/>
          <w:b/>
          <w:bCs/>
          <w:spacing w:val="-15"/>
          <w:sz w:val="31"/>
          <w:szCs w:val="31"/>
        </w:rPr>
      </w:pPr>
      <w:proofErr w:type="spellStart"/>
      <w:r>
        <w:rPr>
          <w:rFonts w:ascii="黑体" w:eastAsia="黑体" w:hAnsi="黑体" w:cs="黑体"/>
          <w:b/>
          <w:bCs/>
          <w:spacing w:val="-15"/>
          <w:sz w:val="31"/>
          <w:szCs w:val="31"/>
        </w:rPr>
        <w:t>绩效评价工作情况</w:t>
      </w:r>
      <w:proofErr w:type="spellEnd"/>
    </w:p>
    <w:p w:rsidR="004110BD" w:rsidRPr="00D40531" w:rsidRDefault="004D63B2" w:rsidP="00D40531">
      <w:pPr>
        <w:spacing w:line="560" w:lineRule="exact"/>
        <w:ind w:left="592" w:firstLineChars="100" w:firstLine="320"/>
        <w:outlineLvl w:val="0"/>
        <w:rPr>
          <w:rFonts w:ascii="黑体" w:eastAsia="黑体" w:hAnsi="黑体" w:cs="黑体"/>
          <w:b/>
          <w:bCs/>
          <w:spacing w:val="-15"/>
          <w:sz w:val="31"/>
          <w:szCs w:val="31"/>
          <w:lang w:eastAsia="zh-CN"/>
        </w:rPr>
      </w:pPr>
      <w:r w:rsidRPr="00D40531">
        <w:rPr>
          <w:rFonts w:ascii="仿宋" w:eastAsia="仿宋" w:hAnsi="仿宋" w:cs="仿宋" w:hint="eastAsia"/>
          <w:bCs/>
          <w:sz w:val="32"/>
          <w:szCs w:val="32"/>
          <w:lang w:eastAsia="zh-CN"/>
        </w:rPr>
        <w:t>资金使用管理情况</w:t>
      </w:r>
      <w:r w:rsidRPr="00D40531">
        <w:rPr>
          <w:rFonts w:ascii="仿宋" w:eastAsia="仿宋" w:hAnsi="仿宋" w:cs="仿宋" w:hint="eastAsia"/>
          <w:bCs/>
          <w:sz w:val="32"/>
          <w:szCs w:val="32"/>
          <w:lang w:eastAsia="zh-CN"/>
        </w:rPr>
        <w:t>,</w:t>
      </w:r>
      <w:r w:rsidRPr="00D40531">
        <w:rPr>
          <w:rFonts w:ascii="仿宋" w:eastAsia="仿宋" w:hAnsi="仿宋" w:cs="仿宋" w:hint="eastAsia"/>
          <w:bCs/>
          <w:sz w:val="32"/>
          <w:szCs w:val="32"/>
          <w:lang w:eastAsia="zh-CN"/>
        </w:rPr>
        <w:t>主要包括预算资金及项目管理制度建设、日常检查监督管理等情况。</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1</w:t>
      </w:r>
      <w:r>
        <w:rPr>
          <w:rFonts w:ascii="仿宋" w:eastAsia="仿宋" w:hAnsi="仿宋" w:cs="仿宋" w:hint="eastAsia"/>
          <w:bCs/>
          <w:sz w:val="32"/>
          <w:szCs w:val="32"/>
          <w:lang w:eastAsia="zh-CN"/>
        </w:rPr>
        <w:t>、定期或不定期对专项项目实施和资金管理使用情况进行监督检查和绩效评价，及时发现问题、总结经验，提升项目管理水平，充分发挥财政资金效益。对项目单位不按规定使用资金的，财政部门或主管部门可停拨项目资金或中止项目执行。</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2</w:t>
      </w:r>
      <w:r>
        <w:rPr>
          <w:rFonts w:ascii="仿宋" w:eastAsia="仿宋" w:hAnsi="仿宋" w:cs="仿宋" w:hint="eastAsia"/>
          <w:bCs/>
          <w:sz w:val="32"/>
          <w:szCs w:val="32"/>
          <w:lang w:eastAsia="zh-CN"/>
        </w:rPr>
        <w:t>、专项资金必须专款专用，严禁虚报、冒领、截留、挤占、挪用。按照“谁使用谁负责”的原则，建立责任追究制度</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3</w:t>
      </w:r>
      <w:r>
        <w:rPr>
          <w:rFonts w:ascii="仿宋" w:eastAsia="仿宋" w:hAnsi="仿宋" w:cs="仿宋" w:hint="eastAsia"/>
          <w:bCs/>
          <w:sz w:val="32"/>
          <w:szCs w:val="32"/>
          <w:lang w:eastAsia="zh-CN"/>
        </w:rPr>
        <w:t>、将建设工作纳入古培镇年度目标绩效考核中，签订目标责任书，将工作任务层层分解，责任到人。</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4</w:t>
      </w:r>
      <w:r>
        <w:rPr>
          <w:rFonts w:ascii="仿宋" w:eastAsia="仿宋" w:hAnsi="仿宋" w:cs="仿宋" w:hint="eastAsia"/>
          <w:bCs/>
          <w:sz w:val="32"/>
          <w:szCs w:val="32"/>
          <w:lang w:eastAsia="zh-CN"/>
        </w:rPr>
        <w:t>、严格按照工作进</w:t>
      </w:r>
      <w:r>
        <w:rPr>
          <w:rFonts w:ascii="仿宋" w:eastAsia="仿宋" w:hAnsi="仿宋" w:cs="仿宋" w:hint="eastAsia"/>
          <w:bCs/>
          <w:sz w:val="32"/>
          <w:szCs w:val="32"/>
          <w:lang w:eastAsia="zh-CN"/>
        </w:rPr>
        <w:t>展和完成情况兑现奖惩，形成激励先进、鞭策后进的工作机制。对于完成较好、效果明显的进行表彰奖励；对于重视不够、质量不达标的进行通报批评；对造成严重影响的，进行经济处罚。确保奖优罚劣，奖惩兑现。督促及时整改，确保各项任务措施落到实处、取得实效。</w:t>
      </w:r>
    </w:p>
    <w:p w:rsidR="004110BD" w:rsidRDefault="004110BD">
      <w:pPr>
        <w:spacing w:line="560" w:lineRule="exact"/>
        <w:outlineLvl w:val="0"/>
        <w:rPr>
          <w:rFonts w:ascii="黑体" w:eastAsia="黑体" w:hAnsi="黑体" w:cs="黑体"/>
          <w:b/>
          <w:bCs/>
          <w:spacing w:val="-15"/>
          <w:sz w:val="31"/>
          <w:szCs w:val="31"/>
          <w:lang w:eastAsia="zh-CN"/>
        </w:rPr>
      </w:pPr>
    </w:p>
    <w:p w:rsidR="004110BD" w:rsidRDefault="004D63B2" w:rsidP="006169A4">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lastRenderedPageBreak/>
        <w:t>三</w:t>
      </w:r>
      <w:r>
        <w:rPr>
          <w:rFonts w:ascii="黑体" w:eastAsia="黑体" w:hAnsi="黑体" w:cs="黑体"/>
          <w:b/>
          <w:bCs/>
          <w:spacing w:val="-15"/>
          <w:sz w:val="31"/>
          <w:szCs w:val="31"/>
          <w:lang w:eastAsia="zh-CN"/>
        </w:rPr>
        <w:t xml:space="preserve"> </w:t>
      </w:r>
      <w:r>
        <w:rPr>
          <w:rFonts w:ascii="黑体" w:eastAsia="黑体" w:hAnsi="黑体" w:cs="黑体"/>
          <w:b/>
          <w:bCs/>
          <w:spacing w:val="-15"/>
          <w:sz w:val="31"/>
          <w:szCs w:val="31"/>
          <w:lang w:eastAsia="zh-CN"/>
        </w:rPr>
        <w:t>、项目支出主要绩效及评价结论</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（一）专项资金决策情况。</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通过古培寺镇党政专题会议研究确定专项资金使用方向。</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（二）资金投入情况分析。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1</w:t>
      </w:r>
      <w:r>
        <w:rPr>
          <w:rFonts w:ascii="仿宋" w:eastAsia="仿宋" w:hAnsi="仿宋" w:cs="仿宋" w:hint="eastAsia"/>
          <w:bCs/>
          <w:sz w:val="32"/>
          <w:szCs w:val="32"/>
          <w:lang w:eastAsia="zh-CN"/>
        </w:rPr>
        <w:t>．项目资金到位情况分析。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3</w:t>
      </w:r>
      <w:r>
        <w:rPr>
          <w:rFonts w:ascii="仿宋" w:eastAsia="仿宋" w:hAnsi="仿宋" w:cs="仿宋" w:hint="eastAsia"/>
          <w:bCs/>
          <w:sz w:val="32"/>
          <w:szCs w:val="32"/>
          <w:lang w:eastAsia="zh-CN"/>
        </w:rPr>
        <w:t>年</w:t>
      </w:r>
      <w:r>
        <w:rPr>
          <w:rFonts w:ascii="仿宋" w:eastAsia="仿宋" w:hAnsi="仿宋" w:cs="仿宋" w:hint="eastAsia"/>
          <w:bCs/>
          <w:sz w:val="32"/>
          <w:szCs w:val="32"/>
          <w:lang w:eastAsia="zh-CN"/>
        </w:rPr>
        <w:t>9</w:t>
      </w:r>
      <w:r>
        <w:rPr>
          <w:rFonts w:ascii="仿宋" w:eastAsia="仿宋" w:hAnsi="仿宋" w:cs="仿宋" w:hint="eastAsia"/>
          <w:bCs/>
          <w:sz w:val="32"/>
          <w:szCs w:val="32"/>
          <w:lang w:eastAsia="zh-CN"/>
        </w:rPr>
        <w:t>月，移民局</w:t>
      </w:r>
      <w:r>
        <w:rPr>
          <w:rFonts w:ascii="仿宋" w:eastAsia="仿宋" w:hAnsi="仿宋" w:cs="仿宋" w:hint="eastAsia"/>
          <w:bCs/>
          <w:sz w:val="32"/>
          <w:szCs w:val="32"/>
          <w:lang w:eastAsia="zh-CN"/>
        </w:rPr>
        <w:t>33</w:t>
      </w:r>
      <w:r>
        <w:rPr>
          <w:rFonts w:ascii="仿宋" w:eastAsia="仿宋" w:hAnsi="仿宋" w:cs="仿宋" w:hint="eastAsia"/>
          <w:bCs/>
          <w:sz w:val="32"/>
          <w:szCs w:val="32"/>
          <w:lang w:eastAsia="zh-CN"/>
        </w:rPr>
        <w:t>万元预算计划安排下达我镇</w:t>
      </w:r>
      <w:r>
        <w:rPr>
          <w:rFonts w:ascii="仿宋" w:eastAsia="仿宋" w:hAnsi="仿宋" w:cs="仿宋" w:hint="eastAsia"/>
          <w:bCs/>
          <w:sz w:val="32"/>
          <w:szCs w:val="32"/>
          <w:lang w:eastAsia="zh-CN"/>
        </w:rPr>
        <w:t>乡村休闲旅游</w:t>
      </w:r>
      <w:r>
        <w:rPr>
          <w:rFonts w:ascii="仿宋" w:eastAsia="仿宋" w:hAnsi="仿宋" w:cs="仿宋" w:hint="eastAsia"/>
          <w:bCs/>
          <w:sz w:val="32"/>
          <w:szCs w:val="32"/>
          <w:lang w:eastAsia="zh-CN"/>
        </w:rPr>
        <w:t>资金</w:t>
      </w:r>
      <w:r>
        <w:rPr>
          <w:rFonts w:ascii="仿宋" w:eastAsia="仿宋" w:hAnsi="仿宋" w:cs="仿宋" w:hint="eastAsia"/>
          <w:bCs/>
          <w:sz w:val="32"/>
          <w:szCs w:val="32"/>
          <w:lang w:eastAsia="zh-CN"/>
        </w:rPr>
        <w:t>35</w:t>
      </w:r>
      <w:r>
        <w:rPr>
          <w:rFonts w:ascii="仿宋" w:eastAsia="仿宋" w:hAnsi="仿宋" w:cs="仿宋" w:hint="eastAsia"/>
          <w:bCs/>
          <w:sz w:val="32"/>
          <w:szCs w:val="32"/>
          <w:lang w:eastAsia="zh-CN"/>
        </w:rPr>
        <w:t>万元，</w:t>
      </w:r>
      <w:r>
        <w:rPr>
          <w:rFonts w:ascii="仿宋" w:eastAsia="仿宋" w:hAnsi="仿宋" w:cs="仿宋" w:hint="eastAsia"/>
          <w:bCs/>
          <w:sz w:val="32"/>
          <w:szCs w:val="32"/>
          <w:lang w:eastAsia="zh-CN"/>
        </w:rPr>
        <w:t>自筹资金</w:t>
      </w:r>
      <w:r>
        <w:rPr>
          <w:rFonts w:ascii="仿宋" w:eastAsia="仿宋" w:hAnsi="仿宋" w:cs="仿宋" w:hint="eastAsia"/>
          <w:bCs/>
          <w:sz w:val="32"/>
          <w:szCs w:val="32"/>
          <w:lang w:eastAsia="zh-CN"/>
        </w:rPr>
        <w:t>20</w:t>
      </w:r>
      <w:r>
        <w:rPr>
          <w:rFonts w:ascii="仿宋" w:eastAsia="仿宋" w:hAnsi="仿宋" w:cs="仿宋" w:hint="eastAsia"/>
          <w:bCs/>
          <w:sz w:val="32"/>
          <w:szCs w:val="32"/>
          <w:lang w:eastAsia="zh-CN"/>
        </w:rPr>
        <w:t>万元</w:t>
      </w:r>
      <w:r>
        <w:rPr>
          <w:rFonts w:ascii="仿宋" w:eastAsia="仿宋" w:hAnsi="仿宋" w:cs="仿宋" w:hint="eastAsia"/>
          <w:bCs/>
          <w:sz w:val="32"/>
          <w:szCs w:val="32"/>
          <w:lang w:eastAsia="zh-CN"/>
        </w:rPr>
        <w:t>已经拨付到</w:t>
      </w:r>
      <w:r>
        <w:rPr>
          <w:rFonts w:ascii="仿宋" w:eastAsia="仿宋" w:hAnsi="仿宋" w:cs="仿宋" w:hint="eastAsia"/>
          <w:bCs/>
          <w:sz w:val="32"/>
          <w:szCs w:val="32"/>
          <w:lang w:eastAsia="zh-CN"/>
        </w:rPr>
        <w:t>位</w:t>
      </w:r>
      <w:r>
        <w:rPr>
          <w:rFonts w:ascii="仿宋" w:eastAsia="仿宋" w:hAnsi="仿宋" w:cs="仿宋" w:hint="eastAsia"/>
          <w:bCs/>
          <w:sz w:val="32"/>
          <w:szCs w:val="32"/>
          <w:lang w:eastAsia="zh-CN"/>
        </w:rPr>
        <w:t>。</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2</w:t>
      </w:r>
      <w:r>
        <w:rPr>
          <w:rFonts w:ascii="仿宋" w:eastAsia="仿宋" w:hAnsi="仿宋" w:cs="仿宋" w:hint="eastAsia"/>
          <w:bCs/>
          <w:sz w:val="32"/>
          <w:szCs w:val="32"/>
          <w:lang w:eastAsia="zh-CN"/>
        </w:rPr>
        <w:t>．项目资金执行情况分析。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市乡村</w:t>
      </w:r>
      <w:proofErr w:type="gramStart"/>
      <w:r>
        <w:rPr>
          <w:rFonts w:ascii="仿宋" w:eastAsia="仿宋" w:hAnsi="仿宋" w:cs="仿宋" w:hint="eastAsia"/>
          <w:bCs/>
          <w:sz w:val="32"/>
          <w:szCs w:val="32"/>
          <w:lang w:eastAsia="zh-CN"/>
        </w:rPr>
        <w:t>振兴局</w:t>
      </w:r>
      <w:proofErr w:type="gramEnd"/>
      <w:r>
        <w:rPr>
          <w:rFonts w:ascii="仿宋" w:eastAsia="仿宋" w:hAnsi="仿宋" w:cs="仿宋" w:hint="eastAsia"/>
          <w:bCs/>
          <w:sz w:val="32"/>
          <w:szCs w:val="32"/>
          <w:lang w:eastAsia="zh-CN"/>
        </w:rPr>
        <w:t>预算安排下达后，并按项目建设要求和进度全部落实到位。截止目前实际总支出为</w:t>
      </w:r>
      <w:r>
        <w:rPr>
          <w:rFonts w:ascii="仿宋" w:eastAsia="仿宋" w:hAnsi="仿宋" w:cs="仿宋" w:hint="eastAsia"/>
          <w:bCs/>
          <w:sz w:val="32"/>
          <w:szCs w:val="32"/>
          <w:lang w:eastAsia="zh-CN"/>
        </w:rPr>
        <w:t>55</w:t>
      </w:r>
      <w:r>
        <w:rPr>
          <w:rFonts w:ascii="仿宋" w:eastAsia="仿宋" w:hAnsi="仿宋" w:cs="仿宋" w:hint="eastAsia"/>
          <w:bCs/>
          <w:sz w:val="32"/>
          <w:szCs w:val="32"/>
          <w:lang w:eastAsia="zh-CN"/>
        </w:rPr>
        <w:t>万元。</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3</w:t>
      </w:r>
      <w:r>
        <w:rPr>
          <w:rFonts w:ascii="仿宋" w:eastAsia="仿宋" w:hAnsi="仿宋" w:cs="仿宋" w:hint="eastAsia"/>
          <w:bCs/>
          <w:sz w:val="32"/>
          <w:szCs w:val="32"/>
          <w:lang w:eastAsia="zh-CN"/>
        </w:rPr>
        <w:t>．项目资金管理情况分析。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（三）绩效目标完成情况分析。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1</w:t>
      </w:r>
      <w:r>
        <w:rPr>
          <w:rFonts w:ascii="仿宋" w:eastAsia="仿宋" w:hAnsi="仿宋" w:cs="仿宋" w:hint="eastAsia"/>
          <w:bCs/>
          <w:sz w:val="32"/>
          <w:szCs w:val="32"/>
          <w:lang w:eastAsia="zh-CN"/>
        </w:rPr>
        <w:t>．效益指标完成情况分析。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该村较好地完成了</w:t>
      </w: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3</w:t>
      </w:r>
      <w:r>
        <w:rPr>
          <w:rFonts w:ascii="仿宋" w:eastAsia="仿宋" w:hAnsi="仿宋" w:cs="仿宋" w:hint="eastAsia"/>
          <w:bCs/>
          <w:sz w:val="32"/>
          <w:szCs w:val="32"/>
          <w:lang w:eastAsia="zh-CN"/>
        </w:rPr>
        <w:t>年初设定的工作任务，各项项目得到有序开展。到</w:t>
      </w:r>
      <w:r>
        <w:rPr>
          <w:rFonts w:ascii="仿宋" w:eastAsia="仿宋" w:hAnsi="仿宋" w:cs="仿宋" w:hint="eastAsia"/>
          <w:bCs/>
          <w:sz w:val="32"/>
          <w:szCs w:val="32"/>
          <w:lang w:eastAsia="zh-CN"/>
        </w:rPr>
        <w:t>9</w:t>
      </w:r>
      <w:r>
        <w:rPr>
          <w:rFonts w:ascii="仿宋" w:eastAsia="仿宋" w:hAnsi="仿宋" w:cs="仿宋" w:hint="eastAsia"/>
          <w:bCs/>
          <w:sz w:val="32"/>
          <w:szCs w:val="32"/>
          <w:lang w:eastAsia="zh-CN"/>
        </w:rPr>
        <w:t>月底完成全部项目的</w:t>
      </w:r>
      <w:r>
        <w:rPr>
          <w:rFonts w:ascii="仿宋" w:eastAsia="仿宋" w:hAnsi="仿宋" w:cs="仿宋" w:hint="eastAsia"/>
          <w:bCs/>
          <w:sz w:val="32"/>
          <w:szCs w:val="32"/>
          <w:lang w:eastAsia="zh-CN"/>
        </w:rPr>
        <w:t>100%</w:t>
      </w:r>
      <w:r>
        <w:rPr>
          <w:rFonts w:ascii="仿宋" w:eastAsia="仿宋" w:hAnsi="仿宋" w:cs="仿宋" w:hint="eastAsia"/>
          <w:bCs/>
          <w:sz w:val="32"/>
          <w:szCs w:val="32"/>
          <w:lang w:eastAsia="zh-CN"/>
        </w:rPr>
        <w:t>，预算资金安排达到</w:t>
      </w:r>
      <w:r>
        <w:rPr>
          <w:rFonts w:ascii="仿宋" w:eastAsia="仿宋" w:hAnsi="仿宋" w:cs="仿宋" w:hint="eastAsia"/>
          <w:bCs/>
          <w:sz w:val="32"/>
          <w:szCs w:val="32"/>
          <w:lang w:eastAsia="zh-CN"/>
        </w:rPr>
        <w:t>100%</w:t>
      </w:r>
      <w:r>
        <w:rPr>
          <w:rFonts w:ascii="仿宋" w:eastAsia="仿宋" w:hAnsi="仿宋" w:cs="仿宋" w:hint="eastAsia"/>
          <w:bCs/>
          <w:sz w:val="32"/>
          <w:szCs w:val="32"/>
          <w:lang w:eastAsia="zh-CN"/>
        </w:rPr>
        <w:t>，完成项目验收率达到</w:t>
      </w:r>
      <w:r>
        <w:rPr>
          <w:rFonts w:ascii="仿宋" w:eastAsia="仿宋" w:hAnsi="仿宋" w:cs="仿宋" w:hint="eastAsia"/>
          <w:bCs/>
          <w:sz w:val="32"/>
          <w:szCs w:val="32"/>
          <w:lang w:eastAsia="zh-CN"/>
        </w:rPr>
        <w:t>100%</w:t>
      </w:r>
      <w:r>
        <w:rPr>
          <w:rFonts w:ascii="仿宋" w:eastAsia="仿宋" w:hAnsi="仿宋" w:cs="仿宋" w:hint="eastAsia"/>
          <w:bCs/>
          <w:sz w:val="32"/>
          <w:szCs w:val="32"/>
          <w:lang w:eastAsia="zh-CN"/>
        </w:rPr>
        <w:t>。</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2</w:t>
      </w:r>
      <w:r>
        <w:rPr>
          <w:rFonts w:ascii="仿宋" w:eastAsia="仿宋" w:hAnsi="仿宋" w:cs="仿宋" w:hint="eastAsia"/>
          <w:bCs/>
          <w:sz w:val="32"/>
          <w:szCs w:val="32"/>
          <w:lang w:eastAsia="zh-CN"/>
        </w:rPr>
        <w:t>．满意度指标完成情况分析。</w:t>
      </w:r>
    </w:p>
    <w:p w:rsidR="004110BD" w:rsidRDefault="004D63B2">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自</w:t>
      </w: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3</w:t>
      </w:r>
      <w:r>
        <w:rPr>
          <w:rFonts w:ascii="仿宋" w:eastAsia="仿宋" w:hAnsi="仿宋" w:cs="仿宋" w:hint="eastAsia"/>
          <w:bCs/>
          <w:sz w:val="32"/>
          <w:szCs w:val="32"/>
          <w:lang w:eastAsia="zh-CN"/>
        </w:rPr>
        <w:t>年以来，我镇对该项目实施和整体社会效益及满意度等</w:t>
      </w:r>
      <w:r>
        <w:rPr>
          <w:rFonts w:ascii="仿宋" w:eastAsia="仿宋" w:hAnsi="仿宋" w:cs="仿宋" w:hint="eastAsia"/>
          <w:bCs/>
          <w:sz w:val="32"/>
          <w:szCs w:val="32"/>
          <w:lang w:eastAsia="zh-CN"/>
        </w:rPr>
        <w:lastRenderedPageBreak/>
        <w:t>各项指标调查，基本情况是群众对项目实施满意度达</w:t>
      </w:r>
      <w:r>
        <w:rPr>
          <w:rFonts w:ascii="仿宋" w:eastAsia="仿宋" w:hAnsi="仿宋" w:cs="仿宋" w:hint="eastAsia"/>
          <w:bCs/>
          <w:sz w:val="32"/>
          <w:szCs w:val="32"/>
          <w:lang w:eastAsia="zh-CN"/>
        </w:rPr>
        <w:t>100%</w:t>
      </w:r>
      <w:r>
        <w:rPr>
          <w:rFonts w:ascii="仿宋" w:eastAsia="仿宋" w:hAnsi="仿宋" w:cs="仿宋" w:hint="eastAsia"/>
          <w:bCs/>
          <w:sz w:val="32"/>
          <w:szCs w:val="32"/>
          <w:lang w:eastAsia="zh-CN"/>
        </w:rPr>
        <w:t>。项目社会效益和经济效益明显，达到了预期效果。</w:t>
      </w:r>
    </w:p>
    <w:p w:rsidR="004110BD" w:rsidRDefault="004110BD" w:rsidP="006169A4">
      <w:pPr>
        <w:spacing w:line="560" w:lineRule="exact"/>
        <w:ind w:firstLineChars="200" w:firstLine="592"/>
        <w:outlineLvl w:val="0"/>
        <w:rPr>
          <w:rFonts w:ascii="黑体" w:eastAsia="黑体" w:hAnsi="黑体" w:cs="黑体"/>
          <w:b/>
          <w:bCs/>
          <w:spacing w:val="-15"/>
          <w:sz w:val="31"/>
          <w:szCs w:val="31"/>
          <w:lang w:eastAsia="zh-CN"/>
        </w:rPr>
      </w:pPr>
    </w:p>
    <w:p w:rsidR="004110BD" w:rsidRDefault="004D63B2" w:rsidP="006169A4">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w:t>
      </w:r>
      <w:r>
        <w:rPr>
          <w:rFonts w:ascii="黑体" w:eastAsia="黑体" w:hAnsi="黑体" w:cs="黑体"/>
          <w:b/>
          <w:bCs/>
          <w:spacing w:val="-15"/>
          <w:sz w:val="31"/>
          <w:szCs w:val="31"/>
          <w:lang w:eastAsia="zh-CN"/>
        </w:rPr>
        <w:t xml:space="preserve"> </w:t>
      </w:r>
      <w:r>
        <w:rPr>
          <w:rFonts w:ascii="黑体" w:eastAsia="黑体" w:hAnsi="黑体" w:cs="黑体"/>
          <w:b/>
          <w:bCs/>
          <w:spacing w:val="-15"/>
          <w:sz w:val="31"/>
          <w:szCs w:val="31"/>
          <w:lang w:eastAsia="zh-CN"/>
        </w:rPr>
        <w:t>绩效评价指标分析</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1</w:t>
      </w:r>
      <w:r>
        <w:rPr>
          <w:rFonts w:ascii="仿宋" w:eastAsia="仿宋" w:hAnsi="仿宋" w:cs="仿宋" w:hint="eastAsia"/>
          <w:bCs/>
          <w:sz w:val="32"/>
          <w:szCs w:val="32"/>
          <w:lang w:eastAsia="zh-CN"/>
        </w:rPr>
        <w:t>、我单位根据专项绩效评定指标对各项目量化评价，自评指标得分</w:t>
      </w:r>
      <w:r>
        <w:rPr>
          <w:rFonts w:ascii="仿宋" w:eastAsia="仿宋" w:hAnsi="仿宋" w:cs="仿宋" w:hint="eastAsia"/>
          <w:bCs/>
          <w:sz w:val="32"/>
          <w:szCs w:val="32"/>
          <w:lang w:eastAsia="zh-CN"/>
        </w:rPr>
        <w:t>100</w:t>
      </w:r>
      <w:r>
        <w:rPr>
          <w:rFonts w:ascii="仿宋" w:eastAsia="仿宋" w:hAnsi="仿宋" w:cs="仿宋" w:hint="eastAsia"/>
          <w:bCs/>
          <w:sz w:val="32"/>
          <w:szCs w:val="32"/>
          <w:lang w:eastAsia="zh-CN"/>
        </w:rPr>
        <w:t>分。</w:t>
      </w:r>
    </w:p>
    <w:p w:rsidR="004110BD" w:rsidRDefault="004D63B2">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2</w:t>
      </w:r>
      <w:r>
        <w:rPr>
          <w:rFonts w:ascii="仿宋" w:eastAsia="仿宋" w:hAnsi="仿宋" w:cs="仿宋" w:hint="eastAsia"/>
          <w:bCs/>
          <w:sz w:val="32"/>
          <w:szCs w:val="32"/>
          <w:lang w:eastAsia="zh-CN"/>
        </w:rPr>
        <w:t>、将项目支出后的实际状况与项目申报的绩效目标进行对比分析。按项目实际支出和项目申报绩效目标进行对比分析自评得分</w:t>
      </w:r>
      <w:r>
        <w:rPr>
          <w:rFonts w:ascii="仿宋" w:eastAsia="仿宋" w:hAnsi="仿宋" w:cs="仿宋" w:hint="eastAsia"/>
          <w:bCs/>
          <w:sz w:val="32"/>
          <w:szCs w:val="32"/>
          <w:lang w:eastAsia="zh-CN"/>
        </w:rPr>
        <w:t>100</w:t>
      </w:r>
      <w:r>
        <w:rPr>
          <w:rFonts w:ascii="仿宋" w:eastAsia="仿宋" w:hAnsi="仿宋" w:cs="仿宋" w:hint="eastAsia"/>
          <w:bCs/>
          <w:sz w:val="32"/>
          <w:szCs w:val="32"/>
          <w:lang w:eastAsia="zh-CN"/>
        </w:rPr>
        <w:t>分，所有项目均与批复下达相符。</w:t>
      </w:r>
    </w:p>
    <w:p w:rsidR="004110BD" w:rsidRDefault="004D63B2" w:rsidP="006169A4">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4110BD" w:rsidRDefault="004D63B2">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可从资金分配和安排，资金指标下达、资金拨付和资金使用</w:t>
      </w: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进度，资金使用管理，项目管理，政策适应性等方面概括存在的</w:t>
      </w:r>
    </w:p>
    <w:p w:rsidR="004110BD" w:rsidRDefault="004D63B2">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主要问题。</w:t>
      </w:r>
    </w:p>
    <w:p w:rsidR="004110BD" w:rsidRPr="00D40531" w:rsidRDefault="001D0E1F" w:rsidP="001D0E1F">
      <w:pPr>
        <w:pStyle w:val="a7"/>
        <w:spacing w:line="560" w:lineRule="exact"/>
        <w:ind w:left="720" w:firstLineChars="0" w:firstLine="0"/>
        <w:outlineLvl w:val="0"/>
        <w:rPr>
          <w:rFonts w:ascii="黑体" w:eastAsia="黑体" w:hAnsi="黑体" w:cs="黑体"/>
          <w:b/>
          <w:bCs/>
          <w:spacing w:val="-15"/>
          <w:sz w:val="31"/>
          <w:szCs w:val="31"/>
        </w:rPr>
      </w:pPr>
      <w:r>
        <w:rPr>
          <w:rFonts w:ascii="黑体" w:eastAsia="黑体" w:hAnsi="黑体" w:cs="黑体" w:hint="eastAsia"/>
          <w:b/>
          <w:bCs/>
          <w:spacing w:val="-15"/>
          <w:sz w:val="31"/>
          <w:szCs w:val="31"/>
          <w:lang w:eastAsia="zh-CN"/>
        </w:rPr>
        <w:t>六、</w:t>
      </w:r>
      <w:r w:rsidR="004D63B2" w:rsidRPr="00D40531">
        <w:rPr>
          <w:rFonts w:ascii="黑体" w:eastAsia="黑体" w:hAnsi="黑体" w:cs="黑体" w:hint="eastAsia"/>
          <w:b/>
          <w:bCs/>
          <w:spacing w:val="-15"/>
          <w:sz w:val="31"/>
          <w:szCs w:val="31"/>
        </w:rPr>
        <w:t>有关建议</w:t>
      </w:r>
    </w:p>
    <w:p w:rsidR="004110BD" w:rsidRDefault="004D63B2">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无</w:t>
      </w:r>
    </w:p>
    <w:p w:rsidR="004110BD" w:rsidRDefault="00D40531" w:rsidP="00D40531">
      <w:pPr>
        <w:pStyle w:val="a3"/>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七、</w:t>
      </w:r>
      <w:r w:rsidR="004D63B2">
        <w:rPr>
          <w:rFonts w:ascii="黑体" w:eastAsia="黑体" w:hAnsi="黑体" w:cs="黑体"/>
          <w:b/>
          <w:bCs/>
          <w:spacing w:val="-15"/>
          <w:sz w:val="31"/>
          <w:szCs w:val="31"/>
          <w:lang w:eastAsia="zh-CN"/>
        </w:rPr>
        <w:t>其他需要说明的问题</w:t>
      </w:r>
    </w:p>
    <w:p w:rsidR="004110BD" w:rsidRDefault="004D63B2">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无</w:t>
      </w:r>
    </w:p>
    <w:p w:rsidR="004110BD" w:rsidRDefault="004110BD">
      <w:pPr>
        <w:pStyle w:val="a3"/>
        <w:spacing w:line="560" w:lineRule="exact"/>
        <w:ind w:left="640"/>
        <w:jc w:val="both"/>
        <w:rPr>
          <w:rFonts w:ascii="黑体" w:eastAsia="黑体" w:hAnsi="黑体" w:cs="黑体"/>
          <w:b/>
          <w:bCs/>
          <w:spacing w:val="-15"/>
          <w:sz w:val="31"/>
          <w:szCs w:val="31"/>
          <w:lang w:eastAsia="zh-CN"/>
        </w:rPr>
      </w:pPr>
    </w:p>
    <w:sectPr w:rsidR="004110BD" w:rsidSect="004110BD">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3B2" w:rsidRDefault="004D63B2">
      <w:r>
        <w:separator/>
      </w:r>
    </w:p>
  </w:endnote>
  <w:endnote w:type="continuationSeparator" w:id="0">
    <w:p w:rsidR="004D63B2" w:rsidRDefault="004D6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4110BD" w:rsidRDefault="004110BD">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4D63B2">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D63B2">
          <w:rPr>
            <w:rFonts w:asciiTheme="minorEastAsia" w:eastAsiaTheme="minorEastAsia" w:hAnsiTheme="minorEastAsia"/>
            <w:sz w:val="28"/>
            <w:szCs w:val="28"/>
            <w:lang w:val="zh-CN"/>
          </w:rPr>
          <w:t>-</w:t>
        </w:r>
        <w:r w:rsidR="004D63B2">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4110BD" w:rsidRDefault="004110BD">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4110BD" w:rsidRDefault="004110BD">
        <w:pPr>
          <w:pStyle w:val="a4"/>
          <w:jc w:val="right"/>
          <w:rPr>
            <w:rFonts w:asciiTheme="minorEastAsia" w:eastAsiaTheme="minorEastAsia" w:hAnsiTheme="minorEastAsia"/>
            <w:sz w:val="28"/>
            <w:szCs w:val="28"/>
          </w:rPr>
        </w:pPr>
      </w:p>
    </w:sdtContent>
  </w:sdt>
  <w:p w:rsidR="004110BD" w:rsidRDefault="004110BD">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A4" w:rsidRDefault="006169A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4110BD" w:rsidRDefault="004110BD">
        <w:pPr>
          <w:pStyle w:val="a4"/>
          <w:jc w:val="right"/>
          <w:rPr>
            <w:rFonts w:asciiTheme="minorEastAsia" w:eastAsiaTheme="minorEastAsia" w:hAnsiTheme="minorEastAsia"/>
          </w:rPr>
        </w:pPr>
      </w:p>
    </w:sdtContent>
  </w:sdt>
  <w:p w:rsidR="004110BD" w:rsidRDefault="004110BD">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BD" w:rsidRDefault="004110BD">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BD" w:rsidRDefault="004110BD">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3B2" w:rsidRDefault="004D63B2">
      <w:r>
        <w:separator/>
      </w:r>
    </w:p>
  </w:footnote>
  <w:footnote w:type="continuationSeparator" w:id="0">
    <w:p w:rsidR="004D63B2" w:rsidRDefault="004D6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A4" w:rsidRDefault="006169A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A4" w:rsidRDefault="006169A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A4" w:rsidRDefault="006169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8F5B2"/>
    <w:multiLevelType w:val="singleLevel"/>
    <w:tmpl w:val="84A8F5B2"/>
    <w:lvl w:ilvl="0">
      <w:start w:val="1"/>
      <w:numFmt w:val="decimal"/>
      <w:suff w:val="nothing"/>
      <w:lvlText w:val="%1、"/>
      <w:lvlJc w:val="left"/>
    </w:lvl>
  </w:abstractNum>
  <w:abstractNum w:abstractNumId="1">
    <w:nsid w:val="E292D1F2"/>
    <w:multiLevelType w:val="singleLevel"/>
    <w:tmpl w:val="E292D1F2"/>
    <w:lvl w:ilvl="0">
      <w:start w:val="8"/>
      <w:numFmt w:val="chineseCounting"/>
      <w:suff w:val="nothing"/>
      <w:lvlText w:val="%1、"/>
      <w:lvlJc w:val="left"/>
      <w:rPr>
        <w:rFonts w:hint="eastAsia"/>
      </w:rPr>
    </w:lvl>
  </w:abstractNum>
  <w:abstractNum w:abstractNumId="2">
    <w:nsid w:val="E4E690E8"/>
    <w:multiLevelType w:val="singleLevel"/>
    <w:tmpl w:val="E4E690E8"/>
    <w:lvl w:ilvl="0">
      <w:start w:val="2"/>
      <w:numFmt w:val="chineseCounting"/>
      <w:suff w:val="nothing"/>
      <w:lvlText w:val="（%1）"/>
      <w:lvlJc w:val="left"/>
      <w:rPr>
        <w:rFonts w:hint="eastAsia"/>
      </w:rPr>
    </w:lvl>
  </w:abstractNum>
  <w:abstractNum w:abstractNumId="3">
    <w:nsid w:val="600E4A57"/>
    <w:multiLevelType w:val="hybridMultilevel"/>
    <w:tmpl w:val="464E74D6"/>
    <w:lvl w:ilvl="0" w:tplc="5C221B5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66B079"/>
    <w:multiLevelType w:val="singleLevel"/>
    <w:tmpl w:val="6066B079"/>
    <w:lvl w:ilvl="0">
      <w:start w:val="1"/>
      <w:numFmt w:val="chineseCounting"/>
      <w:suff w:val="nothing"/>
      <w:lvlText w:val="%1、"/>
      <w:lvlJc w:val="left"/>
      <w:rPr>
        <w:rFonts w:hint="eastAsia"/>
      </w:rPr>
    </w:lvl>
  </w:abstractNum>
  <w:abstractNum w:abstractNumId="5">
    <w:nsid w:val="682F446C"/>
    <w:multiLevelType w:val="singleLevel"/>
    <w:tmpl w:val="682F446C"/>
    <w:lvl w:ilvl="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OTY3ZGQ2MTliZDYwZTg1MmI2NTZhMmE4ZjVlOTI1MzcifQ=="/>
  </w:docVars>
  <w:rsids>
    <w:rsidRoot w:val="004110BD"/>
    <w:rsid w:val="001D0E1F"/>
    <w:rsid w:val="004110BD"/>
    <w:rsid w:val="004D63B2"/>
    <w:rsid w:val="006169A4"/>
    <w:rsid w:val="00C322FE"/>
    <w:rsid w:val="00D40531"/>
    <w:rsid w:val="01AF3811"/>
    <w:rsid w:val="01B87E80"/>
    <w:rsid w:val="03092820"/>
    <w:rsid w:val="03795BF7"/>
    <w:rsid w:val="04B719DC"/>
    <w:rsid w:val="0560105C"/>
    <w:rsid w:val="06022AFF"/>
    <w:rsid w:val="06F932A6"/>
    <w:rsid w:val="086E756B"/>
    <w:rsid w:val="096E0A5E"/>
    <w:rsid w:val="09DF6B75"/>
    <w:rsid w:val="0ABD3D58"/>
    <w:rsid w:val="0ACF37E5"/>
    <w:rsid w:val="0B400BC6"/>
    <w:rsid w:val="0C4F459D"/>
    <w:rsid w:val="0C656D19"/>
    <w:rsid w:val="0E056B7C"/>
    <w:rsid w:val="0E68228D"/>
    <w:rsid w:val="0EA31D7A"/>
    <w:rsid w:val="0EA6787F"/>
    <w:rsid w:val="0F274759"/>
    <w:rsid w:val="0F5578F2"/>
    <w:rsid w:val="119C3837"/>
    <w:rsid w:val="12F223CA"/>
    <w:rsid w:val="13592921"/>
    <w:rsid w:val="1413478D"/>
    <w:rsid w:val="144679F0"/>
    <w:rsid w:val="146B158C"/>
    <w:rsid w:val="15276E52"/>
    <w:rsid w:val="165247B2"/>
    <w:rsid w:val="17AD4076"/>
    <w:rsid w:val="19D32FBC"/>
    <w:rsid w:val="19DE635C"/>
    <w:rsid w:val="1A74124A"/>
    <w:rsid w:val="1D014681"/>
    <w:rsid w:val="1E6A4395"/>
    <w:rsid w:val="1E9D67E6"/>
    <w:rsid w:val="1F3F164B"/>
    <w:rsid w:val="22720CF2"/>
    <w:rsid w:val="25557A3D"/>
    <w:rsid w:val="26EA5ED7"/>
    <w:rsid w:val="277F4CDB"/>
    <w:rsid w:val="27A93B82"/>
    <w:rsid w:val="2A8B7E3A"/>
    <w:rsid w:val="2A9C4169"/>
    <w:rsid w:val="2AE00186"/>
    <w:rsid w:val="2C2C73FB"/>
    <w:rsid w:val="2DE175C3"/>
    <w:rsid w:val="2FA01C92"/>
    <w:rsid w:val="302C20AC"/>
    <w:rsid w:val="308216BE"/>
    <w:rsid w:val="33B57CD6"/>
    <w:rsid w:val="340070FA"/>
    <w:rsid w:val="34FE1149"/>
    <w:rsid w:val="353335A8"/>
    <w:rsid w:val="35993C93"/>
    <w:rsid w:val="37A429AC"/>
    <w:rsid w:val="37B82AD9"/>
    <w:rsid w:val="38A80EC6"/>
    <w:rsid w:val="38CA5594"/>
    <w:rsid w:val="39A607D8"/>
    <w:rsid w:val="3A550786"/>
    <w:rsid w:val="3AAD502A"/>
    <w:rsid w:val="3B7A130F"/>
    <w:rsid w:val="3DDF4B52"/>
    <w:rsid w:val="3F03148F"/>
    <w:rsid w:val="411501C1"/>
    <w:rsid w:val="422721C5"/>
    <w:rsid w:val="425D60CB"/>
    <w:rsid w:val="436F5993"/>
    <w:rsid w:val="48AA0EB3"/>
    <w:rsid w:val="48F12E0E"/>
    <w:rsid w:val="494A1329"/>
    <w:rsid w:val="4A2C0A63"/>
    <w:rsid w:val="4B4C4EC4"/>
    <w:rsid w:val="4BC52D55"/>
    <w:rsid w:val="4D8C1650"/>
    <w:rsid w:val="4F1973EC"/>
    <w:rsid w:val="4F587A3C"/>
    <w:rsid w:val="4F8B6063"/>
    <w:rsid w:val="4FBA6C02"/>
    <w:rsid w:val="502B5150"/>
    <w:rsid w:val="51015523"/>
    <w:rsid w:val="510F35C3"/>
    <w:rsid w:val="52894ED8"/>
    <w:rsid w:val="52AC27E6"/>
    <w:rsid w:val="52FA3F96"/>
    <w:rsid w:val="534E29D6"/>
    <w:rsid w:val="53582700"/>
    <w:rsid w:val="53BB6AE4"/>
    <w:rsid w:val="55242A1A"/>
    <w:rsid w:val="55850F17"/>
    <w:rsid w:val="57AE6D93"/>
    <w:rsid w:val="591F1435"/>
    <w:rsid w:val="598F49A2"/>
    <w:rsid w:val="5B0D2022"/>
    <w:rsid w:val="5B422372"/>
    <w:rsid w:val="5BD13050"/>
    <w:rsid w:val="5C1B251D"/>
    <w:rsid w:val="5E6A1E03"/>
    <w:rsid w:val="5E897C12"/>
    <w:rsid w:val="5FB623A7"/>
    <w:rsid w:val="60330543"/>
    <w:rsid w:val="638C40BF"/>
    <w:rsid w:val="63901A42"/>
    <w:rsid w:val="63E458E8"/>
    <w:rsid w:val="64560642"/>
    <w:rsid w:val="694E1A8A"/>
    <w:rsid w:val="6A372C18"/>
    <w:rsid w:val="6C987344"/>
    <w:rsid w:val="6D3B39ED"/>
    <w:rsid w:val="6E3851B0"/>
    <w:rsid w:val="6EFF7A7C"/>
    <w:rsid w:val="6FA7614A"/>
    <w:rsid w:val="71F752D4"/>
    <w:rsid w:val="72E476B5"/>
    <w:rsid w:val="730613D9"/>
    <w:rsid w:val="731800F6"/>
    <w:rsid w:val="73A42065"/>
    <w:rsid w:val="761E630B"/>
    <w:rsid w:val="784167CA"/>
    <w:rsid w:val="79BE2434"/>
    <w:rsid w:val="7B1A0118"/>
    <w:rsid w:val="7C6508C5"/>
    <w:rsid w:val="7DB139A6"/>
    <w:rsid w:val="7ED67756"/>
    <w:rsid w:val="7F590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4110B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rsid w:val="004110BD"/>
    <w:pPr>
      <w:keepNext/>
      <w:keepLines/>
      <w:spacing w:line="576" w:lineRule="auto"/>
      <w:outlineLvl w:val="0"/>
    </w:pPr>
    <w:rPr>
      <w:b/>
      <w:kern w:val="44"/>
      <w:sz w:val="44"/>
    </w:rPr>
  </w:style>
  <w:style w:type="paragraph" w:styleId="2">
    <w:name w:val="heading 2"/>
    <w:basedOn w:val="a"/>
    <w:next w:val="a"/>
    <w:unhideWhenUsed/>
    <w:qFormat/>
    <w:rsid w:val="004110BD"/>
    <w:pPr>
      <w:keepNext/>
      <w:keepLines/>
      <w:spacing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4110BD"/>
    <w:rPr>
      <w:rFonts w:ascii="仿宋" w:eastAsia="仿宋" w:hAnsi="仿宋" w:cs="仿宋"/>
      <w:sz w:val="34"/>
      <w:szCs w:val="34"/>
    </w:rPr>
  </w:style>
  <w:style w:type="paragraph" w:styleId="a4">
    <w:name w:val="footer"/>
    <w:autoRedefine/>
    <w:uiPriority w:val="99"/>
    <w:qFormat/>
    <w:rsid w:val="004110BD"/>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5">
    <w:name w:val="header"/>
    <w:basedOn w:val="a"/>
    <w:autoRedefine/>
    <w:qFormat/>
    <w:rsid w:val="004110B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4110BD"/>
    <w:pPr>
      <w:spacing w:beforeAutospacing="1" w:afterAutospacing="1"/>
    </w:pPr>
    <w:rPr>
      <w:rFonts w:cs="Times New Roman"/>
      <w:sz w:val="24"/>
      <w:lang w:eastAsia="zh-CN"/>
    </w:rPr>
  </w:style>
  <w:style w:type="table" w:customStyle="1" w:styleId="TableNormal">
    <w:name w:val="Table Normal"/>
    <w:autoRedefine/>
    <w:semiHidden/>
    <w:unhideWhenUsed/>
    <w:qFormat/>
    <w:rsid w:val="004110BD"/>
    <w:tblPr>
      <w:tblCellMar>
        <w:top w:w="0" w:type="dxa"/>
        <w:left w:w="0" w:type="dxa"/>
        <w:bottom w:w="0" w:type="dxa"/>
        <w:right w:w="0" w:type="dxa"/>
      </w:tblCellMar>
    </w:tblPr>
  </w:style>
  <w:style w:type="paragraph" w:customStyle="1" w:styleId="TableText">
    <w:name w:val="Table Text"/>
    <w:basedOn w:val="a"/>
    <w:autoRedefine/>
    <w:semiHidden/>
    <w:qFormat/>
    <w:rsid w:val="004110BD"/>
  </w:style>
  <w:style w:type="paragraph" w:styleId="a7">
    <w:name w:val="List Paragraph"/>
    <w:autoRedefine/>
    <w:uiPriority w:val="99"/>
    <w:unhideWhenUsed/>
    <w:qFormat/>
    <w:rsid w:val="004110BD"/>
    <w:pPr>
      <w:kinsoku w:val="0"/>
      <w:autoSpaceDE w:val="0"/>
      <w:autoSpaceDN w:val="0"/>
      <w:adjustRightInd w:val="0"/>
      <w:snapToGrid w:val="0"/>
      <w:ind w:firstLineChars="200" w:firstLine="420"/>
      <w:textAlignment w:val="baseline"/>
    </w:pPr>
    <w:rPr>
      <w:rFonts w:ascii="Arial" w:eastAsia="Arial" w:hAnsi="Arial" w:cs="Arial"/>
      <w:snapToGrid w:val="0"/>
      <w:color w:val="000000"/>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1223</Words>
  <Characters>6972</Characters>
  <Application>Microsoft Office Word</Application>
  <DocSecurity>0</DocSecurity>
  <Lines>58</Lines>
  <Paragraphs>16</Paragraphs>
  <ScaleCrop>false</ScaleCrop>
  <Company>微软中国</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2024-10-21T08:35:00Z</cp:lastPrinted>
  <dcterms:created xsi:type="dcterms:W3CDTF">2024-04-19T21:25:00Z</dcterms:created>
  <dcterms:modified xsi:type="dcterms:W3CDTF">2025-07-17T08:11:00Z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