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firstLineChars="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center"/>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ascii="微软雅黑" w:hAnsi="微软雅黑" w:eastAsia="微软雅黑" w:cs="微软雅黑"/>
                <w:i w:val="0"/>
                <w:iCs w:val="0"/>
                <w:caps w:val="0"/>
                <w:color w:val="555555"/>
                <w:spacing w:val="0"/>
                <w:sz w:val="19"/>
                <w:szCs w:val="19"/>
                <w:shd w:val="clear" w:fill="FFFFFF"/>
              </w:rPr>
              <w:t>2.16</w:t>
            </w:r>
          </w:p>
        </w:tc>
        <w:tc>
          <w:tcPr>
            <w:tcW w:w="2039" w:type="dxa"/>
            <w:gridSpan w:val="2"/>
            <w:shd w:val="clear"/>
            <w:vAlign w:val="center"/>
          </w:tcPr>
          <w:p w14:paraId="1D6514EA">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w:t>
            </w:r>
          </w:p>
        </w:tc>
        <w:tc>
          <w:tcPr>
            <w:tcW w:w="1983" w:type="dxa"/>
            <w:gridSpan w:val="2"/>
            <w:shd w:val="clear"/>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0.32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firstLineChars="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firstLineChars="0"/>
              <w:jc w:val="center"/>
              <w:rPr>
                <w:rFonts w:ascii="仿宋_GB2312" w:eastAsia="仿宋_GB2312"/>
                <w:kern w:val="0"/>
                <w:lang w:eastAsia="zh-CN"/>
              </w:rPr>
            </w:pPr>
          </w:p>
        </w:tc>
        <w:tc>
          <w:tcPr>
            <w:tcW w:w="2039" w:type="dxa"/>
            <w:gridSpan w:val="2"/>
            <w:vAlign w:val="center"/>
          </w:tcPr>
          <w:p w14:paraId="7474BB6E">
            <w:pPr>
              <w:spacing w:line="240" w:lineRule="auto"/>
              <w:ind w:firstLine="420" w:firstLineChars="0"/>
              <w:jc w:val="center"/>
              <w:rPr>
                <w:rFonts w:ascii="仿宋_GB2312" w:eastAsia="仿宋_GB2312"/>
                <w:kern w:val="0"/>
                <w:lang w:eastAsia="zh-CN"/>
              </w:rPr>
            </w:pPr>
          </w:p>
        </w:tc>
        <w:tc>
          <w:tcPr>
            <w:tcW w:w="1983" w:type="dxa"/>
            <w:gridSpan w:val="2"/>
            <w:vAlign w:val="center"/>
          </w:tcPr>
          <w:p w14:paraId="71BD7494">
            <w:pPr>
              <w:spacing w:line="240" w:lineRule="auto"/>
              <w:ind w:firstLine="420" w:firstLineChars="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firstLineChars="0"/>
              <w:jc w:val="center"/>
              <w:rPr>
                <w:rFonts w:ascii="仿宋_GB2312" w:eastAsia="仿宋_GB2312"/>
                <w:kern w:val="0"/>
              </w:rPr>
            </w:pPr>
          </w:p>
        </w:tc>
        <w:tc>
          <w:tcPr>
            <w:tcW w:w="2039" w:type="dxa"/>
            <w:gridSpan w:val="2"/>
            <w:vAlign w:val="center"/>
          </w:tcPr>
          <w:p w14:paraId="79420B7F">
            <w:pPr>
              <w:spacing w:line="240" w:lineRule="auto"/>
              <w:ind w:firstLine="420" w:firstLineChars="0"/>
              <w:jc w:val="center"/>
              <w:rPr>
                <w:rFonts w:ascii="仿宋_GB2312" w:eastAsia="仿宋_GB2312"/>
                <w:kern w:val="0"/>
              </w:rPr>
            </w:pPr>
          </w:p>
        </w:tc>
        <w:tc>
          <w:tcPr>
            <w:tcW w:w="1983" w:type="dxa"/>
            <w:gridSpan w:val="2"/>
            <w:vAlign w:val="center"/>
          </w:tcPr>
          <w:p w14:paraId="0A161583">
            <w:pPr>
              <w:spacing w:line="240" w:lineRule="auto"/>
              <w:ind w:firstLine="420" w:firstLineChars="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firstLineChars="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firstLineChars="0"/>
              <w:jc w:val="center"/>
              <w:rPr>
                <w:rFonts w:ascii="仿宋_GB2312" w:eastAsia="仿宋_GB2312"/>
                <w:kern w:val="0"/>
              </w:rPr>
            </w:pPr>
          </w:p>
        </w:tc>
        <w:tc>
          <w:tcPr>
            <w:tcW w:w="2039" w:type="dxa"/>
            <w:gridSpan w:val="2"/>
            <w:vAlign w:val="center"/>
          </w:tcPr>
          <w:p w14:paraId="4D0A1ED9">
            <w:pPr>
              <w:spacing w:line="240" w:lineRule="auto"/>
              <w:ind w:firstLine="420" w:firstLineChars="0"/>
              <w:jc w:val="center"/>
              <w:rPr>
                <w:rFonts w:ascii="仿宋_GB2312" w:eastAsia="仿宋_GB2312"/>
                <w:kern w:val="0"/>
              </w:rPr>
            </w:pPr>
          </w:p>
        </w:tc>
        <w:tc>
          <w:tcPr>
            <w:tcW w:w="1983" w:type="dxa"/>
            <w:gridSpan w:val="2"/>
            <w:vAlign w:val="center"/>
          </w:tcPr>
          <w:p w14:paraId="5A740743">
            <w:pPr>
              <w:spacing w:line="240" w:lineRule="auto"/>
              <w:ind w:firstLine="420" w:firstLineChars="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firstLineChars="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firstLineChars="0"/>
              <w:jc w:val="center"/>
              <w:rPr>
                <w:rFonts w:ascii="仿宋_GB2312" w:eastAsia="仿宋_GB2312"/>
                <w:kern w:val="0"/>
              </w:rPr>
            </w:pPr>
          </w:p>
        </w:tc>
        <w:tc>
          <w:tcPr>
            <w:tcW w:w="2039" w:type="dxa"/>
            <w:gridSpan w:val="2"/>
            <w:vAlign w:val="center"/>
          </w:tcPr>
          <w:p w14:paraId="402D38BC">
            <w:pPr>
              <w:spacing w:line="240" w:lineRule="auto"/>
              <w:ind w:firstLine="420" w:firstLineChars="0"/>
              <w:jc w:val="center"/>
              <w:rPr>
                <w:rFonts w:ascii="仿宋_GB2312" w:eastAsia="仿宋_GB2312"/>
                <w:kern w:val="0"/>
              </w:rPr>
            </w:pPr>
          </w:p>
        </w:tc>
        <w:tc>
          <w:tcPr>
            <w:tcW w:w="1983" w:type="dxa"/>
            <w:gridSpan w:val="2"/>
            <w:vAlign w:val="center"/>
          </w:tcPr>
          <w:p w14:paraId="0229920A">
            <w:pPr>
              <w:spacing w:line="240" w:lineRule="auto"/>
              <w:ind w:firstLine="420" w:firstLineChars="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firstLineChars="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2.16</w:t>
            </w:r>
          </w:p>
        </w:tc>
        <w:tc>
          <w:tcPr>
            <w:tcW w:w="2039" w:type="dxa"/>
            <w:gridSpan w:val="2"/>
            <w:vAlign w:val="center"/>
          </w:tcPr>
          <w:p w14:paraId="672289A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4.6</w:t>
            </w:r>
          </w:p>
        </w:tc>
        <w:tc>
          <w:tcPr>
            <w:tcW w:w="1983" w:type="dxa"/>
            <w:gridSpan w:val="2"/>
            <w:vAlign w:val="center"/>
          </w:tcPr>
          <w:p w14:paraId="7985B41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0.32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firstLineChars="0"/>
              <w:jc w:val="center"/>
              <w:rPr>
                <w:rFonts w:ascii="仿宋_GB2312" w:eastAsia="仿宋_GB2312"/>
                <w:kern w:val="0"/>
              </w:rPr>
            </w:pPr>
            <w:r>
              <w:rPr>
                <w:rFonts w:ascii="微软雅黑" w:hAnsi="微软雅黑" w:eastAsia="微软雅黑" w:cs="微软雅黑"/>
                <w:i w:val="0"/>
                <w:iCs w:val="0"/>
                <w:caps w:val="0"/>
                <w:color w:val="555555"/>
                <w:spacing w:val="0"/>
                <w:sz w:val="19"/>
                <w:szCs w:val="19"/>
                <w:shd w:val="clear" w:fill="FFFFFF"/>
              </w:rPr>
              <w:t>1391.13</w:t>
            </w:r>
          </w:p>
        </w:tc>
        <w:tc>
          <w:tcPr>
            <w:tcW w:w="2039" w:type="dxa"/>
            <w:gridSpan w:val="2"/>
            <w:vAlign w:val="center"/>
          </w:tcPr>
          <w:p w14:paraId="56A401C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18</w:t>
            </w:r>
          </w:p>
        </w:tc>
        <w:tc>
          <w:tcPr>
            <w:tcW w:w="1983" w:type="dxa"/>
            <w:gridSpan w:val="2"/>
            <w:vAlign w:val="center"/>
          </w:tcPr>
          <w:p w14:paraId="7E496EB6">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3297</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firstLineChars="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firstLineChars="0"/>
              <w:jc w:val="center"/>
              <w:rPr>
                <w:rFonts w:ascii="仿宋_GB2312" w:eastAsia="仿宋_GB2312"/>
                <w:kern w:val="0"/>
              </w:rPr>
            </w:pPr>
          </w:p>
        </w:tc>
        <w:tc>
          <w:tcPr>
            <w:tcW w:w="2039" w:type="dxa"/>
            <w:gridSpan w:val="2"/>
            <w:vAlign w:val="center"/>
          </w:tcPr>
          <w:p w14:paraId="142DDA3A">
            <w:pPr>
              <w:spacing w:line="240" w:lineRule="auto"/>
              <w:ind w:firstLine="420" w:firstLineChars="0"/>
              <w:jc w:val="center"/>
              <w:rPr>
                <w:rFonts w:ascii="仿宋_GB2312" w:eastAsia="仿宋_GB2312"/>
                <w:kern w:val="0"/>
              </w:rPr>
            </w:pPr>
          </w:p>
        </w:tc>
        <w:tc>
          <w:tcPr>
            <w:tcW w:w="1983" w:type="dxa"/>
            <w:gridSpan w:val="2"/>
            <w:vAlign w:val="center"/>
          </w:tcPr>
          <w:p w14:paraId="2E8DC00D">
            <w:pPr>
              <w:spacing w:line="240" w:lineRule="auto"/>
              <w:ind w:firstLine="420" w:firstLineChars="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firstLineChars="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firstLineChars="0"/>
              <w:jc w:val="center"/>
              <w:rPr>
                <w:rFonts w:ascii="仿宋_GB2312" w:eastAsia="仿宋_GB2312"/>
                <w:kern w:val="0"/>
              </w:rPr>
            </w:pPr>
          </w:p>
        </w:tc>
        <w:tc>
          <w:tcPr>
            <w:tcW w:w="2039" w:type="dxa"/>
            <w:gridSpan w:val="2"/>
            <w:vAlign w:val="center"/>
          </w:tcPr>
          <w:p w14:paraId="31C696EB">
            <w:pPr>
              <w:spacing w:line="240" w:lineRule="auto"/>
              <w:ind w:firstLine="420" w:firstLineChars="0"/>
              <w:jc w:val="center"/>
              <w:rPr>
                <w:rFonts w:ascii="仿宋_GB2312" w:eastAsia="仿宋_GB2312"/>
                <w:kern w:val="0"/>
              </w:rPr>
            </w:pPr>
          </w:p>
        </w:tc>
        <w:tc>
          <w:tcPr>
            <w:tcW w:w="1983" w:type="dxa"/>
            <w:gridSpan w:val="2"/>
            <w:vAlign w:val="center"/>
          </w:tcPr>
          <w:p w14:paraId="1F7D72B8">
            <w:pPr>
              <w:spacing w:line="240" w:lineRule="auto"/>
              <w:ind w:firstLine="420" w:firstLineChars="0"/>
              <w:jc w:val="center"/>
              <w:rPr>
                <w:rFonts w:ascii="仿宋_GB2312" w:eastAsia="仿宋_GB2312"/>
                <w:kern w:val="0"/>
              </w:rPr>
            </w:pPr>
            <w:bookmarkStart w:id="0" w:name="_GoBack"/>
            <w:bookmarkEnd w:id="0"/>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AC1EDC">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271EC59">
            <w:pPr>
              <w:spacing w:line="240" w:lineRule="auto"/>
              <w:ind w:firstLine="420" w:firstLineChars="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firstLineChars="0"/>
              <w:jc w:val="center"/>
              <w:rPr>
                <w:rFonts w:ascii="仿宋_GB2312" w:eastAsia="仿宋_GB2312"/>
                <w:kern w:val="0"/>
                <w:lang w:eastAsia="zh-CN"/>
              </w:rPr>
            </w:pPr>
          </w:p>
        </w:tc>
        <w:tc>
          <w:tcPr>
            <w:tcW w:w="2039" w:type="dxa"/>
            <w:gridSpan w:val="2"/>
            <w:vAlign w:val="center"/>
          </w:tcPr>
          <w:p w14:paraId="18F75CDE">
            <w:pPr>
              <w:spacing w:line="240" w:lineRule="auto"/>
              <w:ind w:firstLine="420" w:firstLineChars="0"/>
              <w:jc w:val="center"/>
              <w:rPr>
                <w:rFonts w:ascii="仿宋_GB2312" w:eastAsia="仿宋_GB2312"/>
                <w:kern w:val="0"/>
                <w:lang w:eastAsia="zh-CN"/>
              </w:rPr>
            </w:pPr>
          </w:p>
        </w:tc>
        <w:tc>
          <w:tcPr>
            <w:tcW w:w="1983" w:type="dxa"/>
            <w:gridSpan w:val="2"/>
            <w:vAlign w:val="center"/>
          </w:tcPr>
          <w:p w14:paraId="4D19413F">
            <w:pPr>
              <w:spacing w:line="240" w:lineRule="auto"/>
              <w:ind w:firstLine="420" w:firstLineChars="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ascii="微软雅黑" w:hAnsi="微软雅黑" w:eastAsia="微软雅黑" w:cs="微软雅黑"/>
                <w:i w:val="0"/>
                <w:iCs w:val="0"/>
                <w:caps w:val="0"/>
                <w:color w:val="555555"/>
                <w:spacing w:val="0"/>
                <w:sz w:val="19"/>
                <w:szCs w:val="19"/>
                <w:shd w:val="clear" w:fill="FFFFFF"/>
              </w:rPr>
              <w:t>55.20</w:t>
            </w:r>
          </w:p>
        </w:tc>
        <w:tc>
          <w:tcPr>
            <w:tcW w:w="2039" w:type="dxa"/>
            <w:gridSpan w:val="2"/>
            <w:vAlign w:val="center"/>
          </w:tcPr>
          <w:p w14:paraId="050E075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72.20</w:t>
            </w:r>
          </w:p>
        </w:tc>
        <w:tc>
          <w:tcPr>
            <w:tcW w:w="1983" w:type="dxa"/>
            <w:gridSpan w:val="2"/>
            <w:vAlign w:val="center"/>
          </w:tcPr>
          <w:p w14:paraId="7357305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79.74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firstLineChars="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44.9</w:t>
            </w:r>
          </w:p>
        </w:tc>
        <w:tc>
          <w:tcPr>
            <w:tcW w:w="2039" w:type="dxa"/>
            <w:gridSpan w:val="2"/>
            <w:vAlign w:val="center"/>
          </w:tcPr>
          <w:p w14:paraId="7BB02F1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50.12</w:t>
            </w:r>
          </w:p>
        </w:tc>
        <w:tc>
          <w:tcPr>
            <w:tcW w:w="1983" w:type="dxa"/>
            <w:gridSpan w:val="2"/>
            <w:vAlign w:val="center"/>
          </w:tcPr>
          <w:p w14:paraId="087A354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63.88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firstLineChars="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9.5</w:t>
            </w:r>
          </w:p>
        </w:tc>
        <w:tc>
          <w:tcPr>
            <w:tcW w:w="2039" w:type="dxa"/>
            <w:gridSpan w:val="2"/>
            <w:vAlign w:val="center"/>
          </w:tcPr>
          <w:p w14:paraId="31E21FE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12.88</w:t>
            </w:r>
          </w:p>
        </w:tc>
        <w:tc>
          <w:tcPr>
            <w:tcW w:w="1983" w:type="dxa"/>
            <w:gridSpan w:val="2"/>
            <w:vAlign w:val="center"/>
          </w:tcPr>
          <w:p w14:paraId="4FD7453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11.61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0.8</w:t>
            </w:r>
          </w:p>
        </w:tc>
        <w:tc>
          <w:tcPr>
            <w:tcW w:w="2039" w:type="dxa"/>
            <w:gridSpan w:val="2"/>
            <w:vAlign w:val="center"/>
          </w:tcPr>
          <w:p w14:paraId="467174B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4.60</w:t>
            </w:r>
          </w:p>
        </w:tc>
        <w:tc>
          <w:tcPr>
            <w:tcW w:w="1983" w:type="dxa"/>
            <w:gridSpan w:val="2"/>
            <w:vAlign w:val="center"/>
          </w:tcPr>
          <w:p w14:paraId="550E4F9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3.93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w:t>
            </w:r>
          </w:p>
        </w:tc>
        <w:tc>
          <w:tcPr>
            <w:tcW w:w="2039" w:type="dxa"/>
            <w:gridSpan w:val="2"/>
            <w:vAlign w:val="center"/>
          </w:tcPr>
          <w:p w14:paraId="18AD180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6.84</w:t>
            </w:r>
          </w:p>
        </w:tc>
        <w:tc>
          <w:tcPr>
            <w:tcW w:w="1983" w:type="dxa"/>
            <w:gridSpan w:val="2"/>
            <w:vAlign w:val="center"/>
          </w:tcPr>
          <w:p w14:paraId="4363E71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6.84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firstLineChars="0"/>
              <w:jc w:val="center"/>
              <w:rPr>
                <w:rFonts w:ascii="仿宋_GB2312" w:eastAsia="仿宋_GB2312"/>
                <w:kern w:val="0"/>
                <w:lang w:eastAsia="zh-CN"/>
              </w:rPr>
            </w:pPr>
          </w:p>
        </w:tc>
        <w:tc>
          <w:tcPr>
            <w:tcW w:w="2039" w:type="dxa"/>
            <w:gridSpan w:val="2"/>
            <w:vAlign w:val="center"/>
          </w:tcPr>
          <w:p w14:paraId="50A3B14E">
            <w:pPr>
              <w:spacing w:line="240" w:lineRule="auto"/>
              <w:ind w:firstLine="420" w:firstLineChars="0"/>
              <w:jc w:val="center"/>
              <w:rPr>
                <w:rFonts w:ascii="仿宋_GB2312" w:eastAsia="仿宋_GB2312"/>
                <w:kern w:val="0"/>
                <w:lang w:eastAsia="zh-CN"/>
              </w:rPr>
            </w:pPr>
          </w:p>
        </w:tc>
        <w:tc>
          <w:tcPr>
            <w:tcW w:w="1983" w:type="dxa"/>
            <w:gridSpan w:val="2"/>
            <w:vAlign w:val="center"/>
          </w:tcPr>
          <w:p w14:paraId="5A7B6931">
            <w:pPr>
              <w:spacing w:line="240" w:lineRule="auto"/>
              <w:ind w:firstLine="420" w:firstLineChars="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C516C1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457"/>
        <w:gridCol w:w="1110"/>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汨罗市农业综合技术推广中心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57"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10"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563.42</w:t>
            </w:r>
          </w:p>
        </w:tc>
        <w:tc>
          <w:tcPr>
            <w:tcW w:w="1457"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563.42</w:t>
            </w:r>
          </w:p>
        </w:tc>
        <w:tc>
          <w:tcPr>
            <w:tcW w:w="1110"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3831.1</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p>
        </w:tc>
        <w:tc>
          <w:tcPr>
            <w:tcW w:w="1423" w:type="dxa"/>
            <w:vAlign w:val="center"/>
          </w:tcPr>
          <w:p w14:paraId="4BE68CE2">
            <w:pPr>
              <w:spacing w:line="240" w:lineRule="auto"/>
              <w:ind w:firstLine="420"/>
              <w:jc w:val="center"/>
              <w:rPr>
                <w:rFonts w:ascii="仿宋_GB2312" w:eastAsia="仿宋_GB2312"/>
                <w:kern w:val="0"/>
              </w:rPr>
            </w:pP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804"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101"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804"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3831.10</w:t>
            </w:r>
          </w:p>
        </w:tc>
        <w:tc>
          <w:tcPr>
            <w:tcW w:w="4101"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534.10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804"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101"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3297.00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804"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p>
        </w:tc>
        <w:tc>
          <w:tcPr>
            <w:tcW w:w="4101"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804"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101"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804"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101"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804" w:type="dxa"/>
            <w:gridSpan w:val="4"/>
            <w:vAlign w:val="center"/>
          </w:tcPr>
          <w:p w14:paraId="5630C8FD">
            <w:pPr>
              <w:spacing w:line="240" w:lineRule="auto"/>
              <w:jc w:val="both"/>
              <w:rPr>
                <w:rFonts w:ascii="仿宋_GB2312" w:eastAsia="仿宋_GB2312"/>
                <w:kern w:val="0"/>
              </w:rPr>
            </w:pPr>
            <w:r>
              <w:rPr>
                <w:rFonts w:hint="eastAsia" w:ascii="仿宋_GB2312" w:eastAsia="仿宋_GB2312"/>
                <w:kern w:val="0"/>
              </w:rPr>
              <w:t>1、年内补贴农机具</w:t>
            </w:r>
            <w:r>
              <w:rPr>
                <w:rFonts w:hint="eastAsia" w:ascii="仿宋_GB2312" w:eastAsia="仿宋_GB2312"/>
                <w:kern w:val="0"/>
                <w:lang w:val="en-US" w:eastAsia="zh-CN"/>
              </w:rPr>
              <w:t>900</w:t>
            </w:r>
            <w:r>
              <w:rPr>
                <w:rFonts w:hint="eastAsia" w:ascii="仿宋_GB2312" w:eastAsia="仿宋_GB2312"/>
                <w:kern w:val="0"/>
              </w:rPr>
              <w:t>台（套）。                                                                                                                                                      2、年内水稻生产全程机械化水平提高1.8%。                                                                                                                                                                                                                                                                                           3、创建省级平安农机示范乡镇</w:t>
            </w:r>
            <w:r>
              <w:rPr>
                <w:rFonts w:hint="eastAsia" w:ascii="仿宋_GB2312" w:eastAsia="仿宋_GB2312"/>
                <w:kern w:val="0"/>
                <w:lang w:val="en-US" w:eastAsia="zh-CN"/>
              </w:rPr>
              <w:t>3</w:t>
            </w:r>
            <w:r>
              <w:rPr>
                <w:rFonts w:hint="eastAsia" w:ascii="仿宋_GB2312" w:eastAsia="仿宋_GB2312"/>
                <w:kern w:val="0"/>
              </w:rPr>
              <w:t>个。                                                                                                                                               4、</w:t>
            </w:r>
            <w:r>
              <w:rPr>
                <w:rFonts w:hint="eastAsia" w:ascii="仿宋_GB2312" w:eastAsia="仿宋_GB2312"/>
                <w:kern w:val="0"/>
                <w:lang w:val="en-US" w:eastAsia="zh-CN"/>
              </w:rPr>
              <w:t xml:space="preserve"> </w:t>
            </w:r>
            <w:r>
              <w:rPr>
                <w:rFonts w:hint="eastAsia" w:ascii="仿宋_GB2312" w:eastAsia="仿宋_GB2312"/>
                <w:kern w:val="0"/>
              </w:rPr>
              <w:t>完成省农业农村厅下达水稻机插机抛作业任务</w:t>
            </w:r>
            <w:r>
              <w:rPr>
                <w:rFonts w:hint="eastAsia" w:ascii="仿宋_GB2312" w:eastAsia="仿宋_GB2312"/>
                <w:kern w:val="0"/>
                <w:lang w:val="en-US" w:eastAsia="zh-CN"/>
              </w:rPr>
              <w:t xml:space="preserve">6      </w:t>
            </w:r>
            <w:r>
              <w:rPr>
                <w:rFonts w:hint="eastAsia" w:ascii="仿宋_GB2312" w:eastAsia="仿宋_GB2312"/>
                <w:kern w:val="0"/>
              </w:rPr>
              <w:t>万亩 。                                                                                                                        5、年内完成农机安全年检5</w:t>
            </w:r>
            <w:r>
              <w:rPr>
                <w:rFonts w:hint="eastAsia" w:ascii="仿宋_GB2312" w:eastAsia="仿宋_GB2312"/>
                <w:kern w:val="0"/>
                <w:lang w:val="en-US" w:eastAsia="zh-CN"/>
              </w:rPr>
              <w:t>86</w:t>
            </w:r>
            <w:r>
              <w:rPr>
                <w:rFonts w:hint="eastAsia" w:ascii="仿宋_GB2312" w:eastAsia="仿宋_GB2312"/>
                <w:kern w:val="0"/>
              </w:rPr>
              <w:t>台。</w:t>
            </w:r>
          </w:p>
        </w:tc>
        <w:tc>
          <w:tcPr>
            <w:tcW w:w="4101"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1、年内补贴农机具 10</w:t>
            </w:r>
            <w:r>
              <w:rPr>
                <w:rFonts w:hint="eastAsia" w:ascii="仿宋_GB2312" w:eastAsia="仿宋_GB2312"/>
                <w:kern w:val="0"/>
                <w:lang w:val="en-US" w:eastAsia="zh-CN"/>
              </w:rPr>
              <w:t>01</w:t>
            </w:r>
            <w:r>
              <w:rPr>
                <w:rFonts w:hint="eastAsia" w:ascii="仿宋_GB2312" w:eastAsia="仿宋_GB2312"/>
                <w:kern w:val="0"/>
              </w:rPr>
              <w:t>台（套）。                                                                                             2、年内水稻生产全程机械化水平提高2.2%。                                                                                                                                                                                 3、创建省级平安农机示范乡镇</w:t>
            </w:r>
            <w:r>
              <w:rPr>
                <w:rFonts w:hint="eastAsia" w:ascii="仿宋_GB2312" w:eastAsia="仿宋_GB2312"/>
                <w:kern w:val="0"/>
                <w:lang w:val="en-US" w:eastAsia="zh-CN"/>
              </w:rPr>
              <w:t>3</w:t>
            </w:r>
            <w:r>
              <w:rPr>
                <w:rFonts w:hint="eastAsia" w:ascii="仿宋_GB2312" w:eastAsia="仿宋_GB2312"/>
                <w:kern w:val="0"/>
              </w:rPr>
              <w:t>个。                                                                                        4、完成机抛机插作业</w:t>
            </w:r>
            <w:r>
              <w:rPr>
                <w:rFonts w:hint="eastAsia" w:ascii="仿宋_GB2312" w:eastAsia="仿宋_GB2312"/>
                <w:kern w:val="0"/>
                <w:lang w:val="en-US" w:eastAsia="zh-CN"/>
              </w:rPr>
              <w:t>10.5</w:t>
            </w:r>
            <w:r>
              <w:rPr>
                <w:rFonts w:hint="eastAsia" w:ascii="仿宋_GB2312" w:eastAsia="仿宋_GB2312"/>
                <w:kern w:val="0"/>
              </w:rPr>
              <w:t>万亩  。                                                                                                   5、年内完成农机安全年检</w:t>
            </w:r>
            <w:r>
              <w:rPr>
                <w:rFonts w:hint="eastAsia" w:ascii="仿宋_GB2312" w:eastAsia="仿宋_GB2312"/>
                <w:kern w:val="0"/>
                <w:lang w:val="en-US" w:eastAsia="zh-CN"/>
              </w:rPr>
              <w:t>603</w:t>
            </w:r>
            <w:r>
              <w:rPr>
                <w:rFonts w:hint="eastAsia" w:ascii="仿宋_GB2312" w:eastAsia="仿宋_GB2312"/>
                <w:kern w:val="0"/>
              </w:rPr>
              <w:t>台。</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457"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10"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等线" w:hAnsi="等线" w:eastAsia="等线" w:cs="等线"/>
                <w:i w:val="0"/>
                <w:iCs w:val="0"/>
                <w:snapToGrid w:val="0"/>
                <w:color w:val="000000"/>
                <w:kern w:val="0"/>
                <w:sz w:val="22"/>
                <w:szCs w:val="22"/>
                <w:u w:val="none"/>
                <w:lang w:val="en-US" w:eastAsia="zh-CN" w:bidi="ar"/>
              </w:rPr>
              <w:t>年内补贴农机具</w:t>
            </w:r>
          </w:p>
        </w:tc>
        <w:tc>
          <w:tcPr>
            <w:tcW w:w="1457" w:type="dxa"/>
            <w:vAlign w:val="center"/>
          </w:tcPr>
          <w:p w14:paraId="2A374824">
            <w:pPr>
              <w:spacing w:line="240" w:lineRule="auto"/>
              <w:ind w:firstLine="420"/>
              <w:jc w:val="center"/>
              <w:rPr>
                <w:rFonts w:ascii="仿宋_GB2312" w:eastAsia="仿宋_GB2312"/>
                <w:kern w:val="0"/>
              </w:rPr>
            </w:pPr>
            <w:r>
              <w:rPr>
                <w:rFonts w:hint="eastAsia" w:ascii="等线" w:hAnsi="等线" w:eastAsia="等线" w:cs="等线"/>
                <w:i w:val="0"/>
                <w:iCs w:val="0"/>
                <w:snapToGrid w:val="0"/>
                <w:color w:val="000000"/>
                <w:kern w:val="0"/>
                <w:sz w:val="22"/>
                <w:szCs w:val="22"/>
                <w:u w:val="none"/>
                <w:lang w:val="en-US" w:eastAsia="zh-CN" w:bidi="ar"/>
              </w:rPr>
              <w:t xml:space="preserve"> 900台（套）</w:t>
            </w:r>
          </w:p>
        </w:tc>
        <w:tc>
          <w:tcPr>
            <w:tcW w:w="1110" w:type="dxa"/>
            <w:vAlign w:val="center"/>
          </w:tcPr>
          <w:p w14:paraId="708D788A">
            <w:pPr>
              <w:spacing w:line="240" w:lineRule="auto"/>
              <w:ind w:firstLine="420"/>
              <w:jc w:val="center"/>
              <w:rPr>
                <w:rFonts w:ascii="仿宋_GB2312" w:eastAsia="仿宋_GB2312"/>
                <w:kern w:val="0"/>
              </w:rPr>
            </w:pPr>
            <w:r>
              <w:rPr>
                <w:rFonts w:hint="eastAsia" w:ascii="等线" w:hAnsi="等线" w:eastAsia="等线" w:cs="等线"/>
                <w:i w:val="0"/>
                <w:iCs w:val="0"/>
                <w:snapToGrid w:val="0"/>
                <w:color w:val="000000"/>
                <w:kern w:val="0"/>
                <w:sz w:val="22"/>
                <w:szCs w:val="22"/>
                <w:u w:val="none"/>
                <w:lang w:val="en-US" w:eastAsia="zh-CN" w:bidi="ar"/>
              </w:rPr>
              <w:t xml:space="preserve">  1001台（套）</w:t>
            </w:r>
          </w:p>
        </w:tc>
        <w:tc>
          <w:tcPr>
            <w:tcW w:w="699" w:type="dxa"/>
            <w:shd w:val="clear" w:color="auto" w:fill="auto"/>
            <w:vAlign w:val="center"/>
          </w:tcPr>
          <w:p w14:paraId="567F5E5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2717B7C4">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7CF9B18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等线" w:hAnsi="等线" w:eastAsia="等线" w:cs="等线"/>
                <w:i w:val="0"/>
                <w:iCs w:val="0"/>
                <w:snapToGrid w:val="0"/>
                <w:color w:val="000000"/>
                <w:kern w:val="0"/>
                <w:sz w:val="22"/>
                <w:szCs w:val="22"/>
                <w:u w:val="none"/>
                <w:lang w:val="en-US" w:eastAsia="zh-CN" w:bidi="ar"/>
              </w:rPr>
              <w:t>农机安全年检</w:t>
            </w:r>
          </w:p>
        </w:tc>
        <w:tc>
          <w:tcPr>
            <w:tcW w:w="1457" w:type="dxa"/>
            <w:vAlign w:val="center"/>
          </w:tcPr>
          <w:p w14:paraId="15CE1D7F">
            <w:pPr>
              <w:keepNext w:val="0"/>
              <w:keepLines w:val="0"/>
              <w:widowControl/>
              <w:suppressLineNumbers w:val="0"/>
              <w:jc w:val="center"/>
              <w:textAlignment w:val="center"/>
              <w:rPr>
                <w:rFonts w:ascii="仿宋_GB2312" w:eastAsia="仿宋_GB2312"/>
                <w:b w:val="0"/>
                <w:bCs w:val="0"/>
                <w:kern w:val="0"/>
                <w:sz w:val="22"/>
                <w:szCs w:val="22"/>
              </w:rPr>
            </w:pPr>
            <w:r>
              <w:rPr>
                <w:rFonts w:hint="eastAsia" w:ascii="等线" w:hAnsi="等线" w:eastAsia="等线" w:cs="等线"/>
                <w:i w:val="0"/>
                <w:iCs w:val="0"/>
                <w:snapToGrid w:val="0"/>
                <w:color w:val="000000"/>
                <w:kern w:val="0"/>
                <w:sz w:val="22"/>
                <w:szCs w:val="22"/>
                <w:u w:val="none"/>
                <w:lang w:val="en-US" w:eastAsia="zh-CN" w:bidi="ar"/>
              </w:rPr>
              <w:t>586台</w:t>
            </w:r>
          </w:p>
        </w:tc>
        <w:tc>
          <w:tcPr>
            <w:tcW w:w="1110" w:type="dxa"/>
            <w:vAlign w:val="center"/>
          </w:tcPr>
          <w:p w14:paraId="346D111F">
            <w:pPr>
              <w:keepNext w:val="0"/>
              <w:keepLines w:val="0"/>
              <w:widowControl/>
              <w:suppressLineNumbers w:val="0"/>
              <w:jc w:val="center"/>
              <w:textAlignment w:val="center"/>
              <w:rPr>
                <w:rFonts w:ascii="仿宋_GB2312" w:eastAsia="仿宋_GB2312"/>
                <w:b w:val="0"/>
                <w:bCs w:val="0"/>
                <w:kern w:val="0"/>
                <w:sz w:val="22"/>
                <w:szCs w:val="22"/>
              </w:rPr>
            </w:pPr>
            <w:r>
              <w:rPr>
                <w:rFonts w:hint="eastAsia" w:ascii="等线" w:hAnsi="等线" w:eastAsia="等线" w:cs="等线"/>
                <w:i w:val="0"/>
                <w:iCs w:val="0"/>
                <w:snapToGrid w:val="0"/>
                <w:color w:val="000000"/>
                <w:kern w:val="0"/>
                <w:sz w:val="22"/>
                <w:szCs w:val="22"/>
                <w:u w:val="none"/>
                <w:lang w:val="en-US" w:eastAsia="zh-CN" w:bidi="ar"/>
              </w:rPr>
              <w:t>603台</w:t>
            </w:r>
          </w:p>
        </w:tc>
        <w:tc>
          <w:tcPr>
            <w:tcW w:w="699" w:type="dxa"/>
            <w:shd w:val="clear" w:color="auto" w:fill="auto"/>
            <w:vAlign w:val="center"/>
          </w:tcPr>
          <w:p w14:paraId="4812C5E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4266548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01001FE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等线" w:hAnsi="等线" w:eastAsia="等线" w:cs="等线"/>
                <w:i w:val="0"/>
                <w:iCs w:val="0"/>
                <w:snapToGrid w:val="0"/>
                <w:color w:val="000000"/>
                <w:kern w:val="0"/>
                <w:sz w:val="22"/>
                <w:szCs w:val="22"/>
                <w:u w:val="none"/>
                <w:lang w:val="en-US" w:eastAsia="zh-CN" w:bidi="ar"/>
              </w:rPr>
              <w:t>2023年12月30日前完成</w:t>
            </w:r>
          </w:p>
        </w:tc>
        <w:tc>
          <w:tcPr>
            <w:tcW w:w="1457" w:type="dxa"/>
            <w:shd w:val="clear" w:color="auto" w:fill="auto"/>
            <w:vAlign w:val="center"/>
          </w:tcPr>
          <w:p w14:paraId="1A5ADA3A">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按时完成</w:t>
            </w:r>
          </w:p>
        </w:tc>
        <w:tc>
          <w:tcPr>
            <w:tcW w:w="1110" w:type="dxa"/>
            <w:shd w:val="clear" w:color="auto" w:fill="auto"/>
            <w:vAlign w:val="center"/>
          </w:tcPr>
          <w:p w14:paraId="54075F0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已完成</w:t>
            </w:r>
          </w:p>
        </w:tc>
        <w:tc>
          <w:tcPr>
            <w:tcW w:w="699" w:type="dxa"/>
            <w:shd w:val="clear" w:color="auto" w:fill="auto"/>
            <w:vAlign w:val="center"/>
          </w:tcPr>
          <w:p w14:paraId="5580FC8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0982B11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09E0DC5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水稻机插机抛节省成本</w:t>
            </w:r>
          </w:p>
        </w:tc>
        <w:tc>
          <w:tcPr>
            <w:tcW w:w="1457" w:type="dxa"/>
            <w:shd w:val="clear" w:color="auto" w:fill="auto"/>
            <w:vAlign w:val="center"/>
          </w:tcPr>
          <w:p w14:paraId="33DF5A2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每亩80元</w:t>
            </w:r>
          </w:p>
        </w:tc>
        <w:tc>
          <w:tcPr>
            <w:tcW w:w="1110" w:type="dxa"/>
            <w:shd w:val="clear" w:color="auto" w:fill="auto"/>
            <w:vAlign w:val="center"/>
          </w:tcPr>
          <w:p w14:paraId="4F080A0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每亩60元</w:t>
            </w:r>
          </w:p>
        </w:tc>
        <w:tc>
          <w:tcPr>
            <w:tcW w:w="699" w:type="dxa"/>
            <w:shd w:val="clear" w:color="auto" w:fill="auto"/>
            <w:vAlign w:val="center"/>
          </w:tcPr>
          <w:p w14:paraId="155F4AED">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2A22618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3D7116F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年内完成水稻机插机抛作业任务</w:t>
            </w:r>
          </w:p>
        </w:tc>
        <w:tc>
          <w:tcPr>
            <w:tcW w:w="1457" w:type="dxa"/>
            <w:shd w:val="clear" w:color="auto" w:fill="auto"/>
            <w:vAlign w:val="center"/>
          </w:tcPr>
          <w:p w14:paraId="479FA5D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6万亩</w:t>
            </w:r>
          </w:p>
        </w:tc>
        <w:tc>
          <w:tcPr>
            <w:tcW w:w="1110" w:type="dxa"/>
            <w:shd w:val="clear" w:color="auto" w:fill="auto"/>
            <w:vAlign w:val="center"/>
          </w:tcPr>
          <w:p w14:paraId="5C1B340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10.5万亩</w:t>
            </w:r>
          </w:p>
        </w:tc>
        <w:tc>
          <w:tcPr>
            <w:tcW w:w="699" w:type="dxa"/>
            <w:shd w:val="clear" w:color="auto" w:fill="auto"/>
            <w:vAlign w:val="center"/>
          </w:tcPr>
          <w:p w14:paraId="4C56B99F">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5DA3483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7BF8C6A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农机作业减少农药化肥施用</w:t>
            </w:r>
          </w:p>
        </w:tc>
        <w:tc>
          <w:tcPr>
            <w:tcW w:w="1457" w:type="dxa"/>
            <w:shd w:val="clear" w:color="auto" w:fill="auto"/>
            <w:vAlign w:val="center"/>
          </w:tcPr>
          <w:p w14:paraId="7A000B2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2.5%</w:t>
            </w:r>
          </w:p>
        </w:tc>
        <w:tc>
          <w:tcPr>
            <w:tcW w:w="1110" w:type="dxa"/>
            <w:shd w:val="clear" w:color="auto" w:fill="auto"/>
            <w:vAlign w:val="center"/>
          </w:tcPr>
          <w:p w14:paraId="494C6CF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3.2%</w:t>
            </w:r>
          </w:p>
        </w:tc>
        <w:tc>
          <w:tcPr>
            <w:tcW w:w="699" w:type="dxa"/>
            <w:shd w:val="clear" w:color="auto" w:fill="auto"/>
            <w:vAlign w:val="center"/>
          </w:tcPr>
          <w:p w14:paraId="37EBC37F">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0E73072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5672D5D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single" w:color="auto" w:sz="4" w:space="0"/>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水稻生产全程机械化水平提高</w:t>
            </w:r>
          </w:p>
        </w:tc>
        <w:tc>
          <w:tcPr>
            <w:tcW w:w="1457" w:type="dxa"/>
            <w:shd w:val="clear" w:color="auto" w:fill="auto"/>
            <w:vAlign w:val="center"/>
          </w:tcPr>
          <w:p w14:paraId="078289F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1.8%</w:t>
            </w:r>
          </w:p>
        </w:tc>
        <w:tc>
          <w:tcPr>
            <w:tcW w:w="1110" w:type="dxa"/>
            <w:shd w:val="clear" w:color="auto" w:fill="auto"/>
            <w:vAlign w:val="center"/>
          </w:tcPr>
          <w:p w14:paraId="7A453B8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2.2%</w:t>
            </w:r>
          </w:p>
        </w:tc>
        <w:tc>
          <w:tcPr>
            <w:tcW w:w="699" w:type="dxa"/>
            <w:shd w:val="clear" w:color="auto" w:fill="auto"/>
            <w:vAlign w:val="center"/>
          </w:tcPr>
          <w:p w14:paraId="415A3F6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2AC58B9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63D439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农民群众满意度</w:t>
            </w:r>
          </w:p>
        </w:tc>
        <w:tc>
          <w:tcPr>
            <w:tcW w:w="1457" w:type="dxa"/>
            <w:shd w:val="clear" w:color="auto" w:fill="auto"/>
            <w:vAlign w:val="center"/>
          </w:tcPr>
          <w:p w14:paraId="54DB100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95%</w:t>
            </w:r>
          </w:p>
        </w:tc>
        <w:tc>
          <w:tcPr>
            <w:tcW w:w="1110" w:type="dxa"/>
            <w:shd w:val="clear" w:color="auto" w:fill="auto"/>
            <w:vAlign w:val="center"/>
          </w:tcPr>
          <w:p w14:paraId="40D8D42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98%</w:t>
            </w:r>
          </w:p>
        </w:tc>
        <w:tc>
          <w:tcPr>
            <w:tcW w:w="699" w:type="dxa"/>
            <w:shd w:val="clear" w:color="auto" w:fill="auto"/>
            <w:vAlign w:val="center"/>
          </w:tcPr>
          <w:p w14:paraId="12404D4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6DE220A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6004A8B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农机安全年检减少农机维修成本</w:t>
            </w:r>
          </w:p>
        </w:tc>
        <w:tc>
          <w:tcPr>
            <w:tcW w:w="1457" w:type="dxa"/>
            <w:shd w:val="clear" w:color="auto" w:fill="auto"/>
            <w:vAlign w:val="center"/>
          </w:tcPr>
          <w:p w14:paraId="6E8C487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8万元</w:t>
            </w:r>
          </w:p>
        </w:tc>
        <w:tc>
          <w:tcPr>
            <w:tcW w:w="1110" w:type="dxa"/>
            <w:shd w:val="clear" w:color="auto" w:fill="auto"/>
            <w:vAlign w:val="center"/>
          </w:tcPr>
          <w:p w14:paraId="4886005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10万元</w:t>
            </w:r>
          </w:p>
        </w:tc>
        <w:tc>
          <w:tcPr>
            <w:tcW w:w="699" w:type="dxa"/>
            <w:shd w:val="clear" w:color="auto" w:fill="auto"/>
            <w:vAlign w:val="center"/>
          </w:tcPr>
          <w:p w14:paraId="75FAE41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3309901E">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w:t>
            </w:r>
          </w:p>
        </w:tc>
        <w:tc>
          <w:tcPr>
            <w:tcW w:w="1423" w:type="dxa"/>
            <w:shd w:val="clear" w:color="auto" w:fill="auto"/>
            <w:vAlign w:val="center"/>
          </w:tcPr>
          <w:p w14:paraId="4D65F26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耕种收机械化单季作业成本</w:t>
            </w:r>
          </w:p>
        </w:tc>
        <w:tc>
          <w:tcPr>
            <w:tcW w:w="1457" w:type="dxa"/>
            <w:shd w:val="clear" w:color="auto" w:fill="auto"/>
            <w:vAlign w:val="center"/>
          </w:tcPr>
          <w:p w14:paraId="610F1A2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每亩300元</w:t>
            </w:r>
          </w:p>
        </w:tc>
        <w:tc>
          <w:tcPr>
            <w:tcW w:w="1110" w:type="dxa"/>
            <w:shd w:val="clear" w:color="auto" w:fill="auto"/>
            <w:vAlign w:val="center"/>
          </w:tcPr>
          <w:p w14:paraId="4AC0299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每亩320元</w:t>
            </w:r>
          </w:p>
        </w:tc>
        <w:tc>
          <w:tcPr>
            <w:tcW w:w="699" w:type="dxa"/>
            <w:shd w:val="clear" w:color="auto" w:fill="auto"/>
            <w:vAlign w:val="center"/>
          </w:tcPr>
          <w:p w14:paraId="56C66EDF">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14AC289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w:t>
            </w:r>
          </w:p>
        </w:tc>
        <w:tc>
          <w:tcPr>
            <w:tcW w:w="1423" w:type="dxa"/>
            <w:shd w:val="clear" w:color="auto" w:fill="auto"/>
            <w:vAlign w:val="center"/>
          </w:tcPr>
          <w:p w14:paraId="759B9D1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single" w:color="auto" w:sz="4" w:space="0"/>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农机报废更新减少农民新购农机成本</w:t>
            </w:r>
          </w:p>
        </w:tc>
        <w:tc>
          <w:tcPr>
            <w:tcW w:w="1457" w:type="dxa"/>
            <w:shd w:val="clear" w:color="auto" w:fill="auto"/>
            <w:vAlign w:val="center"/>
          </w:tcPr>
          <w:p w14:paraId="45B96CB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120万元</w:t>
            </w:r>
          </w:p>
        </w:tc>
        <w:tc>
          <w:tcPr>
            <w:tcW w:w="1110" w:type="dxa"/>
            <w:shd w:val="clear" w:color="auto" w:fill="auto"/>
            <w:vAlign w:val="center"/>
          </w:tcPr>
          <w:p w14:paraId="35C3564D">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135万元</w:t>
            </w:r>
          </w:p>
        </w:tc>
        <w:tc>
          <w:tcPr>
            <w:tcW w:w="699" w:type="dxa"/>
            <w:shd w:val="clear" w:color="auto" w:fill="auto"/>
            <w:vAlign w:val="center"/>
          </w:tcPr>
          <w:p w14:paraId="6A82224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73C931F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w:t>
            </w:r>
          </w:p>
        </w:tc>
        <w:tc>
          <w:tcPr>
            <w:tcW w:w="1423" w:type="dxa"/>
            <w:shd w:val="clear" w:color="auto" w:fill="auto"/>
            <w:vAlign w:val="center"/>
          </w:tcPr>
          <w:p w14:paraId="0E6767B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年内补贴农机具</w:t>
            </w:r>
          </w:p>
        </w:tc>
        <w:tc>
          <w:tcPr>
            <w:tcW w:w="1457" w:type="dxa"/>
            <w:shd w:val="clear" w:color="auto" w:fill="auto"/>
            <w:vAlign w:val="center"/>
          </w:tcPr>
          <w:p w14:paraId="1F4912D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 xml:space="preserve"> 900台（套）</w:t>
            </w:r>
          </w:p>
        </w:tc>
        <w:tc>
          <w:tcPr>
            <w:tcW w:w="1110" w:type="dxa"/>
            <w:shd w:val="clear" w:color="auto" w:fill="auto"/>
            <w:vAlign w:val="center"/>
          </w:tcPr>
          <w:p w14:paraId="53DC032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 xml:space="preserve">    1001台（套）</w:t>
            </w:r>
          </w:p>
        </w:tc>
        <w:tc>
          <w:tcPr>
            <w:tcW w:w="699" w:type="dxa"/>
            <w:shd w:val="clear" w:color="auto" w:fill="auto"/>
            <w:vAlign w:val="center"/>
          </w:tcPr>
          <w:p w14:paraId="5664813A">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44C2501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3B6320B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vMerge w:val="restart"/>
            <w:tcBorders>
              <w:top w:val="single" w:color="auto" w:sz="4" w:space="0"/>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农机安全年检</w:t>
            </w:r>
          </w:p>
        </w:tc>
        <w:tc>
          <w:tcPr>
            <w:tcW w:w="1457" w:type="dxa"/>
            <w:shd w:val="clear" w:color="auto" w:fill="auto"/>
            <w:vAlign w:val="center"/>
          </w:tcPr>
          <w:p w14:paraId="055B34ED">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586台</w:t>
            </w:r>
          </w:p>
        </w:tc>
        <w:tc>
          <w:tcPr>
            <w:tcW w:w="1110" w:type="dxa"/>
            <w:shd w:val="clear" w:color="auto" w:fill="auto"/>
            <w:vAlign w:val="center"/>
          </w:tcPr>
          <w:p w14:paraId="46B4146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603台</w:t>
            </w:r>
          </w:p>
        </w:tc>
        <w:tc>
          <w:tcPr>
            <w:tcW w:w="699" w:type="dxa"/>
            <w:shd w:val="clear" w:color="auto" w:fill="auto"/>
            <w:vAlign w:val="center"/>
          </w:tcPr>
          <w:p w14:paraId="447C4D9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71C7C72F">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04D49FF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2023年12月30日前完成</w:t>
            </w:r>
          </w:p>
        </w:tc>
        <w:tc>
          <w:tcPr>
            <w:tcW w:w="1457" w:type="dxa"/>
            <w:shd w:val="clear" w:color="auto" w:fill="auto"/>
            <w:vAlign w:val="center"/>
          </w:tcPr>
          <w:p w14:paraId="5BB249F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按时完成</w:t>
            </w:r>
          </w:p>
        </w:tc>
        <w:tc>
          <w:tcPr>
            <w:tcW w:w="1110" w:type="dxa"/>
            <w:shd w:val="clear" w:color="auto" w:fill="auto"/>
            <w:vAlign w:val="center"/>
          </w:tcPr>
          <w:p w14:paraId="54B7E67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已完成</w:t>
            </w:r>
          </w:p>
        </w:tc>
        <w:tc>
          <w:tcPr>
            <w:tcW w:w="699" w:type="dxa"/>
            <w:shd w:val="clear" w:color="auto" w:fill="auto"/>
            <w:vAlign w:val="center"/>
          </w:tcPr>
          <w:p w14:paraId="5CB64A1A">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006A718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w:t>
            </w:r>
          </w:p>
        </w:tc>
        <w:tc>
          <w:tcPr>
            <w:tcW w:w="1423" w:type="dxa"/>
            <w:shd w:val="clear" w:color="auto" w:fill="auto"/>
            <w:vAlign w:val="center"/>
          </w:tcPr>
          <w:p w14:paraId="04C6D29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top w:val="single" w:color="auto" w:sz="4" w:space="0"/>
              <w:bottom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bottom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水稻机插机抛节省成本</w:t>
            </w:r>
          </w:p>
        </w:tc>
        <w:tc>
          <w:tcPr>
            <w:tcW w:w="1457" w:type="dxa"/>
            <w:shd w:val="clear" w:color="auto" w:fill="auto"/>
            <w:vAlign w:val="center"/>
          </w:tcPr>
          <w:p w14:paraId="6ABEB3E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每亩80元</w:t>
            </w:r>
          </w:p>
        </w:tc>
        <w:tc>
          <w:tcPr>
            <w:tcW w:w="1110" w:type="dxa"/>
            <w:shd w:val="clear" w:color="auto" w:fill="auto"/>
            <w:vAlign w:val="center"/>
          </w:tcPr>
          <w:p w14:paraId="31B5B32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每亩60元</w:t>
            </w:r>
          </w:p>
        </w:tc>
        <w:tc>
          <w:tcPr>
            <w:tcW w:w="699" w:type="dxa"/>
            <w:shd w:val="clear" w:color="auto" w:fill="auto"/>
            <w:vAlign w:val="center"/>
          </w:tcPr>
          <w:p w14:paraId="41D3F37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19FFC8C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5</w:t>
            </w:r>
          </w:p>
        </w:tc>
        <w:tc>
          <w:tcPr>
            <w:tcW w:w="1423" w:type="dxa"/>
            <w:shd w:val="clear" w:color="auto" w:fill="auto"/>
            <w:vAlign w:val="center"/>
          </w:tcPr>
          <w:p w14:paraId="0412303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年内完成水稻机插机抛作业任务</w:t>
            </w:r>
          </w:p>
        </w:tc>
        <w:tc>
          <w:tcPr>
            <w:tcW w:w="1457" w:type="dxa"/>
            <w:shd w:val="clear" w:color="auto" w:fill="auto"/>
            <w:vAlign w:val="center"/>
          </w:tcPr>
          <w:p w14:paraId="5D1571F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6万亩</w:t>
            </w:r>
          </w:p>
        </w:tc>
        <w:tc>
          <w:tcPr>
            <w:tcW w:w="1110" w:type="dxa"/>
            <w:shd w:val="clear" w:color="auto" w:fill="auto"/>
            <w:vAlign w:val="center"/>
          </w:tcPr>
          <w:p w14:paraId="14AA98D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10.5万亩</w:t>
            </w:r>
          </w:p>
        </w:tc>
        <w:tc>
          <w:tcPr>
            <w:tcW w:w="699" w:type="dxa"/>
            <w:shd w:val="clear" w:color="auto" w:fill="auto"/>
            <w:vAlign w:val="center"/>
          </w:tcPr>
          <w:p w14:paraId="45F3183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3D62FDEF">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w:t>
            </w:r>
          </w:p>
        </w:tc>
        <w:tc>
          <w:tcPr>
            <w:tcW w:w="1423" w:type="dxa"/>
            <w:shd w:val="clear" w:color="auto" w:fill="auto"/>
            <w:vAlign w:val="center"/>
          </w:tcPr>
          <w:p w14:paraId="57DECFD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农机作业减少农药化肥施用</w:t>
            </w:r>
          </w:p>
        </w:tc>
        <w:tc>
          <w:tcPr>
            <w:tcW w:w="1457" w:type="dxa"/>
            <w:shd w:val="clear" w:color="auto" w:fill="auto"/>
            <w:vAlign w:val="center"/>
          </w:tcPr>
          <w:p w14:paraId="3D4C98A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2.5%</w:t>
            </w:r>
          </w:p>
        </w:tc>
        <w:tc>
          <w:tcPr>
            <w:tcW w:w="1110" w:type="dxa"/>
            <w:shd w:val="clear" w:color="auto" w:fill="auto"/>
            <w:vAlign w:val="center"/>
          </w:tcPr>
          <w:p w14:paraId="2FC22B0A">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3.2%</w:t>
            </w:r>
          </w:p>
        </w:tc>
        <w:tc>
          <w:tcPr>
            <w:tcW w:w="699" w:type="dxa"/>
            <w:shd w:val="clear" w:color="auto" w:fill="auto"/>
            <w:vAlign w:val="center"/>
          </w:tcPr>
          <w:p w14:paraId="2971108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7760B7D8">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2</w:t>
            </w:r>
          </w:p>
        </w:tc>
        <w:tc>
          <w:tcPr>
            <w:tcW w:w="1423" w:type="dxa"/>
            <w:shd w:val="clear" w:color="auto" w:fill="auto"/>
            <w:vAlign w:val="center"/>
          </w:tcPr>
          <w:p w14:paraId="340A98D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bottom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水稻生产全程机械化水平提高</w:t>
            </w:r>
          </w:p>
        </w:tc>
        <w:tc>
          <w:tcPr>
            <w:tcW w:w="1457" w:type="dxa"/>
            <w:shd w:val="clear" w:color="auto" w:fill="auto"/>
            <w:vAlign w:val="center"/>
          </w:tcPr>
          <w:p w14:paraId="15ECA8D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1.8%</w:t>
            </w:r>
          </w:p>
        </w:tc>
        <w:tc>
          <w:tcPr>
            <w:tcW w:w="1110" w:type="dxa"/>
            <w:shd w:val="clear" w:color="auto" w:fill="auto"/>
            <w:vAlign w:val="center"/>
          </w:tcPr>
          <w:p w14:paraId="3C32824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2.2%</w:t>
            </w:r>
          </w:p>
        </w:tc>
        <w:tc>
          <w:tcPr>
            <w:tcW w:w="699" w:type="dxa"/>
            <w:shd w:val="clear" w:color="auto" w:fill="auto"/>
            <w:vAlign w:val="center"/>
          </w:tcPr>
          <w:p w14:paraId="42BD2B9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786F430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423" w:type="dxa"/>
            <w:shd w:val="clear" w:color="auto" w:fill="auto"/>
            <w:vAlign w:val="center"/>
          </w:tcPr>
          <w:p w14:paraId="0F79A5E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农民群众满意度</w:t>
            </w:r>
          </w:p>
        </w:tc>
        <w:tc>
          <w:tcPr>
            <w:tcW w:w="1457" w:type="dxa"/>
            <w:shd w:val="clear" w:color="auto" w:fill="auto"/>
            <w:vAlign w:val="center"/>
          </w:tcPr>
          <w:p w14:paraId="09361E4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95%</w:t>
            </w:r>
          </w:p>
        </w:tc>
        <w:tc>
          <w:tcPr>
            <w:tcW w:w="1110" w:type="dxa"/>
            <w:shd w:val="clear" w:color="auto" w:fill="auto"/>
            <w:vAlign w:val="center"/>
          </w:tcPr>
          <w:p w14:paraId="32DCD30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98%</w:t>
            </w:r>
          </w:p>
        </w:tc>
        <w:tc>
          <w:tcPr>
            <w:tcW w:w="699" w:type="dxa"/>
            <w:shd w:val="clear" w:color="auto" w:fill="auto"/>
            <w:vAlign w:val="center"/>
          </w:tcPr>
          <w:p w14:paraId="765229A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4012A71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8</w:t>
            </w:r>
          </w:p>
        </w:tc>
        <w:tc>
          <w:tcPr>
            <w:tcW w:w="1423" w:type="dxa"/>
            <w:shd w:val="clear" w:color="auto" w:fill="auto"/>
            <w:vAlign w:val="center"/>
          </w:tcPr>
          <w:p w14:paraId="6A85C03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耕种收机械化单季作业成本</w:t>
            </w:r>
          </w:p>
        </w:tc>
        <w:tc>
          <w:tcPr>
            <w:tcW w:w="1457" w:type="dxa"/>
            <w:shd w:val="clear" w:color="auto" w:fill="auto"/>
            <w:vAlign w:val="center"/>
          </w:tcPr>
          <w:p w14:paraId="789CDCB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每亩300元</w:t>
            </w:r>
          </w:p>
        </w:tc>
        <w:tc>
          <w:tcPr>
            <w:tcW w:w="1110" w:type="dxa"/>
            <w:shd w:val="clear" w:color="auto" w:fill="auto"/>
            <w:vAlign w:val="center"/>
          </w:tcPr>
          <w:p w14:paraId="4E354EE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每亩320元</w:t>
            </w:r>
          </w:p>
        </w:tc>
        <w:tc>
          <w:tcPr>
            <w:tcW w:w="699" w:type="dxa"/>
            <w:shd w:val="clear" w:color="auto" w:fill="auto"/>
            <w:vAlign w:val="center"/>
          </w:tcPr>
          <w:p w14:paraId="6C36DE6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69" w:type="dxa"/>
            <w:shd w:val="clear" w:color="auto" w:fill="auto"/>
            <w:vAlign w:val="center"/>
          </w:tcPr>
          <w:p w14:paraId="6B31F2A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7</w:t>
            </w:r>
          </w:p>
        </w:tc>
        <w:tc>
          <w:tcPr>
            <w:tcW w:w="1423" w:type="dxa"/>
            <w:shd w:val="clear" w:color="auto" w:fill="auto"/>
            <w:vAlign w:val="center"/>
          </w:tcPr>
          <w:p w14:paraId="14ED7F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无</w:t>
            </w: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lang w:val="en-US" w:eastAsia="zh-CN"/>
              </w:rPr>
              <w:t>9</w:t>
            </w:r>
            <w:r>
              <w:rPr>
                <w:rFonts w:hint="eastAsia" w:ascii="仿宋_GB2312" w:eastAsia="仿宋_GB2312"/>
                <w:kern w:val="0"/>
              </w:rPr>
              <w:t>0</w:t>
            </w:r>
          </w:p>
        </w:tc>
        <w:tc>
          <w:tcPr>
            <w:tcW w:w="869" w:type="dxa"/>
            <w:vAlign w:val="center"/>
          </w:tcPr>
          <w:p w14:paraId="6F45C202">
            <w:pPr>
              <w:spacing w:line="240" w:lineRule="auto"/>
              <w:ind w:firstLine="420"/>
              <w:jc w:val="center"/>
              <w:rPr>
                <w:rFonts w:ascii="仿宋_GB2312" w:eastAsia="仿宋_GB2312"/>
                <w:kern w:val="0"/>
              </w:rPr>
            </w:pPr>
            <w:r>
              <w:rPr>
                <w:rFonts w:hint="eastAsia" w:ascii="仿宋_GB2312" w:eastAsia="仿宋_GB2312"/>
                <w:kern w:val="0"/>
                <w:lang w:val="en-US" w:eastAsia="zh-CN"/>
              </w:rPr>
              <w:t>9</w:t>
            </w:r>
            <w:r>
              <w:rPr>
                <w:rFonts w:hint="eastAsia" w:ascii="仿宋_GB2312" w:eastAsia="仿宋_GB2312"/>
                <w:kern w:val="0"/>
              </w:rPr>
              <w:t>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D94CB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BC3CC2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4C172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农机购置补贴与农机作业补贴配套工作经费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汨罗市农业农村局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汨罗市农业综合技术推广中心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ascii="仿宋_GB2312" w:hAnsi="宋体" w:eastAsia="仿宋_GB2312" w:cs="宋体"/>
                <w:kern w:val="0"/>
              </w:rPr>
            </w:pPr>
            <w:r>
              <w:rPr>
                <w:rFonts w:hint="eastAsia" w:ascii="仿宋_GB2312" w:hAnsi="宋体" w:eastAsia="仿宋_GB2312" w:cs="宋体"/>
                <w:kern w:val="0"/>
              </w:rPr>
              <w:t>1、年内补贴农机具900台（套）。                                                                                           2、年内水稻生产全程机械化水平提高1.8%。                                                                         3、年内完成省农业农村厅下达</w:t>
            </w:r>
            <w:r>
              <w:rPr>
                <w:rFonts w:hint="eastAsia" w:ascii="仿宋_GB2312" w:hAnsi="宋体" w:eastAsia="仿宋_GB2312" w:cs="宋体"/>
                <w:kern w:val="0"/>
                <w:lang w:val="en-US" w:eastAsia="zh-CN"/>
              </w:rPr>
              <w:t>6</w:t>
            </w:r>
            <w:r>
              <w:rPr>
                <w:rFonts w:hint="eastAsia" w:ascii="仿宋_GB2312" w:hAnsi="宋体" w:eastAsia="仿宋_GB2312" w:cs="宋体"/>
                <w:kern w:val="0"/>
              </w:rPr>
              <w:t>万亩水稻机插机抛任务。</w:t>
            </w:r>
          </w:p>
        </w:tc>
        <w:tc>
          <w:tcPr>
            <w:tcW w:w="4140" w:type="dxa"/>
            <w:gridSpan w:val="4"/>
            <w:vAlign w:val="center"/>
          </w:tcPr>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rPr>
              <w:t>1、年内补贴农机具 10</w:t>
            </w:r>
            <w:r>
              <w:rPr>
                <w:rFonts w:hint="eastAsia" w:ascii="仿宋_GB2312" w:hAnsi="宋体" w:eastAsia="仿宋_GB2312" w:cs="宋体"/>
                <w:kern w:val="0"/>
                <w:lang w:val="en-US" w:eastAsia="zh-CN"/>
              </w:rPr>
              <w:t>01</w:t>
            </w:r>
            <w:r>
              <w:rPr>
                <w:rFonts w:hint="eastAsia" w:ascii="仿宋_GB2312" w:hAnsi="宋体" w:eastAsia="仿宋_GB2312" w:cs="宋体"/>
                <w:kern w:val="0"/>
              </w:rPr>
              <w:t>台（套）。                                                          2、年内水稻生产全程机械化水平提高2.2%。                                                     3、年内实际水稻机插机抛面积</w:t>
            </w:r>
            <w:r>
              <w:rPr>
                <w:rFonts w:hint="eastAsia" w:ascii="仿宋_GB2312" w:hAnsi="宋体" w:eastAsia="仿宋_GB2312" w:cs="宋体"/>
                <w:kern w:val="0"/>
                <w:lang w:val="en-US" w:eastAsia="zh-CN"/>
              </w:rPr>
              <w:t>10.5</w:t>
            </w:r>
            <w:r>
              <w:rPr>
                <w:rFonts w:hint="eastAsia" w:ascii="仿宋_GB2312" w:hAnsi="宋体" w:eastAsia="仿宋_GB2312" w:cs="宋体"/>
                <w:kern w:val="0"/>
              </w:rPr>
              <w:t>万亩。</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年内补贴农机具</w:t>
            </w:r>
          </w:p>
        </w:tc>
        <w:tc>
          <w:tcPr>
            <w:tcW w:w="1099" w:type="dxa"/>
            <w:shd w:val="clear" w:color="auto" w:fill="auto"/>
            <w:vAlign w:val="center"/>
          </w:tcPr>
          <w:p w14:paraId="54B93945">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 xml:space="preserve">   900台（套）</w:t>
            </w:r>
          </w:p>
        </w:tc>
        <w:tc>
          <w:tcPr>
            <w:tcW w:w="1099" w:type="dxa"/>
            <w:shd w:val="clear" w:color="auto" w:fill="auto"/>
            <w:vAlign w:val="center"/>
          </w:tcPr>
          <w:p w14:paraId="7F49710C">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 xml:space="preserve">  1001 台（套）</w:t>
            </w:r>
          </w:p>
        </w:tc>
        <w:tc>
          <w:tcPr>
            <w:tcW w:w="809" w:type="dxa"/>
            <w:shd w:val="clear" w:color="auto" w:fill="auto"/>
            <w:vAlign w:val="center"/>
          </w:tcPr>
          <w:p w14:paraId="450DEC1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5F7B7A4C">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47B6917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21334DE">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年内完成水稻机插机抛作业</w:t>
            </w:r>
          </w:p>
        </w:tc>
        <w:tc>
          <w:tcPr>
            <w:tcW w:w="1099" w:type="dxa"/>
            <w:shd w:val="clear" w:color="auto" w:fill="auto"/>
            <w:vAlign w:val="center"/>
          </w:tcPr>
          <w:p w14:paraId="29CCEED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6万亩</w:t>
            </w:r>
          </w:p>
        </w:tc>
        <w:tc>
          <w:tcPr>
            <w:tcW w:w="1099" w:type="dxa"/>
            <w:shd w:val="clear" w:color="auto" w:fill="auto"/>
            <w:vAlign w:val="center"/>
          </w:tcPr>
          <w:p w14:paraId="70F41D2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10.5万亩</w:t>
            </w:r>
          </w:p>
        </w:tc>
        <w:tc>
          <w:tcPr>
            <w:tcW w:w="809" w:type="dxa"/>
            <w:shd w:val="clear" w:color="auto" w:fill="auto"/>
            <w:vAlign w:val="center"/>
          </w:tcPr>
          <w:p w14:paraId="662F704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676686A6">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0ED4F55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2023年12月30日前完成</w:t>
            </w:r>
          </w:p>
        </w:tc>
        <w:tc>
          <w:tcPr>
            <w:tcW w:w="1099" w:type="dxa"/>
            <w:shd w:val="clear" w:color="auto" w:fill="auto"/>
            <w:vAlign w:val="center"/>
          </w:tcPr>
          <w:p w14:paraId="2D69FB32">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按时完成</w:t>
            </w:r>
          </w:p>
        </w:tc>
        <w:tc>
          <w:tcPr>
            <w:tcW w:w="1099" w:type="dxa"/>
            <w:shd w:val="clear" w:color="auto" w:fill="auto"/>
            <w:vAlign w:val="center"/>
          </w:tcPr>
          <w:p w14:paraId="03BC31E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已完成</w:t>
            </w:r>
          </w:p>
        </w:tc>
        <w:tc>
          <w:tcPr>
            <w:tcW w:w="809" w:type="dxa"/>
            <w:shd w:val="clear" w:color="auto" w:fill="auto"/>
            <w:vAlign w:val="center"/>
          </w:tcPr>
          <w:p w14:paraId="5DC8615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25177C6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2036CC2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7972163">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水稻机插机抛节省成本</w:t>
            </w:r>
          </w:p>
        </w:tc>
        <w:tc>
          <w:tcPr>
            <w:tcW w:w="1099" w:type="dxa"/>
            <w:shd w:val="clear" w:color="auto" w:fill="auto"/>
            <w:vAlign w:val="center"/>
          </w:tcPr>
          <w:p w14:paraId="29C293EB">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每亩80元</w:t>
            </w:r>
          </w:p>
        </w:tc>
        <w:tc>
          <w:tcPr>
            <w:tcW w:w="1099" w:type="dxa"/>
            <w:shd w:val="clear" w:color="auto" w:fill="auto"/>
            <w:vAlign w:val="center"/>
          </w:tcPr>
          <w:p w14:paraId="1620D8FA">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每亩60元</w:t>
            </w:r>
          </w:p>
        </w:tc>
        <w:tc>
          <w:tcPr>
            <w:tcW w:w="809" w:type="dxa"/>
            <w:shd w:val="clear" w:color="auto" w:fill="auto"/>
            <w:vAlign w:val="center"/>
          </w:tcPr>
          <w:p w14:paraId="1CFE7712">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182C2D1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20090E9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带动农民就业</w:t>
            </w:r>
          </w:p>
        </w:tc>
        <w:tc>
          <w:tcPr>
            <w:tcW w:w="1099" w:type="dxa"/>
            <w:shd w:val="clear" w:color="auto" w:fill="auto"/>
            <w:vAlign w:val="center"/>
          </w:tcPr>
          <w:p w14:paraId="015D039B">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45人</w:t>
            </w:r>
          </w:p>
        </w:tc>
        <w:tc>
          <w:tcPr>
            <w:tcW w:w="1099" w:type="dxa"/>
            <w:shd w:val="clear" w:color="auto" w:fill="auto"/>
            <w:vAlign w:val="center"/>
          </w:tcPr>
          <w:p w14:paraId="5C21687F">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52人</w:t>
            </w:r>
          </w:p>
        </w:tc>
        <w:tc>
          <w:tcPr>
            <w:tcW w:w="809" w:type="dxa"/>
            <w:shd w:val="clear" w:color="auto" w:fill="auto"/>
            <w:vAlign w:val="center"/>
          </w:tcPr>
          <w:p w14:paraId="0D16C33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094C7D5E">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46CE8FD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4579AB0">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农机作业减少农药化肥施用</w:t>
            </w:r>
          </w:p>
        </w:tc>
        <w:tc>
          <w:tcPr>
            <w:tcW w:w="1099" w:type="dxa"/>
            <w:shd w:val="clear" w:color="auto" w:fill="auto"/>
            <w:vAlign w:val="center"/>
          </w:tcPr>
          <w:p w14:paraId="7E44AA5B">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2.5%</w:t>
            </w:r>
          </w:p>
        </w:tc>
        <w:tc>
          <w:tcPr>
            <w:tcW w:w="1099" w:type="dxa"/>
            <w:shd w:val="clear" w:color="auto" w:fill="auto"/>
            <w:vAlign w:val="center"/>
          </w:tcPr>
          <w:p w14:paraId="00736A60">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3.2%</w:t>
            </w:r>
          </w:p>
        </w:tc>
        <w:tc>
          <w:tcPr>
            <w:tcW w:w="809" w:type="dxa"/>
            <w:shd w:val="clear" w:color="auto" w:fill="auto"/>
            <w:vAlign w:val="center"/>
          </w:tcPr>
          <w:p w14:paraId="13AFCFC5">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5322DFE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5BEADF1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single" w:color="auto" w:sz="4" w:space="0"/>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水稻生产全程机械化水平提高</w:t>
            </w:r>
          </w:p>
        </w:tc>
        <w:tc>
          <w:tcPr>
            <w:tcW w:w="1099" w:type="dxa"/>
            <w:shd w:val="clear" w:color="auto" w:fill="auto"/>
            <w:vAlign w:val="center"/>
          </w:tcPr>
          <w:p w14:paraId="53928C3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1.8%</w:t>
            </w:r>
          </w:p>
        </w:tc>
        <w:tc>
          <w:tcPr>
            <w:tcW w:w="1099" w:type="dxa"/>
            <w:shd w:val="clear" w:color="auto" w:fill="auto"/>
            <w:vAlign w:val="center"/>
          </w:tcPr>
          <w:p w14:paraId="6D883DDF">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2.2%</w:t>
            </w:r>
          </w:p>
        </w:tc>
        <w:tc>
          <w:tcPr>
            <w:tcW w:w="809" w:type="dxa"/>
            <w:shd w:val="clear" w:color="auto" w:fill="auto"/>
            <w:vAlign w:val="center"/>
          </w:tcPr>
          <w:p w14:paraId="29584852">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41D412C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5D804D2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93F243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农民群众满意度</w:t>
            </w:r>
          </w:p>
        </w:tc>
        <w:tc>
          <w:tcPr>
            <w:tcW w:w="1099" w:type="dxa"/>
            <w:shd w:val="clear" w:color="auto" w:fill="auto"/>
            <w:vAlign w:val="center"/>
          </w:tcPr>
          <w:p w14:paraId="2C0C58B6">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95%</w:t>
            </w:r>
          </w:p>
        </w:tc>
        <w:tc>
          <w:tcPr>
            <w:tcW w:w="1099" w:type="dxa"/>
            <w:shd w:val="clear" w:color="auto" w:fill="auto"/>
            <w:vAlign w:val="center"/>
          </w:tcPr>
          <w:p w14:paraId="076658D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98%</w:t>
            </w:r>
          </w:p>
        </w:tc>
        <w:tc>
          <w:tcPr>
            <w:tcW w:w="809" w:type="dxa"/>
            <w:shd w:val="clear" w:color="auto" w:fill="auto"/>
            <w:vAlign w:val="center"/>
          </w:tcPr>
          <w:p w14:paraId="3D83AE10">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6B84A567">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145E24D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sz w:val="28"/>
                <w:szCs w:val="28"/>
              </w:rPr>
              <w:t>社会效益指标</w:t>
            </w:r>
          </w:p>
        </w:tc>
        <w:tc>
          <w:tcPr>
            <w:tcW w:w="1020" w:type="dxa"/>
            <w:shd w:val="clear" w:color="auto" w:fill="auto"/>
            <w:vAlign w:val="center"/>
          </w:tcPr>
          <w:p w14:paraId="73C8CEBA">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15"/>
                <w:szCs w:val="15"/>
                <w:u w:val="none"/>
                <w:lang w:val="en-US" w:eastAsia="zh-CN" w:bidi="ar"/>
              </w:rPr>
              <w:t>耕种收机械化单季作业成本</w:t>
            </w:r>
          </w:p>
        </w:tc>
        <w:tc>
          <w:tcPr>
            <w:tcW w:w="1099" w:type="dxa"/>
            <w:shd w:val="clear" w:color="auto" w:fill="auto"/>
            <w:vAlign w:val="center"/>
          </w:tcPr>
          <w:p w14:paraId="01875392">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每亩300元</w:t>
            </w:r>
          </w:p>
        </w:tc>
        <w:tc>
          <w:tcPr>
            <w:tcW w:w="1099" w:type="dxa"/>
            <w:shd w:val="clear" w:color="auto" w:fill="auto"/>
            <w:vAlign w:val="center"/>
          </w:tcPr>
          <w:p w14:paraId="4101F8DE">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每亩320元</w:t>
            </w:r>
          </w:p>
        </w:tc>
        <w:tc>
          <w:tcPr>
            <w:tcW w:w="809" w:type="dxa"/>
            <w:shd w:val="clear" w:color="auto" w:fill="auto"/>
            <w:vAlign w:val="center"/>
          </w:tcPr>
          <w:p w14:paraId="699C14AF">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0665EFF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w:t>
            </w:r>
          </w:p>
        </w:tc>
        <w:tc>
          <w:tcPr>
            <w:tcW w:w="1383" w:type="dxa"/>
            <w:shd w:val="clear" w:color="auto" w:fill="auto"/>
            <w:vAlign w:val="center"/>
          </w:tcPr>
          <w:p w14:paraId="27B9758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35B5E5FB">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5BCFFEC">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耕种收机械化作业节省人工成本</w:t>
            </w:r>
          </w:p>
        </w:tc>
        <w:tc>
          <w:tcPr>
            <w:tcW w:w="1099" w:type="dxa"/>
            <w:shd w:val="clear" w:color="auto" w:fill="auto"/>
            <w:vAlign w:val="center"/>
          </w:tcPr>
          <w:p w14:paraId="77BC489E">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每亩80元</w:t>
            </w:r>
          </w:p>
        </w:tc>
        <w:tc>
          <w:tcPr>
            <w:tcW w:w="1099" w:type="dxa"/>
            <w:shd w:val="clear" w:color="auto" w:fill="auto"/>
            <w:vAlign w:val="center"/>
          </w:tcPr>
          <w:p w14:paraId="7115F4A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每亩100元</w:t>
            </w:r>
          </w:p>
        </w:tc>
        <w:tc>
          <w:tcPr>
            <w:tcW w:w="809" w:type="dxa"/>
            <w:shd w:val="clear" w:color="auto" w:fill="auto"/>
            <w:vAlign w:val="center"/>
          </w:tcPr>
          <w:p w14:paraId="063BB88A">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2493074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w:t>
            </w:r>
          </w:p>
        </w:tc>
        <w:tc>
          <w:tcPr>
            <w:tcW w:w="1383" w:type="dxa"/>
            <w:shd w:val="clear" w:color="auto" w:fill="auto"/>
            <w:vAlign w:val="center"/>
          </w:tcPr>
          <w:p w14:paraId="7B7FD6F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农机作业节省农药化肥施用</w:t>
            </w:r>
          </w:p>
        </w:tc>
        <w:tc>
          <w:tcPr>
            <w:tcW w:w="1099" w:type="dxa"/>
            <w:shd w:val="clear" w:color="auto" w:fill="auto"/>
            <w:vAlign w:val="center"/>
          </w:tcPr>
          <w:p w14:paraId="286C2197">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每亩45元</w:t>
            </w:r>
          </w:p>
        </w:tc>
        <w:tc>
          <w:tcPr>
            <w:tcW w:w="1099" w:type="dxa"/>
            <w:shd w:val="clear" w:color="auto" w:fill="auto"/>
            <w:vAlign w:val="center"/>
          </w:tcPr>
          <w:p w14:paraId="4CA75DEB">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每亩52元</w:t>
            </w:r>
          </w:p>
        </w:tc>
        <w:tc>
          <w:tcPr>
            <w:tcW w:w="809" w:type="dxa"/>
            <w:shd w:val="clear" w:color="auto" w:fill="auto"/>
            <w:vAlign w:val="center"/>
          </w:tcPr>
          <w:p w14:paraId="491BA99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1BF7EB9C">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w:t>
            </w:r>
          </w:p>
        </w:tc>
        <w:tc>
          <w:tcPr>
            <w:tcW w:w="1383" w:type="dxa"/>
            <w:shd w:val="clear" w:color="auto" w:fill="auto"/>
            <w:vAlign w:val="center"/>
          </w:tcPr>
          <w:p w14:paraId="5E0A44C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126F5CFF">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03E0B683">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年内补贴农机具</w:t>
            </w:r>
          </w:p>
        </w:tc>
        <w:tc>
          <w:tcPr>
            <w:tcW w:w="1099" w:type="dxa"/>
            <w:shd w:val="clear" w:color="auto" w:fill="auto"/>
            <w:vAlign w:val="center"/>
          </w:tcPr>
          <w:p w14:paraId="284DAE29">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 xml:space="preserve">   900台（套）</w:t>
            </w:r>
          </w:p>
        </w:tc>
        <w:tc>
          <w:tcPr>
            <w:tcW w:w="1099" w:type="dxa"/>
            <w:shd w:val="clear" w:color="auto" w:fill="auto"/>
            <w:vAlign w:val="center"/>
          </w:tcPr>
          <w:p w14:paraId="3E80B33A">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 xml:space="preserve">  1001 台（套）</w:t>
            </w:r>
          </w:p>
        </w:tc>
        <w:tc>
          <w:tcPr>
            <w:tcW w:w="809" w:type="dxa"/>
            <w:shd w:val="clear" w:color="auto" w:fill="auto"/>
            <w:vAlign w:val="center"/>
          </w:tcPr>
          <w:p w14:paraId="5B45A60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5506B9DE">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1E09323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年内完成水稻机插机抛作业</w:t>
            </w:r>
          </w:p>
        </w:tc>
        <w:tc>
          <w:tcPr>
            <w:tcW w:w="1099" w:type="dxa"/>
            <w:shd w:val="clear" w:color="auto" w:fill="auto"/>
            <w:vAlign w:val="center"/>
          </w:tcPr>
          <w:p w14:paraId="48F3A1C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6万亩</w:t>
            </w:r>
          </w:p>
        </w:tc>
        <w:tc>
          <w:tcPr>
            <w:tcW w:w="1099" w:type="dxa"/>
            <w:shd w:val="clear" w:color="auto" w:fill="auto"/>
            <w:vAlign w:val="center"/>
          </w:tcPr>
          <w:p w14:paraId="596F13DA">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10.5万亩</w:t>
            </w:r>
          </w:p>
        </w:tc>
        <w:tc>
          <w:tcPr>
            <w:tcW w:w="809" w:type="dxa"/>
            <w:shd w:val="clear" w:color="auto" w:fill="auto"/>
            <w:vAlign w:val="center"/>
          </w:tcPr>
          <w:p w14:paraId="49A57C7B">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044D5C8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2463F4C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7542575E">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1072249E">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2023年12月30日前完成</w:t>
            </w:r>
          </w:p>
        </w:tc>
        <w:tc>
          <w:tcPr>
            <w:tcW w:w="1099" w:type="dxa"/>
            <w:shd w:val="clear" w:color="auto" w:fill="auto"/>
            <w:vAlign w:val="center"/>
          </w:tcPr>
          <w:p w14:paraId="6FDEFD7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按时完成</w:t>
            </w:r>
          </w:p>
        </w:tc>
        <w:tc>
          <w:tcPr>
            <w:tcW w:w="1099" w:type="dxa"/>
            <w:shd w:val="clear" w:color="auto" w:fill="auto"/>
            <w:vAlign w:val="center"/>
          </w:tcPr>
          <w:p w14:paraId="080101B6">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已完成</w:t>
            </w:r>
          </w:p>
        </w:tc>
        <w:tc>
          <w:tcPr>
            <w:tcW w:w="809" w:type="dxa"/>
            <w:shd w:val="clear" w:color="auto" w:fill="auto"/>
            <w:vAlign w:val="center"/>
          </w:tcPr>
          <w:p w14:paraId="08424C6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20F78EF3">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w:t>
            </w:r>
          </w:p>
        </w:tc>
        <w:tc>
          <w:tcPr>
            <w:tcW w:w="1383" w:type="dxa"/>
            <w:shd w:val="clear" w:color="auto" w:fill="auto"/>
            <w:vAlign w:val="center"/>
          </w:tcPr>
          <w:p w14:paraId="5EED727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水稻机插机抛节省成本</w:t>
            </w:r>
          </w:p>
        </w:tc>
        <w:tc>
          <w:tcPr>
            <w:tcW w:w="1099" w:type="dxa"/>
            <w:shd w:val="clear" w:color="auto" w:fill="auto"/>
            <w:vAlign w:val="center"/>
          </w:tcPr>
          <w:p w14:paraId="10DB725A">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每亩60元</w:t>
            </w:r>
          </w:p>
        </w:tc>
        <w:tc>
          <w:tcPr>
            <w:tcW w:w="1099" w:type="dxa"/>
            <w:shd w:val="clear" w:color="auto" w:fill="auto"/>
            <w:vAlign w:val="center"/>
          </w:tcPr>
          <w:p w14:paraId="65FCC670">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每亩80元</w:t>
            </w:r>
          </w:p>
        </w:tc>
        <w:tc>
          <w:tcPr>
            <w:tcW w:w="809" w:type="dxa"/>
            <w:shd w:val="clear" w:color="auto" w:fill="auto"/>
            <w:vAlign w:val="center"/>
          </w:tcPr>
          <w:p w14:paraId="29FD5B5F">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57CE9A5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5D3558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6C89EE40">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1703DA9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带动农民就业</w:t>
            </w:r>
          </w:p>
        </w:tc>
        <w:tc>
          <w:tcPr>
            <w:tcW w:w="1099" w:type="dxa"/>
            <w:shd w:val="clear" w:color="auto" w:fill="auto"/>
            <w:vAlign w:val="center"/>
          </w:tcPr>
          <w:p w14:paraId="1AF12BF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45人</w:t>
            </w:r>
          </w:p>
        </w:tc>
        <w:tc>
          <w:tcPr>
            <w:tcW w:w="1099" w:type="dxa"/>
            <w:shd w:val="clear" w:color="auto" w:fill="auto"/>
            <w:vAlign w:val="center"/>
          </w:tcPr>
          <w:p w14:paraId="17728D02">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52人</w:t>
            </w:r>
          </w:p>
        </w:tc>
        <w:tc>
          <w:tcPr>
            <w:tcW w:w="809" w:type="dxa"/>
            <w:shd w:val="clear" w:color="auto" w:fill="auto"/>
            <w:vAlign w:val="center"/>
          </w:tcPr>
          <w:p w14:paraId="444A0622">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371E2947">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w:t>
            </w:r>
          </w:p>
        </w:tc>
        <w:tc>
          <w:tcPr>
            <w:tcW w:w="1383" w:type="dxa"/>
            <w:shd w:val="clear" w:color="auto" w:fill="auto"/>
            <w:vAlign w:val="center"/>
          </w:tcPr>
          <w:p w14:paraId="3FF5E01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05A079AD">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8B84DF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农机作业减少农药化肥施用</w:t>
            </w:r>
          </w:p>
        </w:tc>
        <w:tc>
          <w:tcPr>
            <w:tcW w:w="1099" w:type="dxa"/>
            <w:shd w:val="clear" w:color="auto" w:fill="auto"/>
            <w:vAlign w:val="center"/>
          </w:tcPr>
          <w:p w14:paraId="5E84FB58">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2.5%</w:t>
            </w:r>
          </w:p>
        </w:tc>
        <w:tc>
          <w:tcPr>
            <w:tcW w:w="1099" w:type="dxa"/>
            <w:shd w:val="clear" w:color="auto" w:fill="auto"/>
            <w:vAlign w:val="center"/>
          </w:tcPr>
          <w:p w14:paraId="27CE5650">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3.2%</w:t>
            </w:r>
          </w:p>
        </w:tc>
        <w:tc>
          <w:tcPr>
            <w:tcW w:w="809" w:type="dxa"/>
            <w:shd w:val="clear" w:color="auto" w:fill="auto"/>
            <w:vAlign w:val="center"/>
          </w:tcPr>
          <w:p w14:paraId="78CED8C4">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7ED607E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2</w:t>
            </w:r>
          </w:p>
        </w:tc>
        <w:tc>
          <w:tcPr>
            <w:tcW w:w="1383" w:type="dxa"/>
            <w:shd w:val="clear" w:color="auto" w:fill="auto"/>
            <w:vAlign w:val="center"/>
          </w:tcPr>
          <w:p w14:paraId="4F5D532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水稻生产全程机械化水平提高</w:t>
            </w:r>
          </w:p>
        </w:tc>
        <w:tc>
          <w:tcPr>
            <w:tcW w:w="1099" w:type="dxa"/>
            <w:shd w:val="clear" w:color="auto" w:fill="auto"/>
            <w:vAlign w:val="center"/>
          </w:tcPr>
          <w:p w14:paraId="7D8FEFD1">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1.8%</w:t>
            </w:r>
          </w:p>
        </w:tc>
        <w:tc>
          <w:tcPr>
            <w:tcW w:w="1099" w:type="dxa"/>
            <w:shd w:val="clear" w:color="auto" w:fill="auto"/>
            <w:vAlign w:val="center"/>
          </w:tcPr>
          <w:p w14:paraId="729BFD57">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2.2%</w:t>
            </w:r>
          </w:p>
        </w:tc>
        <w:tc>
          <w:tcPr>
            <w:tcW w:w="809" w:type="dxa"/>
            <w:shd w:val="clear" w:color="auto" w:fill="auto"/>
            <w:vAlign w:val="center"/>
          </w:tcPr>
          <w:p w14:paraId="43443E17">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1005FDF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5</w:t>
            </w:r>
          </w:p>
        </w:tc>
        <w:tc>
          <w:tcPr>
            <w:tcW w:w="1383" w:type="dxa"/>
            <w:shd w:val="clear" w:color="auto" w:fill="auto"/>
            <w:vAlign w:val="center"/>
          </w:tcPr>
          <w:p w14:paraId="2AB38F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农民群众满意度</w:t>
            </w:r>
          </w:p>
        </w:tc>
        <w:tc>
          <w:tcPr>
            <w:tcW w:w="1099" w:type="dxa"/>
            <w:shd w:val="clear" w:color="auto" w:fill="auto"/>
            <w:vAlign w:val="center"/>
          </w:tcPr>
          <w:p w14:paraId="515A677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95%</w:t>
            </w:r>
          </w:p>
        </w:tc>
        <w:tc>
          <w:tcPr>
            <w:tcW w:w="1099" w:type="dxa"/>
            <w:shd w:val="clear" w:color="auto" w:fill="auto"/>
            <w:vAlign w:val="center"/>
          </w:tcPr>
          <w:p w14:paraId="79BCBEC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98%</w:t>
            </w:r>
          </w:p>
        </w:tc>
        <w:tc>
          <w:tcPr>
            <w:tcW w:w="809" w:type="dxa"/>
            <w:shd w:val="clear" w:color="auto" w:fill="auto"/>
            <w:vAlign w:val="center"/>
          </w:tcPr>
          <w:p w14:paraId="7CB491CD">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7D797644">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8</w:t>
            </w:r>
          </w:p>
        </w:tc>
        <w:tc>
          <w:tcPr>
            <w:tcW w:w="1383" w:type="dxa"/>
            <w:shd w:val="clear" w:color="auto" w:fill="auto"/>
            <w:vAlign w:val="center"/>
          </w:tcPr>
          <w:p w14:paraId="1A01EA7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耕种收机械化单季作业成本</w:t>
            </w:r>
          </w:p>
        </w:tc>
        <w:tc>
          <w:tcPr>
            <w:tcW w:w="1099" w:type="dxa"/>
            <w:shd w:val="clear" w:color="auto" w:fill="auto"/>
            <w:vAlign w:val="center"/>
          </w:tcPr>
          <w:p w14:paraId="52AC4F9E">
            <w:pPr>
              <w:keepNext w:val="0"/>
              <w:keepLines w:val="0"/>
              <w:widowControl/>
              <w:suppressLineNumbers w:val="0"/>
              <w:jc w:val="left"/>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每亩320元</w:t>
            </w:r>
          </w:p>
        </w:tc>
        <w:tc>
          <w:tcPr>
            <w:tcW w:w="1099" w:type="dxa"/>
            <w:shd w:val="clear" w:color="auto" w:fill="auto"/>
            <w:vAlign w:val="center"/>
          </w:tcPr>
          <w:p w14:paraId="0867BB9D">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等线" w:hAnsi="等线" w:eastAsia="等线" w:cs="等线"/>
                <w:i w:val="0"/>
                <w:iCs w:val="0"/>
                <w:snapToGrid w:val="0"/>
                <w:color w:val="000000"/>
                <w:kern w:val="0"/>
                <w:sz w:val="22"/>
                <w:szCs w:val="22"/>
                <w:u w:val="none"/>
                <w:lang w:val="en-US" w:eastAsia="zh-CN" w:bidi="ar"/>
              </w:rPr>
              <w:t>每亩300元</w:t>
            </w:r>
          </w:p>
        </w:tc>
        <w:tc>
          <w:tcPr>
            <w:tcW w:w="809" w:type="dxa"/>
            <w:shd w:val="clear" w:color="auto" w:fill="auto"/>
            <w:vAlign w:val="center"/>
          </w:tcPr>
          <w:p w14:paraId="640DCB80">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default" w:ascii="仿宋_GB2312" w:hAnsi="等线" w:eastAsia="仿宋_GB2312" w:cs="仿宋_GB2312"/>
                <w:i w:val="0"/>
                <w:iCs w:val="0"/>
                <w:snapToGrid w:val="0"/>
                <w:color w:val="000000"/>
                <w:kern w:val="0"/>
                <w:sz w:val="24"/>
                <w:szCs w:val="24"/>
                <w:u w:val="none"/>
                <w:lang w:val="en-US" w:eastAsia="zh-CN" w:bidi="ar"/>
              </w:rPr>
              <w:t>10</w:t>
            </w:r>
          </w:p>
        </w:tc>
        <w:tc>
          <w:tcPr>
            <w:tcW w:w="849" w:type="dxa"/>
            <w:shd w:val="clear" w:color="auto" w:fill="auto"/>
            <w:vAlign w:val="center"/>
          </w:tcPr>
          <w:p w14:paraId="03C9828A">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7</w:t>
            </w:r>
          </w:p>
        </w:tc>
        <w:tc>
          <w:tcPr>
            <w:tcW w:w="1383" w:type="dxa"/>
            <w:shd w:val="clear" w:color="auto" w:fill="auto"/>
            <w:vAlign w:val="center"/>
          </w:tcPr>
          <w:p w14:paraId="7AC32C2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w:t>
            </w: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w:t>
            </w:r>
            <w:r>
              <w:rPr>
                <w:rFonts w:ascii="仿宋_GB2312" w:hAnsi="宋体" w:eastAsia="仿宋_GB2312" w:cs="宋体"/>
                <w:kern w:val="0"/>
              </w:rPr>
              <w:t>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0C9D8CEB">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F60C801">
      <w:pPr>
        <w:rPr>
          <w:rFonts w:hint="eastAsia" w:ascii="仿宋_GB2312" w:hAnsi="宋体" w:eastAsia="仿宋_GB2312" w:cs="宋体"/>
          <w:kern w:val="0"/>
          <w:lang w:eastAsia="zh-CN"/>
        </w:rPr>
      </w:pPr>
    </w:p>
    <w:p w14:paraId="5E257BDF">
      <w:pPr>
        <w:rPr>
          <w:rFonts w:hint="eastAsia" w:ascii="仿宋_GB2312" w:hAnsi="宋体" w:eastAsia="仿宋_GB2312" w:cs="宋体"/>
          <w:kern w:val="0"/>
          <w:lang w:eastAsia="zh-CN"/>
        </w:rPr>
      </w:pPr>
    </w:p>
    <w:p w14:paraId="2A13FBFF">
      <w:pPr>
        <w:rPr>
          <w:rFonts w:hint="eastAsia" w:ascii="仿宋_GB2312" w:hAnsi="宋体" w:eastAsia="仿宋_GB2312" w:cs="宋体"/>
          <w:kern w:val="0"/>
          <w:lang w:eastAsia="zh-CN"/>
        </w:rPr>
      </w:pPr>
    </w:p>
    <w:p w14:paraId="48566C3B">
      <w:pPr>
        <w:rPr>
          <w:rFonts w:hint="eastAsia" w:ascii="仿宋_GB2312" w:hAnsi="宋体" w:eastAsia="仿宋_GB2312" w:cs="宋体"/>
          <w:kern w:val="0"/>
          <w:lang w:eastAsia="zh-CN"/>
        </w:rPr>
      </w:pPr>
    </w:p>
    <w:p w14:paraId="08CAB337">
      <w:pPr>
        <w:spacing w:before="91" w:line="219" w:lineRule="auto"/>
        <w:ind w:firstLine="896"/>
        <w:jc w:val="center"/>
        <w:rPr>
          <w:rFonts w:ascii="方正小标宋简体" w:hAnsi="宋体" w:eastAsia="方正小标宋简体" w:cs="宋体"/>
          <w:bCs/>
          <w:spacing w:val="8"/>
          <w:kern w:val="0"/>
          <w:sz w:val="44"/>
          <w:szCs w:val="44"/>
          <w:lang w:eastAsia="zh-CN"/>
        </w:rPr>
      </w:pPr>
    </w:p>
    <w:p w14:paraId="571A3AE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2CD45F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AFD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9115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8F999A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平安农机创建及免费农机监理</w:t>
            </w:r>
          </w:p>
        </w:tc>
      </w:tr>
      <w:tr w14:paraId="0AD7E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82CA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1262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汨罗市农业农村局</w:t>
            </w:r>
          </w:p>
        </w:tc>
        <w:tc>
          <w:tcPr>
            <w:tcW w:w="1099" w:type="dxa"/>
            <w:vAlign w:val="center"/>
          </w:tcPr>
          <w:p w14:paraId="3C4503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DAAA5E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35422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汨罗市农业综合技术推广中心</w:t>
            </w:r>
          </w:p>
        </w:tc>
      </w:tr>
      <w:tr w14:paraId="67EF6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0301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65D1985">
            <w:pPr>
              <w:spacing w:line="240" w:lineRule="auto"/>
              <w:ind w:firstLine="420"/>
              <w:jc w:val="center"/>
              <w:rPr>
                <w:rFonts w:ascii="仿宋_GB2312" w:hAnsi="宋体" w:eastAsia="仿宋_GB2312" w:cs="宋体"/>
                <w:kern w:val="0"/>
                <w:lang w:eastAsia="zh-CN"/>
              </w:rPr>
            </w:pPr>
          </w:p>
        </w:tc>
        <w:tc>
          <w:tcPr>
            <w:tcW w:w="1020" w:type="dxa"/>
            <w:vAlign w:val="center"/>
          </w:tcPr>
          <w:p w14:paraId="6E7941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0E6AE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27D78F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D665C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3105F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034FE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05E9F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A662B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410C38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9C1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A7B20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2ACC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74AF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3EA9A9A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61356867">
            <w:pPr>
              <w:spacing w:line="240" w:lineRule="auto"/>
              <w:ind w:firstLine="420"/>
              <w:jc w:val="center"/>
              <w:rPr>
                <w:rFonts w:ascii="仿宋_GB2312" w:hAnsi="宋体" w:eastAsia="仿宋_GB2312" w:cs="宋体"/>
                <w:kern w:val="0"/>
                <w:lang w:eastAsia="zh-CN"/>
              </w:rPr>
            </w:pPr>
          </w:p>
        </w:tc>
        <w:tc>
          <w:tcPr>
            <w:tcW w:w="809" w:type="dxa"/>
            <w:vAlign w:val="center"/>
          </w:tcPr>
          <w:p w14:paraId="34162944">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79981C8">
            <w:pPr>
              <w:spacing w:line="240" w:lineRule="auto"/>
              <w:ind w:firstLine="420"/>
              <w:jc w:val="center"/>
              <w:rPr>
                <w:rFonts w:ascii="仿宋_GB2312" w:hAnsi="宋体" w:eastAsia="仿宋_GB2312" w:cs="宋体"/>
                <w:kern w:val="0"/>
                <w:lang w:eastAsia="zh-CN"/>
              </w:rPr>
            </w:pPr>
          </w:p>
        </w:tc>
        <w:tc>
          <w:tcPr>
            <w:tcW w:w="1383" w:type="dxa"/>
            <w:vAlign w:val="center"/>
          </w:tcPr>
          <w:p w14:paraId="0D6F74CD">
            <w:pPr>
              <w:spacing w:line="240" w:lineRule="auto"/>
              <w:ind w:firstLine="420"/>
              <w:jc w:val="center"/>
              <w:rPr>
                <w:rFonts w:ascii="仿宋_GB2312" w:hAnsi="宋体" w:eastAsia="仿宋_GB2312" w:cs="宋体"/>
                <w:kern w:val="0"/>
                <w:lang w:eastAsia="zh-CN"/>
              </w:rPr>
            </w:pPr>
          </w:p>
        </w:tc>
      </w:tr>
      <w:tr w14:paraId="68D3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5BF530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CDAA9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36D3B0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6BC70F3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7E4C2085">
            <w:pPr>
              <w:spacing w:line="240" w:lineRule="auto"/>
              <w:ind w:firstLine="420"/>
              <w:jc w:val="center"/>
              <w:rPr>
                <w:rFonts w:ascii="仿宋_GB2312" w:hAnsi="宋体" w:eastAsia="仿宋_GB2312" w:cs="宋体"/>
                <w:kern w:val="0"/>
                <w:lang w:eastAsia="zh-CN"/>
              </w:rPr>
            </w:pPr>
          </w:p>
        </w:tc>
        <w:tc>
          <w:tcPr>
            <w:tcW w:w="809" w:type="dxa"/>
            <w:vAlign w:val="center"/>
          </w:tcPr>
          <w:p w14:paraId="238B90DF">
            <w:pPr>
              <w:spacing w:line="240" w:lineRule="auto"/>
              <w:ind w:firstLine="420"/>
              <w:jc w:val="center"/>
              <w:rPr>
                <w:rFonts w:ascii="仿宋_GB2312" w:hAnsi="宋体" w:eastAsia="仿宋_GB2312" w:cs="宋体"/>
                <w:kern w:val="0"/>
                <w:lang w:eastAsia="zh-CN"/>
              </w:rPr>
            </w:pPr>
          </w:p>
        </w:tc>
        <w:tc>
          <w:tcPr>
            <w:tcW w:w="849" w:type="dxa"/>
            <w:vAlign w:val="center"/>
          </w:tcPr>
          <w:p w14:paraId="589C4490">
            <w:pPr>
              <w:spacing w:line="240" w:lineRule="auto"/>
              <w:ind w:firstLine="420"/>
              <w:jc w:val="center"/>
              <w:rPr>
                <w:rFonts w:ascii="仿宋_GB2312" w:hAnsi="宋体" w:eastAsia="仿宋_GB2312" w:cs="宋体"/>
                <w:kern w:val="0"/>
                <w:lang w:eastAsia="zh-CN"/>
              </w:rPr>
            </w:pPr>
          </w:p>
        </w:tc>
        <w:tc>
          <w:tcPr>
            <w:tcW w:w="1383" w:type="dxa"/>
            <w:vAlign w:val="center"/>
          </w:tcPr>
          <w:p w14:paraId="6A2A6CE3">
            <w:pPr>
              <w:spacing w:line="240" w:lineRule="auto"/>
              <w:ind w:firstLine="420"/>
              <w:jc w:val="center"/>
              <w:rPr>
                <w:rFonts w:ascii="仿宋_GB2312" w:hAnsi="宋体" w:eastAsia="仿宋_GB2312" w:cs="宋体"/>
                <w:kern w:val="0"/>
                <w:lang w:eastAsia="zh-CN"/>
              </w:rPr>
            </w:pPr>
          </w:p>
        </w:tc>
      </w:tr>
      <w:tr w14:paraId="5D276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F3E068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3ADEBC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BAFF974">
            <w:pPr>
              <w:spacing w:line="240" w:lineRule="auto"/>
              <w:ind w:firstLine="420"/>
              <w:jc w:val="center"/>
              <w:rPr>
                <w:rFonts w:ascii="仿宋_GB2312" w:hAnsi="宋体" w:eastAsia="仿宋_GB2312" w:cs="宋体"/>
                <w:kern w:val="0"/>
                <w:lang w:eastAsia="zh-CN"/>
              </w:rPr>
            </w:pPr>
          </w:p>
        </w:tc>
        <w:tc>
          <w:tcPr>
            <w:tcW w:w="1099" w:type="dxa"/>
            <w:vAlign w:val="center"/>
          </w:tcPr>
          <w:p w14:paraId="13E7487F">
            <w:pPr>
              <w:spacing w:line="240" w:lineRule="auto"/>
              <w:ind w:firstLine="420"/>
              <w:jc w:val="center"/>
              <w:rPr>
                <w:rFonts w:ascii="仿宋_GB2312" w:hAnsi="宋体" w:eastAsia="仿宋_GB2312" w:cs="宋体"/>
                <w:kern w:val="0"/>
                <w:lang w:eastAsia="zh-CN"/>
              </w:rPr>
            </w:pPr>
          </w:p>
        </w:tc>
        <w:tc>
          <w:tcPr>
            <w:tcW w:w="1099" w:type="dxa"/>
            <w:vAlign w:val="center"/>
          </w:tcPr>
          <w:p w14:paraId="62456E78">
            <w:pPr>
              <w:spacing w:line="240" w:lineRule="auto"/>
              <w:ind w:firstLine="420"/>
              <w:jc w:val="center"/>
              <w:rPr>
                <w:rFonts w:ascii="仿宋_GB2312" w:hAnsi="宋体" w:eastAsia="仿宋_GB2312" w:cs="宋体"/>
                <w:kern w:val="0"/>
                <w:lang w:eastAsia="zh-CN"/>
              </w:rPr>
            </w:pPr>
          </w:p>
        </w:tc>
        <w:tc>
          <w:tcPr>
            <w:tcW w:w="809" w:type="dxa"/>
            <w:vAlign w:val="center"/>
          </w:tcPr>
          <w:p w14:paraId="1F4914AA">
            <w:pPr>
              <w:spacing w:line="240" w:lineRule="auto"/>
              <w:ind w:firstLine="420"/>
              <w:jc w:val="center"/>
              <w:rPr>
                <w:rFonts w:ascii="仿宋_GB2312" w:hAnsi="宋体" w:eastAsia="仿宋_GB2312" w:cs="宋体"/>
                <w:kern w:val="0"/>
                <w:lang w:eastAsia="zh-CN"/>
              </w:rPr>
            </w:pPr>
          </w:p>
        </w:tc>
        <w:tc>
          <w:tcPr>
            <w:tcW w:w="849" w:type="dxa"/>
            <w:vAlign w:val="center"/>
          </w:tcPr>
          <w:p w14:paraId="10A73ADC">
            <w:pPr>
              <w:spacing w:line="240" w:lineRule="auto"/>
              <w:ind w:firstLine="420"/>
              <w:jc w:val="center"/>
              <w:rPr>
                <w:rFonts w:ascii="仿宋_GB2312" w:hAnsi="宋体" w:eastAsia="仿宋_GB2312" w:cs="宋体"/>
                <w:kern w:val="0"/>
                <w:lang w:eastAsia="zh-CN"/>
              </w:rPr>
            </w:pPr>
          </w:p>
        </w:tc>
        <w:tc>
          <w:tcPr>
            <w:tcW w:w="1383" w:type="dxa"/>
            <w:vAlign w:val="center"/>
          </w:tcPr>
          <w:p w14:paraId="54AB0EDC">
            <w:pPr>
              <w:spacing w:line="240" w:lineRule="auto"/>
              <w:ind w:firstLine="420"/>
              <w:jc w:val="center"/>
              <w:rPr>
                <w:rFonts w:ascii="仿宋_GB2312" w:hAnsi="宋体" w:eastAsia="仿宋_GB2312" w:cs="宋体"/>
                <w:kern w:val="0"/>
                <w:lang w:eastAsia="zh-CN"/>
              </w:rPr>
            </w:pPr>
          </w:p>
        </w:tc>
      </w:tr>
      <w:tr w14:paraId="688D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1D018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BC969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86EA06B">
            <w:pPr>
              <w:spacing w:line="240" w:lineRule="auto"/>
              <w:ind w:firstLine="420"/>
              <w:jc w:val="center"/>
              <w:rPr>
                <w:rFonts w:ascii="仿宋_GB2312" w:hAnsi="宋体" w:eastAsia="仿宋_GB2312" w:cs="宋体"/>
                <w:kern w:val="0"/>
              </w:rPr>
            </w:pPr>
          </w:p>
        </w:tc>
        <w:tc>
          <w:tcPr>
            <w:tcW w:w="1099" w:type="dxa"/>
            <w:vAlign w:val="center"/>
          </w:tcPr>
          <w:p w14:paraId="4CBAC7B9">
            <w:pPr>
              <w:spacing w:line="240" w:lineRule="auto"/>
              <w:ind w:firstLine="420"/>
              <w:jc w:val="center"/>
              <w:rPr>
                <w:rFonts w:ascii="仿宋_GB2312" w:hAnsi="宋体" w:eastAsia="仿宋_GB2312" w:cs="宋体"/>
                <w:kern w:val="0"/>
              </w:rPr>
            </w:pPr>
          </w:p>
        </w:tc>
        <w:tc>
          <w:tcPr>
            <w:tcW w:w="1099" w:type="dxa"/>
            <w:vAlign w:val="center"/>
          </w:tcPr>
          <w:p w14:paraId="42ECDEC9">
            <w:pPr>
              <w:spacing w:line="240" w:lineRule="auto"/>
              <w:ind w:firstLine="420"/>
              <w:jc w:val="center"/>
              <w:rPr>
                <w:rFonts w:ascii="仿宋_GB2312" w:hAnsi="宋体" w:eastAsia="仿宋_GB2312" w:cs="宋体"/>
                <w:kern w:val="0"/>
              </w:rPr>
            </w:pPr>
          </w:p>
        </w:tc>
        <w:tc>
          <w:tcPr>
            <w:tcW w:w="809" w:type="dxa"/>
            <w:vAlign w:val="center"/>
          </w:tcPr>
          <w:p w14:paraId="1C8C59D4">
            <w:pPr>
              <w:spacing w:line="240" w:lineRule="auto"/>
              <w:ind w:firstLine="420"/>
              <w:jc w:val="center"/>
              <w:rPr>
                <w:rFonts w:ascii="仿宋_GB2312" w:hAnsi="宋体" w:eastAsia="仿宋_GB2312" w:cs="宋体"/>
                <w:kern w:val="0"/>
              </w:rPr>
            </w:pPr>
          </w:p>
        </w:tc>
        <w:tc>
          <w:tcPr>
            <w:tcW w:w="849" w:type="dxa"/>
            <w:vAlign w:val="center"/>
          </w:tcPr>
          <w:p w14:paraId="7E3D5982">
            <w:pPr>
              <w:spacing w:line="240" w:lineRule="auto"/>
              <w:ind w:firstLine="420"/>
              <w:jc w:val="center"/>
              <w:rPr>
                <w:rFonts w:ascii="仿宋_GB2312" w:hAnsi="宋体" w:eastAsia="仿宋_GB2312" w:cs="宋体"/>
                <w:kern w:val="0"/>
              </w:rPr>
            </w:pPr>
          </w:p>
        </w:tc>
        <w:tc>
          <w:tcPr>
            <w:tcW w:w="1383" w:type="dxa"/>
            <w:vAlign w:val="center"/>
          </w:tcPr>
          <w:p w14:paraId="7C9BE051">
            <w:pPr>
              <w:spacing w:line="240" w:lineRule="auto"/>
              <w:ind w:firstLine="420"/>
              <w:jc w:val="center"/>
              <w:rPr>
                <w:rFonts w:ascii="仿宋_GB2312" w:hAnsi="宋体" w:eastAsia="仿宋_GB2312" w:cs="宋体"/>
                <w:kern w:val="0"/>
              </w:rPr>
            </w:pPr>
          </w:p>
        </w:tc>
      </w:tr>
      <w:tr w14:paraId="2C75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A0AB9A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3447B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B0008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25AE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11CB864">
            <w:pPr>
              <w:spacing w:line="240" w:lineRule="auto"/>
              <w:ind w:firstLine="420"/>
              <w:jc w:val="center"/>
              <w:rPr>
                <w:rFonts w:ascii="仿宋_GB2312" w:hAnsi="宋体" w:eastAsia="仿宋_GB2312" w:cs="宋体"/>
                <w:kern w:val="0"/>
              </w:rPr>
            </w:pPr>
          </w:p>
        </w:tc>
        <w:tc>
          <w:tcPr>
            <w:tcW w:w="4396" w:type="dxa"/>
            <w:gridSpan w:val="4"/>
            <w:vAlign w:val="center"/>
          </w:tcPr>
          <w:p w14:paraId="1BBD707A">
            <w:pPr>
              <w:numPr>
                <w:ilvl w:val="0"/>
                <w:numId w:val="1"/>
              </w:numPr>
              <w:spacing w:line="240" w:lineRule="auto"/>
              <w:jc w:val="both"/>
              <w:rPr>
                <w:rFonts w:hint="eastAsia" w:ascii="仿宋_GB2312" w:eastAsia="仿宋_GB2312"/>
                <w:kern w:val="0"/>
                <w:lang w:val="en-US" w:eastAsia="zh-CN"/>
              </w:rPr>
            </w:pPr>
            <w:r>
              <w:rPr>
                <w:rFonts w:hint="eastAsia" w:ascii="仿宋_GB2312" w:eastAsia="仿宋_GB2312"/>
                <w:kern w:val="0"/>
              </w:rPr>
              <w:t>创建省级平安农机示范乡镇</w:t>
            </w:r>
            <w:r>
              <w:rPr>
                <w:rFonts w:hint="eastAsia" w:ascii="仿宋_GB2312" w:eastAsia="仿宋_GB2312"/>
                <w:kern w:val="0"/>
                <w:lang w:val="en-US" w:eastAsia="zh-CN"/>
              </w:rPr>
              <w:t>3</w:t>
            </w:r>
            <w:r>
              <w:rPr>
                <w:rFonts w:hint="eastAsia" w:ascii="仿宋_GB2312" w:eastAsia="仿宋_GB2312"/>
                <w:kern w:val="0"/>
              </w:rPr>
              <w:t>个</w:t>
            </w:r>
            <w:r>
              <w:rPr>
                <w:rFonts w:hint="eastAsia" w:ascii="仿宋_GB2312" w:eastAsia="仿宋_GB2312"/>
                <w:kern w:val="0"/>
                <w:lang w:val="en-US" w:eastAsia="zh-CN"/>
              </w:rPr>
              <w:t>.</w:t>
            </w:r>
          </w:p>
          <w:p w14:paraId="41364F69">
            <w:pPr>
              <w:numPr>
                <w:ilvl w:val="0"/>
                <w:numId w:val="1"/>
              </w:numPr>
              <w:spacing w:line="240" w:lineRule="auto"/>
              <w:jc w:val="both"/>
              <w:rPr>
                <w:rFonts w:hint="eastAsia" w:ascii="仿宋_GB2312" w:eastAsia="仿宋_GB2312"/>
                <w:kern w:val="0"/>
                <w:lang w:val="en-US" w:eastAsia="zh-CN"/>
              </w:rPr>
            </w:pPr>
            <w:r>
              <w:rPr>
                <w:rFonts w:hint="eastAsia" w:ascii="仿宋_GB2312" w:eastAsia="仿宋_GB2312"/>
                <w:kern w:val="0"/>
              </w:rPr>
              <w:t>年内完成农机安全年检5</w:t>
            </w:r>
            <w:r>
              <w:rPr>
                <w:rFonts w:hint="eastAsia" w:ascii="仿宋_GB2312" w:eastAsia="仿宋_GB2312"/>
                <w:kern w:val="0"/>
                <w:lang w:val="en-US" w:eastAsia="zh-CN"/>
              </w:rPr>
              <w:t>86</w:t>
            </w:r>
            <w:r>
              <w:rPr>
                <w:rFonts w:hint="eastAsia" w:ascii="仿宋_GB2312" w:eastAsia="仿宋_GB2312"/>
                <w:kern w:val="0"/>
              </w:rPr>
              <w:t>台。</w:t>
            </w:r>
          </w:p>
        </w:tc>
        <w:tc>
          <w:tcPr>
            <w:tcW w:w="4140" w:type="dxa"/>
            <w:gridSpan w:val="4"/>
            <w:vAlign w:val="center"/>
          </w:tcPr>
          <w:p w14:paraId="008B9219">
            <w:pPr>
              <w:numPr>
                <w:ilvl w:val="0"/>
                <w:numId w:val="2"/>
              </w:numPr>
              <w:spacing w:line="240" w:lineRule="auto"/>
              <w:jc w:val="both"/>
              <w:rPr>
                <w:rFonts w:hint="eastAsia" w:ascii="仿宋_GB2312" w:eastAsia="仿宋_GB2312"/>
                <w:kern w:val="0"/>
                <w:lang w:val="en-US" w:eastAsia="zh-CN"/>
              </w:rPr>
            </w:pPr>
            <w:r>
              <w:rPr>
                <w:rFonts w:hint="eastAsia" w:ascii="仿宋_GB2312" w:eastAsia="仿宋_GB2312"/>
                <w:kern w:val="0"/>
              </w:rPr>
              <w:t>创建省级平安农机示范乡镇</w:t>
            </w:r>
            <w:r>
              <w:rPr>
                <w:rFonts w:hint="eastAsia" w:ascii="仿宋_GB2312" w:eastAsia="仿宋_GB2312"/>
                <w:kern w:val="0"/>
                <w:lang w:val="en-US" w:eastAsia="zh-CN"/>
              </w:rPr>
              <w:t>3</w:t>
            </w:r>
            <w:r>
              <w:rPr>
                <w:rFonts w:hint="eastAsia" w:ascii="仿宋_GB2312" w:eastAsia="仿宋_GB2312"/>
                <w:kern w:val="0"/>
              </w:rPr>
              <w:t>个</w:t>
            </w:r>
            <w:r>
              <w:rPr>
                <w:rFonts w:hint="eastAsia" w:ascii="仿宋_GB2312" w:eastAsia="仿宋_GB2312"/>
                <w:kern w:val="0"/>
                <w:lang w:val="en-US" w:eastAsia="zh-CN"/>
              </w:rPr>
              <w:t>.</w:t>
            </w:r>
          </w:p>
          <w:p w14:paraId="7BBB2CA0">
            <w:pPr>
              <w:numPr>
                <w:ilvl w:val="0"/>
                <w:numId w:val="2"/>
              </w:numPr>
              <w:spacing w:line="240" w:lineRule="auto"/>
              <w:jc w:val="both"/>
              <w:rPr>
                <w:rFonts w:hint="eastAsia" w:ascii="仿宋_GB2312" w:eastAsia="仿宋_GB2312"/>
                <w:kern w:val="0"/>
                <w:lang w:val="en-US" w:eastAsia="zh-CN"/>
              </w:rPr>
            </w:pPr>
            <w:r>
              <w:rPr>
                <w:rFonts w:hint="eastAsia" w:ascii="仿宋_GB2312" w:eastAsia="仿宋_GB2312"/>
                <w:kern w:val="0"/>
              </w:rPr>
              <w:t>年内完成农机安全年检</w:t>
            </w:r>
            <w:r>
              <w:rPr>
                <w:rFonts w:hint="eastAsia" w:ascii="仿宋_GB2312" w:eastAsia="仿宋_GB2312"/>
                <w:kern w:val="0"/>
                <w:lang w:val="en-US" w:eastAsia="zh-CN"/>
              </w:rPr>
              <w:t>603</w:t>
            </w:r>
            <w:r>
              <w:rPr>
                <w:rFonts w:hint="eastAsia" w:ascii="仿宋_GB2312" w:eastAsia="仿宋_GB2312"/>
                <w:kern w:val="0"/>
              </w:rPr>
              <w:t>台。</w:t>
            </w:r>
          </w:p>
        </w:tc>
      </w:tr>
      <w:tr w14:paraId="382C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8F49F4F">
            <w:pPr>
              <w:spacing w:line="240" w:lineRule="auto"/>
              <w:ind w:firstLine="420"/>
              <w:jc w:val="center"/>
              <w:rPr>
                <w:rFonts w:ascii="仿宋_GB2312" w:hAnsi="宋体" w:eastAsia="仿宋_GB2312" w:cs="宋体"/>
                <w:kern w:val="0"/>
              </w:rPr>
            </w:pPr>
          </w:p>
          <w:p w14:paraId="4BB079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EAA7DB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1792E0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AB8502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7F040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258EE4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B0E5908">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DACDD4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9178D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056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F45910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FD3069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48D390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55895B5">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211AA0BD">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年内补贴农机具</w:t>
            </w:r>
          </w:p>
        </w:tc>
        <w:tc>
          <w:tcPr>
            <w:tcW w:w="1099" w:type="dxa"/>
            <w:shd w:val="clear" w:color="auto" w:fill="auto"/>
            <w:vAlign w:val="center"/>
          </w:tcPr>
          <w:p w14:paraId="03E00AB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900台（套）</w:t>
            </w:r>
          </w:p>
        </w:tc>
        <w:tc>
          <w:tcPr>
            <w:tcW w:w="1099" w:type="dxa"/>
            <w:shd w:val="clear" w:color="auto" w:fill="auto"/>
            <w:vAlign w:val="center"/>
          </w:tcPr>
          <w:p w14:paraId="369B6803">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1001台（）套</w:t>
            </w:r>
          </w:p>
        </w:tc>
        <w:tc>
          <w:tcPr>
            <w:tcW w:w="809" w:type="dxa"/>
            <w:shd w:val="clear" w:color="auto" w:fill="auto"/>
            <w:vAlign w:val="center"/>
          </w:tcPr>
          <w:p w14:paraId="2E44B454">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97DCB89">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7E704A2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78F4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35BA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B9A9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845DF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79BB804">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年内完成农机安全检验</w:t>
            </w:r>
          </w:p>
        </w:tc>
        <w:tc>
          <w:tcPr>
            <w:tcW w:w="1099" w:type="dxa"/>
            <w:shd w:val="clear" w:color="auto" w:fill="auto"/>
            <w:vAlign w:val="center"/>
          </w:tcPr>
          <w:p w14:paraId="361B1CB8">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586台</w:t>
            </w:r>
          </w:p>
        </w:tc>
        <w:tc>
          <w:tcPr>
            <w:tcW w:w="1099" w:type="dxa"/>
            <w:shd w:val="clear" w:color="auto" w:fill="auto"/>
            <w:vAlign w:val="center"/>
          </w:tcPr>
          <w:p w14:paraId="004F8C8D">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603台</w:t>
            </w:r>
          </w:p>
        </w:tc>
        <w:tc>
          <w:tcPr>
            <w:tcW w:w="809" w:type="dxa"/>
            <w:shd w:val="clear" w:color="auto" w:fill="auto"/>
            <w:vAlign w:val="center"/>
          </w:tcPr>
          <w:p w14:paraId="2B54E1DD">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94899E0">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1789F99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4A7F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8F566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5B018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AF5A36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6798C81">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2023年12月底前完成</w:t>
            </w:r>
          </w:p>
        </w:tc>
        <w:tc>
          <w:tcPr>
            <w:tcW w:w="1099" w:type="dxa"/>
            <w:shd w:val="clear" w:color="auto" w:fill="auto"/>
            <w:vAlign w:val="center"/>
          </w:tcPr>
          <w:p w14:paraId="1852B6D1">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按时完成</w:t>
            </w:r>
          </w:p>
        </w:tc>
        <w:tc>
          <w:tcPr>
            <w:tcW w:w="1099" w:type="dxa"/>
            <w:shd w:val="clear" w:color="auto" w:fill="auto"/>
            <w:vAlign w:val="center"/>
          </w:tcPr>
          <w:p w14:paraId="0EB13004">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已完成</w:t>
            </w:r>
          </w:p>
        </w:tc>
        <w:tc>
          <w:tcPr>
            <w:tcW w:w="809" w:type="dxa"/>
            <w:shd w:val="clear" w:color="auto" w:fill="auto"/>
            <w:vAlign w:val="center"/>
          </w:tcPr>
          <w:p w14:paraId="7F60F75F">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3BD765A6">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5D8EE40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26241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6BE1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A7F45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6956920">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163E5ADD">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机耕机收节省成本</w:t>
            </w:r>
          </w:p>
        </w:tc>
        <w:tc>
          <w:tcPr>
            <w:tcW w:w="1099" w:type="dxa"/>
            <w:shd w:val="clear" w:color="auto" w:fill="auto"/>
            <w:vAlign w:val="center"/>
          </w:tcPr>
          <w:p w14:paraId="0E35C67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每亩80元</w:t>
            </w:r>
          </w:p>
        </w:tc>
        <w:tc>
          <w:tcPr>
            <w:tcW w:w="1099" w:type="dxa"/>
            <w:shd w:val="clear" w:color="auto" w:fill="auto"/>
            <w:vAlign w:val="center"/>
          </w:tcPr>
          <w:p w14:paraId="4FD2DA62">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每亩100元</w:t>
            </w:r>
          </w:p>
        </w:tc>
        <w:tc>
          <w:tcPr>
            <w:tcW w:w="809" w:type="dxa"/>
            <w:shd w:val="clear" w:color="auto" w:fill="auto"/>
            <w:vAlign w:val="center"/>
          </w:tcPr>
          <w:p w14:paraId="1F509527">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66BA7DA">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478780A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1563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B3926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209CF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02B341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6D1FC3F8">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年内完成机耕机收作业任务</w:t>
            </w:r>
          </w:p>
        </w:tc>
        <w:tc>
          <w:tcPr>
            <w:tcW w:w="1099" w:type="dxa"/>
            <w:shd w:val="clear" w:color="auto" w:fill="auto"/>
            <w:vAlign w:val="center"/>
          </w:tcPr>
          <w:p w14:paraId="4B5C12BE">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87万亩</w:t>
            </w:r>
          </w:p>
        </w:tc>
        <w:tc>
          <w:tcPr>
            <w:tcW w:w="1099" w:type="dxa"/>
            <w:shd w:val="clear" w:color="auto" w:fill="auto"/>
            <w:vAlign w:val="center"/>
          </w:tcPr>
          <w:p w14:paraId="00E49EC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87万亩</w:t>
            </w:r>
          </w:p>
        </w:tc>
        <w:tc>
          <w:tcPr>
            <w:tcW w:w="809" w:type="dxa"/>
            <w:shd w:val="clear" w:color="auto" w:fill="auto"/>
            <w:vAlign w:val="center"/>
          </w:tcPr>
          <w:p w14:paraId="025BD22D">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6103C9F">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59369FD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0EDA4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CD076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639BA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C668771">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06EF8385">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农机作业减少农药化施用</w:t>
            </w:r>
          </w:p>
        </w:tc>
        <w:tc>
          <w:tcPr>
            <w:tcW w:w="1099" w:type="dxa"/>
            <w:shd w:val="clear" w:color="auto" w:fill="auto"/>
            <w:vAlign w:val="center"/>
          </w:tcPr>
          <w:p w14:paraId="31671B97">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2.5%</w:t>
            </w:r>
          </w:p>
        </w:tc>
        <w:tc>
          <w:tcPr>
            <w:tcW w:w="1099" w:type="dxa"/>
            <w:shd w:val="clear" w:color="auto" w:fill="auto"/>
            <w:vAlign w:val="center"/>
          </w:tcPr>
          <w:p w14:paraId="648013A1">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3.2%</w:t>
            </w:r>
          </w:p>
        </w:tc>
        <w:tc>
          <w:tcPr>
            <w:tcW w:w="809" w:type="dxa"/>
            <w:shd w:val="clear" w:color="auto" w:fill="auto"/>
            <w:vAlign w:val="center"/>
          </w:tcPr>
          <w:p w14:paraId="61520F9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50E52FC">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4906407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7617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1AAC65">
            <w:pPr>
              <w:spacing w:line="240" w:lineRule="auto"/>
              <w:ind w:firstLine="420"/>
              <w:jc w:val="center"/>
              <w:rPr>
                <w:rFonts w:ascii="仿宋_GB2312" w:hAnsi="宋体" w:eastAsia="仿宋_GB2312" w:cs="宋体"/>
                <w:kern w:val="0"/>
              </w:rPr>
            </w:pPr>
          </w:p>
        </w:tc>
        <w:tc>
          <w:tcPr>
            <w:tcW w:w="1059" w:type="dxa"/>
            <w:vMerge w:val="restart"/>
            <w:tcBorders>
              <w:bottom w:val="single" w:color="auto" w:sz="4" w:space="0"/>
            </w:tcBorders>
            <w:vAlign w:val="center"/>
          </w:tcPr>
          <w:p w14:paraId="66627AE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041FF3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7BB207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6E3F24BD">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水稻生产全程机械化水平提高</w:t>
            </w:r>
          </w:p>
        </w:tc>
        <w:tc>
          <w:tcPr>
            <w:tcW w:w="1099" w:type="dxa"/>
            <w:shd w:val="clear" w:color="auto" w:fill="auto"/>
            <w:vAlign w:val="center"/>
          </w:tcPr>
          <w:p w14:paraId="51F77932">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1.8%</w:t>
            </w:r>
          </w:p>
        </w:tc>
        <w:tc>
          <w:tcPr>
            <w:tcW w:w="1099" w:type="dxa"/>
            <w:shd w:val="clear" w:color="auto" w:fill="auto"/>
            <w:vAlign w:val="center"/>
          </w:tcPr>
          <w:p w14:paraId="40504AEF">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2.2%</w:t>
            </w:r>
          </w:p>
        </w:tc>
        <w:tc>
          <w:tcPr>
            <w:tcW w:w="809" w:type="dxa"/>
            <w:shd w:val="clear" w:color="auto" w:fill="auto"/>
            <w:vAlign w:val="center"/>
          </w:tcPr>
          <w:p w14:paraId="2CD321F7">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2A0E30CB">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563C87D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291C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46210E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35F1E2D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17903A">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59E0E32">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农民群众满意度</w:t>
            </w:r>
          </w:p>
        </w:tc>
        <w:tc>
          <w:tcPr>
            <w:tcW w:w="1099" w:type="dxa"/>
            <w:shd w:val="clear" w:color="auto" w:fill="auto"/>
            <w:vAlign w:val="center"/>
          </w:tcPr>
          <w:p w14:paraId="3E5AB6CD">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32C10A33">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1F75B8F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61F3F74">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200BA61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7E56E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6413A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00EF458">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14:paraId="3464D518">
            <w:pPr>
              <w:spacing w:line="240" w:lineRule="auto"/>
              <w:jc w:val="center"/>
              <w:rPr>
                <w:rFonts w:ascii="仿宋_GB2312" w:hAnsi="宋体" w:eastAsia="仿宋_GB2312" w:cs="宋体"/>
                <w:kern w:val="0"/>
              </w:rPr>
            </w:pPr>
            <w:r>
              <w:rPr>
                <w:rFonts w:hint="eastAsia" w:ascii="仿宋_GB2312" w:hAnsi="宋体" w:eastAsia="仿宋_GB2312" w:cs="宋体"/>
                <w:kern w:val="0"/>
                <w:sz w:val="28"/>
                <w:szCs w:val="28"/>
              </w:rPr>
              <w:t>社会效益指标</w:t>
            </w:r>
          </w:p>
        </w:tc>
        <w:tc>
          <w:tcPr>
            <w:tcW w:w="1020" w:type="dxa"/>
            <w:shd w:val="clear" w:color="auto" w:fill="auto"/>
            <w:vAlign w:val="center"/>
          </w:tcPr>
          <w:p w14:paraId="7912D807">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农机安全年检减少农机维修成本</w:t>
            </w:r>
          </w:p>
        </w:tc>
        <w:tc>
          <w:tcPr>
            <w:tcW w:w="1099" w:type="dxa"/>
            <w:shd w:val="clear" w:color="auto" w:fill="auto"/>
            <w:vAlign w:val="center"/>
          </w:tcPr>
          <w:p w14:paraId="1F355708">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8万元</w:t>
            </w:r>
          </w:p>
        </w:tc>
        <w:tc>
          <w:tcPr>
            <w:tcW w:w="1099" w:type="dxa"/>
            <w:shd w:val="clear" w:color="auto" w:fill="auto"/>
            <w:vAlign w:val="center"/>
          </w:tcPr>
          <w:p w14:paraId="1BE4FD76">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10万元</w:t>
            </w:r>
          </w:p>
        </w:tc>
        <w:tc>
          <w:tcPr>
            <w:tcW w:w="809" w:type="dxa"/>
            <w:shd w:val="clear" w:color="auto" w:fill="auto"/>
            <w:vAlign w:val="center"/>
          </w:tcPr>
          <w:p w14:paraId="3C216EA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DF84DB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383" w:type="dxa"/>
            <w:shd w:val="clear" w:color="auto" w:fill="auto"/>
            <w:vAlign w:val="center"/>
          </w:tcPr>
          <w:p w14:paraId="05474B1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5AC87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546D0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190BD868">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245D4129">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4C22B829">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耕种收机械化作业节省人工成本</w:t>
            </w:r>
          </w:p>
        </w:tc>
        <w:tc>
          <w:tcPr>
            <w:tcW w:w="1099" w:type="dxa"/>
            <w:shd w:val="clear" w:color="auto" w:fill="auto"/>
            <w:vAlign w:val="center"/>
          </w:tcPr>
          <w:p w14:paraId="6AFAA591">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每亩80元</w:t>
            </w:r>
          </w:p>
        </w:tc>
        <w:tc>
          <w:tcPr>
            <w:tcW w:w="1099" w:type="dxa"/>
            <w:shd w:val="clear" w:color="auto" w:fill="auto"/>
            <w:vAlign w:val="center"/>
          </w:tcPr>
          <w:p w14:paraId="2CF7A4B5">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每亩100元</w:t>
            </w:r>
          </w:p>
        </w:tc>
        <w:tc>
          <w:tcPr>
            <w:tcW w:w="809" w:type="dxa"/>
            <w:shd w:val="clear" w:color="auto" w:fill="auto"/>
            <w:vAlign w:val="center"/>
          </w:tcPr>
          <w:p w14:paraId="5FF4D125">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348CD05F">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383" w:type="dxa"/>
            <w:shd w:val="clear" w:color="auto" w:fill="auto"/>
            <w:vAlign w:val="center"/>
          </w:tcPr>
          <w:p w14:paraId="20D8D3C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0557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65B48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1A1AA7F3">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40890EA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6FA605E4">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农机作业节省农药化肥施用</w:t>
            </w:r>
          </w:p>
        </w:tc>
        <w:tc>
          <w:tcPr>
            <w:tcW w:w="1099" w:type="dxa"/>
            <w:shd w:val="clear" w:color="auto" w:fill="auto"/>
            <w:vAlign w:val="center"/>
          </w:tcPr>
          <w:p w14:paraId="2121C82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每亩45元</w:t>
            </w:r>
          </w:p>
        </w:tc>
        <w:tc>
          <w:tcPr>
            <w:tcW w:w="1099" w:type="dxa"/>
            <w:shd w:val="clear" w:color="auto" w:fill="auto"/>
            <w:vAlign w:val="center"/>
          </w:tcPr>
          <w:p w14:paraId="25677BBC">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每亩52元</w:t>
            </w:r>
          </w:p>
        </w:tc>
        <w:tc>
          <w:tcPr>
            <w:tcW w:w="809" w:type="dxa"/>
            <w:shd w:val="clear" w:color="auto" w:fill="auto"/>
            <w:vAlign w:val="center"/>
          </w:tcPr>
          <w:p w14:paraId="4FF5B7FC">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A84D168">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1383" w:type="dxa"/>
            <w:shd w:val="clear" w:color="auto" w:fill="auto"/>
            <w:vAlign w:val="center"/>
          </w:tcPr>
          <w:p w14:paraId="73BEDA8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64BA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ABD65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084DC868">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7F8EB2F6">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3D9A5C8">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年内补贴农机具</w:t>
            </w:r>
          </w:p>
        </w:tc>
        <w:tc>
          <w:tcPr>
            <w:tcW w:w="1099" w:type="dxa"/>
            <w:shd w:val="clear" w:color="auto" w:fill="auto"/>
            <w:vAlign w:val="center"/>
          </w:tcPr>
          <w:p w14:paraId="4EC32D84">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900台（套）</w:t>
            </w:r>
          </w:p>
        </w:tc>
        <w:tc>
          <w:tcPr>
            <w:tcW w:w="1099" w:type="dxa"/>
            <w:shd w:val="clear" w:color="auto" w:fill="auto"/>
            <w:vAlign w:val="center"/>
          </w:tcPr>
          <w:p w14:paraId="6B33CCE7">
            <w:pPr>
              <w:keepNext w:val="0"/>
              <w:keepLines w:val="0"/>
              <w:widowControl/>
              <w:suppressLineNumbers w:val="0"/>
              <w:ind w:firstLine="581" w:firstLineChars="0"/>
              <w:jc w:val="left"/>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1001台（套）</w:t>
            </w:r>
          </w:p>
        </w:tc>
        <w:tc>
          <w:tcPr>
            <w:tcW w:w="809" w:type="dxa"/>
            <w:shd w:val="clear" w:color="auto" w:fill="auto"/>
            <w:vAlign w:val="center"/>
          </w:tcPr>
          <w:p w14:paraId="14BE7869">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9F25755">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0C434D6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7476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0D5C3D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39615D04">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6EFB1BF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6B01D27">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年内完成农机安全检验</w:t>
            </w:r>
          </w:p>
        </w:tc>
        <w:tc>
          <w:tcPr>
            <w:tcW w:w="1099" w:type="dxa"/>
            <w:shd w:val="clear" w:color="auto" w:fill="auto"/>
            <w:vAlign w:val="center"/>
          </w:tcPr>
          <w:p w14:paraId="222D20B8">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586台</w:t>
            </w:r>
          </w:p>
        </w:tc>
        <w:tc>
          <w:tcPr>
            <w:tcW w:w="1099" w:type="dxa"/>
            <w:shd w:val="clear" w:color="auto" w:fill="auto"/>
            <w:vAlign w:val="center"/>
          </w:tcPr>
          <w:p w14:paraId="71DAD1DD">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603台</w:t>
            </w:r>
          </w:p>
        </w:tc>
        <w:tc>
          <w:tcPr>
            <w:tcW w:w="809" w:type="dxa"/>
            <w:shd w:val="clear" w:color="auto" w:fill="auto"/>
            <w:vAlign w:val="center"/>
          </w:tcPr>
          <w:p w14:paraId="7EA3EF62">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D875E68">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767B407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56F1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50A5DB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63A7C780">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4ED657D4">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4E0D4A47">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2023年12月底前完成</w:t>
            </w:r>
          </w:p>
        </w:tc>
        <w:tc>
          <w:tcPr>
            <w:tcW w:w="1099" w:type="dxa"/>
            <w:shd w:val="clear" w:color="auto" w:fill="auto"/>
            <w:vAlign w:val="center"/>
          </w:tcPr>
          <w:p w14:paraId="752C0D35">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1099" w:type="dxa"/>
            <w:shd w:val="clear" w:color="auto" w:fill="auto"/>
            <w:vAlign w:val="center"/>
          </w:tcPr>
          <w:p w14:paraId="3624A3CF">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c>
          <w:tcPr>
            <w:tcW w:w="809" w:type="dxa"/>
            <w:shd w:val="clear" w:color="auto" w:fill="auto"/>
            <w:vAlign w:val="center"/>
          </w:tcPr>
          <w:p w14:paraId="66B41F79">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470E52D">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1383" w:type="dxa"/>
            <w:shd w:val="clear" w:color="auto" w:fill="auto"/>
            <w:vAlign w:val="center"/>
          </w:tcPr>
          <w:p w14:paraId="4C3EA3B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7174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3F97E4">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1F0D0D3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single" w:color="auto" w:sz="4" w:space="0"/>
            </w:tcBorders>
            <w:vAlign w:val="center"/>
          </w:tcPr>
          <w:p w14:paraId="2DD4760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59136C4D">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农机安全年检减少农机维修成本</w:t>
            </w:r>
          </w:p>
        </w:tc>
        <w:tc>
          <w:tcPr>
            <w:tcW w:w="1099" w:type="dxa"/>
            <w:shd w:val="clear" w:color="auto" w:fill="auto"/>
            <w:vAlign w:val="center"/>
          </w:tcPr>
          <w:p w14:paraId="598F8724">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136元</w:t>
            </w:r>
          </w:p>
        </w:tc>
        <w:tc>
          <w:tcPr>
            <w:tcW w:w="1099" w:type="dxa"/>
            <w:shd w:val="clear" w:color="auto" w:fill="auto"/>
            <w:vAlign w:val="center"/>
          </w:tcPr>
          <w:p w14:paraId="7535FD1F">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166元</w:t>
            </w:r>
          </w:p>
        </w:tc>
        <w:tc>
          <w:tcPr>
            <w:tcW w:w="809" w:type="dxa"/>
            <w:shd w:val="clear" w:color="auto" w:fill="auto"/>
            <w:vAlign w:val="center"/>
          </w:tcPr>
          <w:p w14:paraId="42F44BE3">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1CF0F477">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729E841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2E12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75FC6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2FB30351">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551CB9A0">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0675461">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年内完成机耕机收作业任务</w:t>
            </w:r>
          </w:p>
        </w:tc>
        <w:tc>
          <w:tcPr>
            <w:tcW w:w="1099" w:type="dxa"/>
            <w:shd w:val="clear" w:color="auto" w:fill="auto"/>
            <w:vAlign w:val="center"/>
          </w:tcPr>
          <w:p w14:paraId="04A75024">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87万亩</w:t>
            </w:r>
          </w:p>
        </w:tc>
        <w:tc>
          <w:tcPr>
            <w:tcW w:w="1099" w:type="dxa"/>
            <w:shd w:val="clear" w:color="auto" w:fill="auto"/>
            <w:vAlign w:val="center"/>
          </w:tcPr>
          <w:p w14:paraId="79E33157">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87万亩</w:t>
            </w:r>
          </w:p>
        </w:tc>
        <w:tc>
          <w:tcPr>
            <w:tcW w:w="809" w:type="dxa"/>
            <w:shd w:val="clear" w:color="auto" w:fill="auto"/>
            <w:vAlign w:val="center"/>
          </w:tcPr>
          <w:p w14:paraId="3111592F">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7BDCEAA">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383" w:type="dxa"/>
            <w:shd w:val="clear" w:color="auto" w:fill="auto"/>
            <w:vAlign w:val="center"/>
          </w:tcPr>
          <w:p w14:paraId="6004CFA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6784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36594D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795C1420">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tcBorders>
            <w:vAlign w:val="center"/>
          </w:tcPr>
          <w:p w14:paraId="7D8DF486">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F4B7E9C">
            <w:pPr>
              <w:keepNext w:val="0"/>
              <w:keepLines w:val="0"/>
              <w:widowControl/>
              <w:suppressLineNumbers w:val="0"/>
              <w:jc w:val="center"/>
              <w:textAlignment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农机作业减少农药化施用</w:t>
            </w:r>
          </w:p>
        </w:tc>
        <w:tc>
          <w:tcPr>
            <w:tcW w:w="1099" w:type="dxa"/>
            <w:shd w:val="clear" w:color="auto" w:fill="auto"/>
            <w:vAlign w:val="center"/>
          </w:tcPr>
          <w:p w14:paraId="0023E763">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2.5%</w:t>
            </w:r>
          </w:p>
        </w:tc>
        <w:tc>
          <w:tcPr>
            <w:tcW w:w="1099" w:type="dxa"/>
            <w:shd w:val="clear" w:color="auto" w:fill="auto"/>
            <w:vAlign w:val="center"/>
          </w:tcPr>
          <w:p w14:paraId="2B2F0F86">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3.2%</w:t>
            </w:r>
          </w:p>
        </w:tc>
        <w:tc>
          <w:tcPr>
            <w:tcW w:w="809" w:type="dxa"/>
            <w:shd w:val="clear" w:color="auto" w:fill="auto"/>
            <w:vAlign w:val="center"/>
          </w:tcPr>
          <w:p w14:paraId="2D023C4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7CC5480">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1383" w:type="dxa"/>
            <w:shd w:val="clear" w:color="auto" w:fill="auto"/>
            <w:vAlign w:val="center"/>
          </w:tcPr>
          <w:p w14:paraId="58B8BD9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1DC80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89BF4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48F6F34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0E50F4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6C72881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6B62513">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水稻生产全程机械化水平提高</w:t>
            </w:r>
          </w:p>
        </w:tc>
        <w:tc>
          <w:tcPr>
            <w:tcW w:w="1099" w:type="dxa"/>
            <w:shd w:val="clear" w:color="auto" w:fill="auto"/>
            <w:vAlign w:val="center"/>
          </w:tcPr>
          <w:p w14:paraId="7731A225">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1.8%</w:t>
            </w:r>
          </w:p>
        </w:tc>
        <w:tc>
          <w:tcPr>
            <w:tcW w:w="1099" w:type="dxa"/>
            <w:shd w:val="clear" w:color="auto" w:fill="auto"/>
            <w:vAlign w:val="center"/>
          </w:tcPr>
          <w:p w14:paraId="566D5FD8">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2.2%</w:t>
            </w:r>
          </w:p>
        </w:tc>
        <w:tc>
          <w:tcPr>
            <w:tcW w:w="809" w:type="dxa"/>
            <w:shd w:val="clear" w:color="auto" w:fill="auto"/>
            <w:vAlign w:val="center"/>
          </w:tcPr>
          <w:p w14:paraId="1A30E3C5">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0B9C124">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shd w:val="clear" w:color="auto" w:fill="auto"/>
            <w:vAlign w:val="center"/>
          </w:tcPr>
          <w:p w14:paraId="1520C84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51FCD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E88BB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6A5F457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BBC294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5B4BA59">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农民群众满意度</w:t>
            </w:r>
          </w:p>
        </w:tc>
        <w:tc>
          <w:tcPr>
            <w:tcW w:w="1099" w:type="dxa"/>
            <w:shd w:val="clear" w:color="auto" w:fill="auto"/>
            <w:vAlign w:val="center"/>
          </w:tcPr>
          <w:p w14:paraId="7869F2F5">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9B42B7F">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31670EAB">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197775E9">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w:t>
            </w:r>
          </w:p>
        </w:tc>
        <w:tc>
          <w:tcPr>
            <w:tcW w:w="1383" w:type="dxa"/>
            <w:shd w:val="clear" w:color="auto" w:fill="auto"/>
            <w:vAlign w:val="center"/>
          </w:tcPr>
          <w:p w14:paraId="0365B38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1C09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7A216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2977540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87C2F2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134FCD0">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耕种收机械化单季成本</w:t>
            </w:r>
          </w:p>
        </w:tc>
        <w:tc>
          <w:tcPr>
            <w:tcW w:w="1099" w:type="dxa"/>
            <w:shd w:val="clear" w:color="auto" w:fill="auto"/>
            <w:vAlign w:val="center"/>
          </w:tcPr>
          <w:p w14:paraId="2DB2B4F1">
            <w:pPr>
              <w:keepNext w:val="0"/>
              <w:keepLines w:val="0"/>
              <w:widowControl/>
              <w:suppressLineNumbers w:val="0"/>
              <w:jc w:val="left"/>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每亩320元</w:t>
            </w:r>
          </w:p>
        </w:tc>
        <w:tc>
          <w:tcPr>
            <w:tcW w:w="1099" w:type="dxa"/>
            <w:shd w:val="clear" w:color="auto" w:fill="auto"/>
            <w:vAlign w:val="center"/>
          </w:tcPr>
          <w:p w14:paraId="37EA2D09">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每亩300元</w:t>
            </w:r>
          </w:p>
        </w:tc>
        <w:tc>
          <w:tcPr>
            <w:tcW w:w="809" w:type="dxa"/>
            <w:shd w:val="clear" w:color="auto" w:fill="auto"/>
            <w:vAlign w:val="center"/>
          </w:tcPr>
          <w:p w14:paraId="111231F0">
            <w:pPr>
              <w:keepNext w:val="0"/>
              <w:keepLines w:val="0"/>
              <w:widowControl/>
              <w:suppressLineNumbers w:val="0"/>
              <w:jc w:val="center"/>
              <w:textAlignment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3D34B868">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7</w:t>
            </w:r>
          </w:p>
        </w:tc>
        <w:tc>
          <w:tcPr>
            <w:tcW w:w="1383" w:type="dxa"/>
            <w:shd w:val="clear" w:color="auto" w:fill="auto"/>
            <w:vAlign w:val="center"/>
          </w:tcPr>
          <w:p w14:paraId="7679E46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r>
      <w:tr w14:paraId="7694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BC13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D57AB3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49" w:type="dxa"/>
            <w:vAlign w:val="center"/>
          </w:tcPr>
          <w:p w14:paraId="72FBB56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5071E3C5">
            <w:pPr>
              <w:spacing w:line="240" w:lineRule="auto"/>
              <w:ind w:firstLine="420"/>
              <w:jc w:val="center"/>
              <w:rPr>
                <w:rFonts w:ascii="仿宋_GB2312" w:hAnsi="宋体" w:eastAsia="仿宋_GB2312" w:cs="宋体"/>
                <w:kern w:val="0"/>
              </w:rPr>
            </w:pPr>
          </w:p>
        </w:tc>
      </w:tr>
    </w:tbl>
    <w:p w14:paraId="6CB56B4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6C446C5">
      <w:pPr>
        <w:spacing w:line="240" w:lineRule="auto"/>
        <w:ind w:firstLine="420"/>
        <w:jc w:val="left"/>
        <w:rPr>
          <w:rFonts w:ascii="宋体" w:hAnsi="宋体" w:eastAsia="宋体" w:cs="宋体"/>
          <w:kern w:val="0"/>
          <w:lang w:eastAsia="zh-CN"/>
        </w:rPr>
      </w:pPr>
    </w:p>
    <w:p w14:paraId="7280898A">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3734461">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汨罗市农业综合技术推广中心</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spacing w:val="-22"/>
          <w:sz w:val="27"/>
          <w:szCs w:val="27"/>
          <w:u w:val="single" w:color="auto"/>
        </w:rPr>
        <w:t xml:space="preserve">  </w:t>
      </w:r>
      <w:r>
        <w:rPr>
          <w:rFonts w:hint="eastAsia"/>
          <w:spacing w:val="-22"/>
          <w:sz w:val="27"/>
          <w:szCs w:val="27"/>
          <w:u w:val="single" w:color="auto"/>
          <w:lang w:val="en-US" w:eastAsia="zh-CN"/>
        </w:rPr>
        <w:t>汨罗市农业综合技术推广中心</w:t>
      </w:r>
      <w:r>
        <w:rPr>
          <w:sz w:val="27"/>
          <w:szCs w:val="27"/>
          <w:u w:val="single" w:color="auto"/>
        </w:rPr>
        <w:t xml:space="preserve"> </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FFCA375">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rPr>
            <w:t>汨罗市农业综合技术推广中心</w:t>
          </w:r>
          <w:r>
            <w:rPr>
              <w:rFonts w:ascii="黑体" w:hAnsi="黑体" w:eastAsia="黑体" w:cs="黑体"/>
              <w:spacing w:val="16"/>
              <w:sz w:val="40"/>
              <w:szCs w:val="40"/>
            </w:rPr>
            <w:t>部门整</w:t>
          </w:r>
          <w:r>
            <w:rPr>
              <w:rFonts w:hint="eastAsia" w:ascii="黑体" w:hAnsi="黑体" w:eastAsia="黑体" w:cs="黑体"/>
              <w:spacing w:val="16"/>
              <w:sz w:val="40"/>
              <w:szCs w:val="40"/>
              <w:lang w:val="en-US" w:eastAsia="zh-CN"/>
            </w:rPr>
            <w:t>体</w:t>
          </w:r>
          <w:r>
            <w:rPr>
              <w:rFonts w:ascii="黑体" w:hAnsi="黑体" w:eastAsia="黑体" w:cs="黑体"/>
              <w:spacing w:val="16"/>
              <w:sz w:val="40"/>
              <w:szCs w:val="40"/>
            </w:rPr>
            <w:t>支出绩效</w:t>
          </w:r>
        </w:p>
        <w:p w14:paraId="084B3589">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3D7C805E">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240799E">
          <w:pPr>
            <w:numPr>
              <w:ilvl w:val="0"/>
              <w:numId w:val="3"/>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19E32D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Times New Roman" w:hAnsi="Times New Roman" w:eastAsia="仿宋_GB2312" w:cs="Arial"/>
              <w:snapToGrid w:val="0"/>
              <w:color w:val="000000"/>
              <w:kern w:val="0"/>
              <w:sz w:val="32"/>
              <w:szCs w:val="32"/>
              <w:lang w:val="en-US" w:eastAsia="zh-CN" w:bidi="ar-SA"/>
            </w:rPr>
          </w:pPr>
          <w:r>
            <w:rPr>
              <w:rFonts w:hint="eastAsia" w:ascii="微软雅黑" w:hAnsi="微软雅黑" w:eastAsia="微软雅黑" w:cs="微软雅黑"/>
              <w:i w:val="0"/>
              <w:iCs w:val="0"/>
              <w:caps w:val="0"/>
              <w:color w:val="555555"/>
              <w:spacing w:val="0"/>
              <w:sz w:val="24"/>
              <w:szCs w:val="24"/>
              <w:shd w:val="clear" w:fill="FFFFFF"/>
            </w:rPr>
            <w:t>　</w:t>
          </w:r>
          <w:r>
            <w:rPr>
              <w:rFonts w:hint="eastAsia" w:ascii="微软雅黑" w:hAnsi="微软雅黑" w:eastAsia="微软雅黑" w:cs="微软雅黑"/>
              <w:i w:val="0"/>
              <w:iCs w:val="0"/>
              <w:caps w:val="0"/>
              <w:color w:val="555555"/>
              <w:spacing w:val="0"/>
              <w:sz w:val="24"/>
              <w:szCs w:val="24"/>
              <w:shd w:val="clear" w:fill="FFFFFF"/>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 xml:space="preserve"> 汨罗市农业综合技术推广中心是汨罗市农业农村局下属二级机构，主要职责是：</w:t>
          </w:r>
        </w:p>
        <w:p w14:paraId="23FF12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1、为全市农业机械化生产、农机社会化服务、农机维修、抗灾救灾、农机安全生产监管等相关工作提供技术支持，服务保障和相关公益服务。承担农业机械从业人员教育培训和职业技能开发工作；</w:t>
          </w:r>
        </w:p>
        <w:p w14:paraId="3CFA51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2、承担农业机械补贴政策施相关事务性工作；</w:t>
          </w:r>
        </w:p>
        <w:p w14:paraId="6BC196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3、承担农业机械化生产信息统计工作；</w:t>
          </w:r>
        </w:p>
        <w:p w14:paraId="457A1F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4、承担农业机械新机具、新技术的引进和示范推广等相关技术性、事务性工作；</w:t>
          </w:r>
        </w:p>
        <w:p w14:paraId="10DF6A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5、助省农机事务中心开展农业机械实验鉴定相关技术性工作；</w:t>
          </w:r>
        </w:p>
        <w:p w14:paraId="14DB98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6、对乡镇开展农机业务和技术指导。联系农机行业学会、协会；</w:t>
          </w:r>
        </w:p>
        <w:p w14:paraId="5A1B97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leftChars="0" w:right="0"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7、完成市农业农村局交办的其他工作。</w:t>
          </w:r>
        </w:p>
        <w:p w14:paraId="468580C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913CF19">
          <w:pPr>
            <w:pStyle w:val="10"/>
            <w:spacing w:line="600" w:lineRule="exact"/>
            <w:ind w:left="638" w:leftChars="304" w:firstLine="0" w:firstLineChars="0"/>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年度基本支出</w:t>
          </w:r>
          <w:r>
            <w:rPr>
              <w:rFonts w:hint="eastAsia" w:ascii="仿宋" w:hAnsi="仿宋" w:eastAsia="仿宋" w:cs="仿宋"/>
              <w:sz w:val="32"/>
              <w:szCs w:val="32"/>
              <w:lang w:val="en-US" w:eastAsia="zh-CN"/>
            </w:rPr>
            <w:t>534.10</w:t>
          </w:r>
          <w:r>
            <w:rPr>
              <w:rFonts w:hint="eastAsia" w:ascii="Times New Roman" w:hAnsi="Times New Roman" w:eastAsia="仿宋_GB2312"/>
              <w:kern w:val="0"/>
              <w:sz w:val="32"/>
              <w:szCs w:val="32"/>
              <w:lang w:eastAsia="zh-CN"/>
            </w:rPr>
            <w:t>万元，占</w:t>
          </w:r>
          <w:r>
            <w:rPr>
              <w:rFonts w:hint="eastAsia" w:ascii="Times New Roman" w:hAnsi="Times New Roman" w:eastAsia="仿宋_GB2312"/>
              <w:kern w:val="0"/>
              <w:sz w:val="32"/>
              <w:szCs w:val="32"/>
              <w:lang w:val="en-US" w:eastAsia="zh-CN"/>
            </w:rPr>
            <w:t xml:space="preserve">  13.94</w:t>
          </w:r>
          <w:r>
            <w:rPr>
              <w:rFonts w:hint="eastAsia" w:ascii="Times New Roman" w:hAnsi="Times New Roman" w:eastAsia="仿宋_GB2312"/>
              <w:kern w:val="0"/>
              <w:sz w:val="32"/>
              <w:szCs w:val="32"/>
              <w:lang w:eastAsia="zh-CN"/>
            </w:rPr>
            <w:t>%。</w:t>
          </w:r>
        </w:p>
        <w:p w14:paraId="2C58AB2F">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年度项目支出</w:t>
          </w:r>
          <w:r>
            <w:rPr>
              <w:rFonts w:hint="eastAsia" w:ascii="Times New Roman" w:hAnsi="Times New Roman" w:eastAsia="仿宋_GB2312"/>
              <w:kern w:val="0"/>
              <w:sz w:val="32"/>
              <w:szCs w:val="32"/>
              <w:lang w:val="en-US" w:eastAsia="zh-CN"/>
            </w:rPr>
            <w:t>3297.00</w:t>
          </w:r>
          <w:r>
            <w:rPr>
              <w:rFonts w:hint="eastAsia" w:ascii="Times New Roman" w:hAnsi="Times New Roman" w:eastAsia="仿宋_GB2312"/>
              <w:kern w:val="0"/>
              <w:sz w:val="32"/>
              <w:szCs w:val="32"/>
              <w:lang w:eastAsia="zh-CN"/>
            </w:rPr>
            <w:t>万元，占</w:t>
          </w:r>
          <w:r>
            <w:rPr>
              <w:rFonts w:hint="eastAsia" w:ascii="Times New Roman" w:hAnsi="Times New Roman" w:eastAsia="仿宋_GB2312"/>
              <w:kern w:val="0"/>
              <w:sz w:val="32"/>
              <w:szCs w:val="32"/>
              <w:lang w:val="en-US" w:eastAsia="zh-CN"/>
            </w:rPr>
            <w:t>86.06</w:t>
          </w:r>
          <w:r>
            <w:rPr>
              <w:rFonts w:hint="eastAsia" w:ascii="Times New Roman" w:hAnsi="Times New Roman" w:eastAsia="仿宋_GB2312"/>
              <w:kern w:val="0"/>
              <w:sz w:val="32"/>
              <w:szCs w:val="32"/>
              <w:lang w:eastAsia="zh-CN"/>
            </w:rPr>
            <w:t>%。</w:t>
          </w:r>
        </w:p>
        <w:p w14:paraId="09BC3C0D">
          <w:pPr>
            <w:spacing w:line="600" w:lineRule="exact"/>
            <w:ind w:firstLine="640" w:firstLineChars="200"/>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eastAsia="zh-CN"/>
            </w:rPr>
            <w:t>三、政府性基金预算支出情况：</w:t>
          </w:r>
          <w:r>
            <w:rPr>
              <w:rFonts w:hint="eastAsia" w:ascii="方正黑体_GBK" w:eastAsia="方正黑体_GBK"/>
              <w:kern w:val="0"/>
              <w:sz w:val="32"/>
              <w:szCs w:val="32"/>
              <w:lang w:val="en-US" w:eastAsia="zh-CN"/>
            </w:rPr>
            <w:t>无</w:t>
          </w:r>
        </w:p>
        <w:p w14:paraId="24378A17">
          <w:pPr>
            <w:spacing w:line="600" w:lineRule="exact"/>
            <w:ind w:firstLine="640" w:firstLineChars="200"/>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eastAsia="zh-CN"/>
            </w:rPr>
            <w:t>四、国有资本经营预算支出情况：</w:t>
          </w:r>
          <w:r>
            <w:rPr>
              <w:rFonts w:hint="eastAsia" w:ascii="方正黑体_GBK" w:eastAsia="方正黑体_GBK"/>
              <w:kern w:val="0"/>
              <w:sz w:val="32"/>
              <w:szCs w:val="32"/>
              <w:lang w:val="en-US" w:eastAsia="zh-CN"/>
            </w:rPr>
            <w:t>无</w:t>
          </w:r>
        </w:p>
        <w:p w14:paraId="2389AB06">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01353822">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、社会保障和就业支出（类）行政事业单位养老支出（款）机关事业单位基本养老保险缴费支出（项）。</w:t>
          </w:r>
        </w:p>
        <w:p w14:paraId="5712DEAB">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年初预算为</w:t>
          </w:r>
          <w:r>
            <w:rPr>
              <w:rFonts w:hint="eastAsia" w:ascii="Times New Roman" w:hAnsi="Times New Roman" w:eastAsia="仿宋_GB2312"/>
              <w:kern w:val="0"/>
              <w:sz w:val="32"/>
              <w:szCs w:val="32"/>
              <w:lang w:val="en-US" w:eastAsia="zh-CN"/>
            </w:rPr>
            <w:t>48.42</w:t>
          </w:r>
          <w:r>
            <w:rPr>
              <w:rFonts w:hint="eastAsia" w:ascii="Times New Roman" w:hAnsi="Times New Roman" w:eastAsia="仿宋_GB2312"/>
              <w:kern w:val="0"/>
              <w:sz w:val="32"/>
              <w:szCs w:val="32"/>
              <w:lang w:eastAsia="zh-CN"/>
            </w:rPr>
            <w:t>万元，支出决算为</w:t>
          </w:r>
          <w:r>
            <w:rPr>
              <w:rFonts w:hint="eastAsia" w:ascii="Times New Roman" w:hAnsi="Times New Roman" w:eastAsia="仿宋_GB2312"/>
              <w:kern w:val="0"/>
              <w:sz w:val="32"/>
              <w:szCs w:val="32"/>
              <w:lang w:val="en-US" w:eastAsia="zh-CN"/>
            </w:rPr>
            <w:t>48.42</w:t>
          </w:r>
          <w:r>
            <w:rPr>
              <w:rFonts w:hint="eastAsia" w:ascii="Times New Roman" w:hAnsi="Times New Roman" w:eastAsia="仿宋_GB2312"/>
              <w:kern w:val="0"/>
              <w:sz w:val="32"/>
              <w:szCs w:val="32"/>
              <w:lang w:eastAsia="zh-CN"/>
            </w:rPr>
            <w:t>万元，完成年初预算的1</w:t>
          </w:r>
          <w:r>
            <w:rPr>
              <w:rFonts w:hint="eastAsia" w:ascii="Times New Roman" w:hAnsi="Times New Roman" w:eastAsia="仿宋_GB2312"/>
              <w:kern w:val="0"/>
              <w:sz w:val="32"/>
              <w:szCs w:val="32"/>
              <w:lang w:val="en-US" w:eastAsia="zh-CN"/>
            </w:rPr>
            <w:t>00</w:t>
          </w:r>
          <w:r>
            <w:rPr>
              <w:rFonts w:hint="eastAsia" w:ascii="Times New Roman" w:hAnsi="Times New Roman" w:eastAsia="仿宋_GB2312"/>
              <w:kern w:val="0"/>
              <w:sz w:val="32"/>
              <w:szCs w:val="32"/>
              <w:lang w:eastAsia="zh-CN"/>
            </w:rPr>
            <w:t>%。</w:t>
          </w:r>
        </w:p>
        <w:p w14:paraId="4B40F684">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、社会保障和就业支出（类）行政事业单位养老支出（款）机关事业单位职业年金缴费支出（项）。</w:t>
          </w:r>
        </w:p>
        <w:p w14:paraId="01F09743">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年初预算为</w:t>
          </w:r>
          <w:r>
            <w:rPr>
              <w:rFonts w:hint="eastAsia" w:ascii="Times New Roman" w:hAnsi="Times New Roman" w:eastAsia="仿宋_GB2312"/>
              <w:kern w:val="0"/>
              <w:sz w:val="32"/>
              <w:szCs w:val="32"/>
              <w:lang w:val="en-US" w:eastAsia="zh-CN"/>
            </w:rPr>
            <w:t>24.21</w:t>
          </w:r>
          <w:r>
            <w:rPr>
              <w:rFonts w:hint="eastAsia" w:ascii="Times New Roman" w:hAnsi="Times New Roman" w:eastAsia="仿宋_GB2312"/>
              <w:kern w:val="0"/>
              <w:sz w:val="32"/>
              <w:szCs w:val="32"/>
              <w:lang w:eastAsia="zh-CN"/>
            </w:rPr>
            <w:t>万元，支出决算为0万元，完成年初预算的0%，决算数小于年初预算数的主要原因是：年初预算的机关事业单位职业年金缴费支出都归纳到机关事业单位基本养老保险缴费支出之中。</w:t>
          </w:r>
        </w:p>
        <w:p w14:paraId="2F7019A2">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、社会保障和就业支出（类）其他社会保障和就业支出（款）其他社会保障和就业支出（项）。</w:t>
          </w:r>
        </w:p>
        <w:p w14:paraId="774C0C02">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年初预算为</w:t>
          </w:r>
          <w:r>
            <w:rPr>
              <w:rFonts w:hint="eastAsia" w:ascii="Times New Roman" w:hAnsi="Times New Roman" w:eastAsia="仿宋_GB2312"/>
              <w:kern w:val="0"/>
              <w:sz w:val="32"/>
              <w:szCs w:val="32"/>
              <w:lang w:val="en-US" w:eastAsia="zh-CN"/>
            </w:rPr>
            <w:t>8.32</w:t>
          </w:r>
          <w:r>
            <w:rPr>
              <w:rFonts w:hint="eastAsia" w:ascii="Times New Roman" w:hAnsi="Times New Roman" w:eastAsia="仿宋_GB2312"/>
              <w:kern w:val="0"/>
              <w:sz w:val="32"/>
              <w:szCs w:val="32"/>
              <w:lang w:eastAsia="zh-CN"/>
            </w:rPr>
            <w:t>万元，支出决算为</w:t>
          </w:r>
          <w:r>
            <w:rPr>
              <w:rFonts w:hint="eastAsia" w:ascii="Times New Roman" w:hAnsi="Times New Roman" w:eastAsia="仿宋_GB2312"/>
              <w:kern w:val="0"/>
              <w:sz w:val="32"/>
              <w:szCs w:val="32"/>
              <w:lang w:val="en-US" w:eastAsia="zh-CN"/>
            </w:rPr>
            <w:t>6.2</w:t>
          </w:r>
          <w:r>
            <w:rPr>
              <w:rFonts w:hint="eastAsia" w:ascii="Times New Roman" w:hAnsi="Times New Roman" w:eastAsia="仿宋_GB2312"/>
              <w:kern w:val="0"/>
              <w:sz w:val="32"/>
              <w:szCs w:val="32"/>
              <w:lang w:eastAsia="zh-CN"/>
            </w:rPr>
            <w:t>万元，完成年初预算的</w:t>
          </w:r>
          <w:r>
            <w:rPr>
              <w:rFonts w:hint="eastAsia" w:ascii="Times New Roman" w:hAnsi="Times New Roman" w:eastAsia="仿宋_GB2312"/>
              <w:kern w:val="0"/>
              <w:sz w:val="32"/>
              <w:szCs w:val="32"/>
              <w:lang w:val="en-US" w:eastAsia="zh-CN"/>
            </w:rPr>
            <w:t>74.52</w:t>
          </w:r>
          <w:r>
            <w:rPr>
              <w:rFonts w:hint="eastAsia" w:ascii="Times New Roman" w:hAnsi="Times New Roman" w:eastAsia="仿宋_GB2312"/>
              <w:kern w:val="0"/>
              <w:sz w:val="32"/>
              <w:szCs w:val="32"/>
              <w:lang w:eastAsia="zh-CN"/>
            </w:rPr>
            <w:t>%，决算数小于年初预算数的主要原因是：年初预算的其他社会保障和就业支出部份归纳到行政单位医疗。</w:t>
          </w:r>
        </w:p>
        <w:p w14:paraId="3B724D20">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、卫生健康支出（类）行政事业单位医疗（款）行政单位医疗（项）。</w:t>
          </w:r>
        </w:p>
        <w:p w14:paraId="20CABF34">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年初预算为</w:t>
          </w:r>
          <w:r>
            <w:rPr>
              <w:rFonts w:hint="eastAsia" w:ascii="Times New Roman" w:hAnsi="Times New Roman" w:eastAsia="仿宋_GB2312"/>
              <w:kern w:val="0"/>
              <w:sz w:val="32"/>
              <w:szCs w:val="32"/>
              <w:lang w:val="en-US" w:eastAsia="zh-CN"/>
            </w:rPr>
            <w:t>25.72</w:t>
          </w:r>
          <w:r>
            <w:rPr>
              <w:rFonts w:hint="eastAsia" w:ascii="Times New Roman" w:hAnsi="Times New Roman" w:eastAsia="仿宋_GB2312"/>
              <w:kern w:val="0"/>
              <w:sz w:val="32"/>
              <w:szCs w:val="32"/>
              <w:lang w:eastAsia="zh-CN"/>
            </w:rPr>
            <w:t>万元，支出决算为</w:t>
          </w:r>
          <w:r>
            <w:rPr>
              <w:rFonts w:hint="eastAsia" w:ascii="Times New Roman" w:hAnsi="Times New Roman" w:eastAsia="仿宋_GB2312"/>
              <w:kern w:val="0"/>
              <w:sz w:val="32"/>
              <w:szCs w:val="32"/>
              <w:lang w:val="en-US" w:eastAsia="zh-CN"/>
            </w:rPr>
            <w:t>25.72</w:t>
          </w:r>
          <w:r>
            <w:rPr>
              <w:rFonts w:hint="eastAsia" w:ascii="Times New Roman" w:hAnsi="Times New Roman" w:eastAsia="仿宋_GB2312"/>
              <w:kern w:val="0"/>
              <w:sz w:val="32"/>
              <w:szCs w:val="32"/>
              <w:lang w:eastAsia="zh-CN"/>
            </w:rPr>
            <w:t>万元，完成年初预算的1</w:t>
          </w:r>
          <w:r>
            <w:rPr>
              <w:rFonts w:hint="eastAsia" w:ascii="Times New Roman" w:hAnsi="Times New Roman" w:eastAsia="仿宋_GB2312"/>
              <w:kern w:val="0"/>
              <w:sz w:val="32"/>
              <w:szCs w:val="32"/>
              <w:lang w:val="en-US" w:eastAsia="zh-CN"/>
            </w:rPr>
            <w:t>00</w:t>
          </w:r>
          <w:r>
            <w:rPr>
              <w:rFonts w:hint="eastAsia" w:ascii="Times New Roman" w:hAnsi="Times New Roman" w:eastAsia="仿宋_GB2312"/>
              <w:kern w:val="0"/>
              <w:sz w:val="32"/>
              <w:szCs w:val="32"/>
              <w:lang w:eastAsia="zh-CN"/>
            </w:rPr>
            <w:t>%。</w:t>
          </w:r>
        </w:p>
        <w:p w14:paraId="797D5EE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39FE52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年我市列入全省机插机抛农业社会化服务任务县，机插机抛社会化服务任务为</w:t>
          </w:r>
          <w:r>
            <w:rPr>
              <w:rFonts w:hint="eastAsia" w:eastAsia="仿宋_GB2312"/>
              <w:kern w:val="0"/>
              <w:sz w:val="32"/>
              <w:szCs w:val="32"/>
              <w:lang w:val="en-US" w:eastAsia="zh-CN"/>
            </w:rPr>
            <w:t>6</w:t>
          </w:r>
          <w:r>
            <w:rPr>
              <w:rFonts w:hint="eastAsia" w:eastAsia="仿宋_GB2312"/>
              <w:kern w:val="0"/>
              <w:sz w:val="32"/>
              <w:szCs w:val="32"/>
              <w:lang w:eastAsia="zh-CN"/>
            </w:rPr>
            <w:t>万亩，实际完成机插机抛社会化服务面积</w:t>
          </w:r>
          <w:r>
            <w:rPr>
              <w:rFonts w:hint="eastAsia" w:eastAsia="仿宋_GB2312"/>
              <w:kern w:val="0"/>
              <w:sz w:val="32"/>
              <w:szCs w:val="32"/>
              <w:lang w:val="en-US" w:eastAsia="zh-CN"/>
            </w:rPr>
            <w:t>10.5万</w:t>
          </w:r>
          <w:r>
            <w:rPr>
              <w:rFonts w:hint="eastAsia" w:eastAsia="仿宋_GB2312"/>
              <w:kern w:val="0"/>
              <w:sz w:val="32"/>
              <w:szCs w:val="32"/>
              <w:lang w:eastAsia="zh-CN"/>
            </w:rPr>
            <w:t>亩。积极引导农机专业合作社适度规模经营，有效防范降低经营风险。加强农机技术培训，积极推广农机适用技术。紧密结合农业生产实际，分阶段开展农机技术培训。严格执行农机购置补贴政策，切实提升政策实施管理工作能力水平，年内补贴农机具 10</w:t>
          </w:r>
          <w:r>
            <w:rPr>
              <w:rFonts w:hint="eastAsia" w:eastAsia="仿宋_GB2312"/>
              <w:kern w:val="0"/>
              <w:sz w:val="32"/>
              <w:szCs w:val="32"/>
              <w:lang w:val="en-US" w:eastAsia="zh-CN"/>
            </w:rPr>
            <w:t>01</w:t>
          </w:r>
          <w:r>
            <w:rPr>
              <w:rFonts w:hint="eastAsia" w:eastAsia="仿宋_GB2312"/>
              <w:kern w:val="0"/>
              <w:sz w:val="32"/>
              <w:szCs w:val="32"/>
              <w:lang w:eastAsia="zh-CN"/>
            </w:rPr>
            <w:t>台（套），突出抓好机具核查工作，实时追踪机具下田作业情况，核查机具作业数据，确保每一台补贴机具真实、可溯，每一笔补贴资金精准安全，全年开展补贴机具核查</w:t>
          </w:r>
          <w:r>
            <w:rPr>
              <w:rFonts w:hint="eastAsia" w:ascii="仿宋_GB2312" w:hAnsi="仿宋" w:eastAsia="仿宋_GB2312" w:cs="宋体"/>
              <w:color w:val="000000"/>
              <w:kern w:val="0"/>
              <w:sz w:val="32"/>
              <w:szCs w:val="32"/>
              <w:lang w:eastAsia="zh-CN"/>
            </w:rPr>
            <w:t>七批</w:t>
          </w:r>
          <w:r>
            <w:rPr>
              <w:rFonts w:hint="eastAsia" w:ascii="仿宋_GB2312" w:hAnsi="仿宋" w:eastAsia="仿宋_GB2312" w:cs="宋体"/>
              <w:color w:val="auto"/>
              <w:kern w:val="0"/>
              <w:sz w:val="32"/>
              <w:szCs w:val="32"/>
            </w:rPr>
            <w:t>次</w:t>
          </w:r>
          <w:r>
            <w:rPr>
              <w:rFonts w:hint="eastAsia" w:ascii="仿宋_GB2312" w:hAnsi="仿宋" w:eastAsia="仿宋_GB2312" w:cs="宋体"/>
              <w:color w:val="auto"/>
              <w:kern w:val="0"/>
              <w:sz w:val="32"/>
              <w:szCs w:val="32"/>
              <w:lang w:val="en-US" w:eastAsia="zh-CN"/>
            </w:rPr>
            <w:t>32天</w:t>
          </w:r>
          <w:r>
            <w:rPr>
              <w:rFonts w:hint="eastAsia" w:eastAsia="仿宋_GB2312"/>
              <w:kern w:val="0"/>
              <w:sz w:val="32"/>
              <w:szCs w:val="32"/>
              <w:lang w:eastAsia="zh-CN"/>
            </w:rPr>
            <w:t>，实地核机</w:t>
          </w:r>
          <w:r>
            <w:rPr>
              <w:rFonts w:hint="eastAsia" w:eastAsia="仿宋_GB2312"/>
              <w:kern w:val="0"/>
              <w:sz w:val="32"/>
              <w:szCs w:val="32"/>
              <w:lang w:val="en-US" w:eastAsia="zh-CN"/>
            </w:rPr>
            <w:t>530</w:t>
          </w:r>
          <w:r>
            <w:rPr>
              <w:rFonts w:hint="eastAsia" w:eastAsia="仿宋_GB2312"/>
              <w:kern w:val="0"/>
              <w:sz w:val="32"/>
              <w:szCs w:val="32"/>
              <w:lang w:eastAsia="zh-CN"/>
            </w:rPr>
            <w:t>台。严格落实农机安全管理的领导责任、监管责任、主体责任，将拖拉机安全顽瘴痼疾专项整治行动列入全市安全生产考核的重要内容，成功创建省级平安农机示范乡镇</w:t>
          </w:r>
          <w:r>
            <w:rPr>
              <w:rFonts w:hint="eastAsia" w:eastAsia="仿宋_GB2312"/>
              <w:kern w:val="0"/>
              <w:sz w:val="32"/>
              <w:szCs w:val="32"/>
              <w:lang w:val="en-US" w:eastAsia="zh-CN"/>
            </w:rPr>
            <w:t>3</w:t>
          </w:r>
          <w:r>
            <w:rPr>
              <w:rFonts w:hint="eastAsia" w:eastAsia="仿宋_GB2312"/>
              <w:kern w:val="0"/>
              <w:sz w:val="32"/>
              <w:szCs w:val="32"/>
              <w:lang w:eastAsia="zh-CN"/>
            </w:rPr>
            <w:t>个，完成农机安全年检</w:t>
          </w:r>
          <w:r>
            <w:rPr>
              <w:rFonts w:hint="eastAsia" w:eastAsia="仿宋_GB2312"/>
              <w:kern w:val="0"/>
              <w:sz w:val="32"/>
              <w:szCs w:val="32"/>
              <w:lang w:val="en-US" w:eastAsia="zh-CN"/>
            </w:rPr>
            <w:t>603</w:t>
          </w:r>
          <w:r>
            <w:rPr>
              <w:rFonts w:hint="eastAsia" w:eastAsia="仿宋_GB2312"/>
              <w:kern w:val="0"/>
              <w:sz w:val="32"/>
              <w:szCs w:val="32"/>
              <w:lang w:eastAsia="zh-CN"/>
            </w:rPr>
            <w:t xml:space="preserve">台。农机社会化服务水平不断提升，水稻生产全程机械化水平提高2.2%。 </w:t>
          </w:r>
        </w:p>
        <w:p w14:paraId="198160C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8C584B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1C2CEA29">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1EDB3F58">
          <w:pPr>
            <w:spacing w:before="228" w:line="222" w:lineRule="auto"/>
            <w:ind w:left="560" w:firstLine="292" w:firstLineChars="100"/>
            <w:rPr>
              <w:rFonts w:hint="default" w:ascii="黑体" w:hAnsi="黑体" w:eastAsia="黑体" w:cs="黑体"/>
              <w:spacing w:val="-14"/>
              <w:sz w:val="32"/>
              <w:szCs w:val="32"/>
              <w:lang w:val="en-US"/>
            </w:rPr>
          </w:pPr>
          <w:r>
            <w:rPr>
              <w:rFonts w:hint="eastAsia" w:ascii="仿宋" w:hAnsi="仿宋" w:eastAsia="仿宋" w:cs="仿宋"/>
              <w:spacing w:val="-14"/>
              <w:sz w:val="32"/>
              <w:szCs w:val="32"/>
              <w:lang w:val="en-US" w:eastAsia="zh-CN"/>
            </w:rPr>
            <w:t>进一步建立健全绩效评价机制，加强绩效管理水平。</w:t>
          </w:r>
        </w:p>
        <w:p w14:paraId="456423F1">
          <w:pPr>
            <w:numPr>
              <w:ilvl w:val="0"/>
              <w:numId w:val="4"/>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597264E5">
          <w:pPr>
            <w:spacing w:line="600" w:lineRule="exact"/>
            <w:ind w:firstLine="1144" w:firstLineChars="400"/>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绩效自评结果将在相关网站公开</w:t>
          </w:r>
        </w:p>
        <w:p w14:paraId="345EA63B">
          <w:pPr>
            <w:numPr>
              <w:ilvl w:val="0"/>
              <w:numId w:val="4"/>
            </w:numPr>
            <w:spacing w:line="600" w:lineRule="exact"/>
            <w:ind w:left="0" w:leftChars="0" w:firstLine="640" w:firstLineChars="200"/>
            <w:jc w:val="both"/>
            <w:rPr>
              <w:rFonts w:hint="eastAsia" w:eastAsia="黑体"/>
              <w:kern w:val="0"/>
              <w:sz w:val="32"/>
              <w:szCs w:val="32"/>
              <w:lang w:eastAsia="zh-CN"/>
            </w:rPr>
          </w:pPr>
          <w:r>
            <w:rPr>
              <w:rFonts w:hint="eastAsia" w:eastAsia="黑体"/>
              <w:kern w:val="0"/>
              <w:sz w:val="32"/>
              <w:szCs w:val="32"/>
              <w:lang w:eastAsia="zh-CN"/>
            </w:rPr>
            <w:t>其他需要说明的情况</w:t>
          </w:r>
        </w:p>
        <w:p w14:paraId="09220FFD">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val="en-US" w:eastAsia="zh-CN"/>
            </w:rPr>
            <w:t>无</w:t>
          </w:r>
        </w:p>
        <w:p w14:paraId="025AECBD">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677E781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2929CD7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101E591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1878602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49B891F7">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B9749D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615A821">
          <w:pPr>
            <w:spacing w:line="600" w:lineRule="exact"/>
            <w:ind w:firstLine="640" w:firstLineChars="200"/>
            <w:jc w:val="both"/>
            <w:rPr>
              <w:rFonts w:hint="eastAsia" w:eastAsia="仿宋_GB2312"/>
              <w:kern w:val="0"/>
              <w:sz w:val="32"/>
              <w:szCs w:val="32"/>
              <w:lang w:eastAsia="zh-CN"/>
            </w:rPr>
          </w:pPr>
        </w:p>
        <w:p w14:paraId="277B14EC">
          <w:pPr>
            <w:spacing w:line="600" w:lineRule="exact"/>
            <w:ind w:firstLine="640" w:firstLineChars="200"/>
            <w:jc w:val="both"/>
            <w:rPr>
              <w:rFonts w:hint="eastAsia" w:eastAsia="仿宋_GB2312"/>
              <w:kern w:val="0"/>
              <w:sz w:val="32"/>
              <w:szCs w:val="32"/>
              <w:lang w:eastAsia="zh-CN"/>
            </w:rPr>
          </w:pPr>
        </w:p>
        <w:p w14:paraId="03791DD0">
          <w:pPr>
            <w:spacing w:line="600" w:lineRule="exact"/>
            <w:ind w:firstLine="640" w:firstLineChars="200"/>
            <w:jc w:val="both"/>
            <w:rPr>
              <w:rFonts w:hint="eastAsia" w:eastAsia="仿宋_GB2312"/>
              <w:kern w:val="0"/>
              <w:sz w:val="32"/>
              <w:szCs w:val="32"/>
              <w:lang w:eastAsia="zh-CN"/>
            </w:rPr>
          </w:pPr>
        </w:p>
        <w:p w14:paraId="2AE56E6D">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560" w:firstLineChars="200"/>
            <w:jc w:val="both"/>
            <w:rPr>
              <w:rFonts w:hint="eastAsia" w:eastAsia="仿宋_GB2312"/>
              <w:kern w:val="0"/>
              <w:sz w:val="32"/>
              <w:szCs w:val="32"/>
              <w:lang w:eastAsia="zh-CN"/>
            </w:rPr>
          </w:pPr>
        </w:p>
      </w:sdtContent>
    </w:sdt>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07C51CF6">
      <w:pPr>
        <w:spacing w:line="267" w:lineRule="auto"/>
        <w:ind w:firstLine="552"/>
        <w:jc w:val="both"/>
        <w:rPr>
          <w:rFonts w:hint="eastAsia" w:ascii="宋体" w:hAnsi="宋体" w:eastAsia="宋体" w:cs="宋体"/>
          <w:bCs/>
          <w:spacing w:val="-4"/>
          <w:kern w:val="0"/>
          <w:sz w:val="28"/>
          <w:szCs w:val="28"/>
          <w:lang w:eastAsia="zh-CN"/>
        </w:rPr>
      </w:pPr>
    </w:p>
    <w:p w14:paraId="5CE920EA">
      <w:pPr>
        <w:spacing w:line="267" w:lineRule="auto"/>
        <w:ind w:firstLine="552"/>
        <w:jc w:val="both"/>
        <w:rPr>
          <w:rFonts w:hint="eastAsia" w:ascii="宋体" w:hAnsi="宋体" w:eastAsia="宋体" w:cs="宋体"/>
          <w:bCs/>
          <w:spacing w:val="-4"/>
          <w:kern w:val="0"/>
          <w:sz w:val="28"/>
          <w:szCs w:val="28"/>
          <w:lang w:eastAsia="zh-CN"/>
        </w:rPr>
      </w:pPr>
    </w:p>
    <w:p w14:paraId="73CA13F7">
      <w:pPr>
        <w:spacing w:line="267" w:lineRule="auto"/>
        <w:ind w:firstLine="552"/>
        <w:jc w:val="both"/>
        <w:rPr>
          <w:rFonts w:hint="eastAsia" w:ascii="宋体" w:hAnsi="宋体" w:eastAsia="宋体" w:cs="宋体"/>
          <w:bCs/>
          <w:spacing w:val="-4"/>
          <w:kern w:val="0"/>
          <w:sz w:val="28"/>
          <w:szCs w:val="28"/>
          <w:lang w:eastAsia="zh-CN"/>
        </w:rPr>
      </w:pPr>
    </w:p>
    <w:p w14:paraId="331706E0">
      <w:pPr>
        <w:spacing w:line="267" w:lineRule="auto"/>
        <w:ind w:firstLine="552"/>
        <w:jc w:val="both"/>
        <w:rPr>
          <w:rFonts w:hint="eastAsia" w:ascii="宋体" w:hAnsi="宋体" w:eastAsia="宋体" w:cs="宋体"/>
          <w:bCs/>
          <w:spacing w:val="-4"/>
          <w:kern w:val="0"/>
          <w:sz w:val="28"/>
          <w:szCs w:val="28"/>
          <w:lang w:eastAsia="zh-CN"/>
        </w:rPr>
      </w:pPr>
    </w:p>
    <w:p w14:paraId="44F8A3C9">
      <w:pPr>
        <w:spacing w:line="267" w:lineRule="auto"/>
        <w:ind w:firstLine="552"/>
        <w:jc w:val="both"/>
        <w:rPr>
          <w:rFonts w:hint="eastAsia" w:ascii="宋体" w:hAnsi="宋体" w:eastAsia="宋体" w:cs="宋体"/>
          <w:bCs/>
          <w:spacing w:val="-4"/>
          <w:kern w:val="0"/>
          <w:sz w:val="28"/>
          <w:szCs w:val="28"/>
          <w:lang w:eastAsia="zh-CN"/>
        </w:rPr>
      </w:pPr>
    </w:p>
    <w:p w14:paraId="66A8F3DA">
      <w:pPr>
        <w:spacing w:line="267" w:lineRule="auto"/>
        <w:ind w:firstLine="552"/>
        <w:jc w:val="both"/>
        <w:rPr>
          <w:rFonts w:hint="eastAsia" w:ascii="宋体" w:hAnsi="宋体" w:eastAsia="宋体" w:cs="宋体"/>
          <w:bCs/>
          <w:spacing w:val="-4"/>
          <w:kern w:val="0"/>
          <w:sz w:val="28"/>
          <w:szCs w:val="28"/>
          <w:lang w:eastAsia="zh-CN"/>
        </w:rPr>
      </w:pPr>
    </w:p>
    <w:p w14:paraId="790A833B">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4D55F14">
      <w:pPr>
        <w:spacing w:before="201" w:line="578" w:lineRule="exact"/>
        <w:ind w:firstLine="440" w:firstLineChars="100"/>
        <w:rPr>
          <w:rFonts w:hint="eastAsia" w:ascii="黑体" w:eastAsia="黑体"/>
          <w:b w:val="0"/>
          <w:bCs w:val="0"/>
          <w:sz w:val="44"/>
          <w:szCs w:val="44"/>
          <w:lang w:val="en-US" w:eastAsia="zh-CN"/>
        </w:rPr>
      </w:pPr>
      <w:r>
        <w:rPr>
          <w:rFonts w:hint="eastAsia" w:ascii="黑体" w:eastAsia="黑体"/>
          <w:b w:val="0"/>
          <w:bCs w:val="0"/>
          <w:sz w:val="44"/>
          <w:szCs w:val="44"/>
        </w:rPr>
        <w:t>202</w:t>
      </w:r>
      <w:r>
        <w:rPr>
          <w:rFonts w:hint="eastAsia" w:ascii="黑体" w:eastAsia="黑体"/>
          <w:b w:val="0"/>
          <w:bCs w:val="0"/>
          <w:sz w:val="44"/>
          <w:szCs w:val="44"/>
          <w:lang w:val="en-US" w:eastAsia="zh-CN"/>
        </w:rPr>
        <w:t>3</w:t>
      </w:r>
      <w:r>
        <w:rPr>
          <w:rFonts w:hint="eastAsia" w:ascii="黑体" w:eastAsia="黑体"/>
          <w:b w:val="0"/>
          <w:bCs w:val="0"/>
          <w:sz w:val="44"/>
          <w:szCs w:val="44"/>
        </w:rPr>
        <w:t>年</w:t>
      </w:r>
      <w:r>
        <w:rPr>
          <w:rFonts w:hint="eastAsia" w:ascii="黑体" w:eastAsia="黑体"/>
          <w:b w:val="0"/>
          <w:bCs w:val="0"/>
          <w:sz w:val="44"/>
          <w:szCs w:val="44"/>
          <w:lang w:val="en-US" w:eastAsia="zh-CN"/>
        </w:rPr>
        <w:t>农机购置补贴与农机作业补贴配套</w:t>
      </w:r>
    </w:p>
    <w:p w14:paraId="4F3E11CC">
      <w:pPr>
        <w:spacing w:before="201" w:line="578" w:lineRule="exact"/>
        <w:ind w:firstLine="2200" w:firstLineChars="500"/>
        <w:rPr>
          <w:rFonts w:ascii="黑体" w:hAnsi="黑体" w:eastAsia="黑体" w:cs="黑体"/>
          <w:sz w:val="42"/>
          <w:szCs w:val="42"/>
        </w:rPr>
      </w:pPr>
      <w:r>
        <w:rPr>
          <w:rFonts w:hint="eastAsia" w:ascii="黑体" w:eastAsia="黑体"/>
          <w:b w:val="0"/>
          <w:bCs w:val="0"/>
          <w:sz w:val="44"/>
          <w:szCs w:val="44"/>
          <w:lang w:val="en-US" w:eastAsia="zh-CN"/>
        </w:rPr>
        <w:t>工作经费</w:t>
      </w:r>
      <w:r>
        <w:rPr>
          <w:rFonts w:ascii="黑体" w:hAnsi="黑体" w:eastAsia="黑体" w:cs="黑体"/>
          <w:spacing w:val="10"/>
          <w:sz w:val="42"/>
          <w:szCs w:val="42"/>
        </w:rPr>
        <w:t>绩效自评报告</w:t>
      </w:r>
    </w:p>
    <w:p w14:paraId="7F9C2EED">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汨罗市农业综合技术推广中心</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02A959A7">
      <w:pPr>
        <w:spacing w:line="223" w:lineRule="auto"/>
        <w:rPr>
          <w:sz w:val="24"/>
          <w:szCs w:val="24"/>
        </w:rPr>
        <w:sectPr>
          <w:footerReference r:id="rId8" w:type="default"/>
          <w:pgSz w:w="11900" w:h="16820"/>
          <w:pgMar w:top="1429" w:right="1782" w:bottom="1158" w:left="1450" w:header="0" w:footer="850" w:gutter="0"/>
          <w:cols w:space="720" w:num="1"/>
        </w:sectPr>
      </w:pPr>
    </w:p>
    <w:p w14:paraId="531AFA5B">
      <w:pPr>
        <w:spacing w:before="137" w:line="221" w:lineRule="auto"/>
        <w:ind w:left="1759" w:leftChars="209" w:hanging="1320" w:hangingChars="300"/>
        <w:rPr>
          <w:rFonts w:ascii="黑体" w:hAnsi="黑体" w:eastAsia="黑体" w:cs="黑体"/>
          <w:b w:val="0"/>
          <w:bCs w:val="0"/>
          <w:sz w:val="44"/>
          <w:szCs w:val="44"/>
        </w:rPr>
      </w:pPr>
      <w:r>
        <w:rPr>
          <w:rFonts w:hint="eastAsia" w:ascii="黑体" w:eastAsia="黑体"/>
          <w:b w:val="0"/>
          <w:bCs w:val="0"/>
          <w:sz w:val="44"/>
          <w:szCs w:val="44"/>
        </w:rPr>
        <w:t>202</w:t>
      </w:r>
      <w:r>
        <w:rPr>
          <w:rFonts w:hint="eastAsia" w:ascii="黑体" w:eastAsia="黑体"/>
          <w:b w:val="0"/>
          <w:bCs w:val="0"/>
          <w:sz w:val="44"/>
          <w:szCs w:val="44"/>
          <w:lang w:val="en-US" w:eastAsia="zh-CN"/>
        </w:rPr>
        <w:t>3</w:t>
      </w:r>
      <w:r>
        <w:rPr>
          <w:rFonts w:hint="eastAsia" w:ascii="黑体" w:eastAsia="黑体"/>
          <w:b w:val="0"/>
          <w:bCs w:val="0"/>
          <w:sz w:val="44"/>
          <w:szCs w:val="44"/>
        </w:rPr>
        <w:t>年</w:t>
      </w:r>
      <w:r>
        <w:rPr>
          <w:rFonts w:hint="eastAsia" w:ascii="黑体" w:eastAsia="黑体"/>
          <w:b w:val="0"/>
          <w:bCs w:val="0"/>
          <w:sz w:val="44"/>
          <w:szCs w:val="44"/>
          <w:lang w:val="en-US" w:eastAsia="zh-CN"/>
        </w:rPr>
        <w:t>农机购置补贴与农机作业补贴配套    工作经费</w:t>
      </w:r>
      <w:r>
        <w:rPr>
          <w:rFonts w:ascii="黑体" w:hAnsi="黑体" w:eastAsia="黑体" w:cs="黑体"/>
          <w:b w:val="0"/>
          <w:bCs w:val="0"/>
          <w:spacing w:val="6"/>
          <w:sz w:val="44"/>
          <w:szCs w:val="44"/>
        </w:rPr>
        <w:t>支出绩效评价报告</w:t>
      </w:r>
    </w:p>
    <w:p w14:paraId="51B2309F">
      <w:pPr>
        <w:rPr>
          <w:rFonts w:hint="eastAsia" w:ascii="黑体" w:eastAsia="黑体"/>
          <w:sz w:val="44"/>
          <w:szCs w:val="44"/>
          <w:lang w:val="en-US" w:eastAsia="zh-CN"/>
        </w:rPr>
      </w:pPr>
    </w:p>
    <w:p w14:paraId="07D96EF2">
      <w:pPr>
        <w:keepNext w:val="0"/>
        <w:keepLines w:val="0"/>
        <w:pageBreakBefore w:val="0"/>
        <w:widowControl/>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617411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kern w:val="0"/>
          <w:sz w:val="32"/>
          <w:szCs w:val="32"/>
          <w:lang w:val="en-US" w:eastAsia="zh-CN"/>
        </w:rPr>
      </w:pPr>
      <w:r>
        <w:rPr>
          <w:rFonts w:hint="eastAsia" w:ascii="黑体" w:hAnsi="黑体" w:eastAsia="黑体" w:cs="黑体"/>
          <w:b w:val="0"/>
          <w:bCs w:val="0"/>
          <w:snapToGrid w:val="0"/>
          <w:color w:val="000000"/>
          <w:spacing w:val="-15"/>
          <w:kern w:val="0"/>
          <w:sz w:val="31"/>
          <w:szCs w:val="31"/>
          <w:lang w:val="en-US" w:eastAsia="zh-CN" w:bidi="ar-SA"/>
        </w:rPr>
        <w:t>（一）</w:t>
      </w:r>
      <w:r>
        <w:rPr>
          <w:rFonts w:ascii="黑体" w:hAnsi="黑体" w:eastAsia="黑体" w:cs="黑体"/>
          <w:b w:val="0"/>
          <w:bCs w:val="0"/>
          <w:snapToGrid w:val="0"/>
          <w:color w:val="000000"/>
          <w:spacing w:val="-15"/>
          <w:kern w:val="0"/>
          <w:sz w:val="31"/>
          <w:szCs w:val="31"/>
          <w:lang w:val="en-US" w:eastAsia="en-US" w:bidi="ar-SA"/>
        </w:rPr>
        <w:t>项目支出概况。</w:t>
      </w:r>
      <w:r>
        <w:rPr>
          <w:rFonts w:hint="eastAsia" w:eastAsia="仿宋_GB2312"/>
          <w:kern w:val="0"/>
          <w:sz w:val="32"/>
          <w:szCs w:val="32"/>
          <w:lang w:val="en-US" w:eastAsia="zh-CN"/>
        </w:rPr>
        <w:t>根据湖南省农业农村厅、湖南省财政厅下发的《关于认真落实农机购置补贴政策的通知》（湘农联</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文件精神和农机作业补贴相关工作要求，</w:t>
      </w:r>
      <w:r>
        <w:rPr>
          <w:rFonts w:hint="eastAsia" w:ascii="仿宋" w:hAnsi="仿宋" w:eastAsia="仿宋" w:cs="仿宋"/>
          <w:b w:val="0"/>
          <w:bCs w:val="0"/>
          <w:sz w:val="32"/>
          <w:szCs w:val="32"/>
          <w:lang w:val="en-US" w:eastAsia="zh-CN"/>
        </w:rPr>
        <w:t>农机购置补贴与农机作业补贴配套工作经费主要用于农机购置补贴和农机作业补贴两项工作开支。</w:t>
      </w:r>
    </w:p>
    <w:p w14:paraId="63F846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黑体" w:hAnsi="黑体" w:eastAsia="黑体" w:cs="黑体"/>
          <w:b/>
          <w:bCs/>
          <w:spacing w:val="-15"/>
          <w:sz w:val="31"/>
          <w:szCs w:val="31"/>
          <w:lang w:val="en-US"/>
        </w:rPr>
      </w:pPr>
      <w:r>
        <w:rPr>
          <w:rFonts w:ascii="黑体" w:hAnsi="黑体" w:eastAsia="黑体" w:cs="黑体"/>
          <w:b w:val="0"/>
          <w:bCs w:val="0"/>
          <w:spacing w:val="-15"/>
          <w:sz w:val="31"/>
          <w:szCs w:val="31"/>
        </w:rPr>
        <w:t>(二)项目资金使用管理情况。</w:t>
      </w:r>
      <w:r>
        <w:rPr>
          <w:rFonts w:hint="eastAsia" w:ascii="仿宋" w:hAnsi="仿宋" w:eastAsia="仿宋" w:cs="仿宋"/>
          <w:b w:val="0"/>
          <w:bCs w:val="0"/>
          <w:spacing w:val="-15"/>
          <w:sz w:val="32"/>
          <w:szCs w:val="32"/>
          <w:lang w:val="en-US" w:eastAsia="zh-CN"/>
        </w:rPr>
        <w:t>加强工作经费使用管理，</w:t>
      </w:r>
      <w:r>
        <w:rPr>
          <w:rFonts w:hint="eastAsia" w:ascii="仿宋" w:hAnsi="仿宋" w:eastAsia="仿宋" w:cs="仿宋"/>
          <w:b w:val="0"/>
          <w:bCs w:val="0"/>
          <w:color w:val="FF0000"/>
          <w:spacing w:val="-15"/>
          <w:sz w:val="32"/>
          <w:szCs w:val="32"/>
          <w:lang w:val="en-US" w:eastAsia="zh-CN"/>
        </w:rPr>
        <w:t>8</w:t>
      </w:r>
      <w:r>
        <w:rPr>
          <w:rFonts w:hint="eastAsia" w:ascii="仿宋" w:hAnsi="仿宋" w:eastAsia="仿宋" w:cs="仿宋"/>
          <w:b w:val="0"/>
          <w:bCs w:val="0"/>
          <w:spacing w:val="-15"/>
          <w:sz w:val="32"/>
          <w:szCs w:val="32"/>
          <w:lang w:val="en-US" w:eastAsia="zh-CN"/>
        </w:rPr>
        <w:t>万元专项工作经费主要用于等</w:t>
      </w:r>
      <w:r>
        <w:rPr>
          <w:rFonts w:hint="eastAsia" w:ascii="仿宋" w:hAnsi="仿宋" w:eastAsia="仿宋" w:cs="仿宋"/>
          <w:b w:val="0"/>
          <w:bCs w:val="0"/>
          <w:sz w:val="32"/>
          <w:szCs w:val="32"/>
          <w:lang w:val="en-US" w:eastAsia="zh-CN"/>
        </w:rPr>
        <w:t>农机购置补贴核查工作、水稻机插机抛技术推广、水稻机插机抛作业面积核查等工作。</w:t>
      </w:r>
    </w:p>
    <w:p w14:paraId="366D8E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ascii="黑体" w:hAnsi="黑体" w:eastAsia="黑体" w:cs="黑体"/>
          <w:b w:val="0"/>
          <w:bCs w:val="0"/>
          <w:snapToGrid w:val="0"/>
          <w:color w:val="000000"/>
          <w:spacing w:val="-15"/>
          <w:kern w:val="0"/>
          <w:sz w:val="31"/>
          <w:szCs w:val="31"/>
          <w:lang w:val="en-US" w:eastAsia="en-US" w:bidi="ar-SA"/>
        </w:rPr>
        <w:t>(三)项目支出绩效目标完成程度</w:t>
      </w:r>
      <w:r>
        <w:rPr>
          <w:rFonts w:hint="eastAsia" w:ascii="黑体" w:hAnsi="黑体" w:eastAsia="黑体" w:cs="黑体"/>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年度绩效目标为：年内补贴农机具</w:t>
      </w:r>
      <w:r>
        <w:rPr>
          <w:rFonts w:hint="eastAsia" w:cs="仿宋"/>
          <w:b w:val="0"/>
          <w:bCs w:val="0"/>
          <w:snapToGrid w:val="0"/>
          <w:color w:val="000000"/>
          <w:spacing w:val="-15"/>
          <w:kern w:val="0"/>
          <w:sz w:val="31"/>
          <w:szCs w:val="31"/>
          <w:lang w:val="en-US" w:eastAsia="zh-CN" w:bidi="ar-SA"/>
        </w:rPr>
        <w:t>900</w:t>
      </w:r>
      <w:r>
        <w:rPr>
          <w:rFonts w:hint="eastAsia" w:ascii="仿宋" w:hAnsi="仿宋" w:eastAsia="仿宋" w:cs="仿宋"/>
          <w:b w:val="0"/>
          <w:bCs w:val="0"/>
          <w:snapToGrid w:val="0"/>
          <w:color w:val="000000"/>
          <w:spacing w:val="-15"/>
          <w:kern w:val="0"/>
          <w:sz w:val="31"/>
          <w:szCs w:val="31"/>
          <w:lang w:val="en-US" w:eastAsia="zh-CN" w:bidi="ar-SA"/>
        </w:rPr>
        <w:t>台（套）</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年内水稻生产全程机械化水平提高1.8%</w:t>
      </w:r>
      <w:r>
        <w:rPr>
          <w:rFonts w:hint="eastAsia" w:cs="仿宋"/>
          <w:b w:val="0"/>
          <w:bCs w:val="0"/>
          <w:snapToGrid w:val="0"/>
          <w:color w:val="000000"/>
          <w:spacing w:val="-15"/>
          <w:kern w:val="0"/>
          <w:sz w:val="31"/>
          <w:szCs w:val="31"/>
          <w:lang w:val="en-US" w:eastAsia="zh-CN" w:bidi="ar-SA"/>
        </w:rPr>
        <w:t xml:space="preserve"> ，</w:t>
      </w:r>
      <w:r>
        <w:rPr>
          <w:rFonts w:hint="eastAsia" w:ascii="仿宋" w:hAnsi="仿宋" w:eastAsia="仿宋" w:cs="仿宋"/>
          <w:b w:val="0"/>
          <w:bCs w:val="0"/>
          <w:snapToGrid w:val="0"/>
          <w:color w:val="000000"/>
          <w:spacing w:val="-15"/>
          <w:kern w:val="0"/>
          <w:sz w:val="31"/>
          <w:szCs w:val="31"/>
          <w:lang w:val="en-US" w:eastAsia="zh-CN" w:bidi="ar-SA"/>
        </w:rPr>
        <w:t>年内完成省农业农村厅下达</w:t>
      </w:r>
      <w:r>
        <w:rPr>
          <w:rFonts w:hint="eastAsia" w:cs="仿宋"/>
          <w:b w:val="0"/>
          <w:bCs w:val="0"/>
          <w:snapToGrid w:val="0"/>
          <w:color w:val="000000"/>
          <w:spacing w:val="-15"/>
          <w:kern w:val="0"/>
          <w:sz w:val="31"/>
          <w:szCs w:val="31"/>
          <w:lang w:val="en-US" w:eastAsia="zh-CN" w:bidi="ar-SA"/>
        </w:rPr>
        <w:t>6</w:t>
      </w:r>
      <w:r>
        <w:rPr>
          <w:rFonts w:hint="eastAsia" w:ascii="仿宋" w:hAnsi="仿宋" w:eastAsia="仿宋" w:cs="仿宋"/>
          <w:b w:val="0"/>
          <w:bCs w:val="0"/>
          <w:snapToGrid w:val="0"/>
          <w:color w:val="000000"/>
          <w:spacing w:val="-15"/>
          <w:kern w:val="0"/>
          <w:sz w:val="31"/>
          <w:szCs w:val="31"/>
          <w:lang w:val="en-US" w:eastAsia="zh-CN" w:bidi="ar-SA"/>
        </w:rPr>
        <w:t>万亩水稻机插机抛任务</w:t>
      </w:r>
      <w:r>
        <w:rPr>
          <w:rFonts w:hint="eastAsia" w:cs="仿宋"/>
          <w:b w:val="0"/>
          <w:bCs w:val="0"/>
          <w:snapToGrid w:val="0"/>
          <w:color w:val="000000"/>
          <w:spacing w:val="-15"/>
          <w:kern w:val="0"/>
          <w:sz w:val="31"/>
          <w:szCs w:val="31"/>
          <w:lang w:val="en-US" w:eastAsia="zh-CN" w:bidi="ar-SA"/>
        </w:rPr>
        <w:t xml:space="preserve">；实际完成情况为：年内补贴农机具 1001台（套），年内水稻生产全程机械化水平提高2.2%，年内完成水稻机插机抛面积10.5万亩。                                                                                                         </w:t>
      </w:r>
      <w:r>
        <w:rPr>
          <w:rFonts w:hint="eastAsia" w:ascii="仿宋" w:hAnsi="仿宋" w:eastAsia="仿宋" w:cs="仿宋"/>
          <w:b w:val="0"/>
          <w:bCs w:val="0"/>
          <w:snapToGrid w:val="0"/>
          <w:color w:val="000000"/>
          <w:spacing w:val="-15"/>
          <w:kern w:val="0"/>
          <w:sz w:val="31"/>
          <w:szCs w:val="31"/>
          <w:lang w:val="en-US" w:eastAsia="zh-CN" w:bidi="ar-SA"/>
        </w:rPr>
        <w:t xml:space="preserve">                                                                                                                                                                                                                                                                                                                                                                                                                                                                    </w:t>
      </w:r>
    </w:p>
    <w:p w14:paraId="61FA228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二、绩效评价工作情况</w:t>
      </w:r>
    </w:p>
    <w:p w14:paraId="1BDCC178">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成立了由单位主要负责人任组长，分管负责人为副组长，财务和业务股室负责人为成员的绩效评价工作领导小组，领导小组对工作经费绩效情况分类逐项进行评价，评价全过程公开透明，评价结果真实有效。</w:t>
      </w:r>
    </w:p>
    <w:p w14:paraId="1972E03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6F249727">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年度总体目标、</w:t>
      </w:r>
      <w:r>
        <w:rPr>
          <w:rFonts w:hint="eastAsia" w:ascii="仿宋" w:hAnsi="仿宋" w:eastAsia="仿宋" w:cs="仿宋"/>
          <w:b w:val="0"/>
          <w:bCs w:val="0"/>
          <w:snapToGrid w:val="0"/>
          <w:color w:val="000000"/>
          <w:spacing w:val="-15"/>
          <w:kern w:val="0"/>
          <w:sz w:val="31"/>
          <w:szCs w:val="31"/>
          <w:lang w:val="en-US" w:eastAsia="zh-CN" w:bidi="ar-SA"/>
        </w:rPr>
        <w:t>产出、效益、满意度、成本各项绩效指标均达标。评价结果为优秀。</w:t>
      </w:r>
    </w:p>
    <w:p w14:paraId="57A6107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A69B6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一）</w:t>
      </w:r>
      <w:r>
        <w:rPr>
          <w:rFonts w:hint="eastAsia" w:eastAsia="仿宋_GB2312"/>
          <w:kern w:val="0"/>
          <w:sz w:val="32"/>
          <w:szCs w:val="32"/>
          <w:lang w:eastAsia="zh-CN"/>
        </w:rPr>
        <w:t>项目支出决策情况。</w:t>
      </w:r>
      <w:r>
        <w:rPr>
          <w:rFonts w:hint="eastAsia" w:eastAsia="仿宋_GB2312"/>
          <w:kern w:val="0"/>
          <w:sz w:val="32"/>
          <w:szCs w:val="32"/>
          <w:lang w:val="en-US" w:eastAsia="zh-CN"/>
        </w:rPr>
        <w:t>严格执行专项资金管理制度，项目支出资金超过</w:t>
      </w:r>
      <w:r>
        <w:rPr>
          <w:rFonts w:hint="eastAsia" w:ascii="仿宋" w:hAnsi="仿宋" w:eastAsia="仿宋" w:cs="仿宋"/>
          <w:kern w:val="0"/>
          <w:sz w:val="32"/>
          <w:szCs w:val="32"/>
          <w:lang w:val="en-US" w:eastAsia="zh-CN"/>
        </w:rPr>
        <w:t>0.5</w:t>
      </w:r>
      <w:r>
        <w:rPr>
          <w:rFonts w:hint="eastAsia" w:eastAsia="仿宋_GB2312"/>
          <w:kern w:val="0"/>
          <w:sz w:val="32"/>
          <w:szCs w:val="32"/>
          <w:lang w:val="en-US" w:eastAsia="zh-CN"/>
        </w:rPr>
        <w:t>万元的由单位领导班子集体决策，项目支出单笔资金超过</w:t>
      </w:r>
      <w:r>
        <w:rPr>
          <w:rFonts w:hint="eastAsia" w:ascii="仿宋" w:hAnsi="仿宋" w:eastAsia="仿宋" w:cs="仿宋"/>
          <w:kern w:val="0"/>
          <w:sz w:val="32"/>
          <w:szCs w:val="32"/>
          <w:lang w:val="en-US" w:eastAsia="zh-CN"/>
        </w:rPr>
        <w:t>0.1</w:t>
      </w:r>
      <w:r>
        <w:rPr>
          <w:rFonts w:hint="eastAsia" w:eastAsia="仿宋_GB2312"/>
          <w:kern w:val="0"/>
          <w:sz w:val="32"/>
          <w:szCs w:val="32"/>
          <w:lang w:val="en-US" w:eastAsia="zh-CN"/>
        </w:rPr>
        <w:t>万元的由业务股室负责人向分管财务负责人报批，项目支出单笔资金超过</w:t>
      </w:r>
      <w:r>
        <w:rPr>
          <w:rFonts w:hint="eastAsia" w:ascii="仿宋" w:hAnsi="仿宋" w:eastAsia="仿宋" w:cs="仿宋"/>
          <w:kern w:val="0"/>
          <w:sz w:val="32"/>
          <w:szCs w:val="32"/>
          <w:lang w:val="en-US" w:eastAsia="zh-CN"/>
        </w:rPr>
        <w:t>0.2</w:t>
      </w:r>
      <w:r>
        <w:rPr>
          <w:rFonts w:hint="eastAsia" w:eastAsia="仿宋_GB2312"/>
          <w:kern w:val="0"/>
          <w:sz w:val="32"/>
          <w:szCs w:val="32"/>
          <w:lang w:val="en-US" w:eastAsia="zh-CN"/>
        </w:rPr>
        <w:t>万元的由业务股室负责人向单位主要负责人报批。</w:t>
      </w:r>
    </w:p>
    <w:p w14:paraId="520EC0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r>
        <w:rPr>
          <w:rFonts w:hint="eastAsia" w:eastAsia="仿宋_GB2312"/>
          <w:kern w:val="0"/>
          <w:sz w:val="32"/>
          <w:szCs w:val="32"/>
          <w:lang w:val="en-US" w:eastAsia="zh-CN"/>
        </w:rPr>
        <w:t>项目执行严格遵循公开的原则，全过程痕迹清晰，数据佐证充分。</w:t>
      </w:r>
    </w:p>
    <w:p w14:paraId="24D596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项目支出产出情况。水稻机插机抛节省成本每亩</w:t>
      </w:r>
      <w:r>
        <w:rPr>
          <w:rFonts w:hint="eastAsia" w:ascii="仿宋" w:hAnsi="仿宋" w:eastAsia="仿宋" w:cs="仿宋"/>
          <w:kern w:val="0"/>
          <w:sz w:val="32"/>
          <w:szCs w:val="32"/>
          <w:lang w:eastAsia="zh-CN"/>
        </w:rPr>
        <w:t>80</w:t>
      </w:r>
      <w:r>
        <w:rPr>
          <w:rFonts w:hint="eastAsia" w:eastAsia="仿宋_GB2312"/>
          <w:kern w:val="0"/>
          <w:sz w:val="32"/>
          <w:szCs w:val="32"/>
          <w:lang w:eastAsia="zh-CN"/>
        </w:rPr>
        <w:t>元，农机作业减少农药化肥施用</w:t>
      </w:r>
      <w:r>
        <w:rPr>
          <w:rFonts w:hint="eastAsia" w:ascii="仿宋" w:hAnsi="仿宋" w:eastAsia="仿宋" w:cs="仿宋"/>
          <w:kern w:val="0"/>
          <w:sz w:val="32"/>
          <w:szCs w:val="32"/>
          <w:lang w:eastAsia="zh-CN"/>
        </w:rPr>
        <w:t>3.2%。</w:t>
      </w:r>
    </w:p>
    <w:p w14:paraId="2E9939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项目支出效益情况。耕种收机械化单季作业成本</w:t>
      </w:r>
      <w:r>
        <w:rPr>
          <w:rFonts w:hint="eastAsia" w:eastAsia="仿宋_GB2312"/>
          <w:kern w:val="0"/>
          <w:sz w:val="32"/>
          <w:szCs w:val="32"/>
          <w:lang w:val="en-US" w:eastAsia="zh-CN"/>
        </w:rPr>
        <w:t>每亩控制在</w:t>
      </w:r>
      <w:r>
        <w:rPr>
          <w:rFonts w:hint="eastAsia" w:ascii="仿宋" w:hAnsi="仿宋" w:eastAsia="仿宋" w:cs="仿宋"/>
          <w:kern w:val="0"/>
          <w:sz w:val="32"/>
          <w:szCs w:val="32"/>
          <w:lang w:val="en-US" w:eastAsia="zh-CN"/>
        </w:rPr>
        <w:t>300</w:t>
      </w:r>
      <w:r>
        <w:rPr>
          <w:rFonts w:hint="eastAsia" w:eastAsia="仿宋_GB2312"/>
          <w:kern w:val="0"/>
          <w:sz w:val="32"/>
          <w:szCs w:val="32"/>
          <w:lang w:val="en-US" w:eastAsia="zh-CN"/>
        </w:rPr>
        <w:t>元，耕种收机械化作业节省人工成本每亩</w:t>
      </w:r>
      <w:r>
        <w:rPr>
          <w:rFonts w:hint="eastAsia" w:ascii="仿宋" w:hAnsi="仿宋" w:eastAsia="仿宋" w:cs="仿宋"/>
          <w:kern w:val="0"/>
          <w:sz w:val="32"/>
          <w:szCs w:val="32"/>
          <w:lang w:val="en-US" w:eastAsia="zh-CN"/>
        </w:rPr>
        <w:t>100</w:t>
      </w:r>
      <w:r>
        <w:rPr>
          <w:rFonts w:hint="eastAsia" w:eastAsia="仿宋_GB2312"/>
          <w:kern w:val="0"/>
          <w:sz w:val="32"/>
          <w:szCs w:val="32"/>
          <w:lang w:val="en-US" w:eastAsia="zh-CN"/>
        </w:rPr>
        <w:t>元。</w:t>
      </w:r>
    </w:p>
    <w:p w14:paraId="52B938C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3CCBD3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eastAsia="仿宋_GB2312"/>
          <w:sz w:val="32"/>
          <w:szCs w:val="32"/>
        </w:rPr>
      </w:pPr>
      <w:r>
        <w:rPr>
          <w:rFonts w:hint="eastAsia" w:ascii="仿宋_GB2312" w:hAnsi="宋体" w:eastAsia="仿宋_GB2312" w:cs="宋体"/>
          <w:kern w:val="0"/>
          <w:sz w:val="32"/>
          <w:szCs w:val="32"/>
        </w:rPr>
        <w:t>健全部门联合工作机制，共同推动农机补贴政策实施，切实提升政策实施管理工作能力水平。突出抓好</w:t>
      </w:r>
      <w:r>
        <w:rPr>
          <w:rFonts w:hint="eastAsia" w:ascii="仿宋_GB2312" w:eastAsia="仿宋_GB2312"/>
          <w:sz w:val="32"/>
          <w:szCs w:val="32"/>
        </w:rPr>
        <w:t>机具核查工作，不断充实补贴</w:t>
      </w:r>
      <w:r>
        <w:rPr>
          <w:rFonts w:hint="eastAsia" w:ascii="仿宋_GB2312" w:hAnsi="仿宋" w:eastAsia="仿宋_GB2312" w:cs="宋体"/>
          <w:color w:val="000000"/>
          <w:kern w:val="0"/>
          <w:sz w:val="32"/>
          <w:szCs w:val="32"/>
        </w:rPr>
        <w:t>机具核查力量，在见人见机的基础上，实时追踪机具下田作业情况，核查机具作业数据，确保每一台补贴机具真实、可溯，每一笔补贴资金精准安全，</w:t>
      </w:r>
      <w:r>
        <w:rPr>
          <w:rFonts w:hint="eastAsia" w:ascii="仿宋_GB2312" w:hAnsi="仿宋" w:eastAsia="仿宋_GB2312" w:cs="宋体"/>
          <w:color w:val="000000"/>
          <w:kern w:val="0"/>
          <w:sz w:val="32"/>
          <w:szCs w:val="32"/>
          <w:lang w:eastAsia="zh-CN"/>
        </w:rPr>
        <w:t>全年</w:t>
      </w:r>
      <w:r>
        <w:rPr>
          <w:rFonts w:hint="eastAsia" w:ascii="仿宋_GB2312" w:hAnsi="仿宋" w:eastAsia="仿宋_GB2312" w:cs="宋体"/>
          <w:color w:val="000000"/>
          <w:kern w:val="0"/>
          <w:sz w:val="32"/>
          <w:szCs w:val="32"/>
        </w:rPr>
        <w:t>共开展机具</w:t>
      </w:r>
      <w:r>
        <w:rPr>
          <w:rFonts w:hint="eastAsia" w:ascii="仿宋_GB2312" w:hAnsi="仿宋" w:eastAsia="仿宋_GB2312" w:cs="宋体"/>
          <w:color w:val="000000"/>
          <w:kern w:val="0"/>
          <w:sz w:val="32"/>
          <w:szCs w:val="32"/>
          <w:lang w:val="en-US" w:eastAsia="zh-CN"/>
        </w:rPr>
        <w:t>专项</w:t>
      </w:r>
      <w:r>
        <w:rPr>
          <w:rFonts w:hint="eastAsia" w:ascii="仿宋_GB2312" w:hAnsi="仿宋" w:eastAsia="仿宋_GB2312" w:cs="宋体"/>
          <w:color w:val="000000"/>
          <w:kern w:val="0"/>
          <w:sz w:val="32"/>
          <w:szCs w:val="32"/>
        </w:rPr>
        <w:t>核查</w:t>
      </w:r>
      <w:r>
        <w:rPr>
          <w:rFonts w:hint="eastAsia" w:ascii="仿宋_GB2312" w:hAnsi="仿宋" w:eastAsia="仿宋_GB2312" w:cs="宋体"/>
          <w:color w:val="000000"/>
          <w:kern w:val="0"/>
          <w:sz w:val="32"/>
          <w:szCs w:val="32"/>
          <w:lang w:eastAsia="zh-CN"/>
        </w:rPr>
        <w:t>七</w:t>
      </w:r>
      <w:r>
        <w:rPr>
          <w:rFonts w:hint="eastAsia" w:ascii="仿宋_GB2312" w:hAnsi="仿宋" w:eastAsia="仿宋_GB2312" w:cs="宋体"/>
          <w:color w:val="auto"/>
          <w:kern w:val="0"/>
          <w:sz w:val="32"/>
          <w:szCs w:val="32"/>
          <w:lang w:eastAsia="zh-CN"/>
        </w:rPr>
        <w:t>批</w:t>
      </w:r>
      <w:r>
        <w:rPr>
          <w:rFonts w:hint="eastAsia" w:ascii="仿宋_GB2312" w:hAnsi="仿宋" w:eastAsia="仿宋_GB2312" w:cs="宋体"/>
          <w:color w:val="auto"/>
          <w:kern w:val="0"/>
          <w:sz w:val="32"/>
          <w:szCs w:val="32"/>
        </w:rPr>
        <w:t>次</w:t>
      </w:r>
      <w:r>
        <w:rPr>
          <w:rFonts w:hint="eastAsia" w:ascii="仿宋_GB2312" w:hAnsi="仿宋" w:eastAsia="仿宋_GB2312" w:cs="宋体"/>
          <w:color w:val="auto"/>
          <w:kern w:val="0"/>
          <w:sz w:val="32"/>
          <w:szCs w:val="32"/>
          <w:lang w:val="en-US" w:eastAsia="zh-CN"/>
        </w:rPr>
        <w:t>32天</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eastAsia="zh-CN"/>
        </w:rPr>
        <w:t>抽查核验补贴</w:t>
      </w:r>
      <w:r>
        <w:rPr>
          <w:rFonts w:hint="eastAsia" w:ascii="仿宋_GB2312" w:hAnsi="仿宋" w:eastAsia="仿宋_GB2312" w:cs="宋体"/>
          <w:color w:val="000000"/>
          <w:kern w:val="0"/>
          <w:sz w:val="32"/>
          <w:szCs w:val="32"/>
        </w:rPr>
        <w:t>机</w:t>
      </w:r>
      <w:r>
        <w:rPr>
          <w:rFonts w:hint="eastAsia" w:ascii="仿宋_GB2312" w:hAnsi="仿宋" w:eastAsia="仿宋_GB2312" w:cs="宋体"/>
          <w:color w:val="auto"/>
          <w:kern w:val="0"/>
          <w:sz w:val="32"/>
          <w:szCs w:val="32"/>
        </w:rPr>
        <w:t>具</w:t>
      </w:r>
      <w:r>
        <w:rPr>
          <w:rFonts w:hint="eastAsia" w:ascii="仿宋_GB2312" w:hAnsi="仿宋" w:eastAsia="仿宋_GB2312" w:cs="宋体"/>
          <w:color w:val="auto"/>
          <w:kern w:val="0"/>
          <w:sz w:val="32"/>
          <w:szCs w:val="32"/>
          <w:lang w:val="en-US" w:eastAsia="zh-CN"/>
        </w:rPr>
        <w:t>530</w:t>
      </w:r>
      <w:r>
        <w:rPr>
          <w:rFonts w:hint="eastAsia" w:ascii="仿宋_GB2312" w:eastAsia="仿宋_GB2312"/>
          <w:color w:val="auto"/>
          <w:sz w:val="32"/>
          <w:szCs w:val="32"/>
        </w:rPr>
        <w:t>台套。</w:t>
      </w:r>
    </w:p>
    <w:p w14:paraId="3F7226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六、</w:t>
      </w:r>
      <w:r>
        <w:rPr>
          <w:rFonts w:ascii="黑体" w:hAnsi="黑体" w:eastAsia="黑体" w:cs="黑体"/>
          <w:b w:val="0"/>
          <w:bCs w:val="0"/>
          <w:spacing w:val="-15"/>
          <w:sz w:val="31"/>
          <w:szCs w:val="31"/>
        </w:rPr>
        <w:t>有关建议</w:t>
      </w:r>
    </w:p>
    <w:p w14:paraId="524A80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仿宋" w:hAnsi="仿宋" w:eastAsia="仿宋" w:cs="仿宋"/>
          <w:b w:val="0"/>
          <w:bCs w:val="0"/>
          <w:spacing w:val="-15"/>
          <w:sz w:val="32"/>
          <w:szCs w:val="32"/>
          <w:lang w:val="en-US" w:eastAsia="zh-CN"/>
        </w:rPr>
        <w:t>无</w:t>
      </w:r>
    </w:p>
    <w:p w14:paraId="783FAD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七、</w:t>
      </w:r>
      <w:r>
        <w:rPr>
          <w:rFonts w:ascii="黑体" w:hAnsi="黑体" w:eastAsia="黑体" w:cs="黑体"/>
          <w:b w:val="0"/>
          <w:bCs w:val="0"/>
          <w:spacing w:val="-15"/>
          <w:sz w:val="31"/>
          <w:szCs w:val="31"/>
        </w:rPr>
        <w:t>其他需要说明的问题</w:t>
      </w:r>
    </w:p>
    <w:p w14:paraId="5CE120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580" w:firstLineChars="200"/>
        <w:textAlignment w:val="baseline"/>
        <w:outlineLvl w:val="0"/>
        <w:rPr>
          <w:rFonts w:hint="eastAsia"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无</w:t>
      </w:r>
    </w:p>
    <w:p w14:paraId="4DE382A2">
      <w:pPr>
        <w:spacing w:before="201" w:line="578" w:lineRule="exact"/>
        <w:ind w:firstLine="880" w:firstLineChars="200"/>
        <w:rPr>
          <w:rFonts w:hint="eastAsia" w:ascii="黑体" w:eastAsia="黑体"/>
          <w:b w:val="0"/>
          <w:bCs w:val="0"/>
          <w:sz w:val="44"/>
          <w:szCs w:val="44"/>
        </w:rPr>
      </w:pPr>
    </w:p>
    <w:p w14:paraId="7BFA548E">
      <w:pPr>
        <w:spacing w:before="201" w:line="578" w:lineRule="exact"/>
        <w:ind w:firstLine="880" w:firstLineChars="200"/>
        <w:rPr>
          <w:rFonts w:hint="eastAsia" w:ascii="黑体" w:eastAsia="黑体"/>
          <w:b w:val="0"/>
          <w:bCs w:val="0"/>
          <w:sz w:val="44"/>
          <w:szCs w:val="44"/>
        </w:rPr>
      </w:pPr>
    </w:p>
    <w:p w14:paraId="31597FA8">
      <w:pPr>
        <w:spacing w:before="201" w:line="578" w:lineRule="exact"/>
        <w:ind w:firstLine="880" w:firstLineChars="200"/>
        <w:rPr>
          <w:rFonts w:hint="eastAsia" w:ascii="黑体" w:eastAsia="黑体"/>
          <w:b w:val="0"/>
          <w:bCs w:val="0"/>
          <w:sz w:val="44"/>
          <w:szCs w:val="44"/>
          <w:lang w:val="en-US" w:eastAsia="zh-CN"/>
        </w:rPr>
      </w:pPr>
      <w:r>
        <w:rPr>
          <w:rFonts w:hint="eastAsia" w:ascii="黑体" w:eastAsia="黑体"/>
          <w:b w:val="0"/>
          <w:bCs w:val="0"/>
          <w:sz w:val="44"/>
          <w:szCs w:val="44"/>
        </w:rPr>
        <w:t>202</w:t>
      </w:r>
      <w:r>
        <w:rPr>
          <w:rFonts w:hint="eastAsia" w:ascii="黑体" w:eastAsia="黑体"/>
          <w:b w:val="0"/>
          <w:bCs w:val="0"/>
          <w:sz w:val="44"/>
          <w:szCs w:val="44"/>
          <w:lang w:val="en-US" w:eastAsia="zh-CN"/>
        </w:rPr>
        <w:t>3</w:t>
      </w:r>
      <w:r>
        <w:rPr>
          <w:rFonts w:hint="eastAsia" w:ascii="黑体" w:eastAsia="黑体"/>
          <w:b w:val="0"/>
          <w:bCs w:val="0"/>
          <w:sz w:val="44"/>
          <w:szCs w:val="44"/>
        </w:rPr>
        <w:t>年</w:t>
      </w:r>
      <w:r>
        <w:rPr>
          <w:rFonts w:hint="eastAsia" w:ascii="黑体" w:eastAsia="黑体"/>
          <w:b w:val="0"/>
          <w:bCs w:val="0"/>
          <w:sz w:val="44"/>
          <w:szCs w:val="44"/>
          <w:lang w:val="en-US" w:eastAsia="zh-CN"/>
        </w:rPr>
        <w:t>平安农机创建及免费农机监理</w:t>
      </w:r>
    </w:p>
    <w:p w14:paraId="2574FE6B">
      <w:pPr>
        <w:spacing w:before="201" w:line="578" w:lineRule="exact"/>
        <w:ind w:firstLine="2640" w:firstLineChars="600"/>
        <w:rPr>
          <w:rFonts w:ascii="黑体" w:hAnsi="黑体" w:eastAsia="黑体" w:cs="黑体"/>
          <w:sz w:val="42"/>
          <w:szCs w:val="42"/>
        </w:rPr>
      </w:pPr>
      <w:r>
        <w:rPr>
          <w:rFonts w:hint="eastAsia" w:ascii="黑体" w:eastAsia="黑体"/>
          <w:b w:val="0"/>
          <w:bCs w:val="0"/>
          <w:sz w:val="44"/>
          <w:szCs w:val="44"/>
          <w:lang w:val="en-US" w:eastAsia="zh-CN"/>
        </w:rPr>
        <w:t>工作经费</w:t>
      </w:r>
      <w:r>
        <w:rPr>
          <w:rFonts w:ascii="黑体" w:hAnsi="黑体" w:eastAsia="黑体" w:cs="黑体"/>
          <w:spacing w:val="10"/>
          <w:sz w:val="42"/>
          <w:szCs w:val="42"/>
        </w:rPr>
        <w:t>绩效自评报告</w:t>
      </w:r>
    </w:p>
    <w:p w14:paraId="535DA2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5866A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4D5C5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AB114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2185E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E9DB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76739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1EC7A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0DE13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1FAA2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7CAB4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BCA35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A965A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E3265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7005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B00ABED">
      <w:pPr>
        <w:pStyle w:val="2"/>
        <w:spacing w:before="89" w:line="221" w:lineRule="auto"/>
        <w:ind w:firstLine="1130" w:firstLineChars="5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汨罗市农业综合技术推广中心</w:t>
      </w:r>
      <w:r>
        <w:rPr>
          <w:sz w:val="27"/>
          <w:szCs w:val="27"/>
          <w:u w:val="single" w:color="auto"/>
        </w:rPr>
        <w:t xml:space="preserve">    </w:t>
      </w:r>
    </w:p>
    <w:p w14:paraId="1C403182">
      <w:pPr>
        <w:pStyle w:val="2"/>
        <w:spacing w:before="289" w:line="610" w:lineRule="exact"/>
        <w:ind w:left="3490"/>
        <w:rPr>
          <w:spacing w:val="-13"/>
          <w:position w:val="26"/>
          <w:sz w:val="27"/>
          <w:szCs w:val="27"/>
        </w:rPr>
      </w:pPr>
    </w:p>
    <w:p w14:paraId="4647B09E">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42E510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eastAsia="仿宋_GB2312"/>
          <w:kern w:val="0"/>
          <w:sz w:val="32"/>
          <w:szCs w:val="32"/>
          <w:lang w:val="en-US" w:eastAsia="zh-CN"/>
        </w:rPr>
      </w:pPr>
    </w:p>
    <w:p w14:paraId="030241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eastAsia="仿宋_GB2312"/>
          <w:kern w:val="0"/>
          <w:sz w:val="32"/>
          <w:szCs w:val="32"/>
          <w:lang w:val="en-US" w:eastAsia="zh-CN"/>
        </w:rPr>
      </w:pPr>
    </w:p>
    <w:p w14:paraId="11311843">
      <w:pPr>
        <w:spacing w:before="137" w:line="221" w:lineRule="auto"/>
        <w:rPr>
          <w:rFonts w:hint="eastAsia" w:ascii="黑体" w:eastAsia="黑体"/>
          <w:b w:val="0"/>
          <w:bCs w:val="0"/>
          <w:sz w:val="44"/>
          <w:szCs w:val="44"/>
          <w:lang w:val="en-US" w:eastAsia="zh-CN"/>
        </w:rPr>
      </w:pPr>
      <w:r>
        <w:rPr>
          <w:rFonts w:hint="eastAsia" w:ascii="黑体" w:eastAsia="黑体"/>
          <w:b w:val="0"/>
          <w:bCs w:val="0"/>
          <w:sz w:val="44"/>
          <w:szCs w:val="44"/>
        </w:rPr>
        <w:t>202</w:t>
      </w:r>
      <w:r>
        <w:rPr>
          <w:rFonts w:hint="eastAsia" w:ascii="黑体" w:eastAsia="黑体"/>
          <w:b w:val="0"/>
          <w:bCs w:val="0"/>
          <w:sz w:val="44"/>
          <w:szCs w:val="44"/>
          <w:lang w:val="en-US" w:eastAsia="zh-CN"/>
        </w:rPr>
        <w:t>3</w:t>
      </w:r>
      <w:r>
        <w:rPr>
          <w:rFonts w:hint="eastAsia" w:ascii="黑体" w:eastAsia="黑体"/>
          <w:b w:val="0"/>
          <w:bCs w:val="0"/>
          <w:sz w:val="44"/>
          <w:szCs w:val="44"/>
        </w:rPr>
        <w:t>年</w:t>
      </w:r>
      <w:r>
        <w:rPr>
          <w:rFonts w:hint="eastAsia" w:ascii="黑体" w:eastAsia="黑体"/>
          <w:b w:val="0"/>
          <w:bCs w:val="0"/>
          <w:sz w:val="44"/>
          <w:szCs w:val="44"/>
          <w:lang w:val="en-US" w:eastAsia="zh-CN"/>
        </w:rPr>
        <w:t>平安农机创建及免费农机监理工作经费</w:t>
      </w:r>
    </w:p>
    <w:p w14:paraId="26EEAB08">
      <w:pPr>
        <w:spacing w:before="137" w:line="221" w:lineRule="auto"/>
        <w:ind w:firstLine="3164" w:firstLineChars="700"/>
        <w:rPr>
          <w:rFonts w:ascii="黑体" w:hAnsi="黑体" w:eastAsia="黑体" w:cs="黑体"/>
          <w:b w:val="0"/>
          <w:bCs w:val="0"/>
          <w:sz w:val="44"/>
          <w:szCs w:val="44"/>
        </w:rPr>
      </w:pPr>
      <w:r>
        <w:rPr>
          <w:rFonts w:ascii="黑体" w:hAnsi="黑体" w:eastAsia="黑体" w:cs="黑体"/>
          <w:b w:val="0"/>
          <w:bCs w:val="0"/>
          <w:spacing w:val="6"/>
          <w:sz w:val="44"/>
          <w:szCs w:val="44"/>
        </w:rPr>
        <w:t>支出绩效评价报告</w:t>
      </w:r>
    </w:p>
    <w:p w14:paraId="71BA5704">
      <w:pPr>
        <w:ind w:left="2048" w:leftChars="137" w:hanging="1760" w:hangingChars="400"/>
        <w:rPr>
          <w:rFonts w:hint="eastAsia" w:ascii="黑体" w:eastAsia="黑体"/>
          <w:sz w:val="44"/>
          <w:szCs w:val="44"/>
          <w:lang w:val="en-US" w:eastAsia="zh-CN"/>
        </w:rPr>
      </w:pPr>
    </w:p>
    <w:p w14:paraId="525B44B2">
      <w:pPr>
        <w:keepNext w:val="0"/>
        <w:keepLines w:val="0"/>
        <w:pageBreakBefore w:val="0"/>
        <w:widowControl/>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008B1F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eastAsia="仿宋_GB2312"/>
          <w:kern w:val="0"/>
          <w:sz w:val="32"/>
          <w:szCs w:val="32"/>
          <w:lang w:val="en-US" w:eastAsia="zh-CN"/>
        </w:rPr>
      </w:pPr>
      <w:r>
        <w:rPr>
          <w:rFonts w:hint="eastAsia" w:ascii="黑体" w:hAnsi="黑体" w:eastAsia="黑体" w:cs="黑体"/>
          <w:b w:val="0"/>
          <w:bCs w:val="0"/>
          <w:snapToGrid w:val="0"/>
          <w:color w:val="000000"/>
          <w:spacing w:val="-15"/>
          <w:kern w:val="0"/>
          <w:sz w:val="31"/>
          <w:szCs w:val="31"/>
          <w:lang w:val="en-US" w:eastAsia="zh-CN" w:bidi="ar-SA"/>
        </w:rPr>
        <w:t>（一）</w:t>
      </w:r>
      <w:r>
        <w:rPr>
          <w:rFonts w:ascii="黑体" w:hAnsi="黑体" w:eastAsia="黑体" w:cs="黑体"/>
          <w:b w:val="0"/>
          <w:bCs w:val="0"/>
          <w:snapToGrid w:val="0"/>
          <w:color w:val="000000"/>
          <w:spacing w:val="-15"/>
          <w:kern w:val="0"/>
          <w:sz w:val="31"/>
          <w:szCs w:val="31"/>
          <w:lang w:val="en-US" w:eastAsia="en-US" w:bidi="ar-SA"/>
        </w:rPr>
        <w:t>项目支出概况。</w:t>
      </w:r>
      <w:r>
        <w:rPr>
          <w:rFonts w:hint="eastAsia" w:eastAsia="仿宋_GB2312"/>
          <w:kern w:val="0"/>
          <w:sz w:val="32"/>
          <w:szCs w:val="32"/>
          <w:lang w:val="en-US" w:eastAsia="zh-CN"/>
        </w:rPr>
        <w:t>按照农业农村部、省农业农村厅关于积极推行免费农机监理、减轻农民负担和深入开展平安农机创建活动的相关要求，项目支出主要为</w:t>
      </w:r>
      <w:r>
        <w:rPr>
          <w:rFonts w:hint="eastAsia" w:ascii="仿宋" w:hAnsi="仿宋" w:eastAsia="仿宋" w:cs="仿宋"/>
          <w:sz w:val="32"/>
          <w:szCs w:val="32"/>
          <w:lang w:val="en-US" w:eastAsia="zh-CN"/>
        </w:rPr>
        <w:t>平安农机创建和免费农机监理两项工作。</w:t>
      </w:r>
    </w:p>
    <w:p w14:paraId="143E7A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bCs/>
          <w:spacing w:val="-15"/>
          <w:sz w:val="31"/>
          <w:szCs w:val="31"/>
        </w:rPr>
      </w:pPr>
      <w:r>
        <w:rPr>
          <w:rFonts w:ascii="黑体" w:hAnsi="黑体" w:eastAsia="黑体" w:cs="黑体"/>
          <w:b w:val="0"/>
          <w:bCs w:val="0"/>
          <w:spacing w:val="-15"/>
          <w:sz w:val="31"/>
          <w:szCs w:val="31"/>
        </w:rPr>
        <w:t>(二)项目资金使用管理情况。</w:t>
      </w:r>
      <w:r>
        <w:rPr>
          <w:rFonts w:hint="eastAsia" w:ascii="仿宋" w:hAnsi="仿宋" w:eastAsia="仿宋" w:cs="仿宋"/>
          <w:b w:val="0"/>
          <w:bCs w:val="0"/>
          <w:spacing w:val="-15"/>
          <w:sz w:val="32"/>
          <w:szCs w:val="32"/>
          <w:lang w:val="en-US" w:eastAsia="zh-CN"/>
        </w:rPr>
        <w:t>加强工作经费使用管理，</w:t>
      </w:r>
      <w:r>
        <w:rPr>
          <w:rFonts w:hint="eastAsia" w:ascii="仿宋" w:hAnsi="仿宋" w:eastAsia="仿宋" w:cs="仿宋"/>
          <w:b w:val="0"/>
          <w:bCs w:val="0"/>
          <w:color w:val="FF0000"/>
          <w:spacing w:val="-15"/>
          <w:sz w:val="32"/>
          <w:szCs w:val="32"/>
          <w:lang w:val="en-US" w:eastAsia="zh-CN"/>
        </w:rPr>
        <w:t>10</w:t>
      </w:r>
      <w:r>
        <w:rPr>
          <w:rFonts w:hint="eastAsia" w:ascii="仿宋" w:hAnsi="仿宋" w:eastAsia="仿宋" w:cs="仿宋"/>
          <w:b w:val="0"/>
          <w:bCs w:val="0"/>
          <w:spacing w:val="-15"/>
          <w:sz w:val="32"/>
          <w:szCs w:val="32"/>
          <w:lang w:val="en-US" w:eastAsia="zh-CN"/>
        </w:rPr>
        <w:t>万元专项工作经费主要用于创建省级平安农机示范乡镇、农机年检、农机安全生产、农机安全培训等。</w:t>
      </w:r>
    </w:p>
    <w:p w14:paraId="0C4502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ascii="黑体" w:hAnsi="黑体" w:eastAsia="黑体" w:cs="黑体"/>
          <w:b w:val="0"/>
          <w:bCs w:val="0"/>
          <w:snapToGrid w:val="0"/>
          <w:color w:val="000000"/>
          <w:spacing w:val="-15"/>
          <w:kern w:val="0"/>
          <w:sz w:val="31"/>
          <w:szCs w:val="31"/>
          <w:lang w:val="en-US" w:eastAsia="en-US" w:bidi="ar-SA"/>
        </w:rPr>
        <w:t>(三)项目支出绩效目标完成程度</w:t>
      </w:r>
      <w:r>
        <w:rPr>
          <w:rFonts w:hint="eastAsia" w:ascii="黑体" w:hAnsi="黑体" w:eastAsia="黑体" w:cs="黑体"/>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年度绩效目标为：年内创建平安农机示范乡镇</w:t>
      </w:r>
      <w:r>
        <w:rPr>
          <w:rFonts w:hint="eastAsia" w:cs="仿宋"/>
          <w:b w:val="0"/>
          <w:bCs w:val="0"/>
          <w:snapToGrid w:val="0"/>
          <w:color w:val="000000"/>
          <w:spacing w:val="-15"/>
          <w:kern w:val="0"/>
          <w:sz w:val="31"/>
          <w:szCs w:val="31"/>
          <w:lang w:val="en-US" w:eastAsia="zh-CN" w:bidi="ar-SA"/>
        </w:rPr>
        <w:t>3</w:t>
      </w:r>
      <w:r>
        <w:rPr>
          <w:rFonts w:hint="eastAsia" w:ascii="仿宋" w:hAnsi="仿宋" w:eastAsia="仿宋" w:cs="仿宋"/>
          <w:b w:val="0"/>
          <w:bCs w:val="0"/>
          <w:snapToGrid w:val="0"/>
          <w:color w:val="000000"/>
          <w:spacing w:val="-15"/>
          <w:kern w:val="0"/>
          <w:sz w:val="31"/>
          <w:szCs w:val="31"/>
          <w:lang w:val="en-US" w:eastAsia="zh-CN" w:bidi="ar-SA"/>
        </w:rPr>
        <w:t>个</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年内完成农机安全年检5</w:t>
      </w:r>
      <w:r>
        <w:rPr>
          <w:rFonts w:hint="eastAsia" w:cs="仿宋"/>
          <w:b w:val="0"/>
          <w:bCs w:val="0"/>
          <w:snapToGrid w:val="0"/>
          <w:color w:val="000000"/>
          <w:spacing w:val="-15"/>
          <w:kern w:val="0"/>
          <w:sz w:val="31"/>
          <w:szCs w:val="31"/>
          <w:lang w:val="en-US" w:eastAsia="zh-CN" w:bidi="ar-SA"/>
        </w:rPr>
        <w:t>86</w:t>
      </w:r>
      <w:r>
        <w:rPr>
          <w:rFonts w:hint="eastAsia" w:ascii="仿宋" w:hAnsi="仿宋" w:eastAsia="仿宋" w:cs="仿宋"/>
          <w:b w:val="0"/>
          <w:bCs w:val="0"/>
          <w:snapToGrid w:val="0"/>
          <w:color w:val="000000"/>
          <w:spacing w:val="-15"/>
          <w:kern w:val="0"/>
          <w:sz w:val="31"/>
          <w:szCs w:val="31"/>
          <w:lang w:val="en-US" w:eastAsia="zh-CN" w:bidi="ar-SA"/>
        </w:rPr>
        <w:t>台</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年内农机“三率”提高2.8%</w:t>
      </w:r>
      <w:r>
        <w:rPr>
          <w:rFonts w:hint="eastAsia" w:cs="仿宋"/>
          <w:b w:val="0"/>
          <w:bCs w:val="0"/>
          <w:snapToGrid w:val="0"/>
          <w:color w:val="000000"/>
          <w:spacing w:val="-15"/>
          <w:kern w:val="0"/>
          <w:sz w:val="31"/>
          <w:szCs w:val="31"/>
          <w:lang w:val="en-US" w:eastAsia="zh-CN" w:bidi="ar-SA"/>
        </w:rPr>
        <w:t>；实际完成情况为：</w:t>
      </w:r>
      <w:r>
        <w:rPr>
          <w:rFonts w:hint="eastAsia" w:ascii="仿宋" w:hAnsi="仿宋" w:eastAsia="仿宋" w:cs="仿宋"/>
          <w:b w:val="0"/>
          <w:bCs w:val="0"/>
          <w:snapToGrid w:val="0"/>
          <w:color w:val="000000"/>
          <w:spacing w:val="-15"/>
          <w:kern w:val="0"/>
          <w:sz w:val="31"/>
          <w:szCs w:val="31"/>
          <w:lang w:val="en-US" w:eastAsia="zh-CN" w:bidi="ar-SA"/>
        </w:rPr>
        <w:t>年内创建平安农机示范乡镇</w:t>
      </w:r>
      <w:r>
        <w:rPr>
          <w:rFonts w:hint="eastAsia" w:cs="仿宋"/>
          <w:b w:val="0"/>
          <w:bCs w:val="0"/>
          <w:snapToGrid w:val="0"/>
          <w:color w:val="000000"/>
          <w:spacing w:val="-15"/>
          <w:kern w:val="0"/>
          <w:sz w:val="31"/>
          <w:szCs w:val="31"/>
          <w:lang w:val="en-US" w:eastAsia="zh-CN" w:bidi="ar-SA"/>
        </w:rPr>
        <w:t>3</w:t>
      </w:r>
      <w:r>
        <w:rPr>
          <w:rFonts w:hint="eastAsia" w:ascii="仿宋" w:hAnsi="仿宋" w:eastAsia="仿宋" w:cs="仿宋"/>
          <w:b w:val="0"/>
          <w:bCs w:val="0"/>
          <w:snapToGrid w:val="0"/>
          <w:color w:val="000000"/>
          <w:spacing w:val="-15"/>
          <w:kern w:val="0"/>
          <w:sz w:val="31"/>
          <w:szCs w:val="31"/>
          <w:lang w:val="en-US" w:eastAsia="zh-CN" w:bidi="ar-SA"/>
        </w:rPr>
        <w:t>个</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年内完成农机安全年检</w:t>
      </w:r>
      <w:r>
        <w:rPr>
          <w:rFonts w:hint="eastAsia" w:cs="仿宋"/>
          <w:b w:val="0"/>
          <w:bCs w:val="0"/>
          <w:snapToGrid w:val="0"/>
          <w:color w:val="000000"/>
          <w:spacing w:val="-15"/>
          <w:kern w:val="0"/>
          <w:sz w:val="31"/>
          <w:szCs w:val="31"/>
          <w:lang w:val="en-US" w:eastAsia="zh-CN" w:bidi="ar-SA"/>
        </w:rPr>
        <w:t>603</w:t>
      </w:r>
      <w:r>
        <w:rPr>
          <w:rFonts w:hint="eastAsia" w:ascii="仿宋" w:hAnsi="仿宋" w:eastAsia="仿宋" w:cs="仿宋"/>
          <w:b w:val="0"/>
          <w:bCs w:val="0"/>
          <w:snapToGrid w:val="0"/>
          <w:color w:val="000000"/>
          <w:spacing w:val="-15"/>
          <w:kern w:val="0"/>
          <w:sz w:val="31"/>
          <w:szCs w:val="31"/>
          <w:lang w:val="en-US" w:eastAsia="zh-CN" w:bidi="ar-SA"/>
        </w:rPr>
        <w:t>台</w:t>
      </w:r>
      <w:r>
        <w:rPr>
          <w:rFonts w:hint="eastAsia" w:cs="仿宋"/>
          <w:b w:val="0"/>
          <w:bCs w:val="0"/>
          <w:snapToGrid w:val="0"/>
          <w:color w:val="000000"/>
          <w:spacing w:val="-15"/>
          <w:kern w:val="0"/>
          <w:sz w:val="31"/>
          <w:szCs w:val="31"/>
          <w:lang w:val="en-US" w:eastAsia="zh-CN" w:bidi="ar-SA"/>
        </w:rPr>
        <w:t>，</w:t>
      </w:r>
      <w:r>
        <w:rPr>
          <w:rFonts w:hint="eastAsia" w:ascii="仿宋" w:hAnsi="仿宋" w:eastAsia="仿宋" w:cs="仿宋"/>
          <w:b w:val="0"/>
          <w:bCs w:val="0"/>
          <w:snapToGrid w:val="0"/>
          <w:color w:val="000000"/>
          <w:spacing w:val="-15"/>
          <w:kern w:val="0"/>
          <w:sz w:val="31"/>
          <w:szCs w:val="31"/>
          <w:lang w:val="en-US" w:eastAsia="zh-CN" w:bidi="ar-SA"/>
        </w:rPr>
        <w:t>年内农机“三率”提高3.1%。</w:t>
      </w:r>
      <w:r>
        <w:rPr>
          <w:rFonts w:hint="eastAsia" w:cs="仿宋"/>
          <w:b w:val="0"/>
          <w:bCs w:val="0"/>
          <w:snapToGrid w:val="0"/>
          <w:color w:val="000000"/>
          <w:spacing w:val="-15"/>
          <w:kern w:val="0"/>
          <w:sz w:val="31"/>
          <w:szCs w:val="31"/>
          <w:lang w:val="en-US" w:eastAsia="zh-CN" w:bidi="ar-SA"/>
        </w:rPr>
        <w:t>各项预期目标均在规定时限内完成。</w:t>
      </w:r>
      <w:r>
        <w:rPr>
          <w:rFonts w:hint="eastAsia" w:ascii="仿宋" w:hAnsi="仿宋" w:eastAsia="仿宋" w:cs="仿宋"/>
          <w:b w:val="0"/>
          <w:bCs w:val="0"/>
          <w:snapToGrid w:val="0"/>
          <w:color w:val="000000"/>
          <w:spacing w:val="-15"/>
          <w:kern w:val="0"/>
          <w:sz w:val="31"/>
          <w:szCs w:val="31"/>
          <w:lang w:val="en-US" w:eastAsia="zh-CN" w:bidi="ar-SA"/>
        </w:rPr>
        <w:t xml:space="preserve">                                                                                                                                                                                                                                                                                                                            </w:t>
      </w:r>
    </w:p>
    <w:p w14:paraId="593BEE1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二、绩效评价工作情况</w:t>
      </w:r>
    </w:p>
    <w:p w14:paraId="0FCD351C">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成立了由单位主要负责人任组长，分管负责人为副组长，财务和业务股室负责人为成员的绩效评价工作领导小组，领导小组对工作经费绩效情况分类逐项进行评价，评价全过程公开透明，评价结果真实有效。</w:t>
      </w:r>
    </w:p>
    <w:p w14:paraId="70F9B44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p>
    <w:p w14:paraId="5259EC1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p>
    <w:p w14:paraId="4B30CA6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A3A7C08">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default"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年度总体目标、</w:t>
      </w:r>
      <w:r>
        <w:rPr>
          <w:rFonts w:hint="eastAsia" w:ascii="仿宋" w:hAnsi="仿宋" w:eastAsia="仿宋" w:cs="仿宋"/>
          <w:b w:val="0"/>
          <w:bCs w:val="0"/>
          <w:snapToGrid w:val="0"/>
          <w:color w:val="000000"/>
          <w:spacing w:val="-15"/>
          <w:kern w:val="0"/>
          <w:sz w:val="31"/>
          <w:szCs w:val="31"/>
          <w:lang w:val="en-US" w:eastAsia="zh-CN" w:bidi="ar-SA"/>
        </w:rPr>
        <w:t>产出、效益、满意度、成本各项绩效指标均达标。评价结果为优秀。</w:t>
      </w:r>
    </w:p>
    <w:p w14:paraId="1DA31A4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92E47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(一)项目支出决策情况。</w:t>
      </w:r>
      <w:r>
        <w:rPr>
          <w:rFonts w:hint="eastAsia" w:eastAsia="仿宋_GB2312"/>
          <w:kern w:val="0"/>
          <w:sz w:val="32"/>
          <w:szCs w:val="32"/>
          <w:lang w:val="en-US" w:eastAsia="zh-CN"/>
        </w:rPr>
        <w:t>严格执行专项资金管理制度，项目支出资金超过</w:t>
      </w:r>
      <w:r>
        <w:rPr>
          <w:rFonts w:hint="eastAsia" w:ascii="仿宋" w:hAnsi="仿宋" w:eastAsia="仿宋" w:cs="仿宋"/>
          <w:kern w:val="0"/>
          <w:sz w:val="32"/>
          <w:szCs w:val="32"/>
          <w:lang w:val="en-US" w:eastAsia="zh-CN"/>
        </w:rPr>
        <w:t>0.5</w:t>
      </w:r>
      <w:r>
        <w:rPr>
          <w:rFonts w:hint="eastAsia" w:eastAsia="仿宋_GB2312"/>
          <w:kern w:val="0"/>
          <w:sz w:val="32"/>
          <w:szCs w:val="32"/>
          <w:lang w:val="en-US" w:eastAsia="zh-CN"/>
        </w:rPr>
        <w:t>万元的由单位领导班子集体决策，项目支出单笔资金超过</w:t>
      </w:r>
      <w:r>
        <w:rPr>
          <w:rFonts w:hint="eastAsia" w:ascii="仿宋" w:hAnsi="仿宋" w:eastAsia="仿宋" w:cs="仿宋"/>
          <w:kern w:val="0"/>
          <w:sz w:val="32"/>
          <w:szCs w:val="32"/>
          <w:lang w:val="en-US" w:eastAsia="zh-CN"/>
        </w:rPr>
        <w:t>0.1</w:t>
      </w:r>
      <w:r>
        <w:rPr>
          <w:rFonts w:hint="eastAsia" w:eastAsia="仿宋_GB2312"/>
          <w:kern w:val="0"/>
          <w:sz w:val="32"/>
          <w:szCs w:val="32"/>
          <w:lang w:val="en-US" w:eastAsia="zh-CN"/>
        </w:rPr>
        <w:t>万元的由业务股室负责人向分管财务负责人报批，项目支出单笔资金超过</w:t>
      </w:r>
      <w:r>
        <w:rPr>
          <w:rFonts w:hint="eastAsia" w:ascii="仿宋" w:hAnsi="仿宋" w:eastAsia="仿宋" w:cs="仿宋"/>
          <w:kern w:val="0"/>
          <w:sz w:val="32"/>
          <w:szCs w:val="32"/>
          <w:lang w:val="en-US" w:eastAsia="zh-CN"/>
        </w:rPr>
        <w:t>0.2</w:t>
      </w:r>
      <w:r>
        <w:rPr>
          <w:rFonts w:hint="eastAsia" w:eastAsia="仿宋_GB2312"/>
          <w:kern w:val="0"/>
          <w:sz w:val="32"/>
          <w:szCs w:val="32"/>
          <w:lang w:val="en-US" w:eastAsia="zh-CN"/>
        </w:rPr>
        <w:t>万元的由业务股室负责人向单位主要负责人报批。</w:t>
      </w:r>
    </w:p>
    <w:p w14:paraId="0926D5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(二)项目执行过程情况。</w:t>
      </w:r>
      <w:r>
        <w:rPr>
          <w:rFonts w:hint="eastAsia" w:eastAsia="仿宋_GB2312"/>
          <w:kern w:val="0"/>
          <w:sz w:val="32"/>
          <w:szCs w:val="32"/>
          <w:lang w:val="en-US" w:eastAsia="zh-CN"/>
        </w:rPr>
        <w:t>项目执行严格遵循公开的原则，全过程痕迹清晰，数据佐证充分。</w:t>
      </w:r>
    </w:p>
    <w:p w14:paraId="56E2AC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(三)项目支出产出情况。免费农机安全年检农民减负</w:t>
      </w:r>
      <w:r>
        <w:rPr>
          <w:rFonts w:hint="eastAsia" w:ascii="仿宋" w:hAnsi="仿宋" w:eastAsia="仿宋" w:cs="仿宋"/>
          <w:kern w:val="0"/>
          <w:sz w:val="32"/>
          <w:szCs w:val="32"/>
          <w:lang w:eastAsia="zh-CN"/>
        </w:rPr>
        <w:t>18</w:t>
      </w:r>
      <w:r>
        <w:rPr>
          <w:rFonts w:hint="eastAsia" w:eastAsia="仿宋_GB2312"/>
          <w:kern w:val="0"/>
          <w:sz w:val="32"/>
          <w:szCs w:val="32"/>
          <w:lang w:eastAsia="zh-CN"/>
        </w:rPr>
        <w:t>万元，农机安全年检减少农机维修成本</w:t>
      </w:r>
      <w:r>
        <w:rPr>
          <w:rFonts w:hint="eastAsia" w:ascii="仿宋" w:hAnsi="仿宋" w:eastAsia="仿宋" w:cs="仿宋"/>
          <w:kern w:val="0"/>
          <w:sz w:val="32"/>
          <w:szCs w:val="32"/>
          <w:lang w:eastAsia="zh-CN"/>
        </w:rPr>
        <w:t>10</w:t>
      </w:r>
      <w:r>
        <w:rPr>
          <w:rFonts w:hint="eastAsia" w:eastAsia="仿宋_GB2312"/>
          <w:kern w:val="0"/>
          <w:sz w:val="32"/>
          <w:szCs w:val="32"/>
          <w:lang w:eastAsia="zh-CN"/>
        </w:rPr>
        <w:t>万元，农机报废更新减少农民新购农机成本</w:t>
      </w:r>
      <w:r>
        <w:rPr>
          <w:rFonts w:hint="eastAsia" w:ascii="仿宋" w:hAnsi="仿宋" w:eastAsia="仿宋" w:cs="仿宋"/>
          <w:kern w:val="0"/>
          <w:sz w:val="32"/>
          <w:szCs w:val="32"/>
          <w:lang w:eastAsia="zh-CN"/>
        </w:rPr>
        <w:t>135</w:t>
      </w:r>
      <w:r>
        <w:rPr>
          <w:rFonts w:hint="eastAsia" w:eastAsia="仿宋_GB2312"/>
          <w:kern w:val="0"/>
          <w:sz w:val="32"/>
          <w:szCs w:val="32"/>
          <w:lang w:eastAsia="zh-CN"/>
        </w:rPr>
        <w:t>万元。</w:t>
      </w:r>
    </w:p>
    <w:p w14:paraId="463453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(四)项目支出效益情况。农机作业效率提高</w:t>
      </w:r>
      <w:r>
        <w:rPr>
          <w:rFonts w:hint="eastAsia" w:ascii="仿宋" w:hAnsi="仿宋" w:eastAsia="仿宋" w:cs="仿宋"/>
          <w:kern w:val="0"/>
          <w:sz w:val="32"/>
          <w:szCs w:val="32"/>
          <w:lang w:eastAsia="zh-CN"/>
        </w:rPr>
        <w:t>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w:t>
      </w:r>
      <w:r>
        <w:rPr>
          <w:rFonts w:hint="eastAsia" w:eastAsia="仿宋_GB2312"/>
          <w:kern w:val="0"/>
          <w:sz w:val="32"/>
          <w:szCs w:val="32"/>
          <w:lang w:eastAsia="zh-CN"/>
        </w:rPr>
        <w:t>农机“三率”提高</w:t>
      </w:r>
      <w:r>
        <w:rPr>
          <w:rFonts w:hint="eastAsia" w:ascii="仿宋" w:hAnsi="仿宋" w:eastAsia="仿宋" w:cs="仿宋"/>
          <w:kern w:val="0"/>
          <w:sz w:val="32"/>
          <w:szCs w:val="32"/>
          <w:lang w:eastAsia="zh-CN"/>
        </w:rPr>
        <w:t>3.1%，</w:t>
      </w:r>
      <w:r>
        <w:rPr>
          <w:rFonts w:hint="eastAsia" w:eastAsia="仿宋_GB2312"/>
          <w:kern w:val="0"/>
          <w:sz w:val="32"/>
          <w:szCs w:val="32"/>
          <w:lang w:eastAsia="zh-CN"/>
        </w:rPr>
        <w:t>减少废旧农机尾气排放</w:t>
      </w:r>
      <w:r>
        <w:rPr>
          <w:rFonts w:hint="eastAsia" w:ascii="仿宋" w:hAnsi="仿宋" w:eastAsia="仿宋" w:cs="仿宋"/>
          <w:kern w:val="0"/>
          <w:sz w:val="32"/>
          <w:szCs w:val="32"/>
          <w:lang w:eastAsia="zh-CN"/>
        </w:rPr>
        <w:t>1.8%。</w:t>
      </w:r>
    </w:p>
    <w:p w14:paraId="1C9C845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4F26A7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积极推行</w:t>
      </w:r>
      <w:r>
        <w:rPr>
          <w:rFonts w:hint="eastAsia" w:ascii="仿宋" w:hAnsi="仿宋" w:eastAsia="仿宋" w:cs="仿宋"/>
          <w:b w:val="0"/>
          <w:bCs w:val="0"/>
          <w:snapToGrid w:val="0"/>
          <w:color w:val="000000"/>
          <w:spacing w:val="-15"/>
          <w:kern w:val="0"/>
          <w:sz w:val="31"/>
          <w:szCs w:val="31"/>
          <w:lang w:val="en-US" w:eastAsia="zh-CN" w:bidi="ar-SA"/>
        </w:rPr>
        <w:t>农机安全年检送检下乡活动，进一步提高了农机安全检验的参检率。深入开展农机安全隐患排查，实现了年度零重特大农机事故管理目标。</w:t>
      </w:r>
    </w:p>
    <w:p w14:paraId="5D97B9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六、</w:t>
      </w:r>
      <w:r>
        <w:rPr>
          <w:rFonts w:ascii="黑体" w:hAnsi="黑体" w:eastAsia="黑体" w:cs="黑体"/>
          <w:b w:val="0"/>
          <w:bCs w:val="0"/>
          <w:spacing w:val="-15"/>
          <w:sz w:val="31"/>
          <w:szCs w:val="31"/>
        </w:rPr>
        <w:t>有关建议</w:t>
      </w:r>
    </w:p>
    <w:p w14:paraId="002C89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仿宋" w:hAnsi="仿宋" w:eastAsia="仿宋" w:cs="仿宋"/>
          <w:b w:val="0"/>
          <w:bCs w:val="0"/>
          <w:spacing w:val="-15"/>
          <w:sz w:val="32"/>
          <w:szCs w:val="32"/>
          <w:lang w:val="en-US" w:eastAsia="zh-CN"/>
        </w:rPr>
        <w:t>无</w:t>
      </w:r>
    </w:p>
    <w:p w14:paraId="7DF020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val="en-US" w:eastAsia="zh-CN"/>
        </w:rPr>
        <w:t>七、</w:t>
      </w:r>
      <w:r>
        <w:rPr>
          <w:rFonts w:ascii="黑体" w:hAnsi="黑体" w:eastAsia="黑体" w:cs="黑体"/>
          <w:b w:val="0"/>
          <w:bCs w:val="0"/>
          <w:spacing w:val="-15"/>
          <w:sz w:val="31"/>
          <w:szCs w:val="31"/>
        </w:rPr>
        <w:t>其他需要说明的问题</w:t>
      </w:r>
    </w:p>
    <w:p w14:paraId="443DA1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580" w:firstLineChars="200"/>
        <w:textAlignment w:val="baseline"/>
        <w:outlineLvl w:val="0"/>
        <w:rPr>
          <w:rFonts w:hint="eastAsia"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无</w:t>
      </w:r>
    </w:p>
    <w:p w14:paraId="463214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E3E9D7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eastAsia="仿宋_GB2312"/>
          <w:kern w:val="0"/>
          <w:sz w:val="32"/>
          <w:szCs w:val="32"/>
          <w:lang w:val="en-US"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2BF98"/>
    <w:multiLevelType w:val="singleLevel"/>
    <w:tmpl w:val="A7B2BF98"/>
    <w:lvl w:ilvl="0" w:tentative="0">
      <w:start w:val="1"/>
      <w:numFmt w:val="decimal"/>
      <w:suff w:val="nothing"/>
      <w:lvlText w:val="%1、"/>
      <w:lvlJc w:val="left"/>
    </w:lvl>
  </w:abstractNum>
  <w:abstractNum w:abstractNumId="1">
    <w:nsid w:val="27FCB7EC"/>
    <w:multiLevelType w:val="singleLevel"/>
    <w:tmpl w:val="27FCB7EC"/>
    <w:lvl w:ilvl="0" w:tentative="0">
      <w:start w:val="1"/>
      <w:numFmt w:val="chineseCounting"/>
      <w:suff w:val="nothing"/>
      <w:lvlText w:val="%1、"/>
      <w:lvlJc w:val="left"/>
      <w:rPr>
        <w:rFonts w:hint="eastAsia"/>
      </w:rPr>
    </w:lvl>
  </w:abstractNum>
  <w:abstractNum w:abstractNumId="2">
    <w:nsid w:val="5001E2E7"/>
    <w:multiLevelType w:val="singleLevel"/>
    <w:tmpl w:val="5001E2E7"/>
    <w:lvl w:ilvl="0" w:tentative="0">
      <w:start w:val="8"/>
      <w:numFmt w:val="chineseCounting"/>
      <w:suff w:val="nothing"/>
      <w:lvlText w:val="%1、"/>
      <w:lvlJc w:val="left"/>
      <w:rPr>
        <w:rFonts w:hint="eastAsia"/>
      </w:rPr>
    </w:lvl>
  </w:abstractNum>
  <w:abstractNum w:abstractNumId="3">
    <w:nsid w:val="7588C382"/>
    <w:multiLevelType w:val="singleLevel"/>
    <w:tmpl w:val="7588C382"/>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FkMzI4YzY5ZTE2NDkzOWU4OGFjYWJmMTBiOTdkZGQifQ=="/>
  </w:docVars>
  <w:rsids>
    <w:rsidRoot w:val="00000000"/>
    <w:rsid w:val="01AF3811"/>
    <w:rsid w:val="03795BF7"/>
    <w:rsid w:val="05CE387D"/>
    <w:rsid w:val="086E756B"/>
    <w:rsid w:val="0A840D6D"/>
    <w:rsid w:val="0A8B5655"/>
    <w:rsid w:val="0ACF37E5"/>
    <w:rsid w:val="0B400BC6"/>
    <w:rsid w:val="0E68228D"/>
    <w:rsid w:val="0EA6787F"/>
    <w:rsid w:val="10D50C10"/>
    <w:rsid w:val="119E7C64"/>
    <w:rsid w:val="14693C36"/>
    <w:rsid w:val="14EC0534"/>
    <w:rsid w:val="15276E52"/>
    <w:rsid w:val="19D32FBC"/>
    <w:rsid w:val="1E6A4395"/>
    <w:rsid w:val="25557A3D"/>
    <w:rsid w:val="26EA5ED7"/>
    <w:rsid w:val="27A93B82"/>
    <w:rsid w:val="281F026C"/>
    <w:rsid w:val="29A63CC6"/>
    <w:rsid w:val="2AE00186"/>
    <w:rsid w:val="2DF74FC4"/>
    <w:rsid w:val="304E7940"/>
    <w:rsid w:val="308216BE"/>
    <w:rsid w:val="34FE1149"/>
    <w:rsid w:val="3A550786"/>
    <w:rsid w:val="3B7A130F"/>
    <w:rsid w:val="47763391"/>
    <w:rsid w:val="494A1329"/>
    <w:rsid w:val="4F8B6063"/>
    <w:rsid w:val="52FA3F96"/>
    <w:rsid w:val="55850F17"/>
    <w:rsid w:val="57AE6D93"/>
    <w:rsid w:val="5CED5553"/>
    <w:rsid w:val="5FB623A7"/>
    <w:rsid w:val="62F50762"/>
    <w:rsid w:val="643C6CC3"/>
    <w:rsid w:val="6E3851B0"/>
    <w:rsid w:val="6F7E504C"/>
    <w:rsid w:val="702C0672"/>
    <w:rsid w:val="75A5370A"/>
    <w:rsid w:val="768337BA"/>
    <w:rsid w:val="784167CA"/>
    <w:rsid w:val="7AC50757"/>
    <w:rsid w:val="7AE56A14"/>
    <w:rsid w:val="7C2D1D23"/>
    <w:rsid w:val="7E181D75"/>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6233</Words>
  <Characters>6922</Characters>
  <TotalTime>3</TotalTime>
  <ScaleCrop>false</ScaleCrop>
  <LinksUpToDate>false</LinksUpToDate>
  <CharactersWithSpaces>9495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2024-10-22T08:26:52Z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F2EB0C76CD8642119F1069D54B88F2B1_13</vt:lpwstr>
  </property>
</Properties>
</file>