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2023年决算数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1.78</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1.78</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color w:val="auto"/>
                <w:kern w:val="0"/>
                <w:shd w:val="clear" w:color="auto" w:fill="auto"/>
              </w:rPr>
              <w:t>项目支出：</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残疾人就业保障金</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122.99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52.44</w:t>
            </w:r>
          </w:p>
        </w:tc>
        <w:tc>
          <w:tcPr>
            <w:tcW w:w="1983"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46.74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10.73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w:t>
            </w:r>
          </w:p>
        </w:tc>
        <w:tc>
          <w:tcPr>
            <w:tcW w:w="1983"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14.63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8.4</w:t>
            </w:r>
          </w:p>
        </w:tc>
        <w:tc>
          <w:tcPr>
            <w:tcW w:w="1983"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8.19</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197.43</w:t>
            </w:r>
          </w:p>
        </w:tc>
        <w:tc>
          <w:tcPr>
            <w:tcW w:w="1983"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463.81</w:t>
            </w:r>
          </w:p>
        </w:tc>
        <w:tc>
          <w:tcPr>
            <w:tcW w:w="2039"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360.79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both"/>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pPr>
              <w:kinsoku w:val="0"/>
              <w:autoSpaceDE w:val="0"/>
              <w:autoSpaceDN w:val="0"/>
              <w:adjustRightInd w:val="0"/>
              <w:snapToGrid w:val="0"/>
              <w:ind w:firstLine="420"/>
              <w:jc w:val="both"/>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pPr>
              <w:kinsoku w:val="0"/>
              <w:autoSpaceDE w:val="0"/>
              <w:autoSpaceDN w:val="0"/>
              <w:adjustRightInd w:val="0"/>
              <w:snapToGrid w:val="0"/>
              <w:ind w:firstLine="420"/>
              <w:jc w:val="both"/>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pPr>
              <w:kinsoku w:val="0"/>
              <w:autoSpaceDE w:val="0"/>
              <w:autoSpaceDN w:val="0"/>
              <w:adjustRightInd w:val="0"/>
              <w:snapToGrid w:val="0"/>
              <w:ind w:firstLine="420"/>
              <w:jc w:val="both"/>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pPr>
              <w:kinsoku w:val="0"/>
              <w:autoSpaceDE w:val="0"/>
              <w:autoSpaceDN w:val="0"/>
              <w:adjustRightInd w:val="0"/>
              <w:snapToGrid w:val="0"/>
              <w:ind w:firstLine="420"/>
              <w:jc w:val="both"/>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pPr>
              <w:kinsoku w:val="0"/>
              <w:autoSpaceDE w:val="0"/>
              <w:autoSpaceDN w:val="0"/>
              <w:adjustRightInd w:val="0"/>
              <w:snapToGrid w:val="0"/>
              <w:ind w:firstLine="420"/>
              <w:jc w:val="both"/>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2023年严格压缩了办公费，工作误餐，租车等支出。</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狄红岱</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2024.10.10</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13517307865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曾祥中</w:t>
      </w: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kern w:val="0"/>
              </w:rPr>
              <w:t>汨罗市残疾人联合会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581.79</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581.79</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1005.67</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172.85%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1005.67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836.18</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353.08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169.49</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652.59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一是听取残疾人意见，反映残疾人需求，维护残疾人权益，为残疾人服务。二是团结教育残疾人遵守法律，履行应尽的义务，发扬乐观进取精神，自尊、自信、自强、自立，为社会主义建设贡献力量。三是弘扬人道主义精神，宣传残疾人事业，受政府委托发展残疾人事业、管理残疾人，动员社会理解、尊重、关心、帮助残疾人。四是协同有关部门开展残疾人康复、教育、劳动就业、扶贫、文化、体育、科研、用品用具供应、福利、社会服务、无障碍设施和残疾预防工作，创造良好的环境和条件，扶助残疾人平等参与社会生活。五是协助政府研究、拟定和实施残疾人事业的地方性法规、政策、规划和计划，对有关业务进行指导和管理。六是承担政府残疾人工作委员会日常工作，做好综合、组织、协调和服务。七是会同有关部门指导和管理各类残疾人社团组织。八是承办市委、市人民政府交办的其他事项。</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eastAsia="仿宋_GB2312"/>
                <w:kern w:val="0"/>
              </w:rPr>
              <w:t>年，我们通过残疾人就业保障金项目，乡镇助残全覆盖、残疾儿童康复救助</w:t>
            </w:r>
            <w:r>
              <w:rPr>
                <w:rFonts w:hint="eastAsia" w:ascii="仿宋_GB2312" w:eastAsia="仿宋_GB2312"/>
                <w:kern w:val="0"/>
                <w:lang w:val="en-US" w:eastAsia="zh-CN"/>
              </w:rPr>
              <w:t>156</w:t>
            </w:r>
            <w:r>
              <w:rPr>
                <w:rFonts w:hint="eastAsia" w:ascii="仿宋_GB2312" w:eastAsia="仿宋_GB2312"/>
                <w:kern w:val="0"/>
              </w:rPr>
              <w:t>人，创业扶持</w:t>
            </w:r>
            <w:r>
              <w:rPr>
                <w:rFonts w:hint="eastAsia" w:ascii="仿宋_GB2312" w:eastAsia="仿宋_GB2312"/>
                <w:kern w:val="0"/>
                <w:lang w:val="en-US" w:eastAsia="zh-CN"/>
              </w:rPr>
              <w:t>30</w:t>
            </w:r>
            <w:r>
              <w:rPr>
                <w:rFonts w:hint="eastAsia" w:ascii="仿宋_GB2312" w:eastAsia="仿宋_GB2312"/>
                <w:kern w:val="0"/>
              </w:rPr>
              <w:t>户，精准扶贫村1个，需求数据动态更新</w:t>
            </w:r>
            <w:r>
              <w:rPr>
                <w:rFonts w:hint="eastAsia" w:ascii="仿宋_GB2312" w:eastAsia="仿宋_GB2312"/>
                <w:kern w:val="0"/>
                <w:lang w:val="en-US" w:eastAsia="zh-CN"/>
              </w:rPr>
              <w:t>1.82</w:t>
            </w:r>
            <w:r>
              <w:rPr>
                <w:rFonts w:hint="eastAsia" w:ascii="仿宋_GB2312" w:eastAsia="仿宋_GB2312"/>
                <w:kern w:val="0"/>
              </w:rPr>
              <w:t>万人，困难残疾人家庭无障碍改造</w:t>
            </w:r>
            <w:r>
              <w:rPr>
                <w:rFonts w:hint="eastAsia" w:ascii="仿宋_GB2312" w:eastAsia="仿宋_GB2312"/>
                <w:kern w:val="0"/>
                <w:lang w:val="en-US" w:eastAsia="zh-CN"/>
              </w:rPr>
              <w:t>150</w:t>
            </w:r>
            <w:r>
              <w:rPr>
                <w:rFonts w:hint="eastAsia" w:ascii="仿宋_GB2312" w:eastAsia="仿宋_GB2312"/>
                <w:kern w:val="0"/>
              </w:rPr>
              <w:t>户，困难残疾人救助350人/次，发放辅助器具400余件，资助残疾学生及残疾人家庭学生1</w:t>
            </w:r>
            <w:r>
              <w:rPr>
                <w:rFonts w:hint="eastAsia" w:ascii="仿宋_GB2312" w:eastAsia="仿宋_GB2312"/>
                <w:kern w:val="0"/>
                <w:lang w:val="en-US" w:eastAsia="zh-CN"/>
              </w:rPr>
              <w:t>76</w:t>
            </w:r>
            <w:r>
              <w:rPr>
                <w:rFonts w:hint="eastAsia" w:ascii="仿宋_GB2312" w:eastAsia="仿宋_GB2312"/>
                <w:kern w:val="0"/>
              </w:rPr>
              <w:t>人，救助盲人近</w:t>
            </w:r>
            <w:r>
              <w:rPr>
                <w:rFonts w:hint="eastAsia" w:ascii="仿宋_GB2312" w:eastAsia="仿宋_GB2312"/>
                <w:kern w:val="0"/>
                <w:lang w:val="en-US" w:eastAsia="zh-CN"/>
              </w:rPr>
              <w:t>400</w:t>
            </w:r>
            <w:r>
              <w:rPr>
                <w:rFonts w:hint="eastAsia" w:ascii="仿宋_GB2312" w:eastAsia="仿宋_GB2312"/>
                <w:kern w:val="0"/>
              </w:rPr>
              <w:t>人</w:t>
            </w:r>
            <w:r>
              <w:rPr>
                <w:rFonts w:hint="eastAsia" w:ascii="仿宋_GB2312" w:eastAsia="仿宋_GB2312"/>
                <w:kern w:val="0"/>
                <w:lang w:eastAsia="zh-CN"/>
              </w:rPr>
              <w:t>，</w:t>
            </w:r>
            <w:r>
              <w:rPr>
                <w:rFonts w:hint="eastAsia" w:ascii="仿宋_GB2312" w:eastAsia="仿宋_GB2312"/>
                <w:kern w:val="0"/>
              </w:rPr>
              <w:t>救助</w:t>
            </w:r>
            <w:r>
              <w:rPr>
                <w:rFonts w:hint="eastAsia" w:ascii="仿宋_GB2312" w:eastAsia="仿宋_GB2312"/>
                <w:kern w:val="0"/>
                <w:lang w:eastAsia="zh-CN"/>
              </w:rPr>
              <w:t>踩士司机</w:t>
            </w:r>
            <w:r>
              <w:rPr>
                <w:rFonts w:hint="eastAsia" w:ascii="仿宋_GB2312" w:eastAsia="仿宋_GB2312"/>
                <w:kern w:val="0"/>
                <w:lang w:val="en-US" w:eastAsia="zh-CN"/>
              </w:rPr>
              <w:t>50人</w:t>
            </w:r>
            <w:r>
              <w:rPr>
                <w:rFonts w:hint="eastAsia" w:ascii="仿宋_GB2312" w:eastAsia="仿宋_GB2312"/>
                <w:kern w:val="0"/>
              </w:rPr>
              <w:t>。</w:t>
            </w:r>
            <w:r>
              <w:rPr>
                <w:rFonts w:hint="eastAsia" w:ascii="仿宋_GB2312" w:eastAsia="仿宋_GB2312"/>
                <w:kern w:val="0"/>
                <w:lang w:eastAsia="zh-CN"/>
              </w:rPr>
              <w:t>残疾人阳光增收培训</w:t>
            </w:r>
            <w:r>
              <w:rPr>
                <w:rFonts w:hint="eastAsia" w:ascii="仿宋_GB2312" w:eastAsia="仿宋_GB2312"/>
                <w:kern w:val="0"/>
                <w:lang w:val="en-US" w:eastAsia="zh-CN"/>
              </w:rPr>
              <w:t>120人，残疾人日间照料和居家托养老150人。</w:t>
            </w:r>
            <w:r>
              <w:rPr>
                <w:rFonts w:hint="eastAsia" w:ascii="仿宋_GB2312" w:eastAsia="仿宋_GB2312"/>
                <w:kern w:val="0"/>
              </w:rPr>
              <w:t>通过检查验收，资金及时足额发放到位，残疾人在困难救助、创业扶持、康复、扶贫、需求数据动态更新等方面需求得到满足，生产生活条件有进一步改善，项目影响力进一步扩大。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w:t>
            </w:r>
            <w:r>
              <w:rPr>
                <w:rFonts w:hint="eastAsia" w:ascii="仿宋_GB2312" w:eastAsia="仿宋_GB2312"/>
                <w:kern w:val="0"/>
              </w:rPr>
              <w:t>：残疾人无障碍改造</w:t>
            </w:r>
          </w:p>
        </w:tc>
        <w:tc>
          <w:tcPr>
            <w:tcW w:w="1298"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150户</w:t>
            </w:r>
          </w:p>
        </w:tc>
        <w:tc>
          <w:tcPr>
            <w:tcW w:w="1269"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150户</w:t>
            </w:r>
          </w:p>
        </w:tc>
        <w:tc>
          <w:tcPr>
            <w:tcW w:w="699"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869"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6</w:t>
            </w:r>
          </w:p>
        </w:tc>
        <w:tc>
          <w:tcPr>
            <w:tcW w:w="1423"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w:t>
            </w:r>
            <w:r>
              <w:rPr>
                <w:rFonts w:hint="eastAsia" w:ascii="仿宋_GB2312" w:eastAsia="仿宋_GB2312"/>
                <w:kern w:val="0"/>
              </w:rPr>
              <w:t>：残疾人康复</w:t>
            </w:r>
          </w:p>
        </w:tc>
        <w:tc>
          <w:tcPr>
            <w:tcW w:w="1298"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156</w:t>
            </w:r>
            <w:r>
              <w:rPr>
                <w:rFonts w:hint="eastAsia" w:ascii="仿宋_GB2312" w:eastAsia="仿宋_GB2312"/>
                <w:kern w:val="0"/>
              </w:rPr>
              <w:t>人</w:t>
            </w:r>
          </w:p>
        </w:tc>
        <w:tc>
          <w:tcPr>
            <w:tcW w:w="1269"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15</w:t>
            </w:r>
            <w:r>
              <w:rPr>
                <w:rFonts w:hint="eastAsia" w:ascii="仿宋_GB2312" w:eastAsia="仿宋_GB2312"/>
                <w:kern w:val="0"/>
                <w:lang w:val="en-US" w:eastAsia="zh-CN"/>
              </w:rPr>
              <w:t>6</w:t>
            </w:r>
            <w:r>
              <w:rPr>
                <w:rFonts w:hint="eastAsia" w:ascii="仿宋_GB2312" w:eastAsia="仿宋_GB2312"/>
                <w:kern w:val="0"/>
              </w:rPr>
              <w:t>人</w:t>
            </w:r>
          </w:p>
        </w:tc>
        <w:tc>
          <w:tcPr>
            <w:tcW w:w="699"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3</w:t>
            </w:r>
          </w:p>
        </w:tc>
        <w:tc>
          <w:tcPr>
            <w:tcW w:w="869"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shd w:val="clear" w:color="auto" w:fill="auto"/>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r>
              <w:rPr>
                <w:rFonts w:hint="eastAsia" w:ascii="仿宋_GB2312" w:eastAsia="仿宋_GB2312"/>
                <w:kern w:val="0"/>
              </w:rPr>
              <w:t>：扶残助学</w:t>
            </w:r>
          </w:p>
        </w:tc>
        <w:tc>
          <w:tcPr>
            <w:tcW w:w="1298"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176</w:t>
            </w:r>
            <w:r>
              <w:rPr>
                <w:rFonts w:hint="eastAsia" w:ascii="仿宋_GB2312" w:eastAsia="仿宋_GB2312"/>
                <w:kern w:val="0"/>
              </w:rPr>
              <w:t>人</w:t>
            </w:r>
          </w:p>
        </w:tc>
        <w:tc>
          <w:tcPr>
            <w:tcW w:w="1269"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176</w:t>
            </w:r>
            <w:r>
              <w:rPr>
                <w:rFonts w:hint="eastAsia" w:ascii="仿宋_GB2312" w:eastAsia="仿宋_GB2312"/>
                <w:kern w:val="0"/>
              </w:rPr>
              <w:t>人</w:t>
            </w:r>
          </w:p>
        </w:tc>
        <w:tc>
          <w:tcPr>
            <w:tcW w:w="699"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869"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shd w:val="clear" w:color="auto" w:fill="auto"/>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r>
              <w:rPr>
                <w:rFonts w:hint="eastAsia" w:ascii="仿宋_GB2312" w:eastAsia="仿宋_GB2312"/>
                <w:kern w:val="0"/>
              </w:rPr>
              <w:t>：踩士支出</w:t>
            </w:r>
          </w:p>
        </w:tc>
        <w:tc>
          <w:tcPr>
            <w:tcW w:w="1298"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5</w:t>
            </w:r>
            <w:r>
              <w:rPr>
                <w:rFonts w:hint="eastAsia" w:ascii="仿宋_GB2312" w:eastAsia="仿宋_GB2312"/>
                <w:kern w:val="0"/>
                <w:lang w:val="en-US" w:eastAsia="zh-CN"/>
              </w:rPr>
              <w:t>0</w:t>
            </w:r>
            <w:r>
              <w:rPr>
                <w:rFonts w:hint="eastAsia" w:ascii="仿宋_GB2312" w:eastAsia="仿宋_GB2312"/>
                <w:kern w:val="0"/>
              </w:rPr>
              <w:t>人</w:t>
            </w:r>
          </w:p>
        </w:tc>
        <w:tc>
          <w:tcPr>
            <w:tcW w:w="1269"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52人</w:t>
            </w:r>
          </w:p>
        </w:tc>
        <w:tc>
          <w:tcPr>
            <w:tcW w:w="699"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869"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shd w:val="clear" w:color="auto" w:fill="auto"/>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5、残疾人困难救助</w:t>
            </w:r>
          </w:p>
        </w:tc>
        <w:tc>
          <w:tcPr>
            <w:tcW w:w="1298"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350人</w:t>
            </w:r>
          </w:p>
        </w:tc>
        <w:tc>
          <w:tcPr>
            <w:tcW w:w="126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350人</w:t>
            </w:r>
          </w:p>
        </w:tc>
        <w:tc>
          <w:tcPr>
            <w:tcW w:w="69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shd w:val="clear" w:color="auto" w:fill="auto"/>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6、困难残疾人家庭无障碍改造</w:t>
            </w:r>
          </w:p>
        </w:tc>
        <w:tc>
          <w:tcPr>
            <w:tcW w:w="1298"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150户</w:t>
            </w:r>
          </w:p>
        </w:tc>
        <w:tc>
          <w:tcPr>
            <w:tcW w:w="126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150户</w:t>
            </w:r>
          </w:p>
        </w:tc>
        <w:tc>
          <w:tcPr>
            <w:tcW w:w="69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shd w:val="clear" w:color="auto" w:fill="auto"/>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7、残疾人信息数据更新</w:t>
            </w:r>
          </w:p>
        </w:tc>
        <w:tc>
          <w:tcPr>
            <w:tcW w:w="1298"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18200人</w:t>
            </w:r>
          </w:p>
        </w:tc>
        <w:tc>
          <w:tcPr>
            <w:tcW w:w="126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18200</w:t>
            </w:r>
          </w:p>
        </w:tc>
        <w:tc>
          <w:tcPr>
            <w:tcW w:w="69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vAlign w:val="center"/>
          </w:tcPr>
          <w:p>
            <w:pPr>
              <w:spacing w:line="240" w:lineRule="auto"/>
              <w:ind w:firstLine="420"/>
              <w:jc w:val="center"/>
              <w:rPr>
                <w:rFonts w:ascii="仿宋_GB2312" w:eastAsia="仿宋_GB2312"/>
                <w:kern w:val="0"/>
              </w:rPr>
            </w:pPr>
          </w:p>
        </w:tc>
        <w:tc>
          <w:tcPr>
            <w:tcW w:w="1249" w:type="dxa"/>
            <w:shd w:val="clear" w:color="auto" w:fill="auto"/>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8、盲人救助</w:t>
            </w:r>
          </w:p>
        </w:tc>
        <w:tc>
          <w:tcPr>
            <w:tcW w:w="1298"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400人</w:t>
            </w:r>
          </w:p>
        </w:tc>
        <w:tc>
          <w:tcPr>
            <w:tcW w:w="126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400人</w:t>
            </w:r>
          </w:p>
        </w:tc>
        <w:tc>
          <w:tcPr>
            <w:tcW w:w="69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shd w:val="clear" w:color="auto" w:fill="auto"/>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9、发放辅助器具</w:t>
            </w:r>
          </w:p>
        </w:tc>
        <w:tc>
          <w:tcPr>
            <w:tcW w:w="1298"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400件</w:t>
            </w:r>
          </w:p>
        </w:tc>
        <w:tc>
          <w:tcPr>
            <w:tcW w:w="126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400件</w:t>
            </w:r>
          </w:p>
        </w:tc>
        <w:tc>
          <w:tcPr>
            <w:tcW w:w="69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69" w:type="dxa"/>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保证手术质量及辅助器具安全</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在项目年度内保证完成任务</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2547" w:type="dxa"/>
            <w:gridSpan w:val="2"/>
            <w:vAlign w:val="center"/>
          </w:tcPr>
          <w:p>
            <w:pPr>
              <w:spacing w:line="240" w:lineRule="auto"/>
              <w:jc w:val="both"/>
              <w:rPr>
                <w:rFonts w:ascii="仿宋_GB2312" w:eastAsia="仿宋_GB2312"/>
                <w:kern w:val="0"/>
              </w:rPr>
            </w:pPr>
            <w:r>
              <w:rPr>
                <w:rFonts w:hint="eastAsia" w:ascii="仿宋_GB2312" w:eastAsia="仿宋_GB2312"/>
                <w:kern w:val="0"/>
              </w:rPr>
              <w:t>节约成本，提高资金的使用效益</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3816" w:type="dxa"/>
            <w:gridSpan w:val="3"/>
            <w:vAlign w:val="center"/>
          </w:tcPr>
          <w:p>
            <w:pPr>
              <w:spacing w:line="240" w:lineRule="auto"/>
              <w:ind w:firstLine="420"/>
              <w:jc w:val="center"/>
              <w:rPr>
                <w:rFonts w:ascii="仿宋_GB2312" w:eastAsia="仿宋_GB2312"/>
                <w:kern w:val="0"/>
              </w:rPr>
            </w:pPr>
            <w:r>
              <w:rPr>
                <w:rFonts w:hint="eastAsia" w:ascii="仿宋_GB2312" w:eastAsia="仿宋_GB2312"/>
                <w:kern w:val="0"/>
              </w:rPr>
              <w:t>扶助残疾人平等充公参与社会活动，共享社会物质和文化成果</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3816" w:type="dxa"/>
            <w:gridSpan w:val="3"/>
            <w:vAlign w:val="center"/>
          </w:tcPr>
          <w:p>
            <w:pPr>
              <w:spacing w:line="240" w:lineRule="auto"/>
              <w:ind w:firstLine="420"/>
              <w:jc w:val="center"/>
              <w:rPr>
                <w:rFonts w:ascii="仿宋_GB2312" w:eastAsia="仿宋_GB2312"/>
                <w:kern w:val="0"/>
              </w:rPr>
            </w:pPr>
            <w:r>
              <w:rPr>
                <w:rFonts w:hint="eastAsia" w:ascii="仿宋_GB2312" w:eastAsia="仿宋_GB2312"/>
                <w:kern w:val="0"/>
              </w:rPr>
              <w:t>残疾人群体和谐稳定</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3816" w:type="dxa"/>
            <w:gridSpan w:val="3"/>
            <w:vAlign w:val="center"/>
          </w:tcPr>
          <w:p>
            <w:pPr>
              <w:spacing w:line="240" w:lineRule="auto"/>
              <w:ind w:firstLine="420"/>
              <w:jc w:val="center"/>
              <w:rPr>
                <w:rFonts w:ascii="仿宋_GB2312" w:eastAsia="仿宋_GB2312"/>
                <w:kern w:val="0"/>
              </w:rPr>
            </w:pPr>
            <w:r>
              <w:rPr>
                <w:rFonts w:hint="eastAsia" w:ascii="仿宋_GB2312" w:eastAsia="仿宋_GB2312"/>
                <w:kern w:val="0"/>
              </w:rPr>
              <w:t>残疾人群体和谐稳定</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2547"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服务对象满意度</w:t>
            </w:r>
          </w:p>
        </w:tc>
        <w:tc>
          <w:tcPr>
            <w:tcW w:w="1269" w:type="dxa"/>
            <w:vAlign w:val="center"/>
          </w:tcPr>
          <w:p>
            <w:pPr>
              <w:spacing w:line="240" w:lineRule="auto"/>
              <w:ind w:firstLine="420"/>
              <w:jc w:val="center"/>
              <w:rPr>
                <w:rFonts w:ascii="仿宋_GB2312" w:eastAsia="仿宋_GB2312"/>
                <w:kern w:val="0"/>
              </w:rPr>
            </w:pPr>
            <w:r>
              <w:rPr>
                <w:rFonts w:hint="default" w:ascii="Arial" w:hAnsi="Arial" w:eastAsia="仿宋_GB2312" w:cs="Arial"/>
                <w:kern w:val="0"/>
              </w:rPr>
              <w:t>≥</w:t>
            </w:r>
            <w:r>
              <w:rPr>
                <w:rFonts w:hint="eastAsia" w:ascii="仿宋_GB2312" w:eastAsia="仿宋_GB2312"/>
                <w:kern w:val="0"/>
                <w:lang w:val="en-US" w:eastAsia="zh-CN"/>
              </w:rPr>
              <w:t>95%</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2547"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控制成本，提高效益</w:t>
            </w:r>
          </w:p>
        </w:tc>
        <w:tc>
          <w:tcPr>
            <w:tcW w:w="1269" w:type="dxa"/>
            <w:vAlign w:val="center"/>
          </w:tcPr>
          <w:p>
            <w:pPr>
              <w:spacing w:line="240" w:lineRule="auto"/>
              <w:ind w:firstLine="420"/>
              <w:jc w:val="center"/>
              <w:rPr>
                <w:rFonts w:ascii="仿宋_GB2312" w:eastAsia="仿宋_GB2312"/>
                <w:kern w:val="0"/>
              </w:rPr>
            </w:pPr>
            <w:r>
              <w:rPr>
                <w:rFonts w:hint="default" w:ascii="Arial" w:hAnsi="Arial" w:eastAsia="仿宋_GB2312" w:cs="Arial"/>
                <w:kern w:val="0"/>
              </w:rPr>
              <w:t>≥</w:t>
            </w:r>
            <w:r>
              <w:rPr>
                <w:rFonts w:hint="eastAsia" w:ascii="仿宋_GB2312" w:eastAsia="仿宋_GB2312"/>
                <w:kern w:val="0"/>
                <w:lang w:val="en-US" w:eastAsia="zh-CN"/>
              </w:rPr>
              <w:t>95%</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2547"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残疾人群体和谐稳定</w:t>
            </w:r>
          </w:p>
        </w:tc>
        <w:tc>
          <w:tcPr>
            <w:tcW w:w="1269" w:type="dxa"/>
            <w:vAlign w:val="center"/>
          </w:tcPr>
          <w:p>
            <w:pPr>
              <w:spacing w:line="240" w:lineRule="auto"/>
              <w:ind w:firstLine="420"/>
              <w:jc w:val="center"/>
              <w:rPr>
                <w:rFonts w:ascii="仿宋_GB2312" w:eastAsia="仿宋_GB2312"/>
                <w:kern w:val="0"/>
              </w:rPr>
            </w:pPr>
            <w:r>
              <w:rPr>
                <w:rFonts w:hint="default" w:ascii="Arial" w:hAnsi="Arial" w:eastAsia="仿宋_GB2312" w:cs="Arial"/>
                <w:kern w:val="0"/>
              </w:rPr>
              <w:t>≥</w:t>
            </w:r>
            <w:r>
              <w:rPr>
                <w:rFonts w:hint="eastAsia" w:ascii="仿宋_GB2312" w:eastAsia="仿宋_GB2312"/>
                <w:kern w:val="0"/>
                <w:lang w:val="en-US" w:eastAsia="zh-CN"/>
              </w:rPr>
              <w:t>95%</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2547"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残疾人群体和谐稳定</w:t>
            </w:r>
          </w:p>
        </w:tc>
        <w:tc>
          <w:tcPr>
            <w:tcW w:w="1269" w:type="dxa"/>
            <w:vAlign w:val="center"/>
          </w:tcPr>
          <w:p>
            <w:pPr>
              <w:spacing w:line="240" w:lineRule="auto"/>
              <w:ind w:firstLine="420"/>
              <w:jc w:val="center"/>
              <w:rPr>
                <w:rFonts w:ascii="仿宋_GB2312" w:eastAsia="仿宋_GB2312"/>
                <w:kern w:val="0"/>
              </w:rPr>
            </w:pPr>
            <w:r>
              <w:rPr>
                <w:rFonts w:hint="default" w:ascii="Arial" w:hAnsi="Arial" w:eastAsia="仿宋_GB2312" w:cs="Arial"/>
                <w:kern w:val="0"/>
              </w:rPr>
              <w:t>≥</w:t>
            </w:r>
            <w:r>
              <w:rPr>
                <w:rFonts w:hint="eastAsia" w:ascii="仿宋_GB2312" w:eastAsia="仿宋_GB2312"/>
                <w:kern w:val="0"/>
                <w:lang w:val="en-US" w:eastAsia="zh-CN"/>
              </w:rPr>
              <w:t>95%</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狄红岱</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2024.10.10</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13517307865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曾祥中</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5"/>
        <w:gridCol w:w="1060"/>
        <w:gridCol w:w="1220"/>
        <w:gridCol w:w="1021"/>
        <w:gridCol w:w="1101"/>
        <w:gridCol w:w="1100"/>
        <w:gridCol w:w="810"/>
        <w:gridCol w:w="850"/>
        <w:gridCol w:w="1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55"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804"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残疾人就业保障金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55"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02"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汨罗市人民政府</w:t>
            </w:r>
          </w:p>
        </w:tc>
        <w:tc>
          <w:tcPr>
            <w:tcW w:w="110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302"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 汨罗市残联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55"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80" w:type="dxa"/>
            <w:gridSpan w:val="2"/>
            <w:vAlign w:val="center"/>
          </w:tcPr>
          <w:p>
            <w:pPr>
              <w:spacing w:line="240" w:lineRule="auto"/>
              <w:ind w:firstLine="420"/>
              <w:jc w:val="center"/>
              <w:rPr>
                <w:rFonts w:ascii="仿宋_GB2312" w:hAnsi="宋体" w:eastAsia="仿宋_GB2312" w:cs="宋体"/>
                <w:kern w:val="0"/>
                <w:lang w:eastAsia="zh-CN"/>
              </w:rPr>
            </w:pPr>
          </w:p>
        </w:tc>
        <w:tc>
          <w:tcPr>
            <w:tcW w:w="1021"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01"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0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1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5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642"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55"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80"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1"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221</w:t>
            </w:r>
          </w:p>
        </w:tc>
        <w:tc>
          <w:tcPr>
            <w:tcW w:w="1101"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221</w:t>
            </w:r>
          </w:p>
        </w:tc>
        <w:tc>
          <w:tcPr>
            <w:tcW w:w="110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221</w:t>
            </w:r>
          </w:p>
        </w:tc>
        <w:tc>
          <w:tcPr>
            <w:tcW w:w="810"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5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642"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55"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80"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1"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221</w:t>
            </w:r>
          </w:p>
        </w:tc>
        <w:tc>
          <w:tcPr>
            <w:tcW w:w="1101" w:type="dxa"/>
            <w:vAlign w:val="center"/>
          </w:tcPr>
          <w:p>
            <w:pPr>
              <w:spacing w:line="240" w:lineRule="auto"/>
              <w:ind w:firstLine="420"/>
              <w:jc w:val="center"/>
              <w:rPr>
                <w:rFonts w:ascii="仿宋_GB2312" w:hAnsi="宋体" w:eastAsia="仿宋_GB2312" w:cs="宋体"/>
                <w:kern w:val="0"/>
                <w:lang w:eastAsia="zh-CN"/>
              </w:rPr>
            </w:pPr>
          </w:p>
        </w:tc>
        <w:tc>
          <w:tcPr>
            <w:tcW w:w="110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221</w:t>
            </w:r>
          </w:p>
        </w:tc>
        <w:tc>
          <w:tcPr>
            <w:tcW w:w="810" w:type="dxa"/>
            <w:vAlign w:val="center"/>
          </w:tcPr>
          <w:p>
            <w:pPr>
              <w:spacing w:line="240" w:lineRule="auto"/>
              <w:ind w:firstLine="420"/>
              <w:jc w:val="center"/>
              <w:rPr>
                <w:rFonts w:ascii="仿宋_GB2312" w:hAnsi="宋体" w:eastAsia="仿宋_GB2312" w:cs="宋体"/>
                <w:kern w:val="0"/>
                <w:lang w:eastAsia="zh-CN"/>
              </w:rPr>
            </w:pPr>
          </w:p>
        </w:tc>
        <w:tc>
          <w:tcPr>
            <w:tcW w:w="850" w:type="dxa"/>
            <w:vAlign w:val="center"/>
          </w:tcPr>
          <w:p>
            <w:pPr>
              <w:spacing w:line="240" w:lineRule="auto"/>
              <w:ind w:firstLine="420"/>
              <w:jc w:val="center"/>
              <w:rPr>
                <w:rFonts w:ascii="仿宋_GB2312" w:hAnsi="宋体" w:eastAsia="仿宋_GB2312" w:cs="宋体"/>
                <w:kern w:val="0"/>
                <w:lang w:eastAsia="zh-CN"/>
              </w:rPr>
            </w:pPr>
          </w:p>
        </w:tc>
        <w:tc>
          <w:tcPr>
            <w:tcW w:w="1642"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55"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80"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1" w:type="dxa"/>
            <w:vAlign w:val="center"/>
          </w:tcPr>
          <w:p>
            <w:pPr>
              <w:spacing w:line="240" w:lineRule="auto"/>
              <w:ind w:firstLine="420"/>
              <w:jc w:val="center"/>
              <w:rPr>
                <w:rFonts w:ascii="仿宋_GB2312" w:hAnsi="宋体" w:eastAsia="仿宋_GB2312" w:cs="宋体"/>
                <w:kern w:val="0"/>
                <w:lang w:eastAsia="zh-CN"/>
              </w:rPr>
            </w:pPr>
          </w:p>
        </w:tc>
        <w:tc>
          <w:tcPr>
            <w:tcW w:w="1101" w:type="dxa"/>
            <w:vAlign w:val="center"/>
          </w:tcPr>
          <w:p>
            <w:pPr>
              <w:spacing w:line="240" w:lineRule="auto"/>
              <w:ind w:firstLine="420"/>
              <w:jc w:val="center"/>
              <w:rPr>
                <w:rFonts w:ascii="仿宋_GB2312" w:hAnsi="宋体" w:eastAsia="仿宋_GB2312" w:cs="宋体"/>
                <w:kern w:val="0"/>
                <w:lang w:eastAsia="zh-CN"/>
              </w:rPr>
            </w:pPr>
          </w:p>
        </w:tc>
        <w:tc>
          <w:tcPr>
            <w:tcW w:w="1100" w:type="dxa"/>
            <w:vAlign w:val="center"/>
          </w:tcPr>
          <w:p>
            <w:pPr>
              <w:spacing w:line="240" w:lineRule="auto"/>
              <w:ind w:firstLine="420"/>
              <w:jc w:val="center"/>
              <w:rPr>
                <w:rFonts w:ascii="仿宋_GB2312" w:hAnsi="宋体" w:eastAsia="仿宋_GB2312" w:cs="宋体"/>
                <w:kern w:val="0"/>
                <w:lang w:eastAsia="zh-CN"/>
              </w:rPr>
            </w:pPr>
          </w:p>
        </w:tc>
        <w:tc>
          <w:tcPr>
            <w:tcW w:w="810" w:type="dxa"/>
            <w:vAlign w:val="center"/>
          </w:tcPr>
          <w:p>
            <w:pPr>
              <w:spacing w:line="240" w:lineRule="auto"/>
              <w:ind w:firstLine="420"/>
              <w:jc w:val="center"/>
              <w:rPr>
                <w:rFonts w:ascii="仿宋_GB2312" w:hAnsi="宋体" w:eastAsia="仿宋_GB2312" w:cs="宋体"/>
                <w:kern w:val="0"/>
                <w:lang w:eastAsia="zh-CN"/>
              </w:rPr>
            </w:pPr>
          </w:p>
        </w:tc>
        <w:tc>
          <w:tcPr>
            <w:tcW w:w="850" w:type="dxa"/>
            <w:vAlign w:val="center"/>
          </w:tcPr>
          <w:p>
            <w:pPr>
              <w:spacing w:line="240" w:lineRule="auto"/>
              <w:ind w:firstLine="420"/>
              <w:jc w:val="center"/>
              <w:rPr>
                <w:rFonts w:ascii="仿宋_GB2312" w:hAnsi="宋体" w:eastAsia="仿宋_GB2312" w:cs="宋体"/>
                <w:kern w:val="0"/>
                <w:lang w:eastAsia="zh-CN"/>
              </w:rPr>
            </w:pPr>
          </w:p>
        </w:tc>
        <w:tc>
          <w:tcPr>
            <w:tcW w:w="1642"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55"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80"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1" w:type="dxa"/>
            <w:vAlign w:val="center"/>
          </w:tcPr>
          <w:p>
            <w:pPr>
              <w:spacing w:line="240" w:lineRule="auto"/>
              <w:ind w:firstLine="420"/>
              <w:jc w:val="center"/>
              <w:rPr>
                <w:rFonts w:ascii="仿宋_GB2312" w:hAnsi="宋体" w:eastAsia="仿宋_GB2312" w:cs="宋体"/>
                <w:kern w:val="0"/>
              </w:rPr>
            </w:pPr>
          </w:p>
        </w:tc>
        <w:tc>
          <w:tcPr>
            <w:tcW w:w="1101" w:type="dxa"/>
            <w:vAlign w:val="center"/>
          </w:tcPr>
          <w:p>
            <w:pPr>
              <w:spacing w:line="240" w:lineRule="auto"/>
              <w:ind w:firstLine="420"/>
              <w:jc w:val="center"/>
              <w:rPr>
                <w:rFonts w:ascii="仿宋_GB2312" w:hAnsi="宋体" w:eastAsia="仿宋_GB2312" w:cs="宋体"/>
                <w:kern w:val="0"/>
              </w:rPr>
            </w:pPr>
          </w:p>
        </w:tc>
        <w:tc>
          <w:tcPr>
            <w:tcW w:w="1100" w:type="dxa"/>
            <w:vAlign w:val="center"/>
          </w:tcPr>
          <w:p>
            <w:pPr>
              <w:spacing w:line="240" w:lineRule="auto"/>
              <w:ind w:firstLine="420"/>
              <w:jc w:val="center"/>
              <w:rPr>
                <w:rFonts w:ascii="仿宋_GB2312" w:hAnsi="宋体" w:eastAsia="仿宋_GB2312" w:cs="宋体"/>
                <w:kern w:val="0"/>
              </w:rPr>
            </w:pPr>
          </w:p>
        </w:tc>
        <w:tc>
          <w:tcPr>
            <w:tcW w:w="810" w:type="dxa"/>
            <w:vAlign w:val="center"/>
          </w:tcPr>
          <w:p>
            <w:pPr>
              <w:spacing w:line="240" w:lineRule="auto"/>
              <w:ind w:firstLine="420"/>
              <w:jc w:val="center"/>
              <w:rPr>
                <w:rFonts w:ascii="仿宋_GB2312" w:hAnsi="宋体" w:eastAsia="仿宋_GB2312" w:cs="宋体"/>
                <w:kern w:val="0"/>
              </w:rPr>
            </w:pPr>
          </w:p>
        </w:tc>
        <w:tc>
          <w:tcPr>
            <w:tcW w:w="850" w:type="dxa"/>
            <w:vAlign w:val="center"/>
          </w:tcPr>
          <w:p>
            <w:pPr>
              <w:spacing w:line="240" w:lineRule="auto"/>
              <w:ind w:firstLine="420"/>
              <w:jc w:val="center"/>
              <w:rPr>
                <w:rFonts w:ascii="仿宋_GB2312" w:hAnsi="宋体" w:eastAsia="仿宋_GB2312" w:cs="宋体"/>
                <w:kern w:val="0"/>
              </w:rPr>
            </w:pP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5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02"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402"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55"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402"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完成年度内财政安排的残疾人就业保障金内各项任务</w:t>
            </w:r>
          </w:p>
        </w:tc>
        <w:tc>
          <w:tcPr>
            <w:tcW w:w="4402"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已完成年度内财政安排的残疾人就业保障金内各项任务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55"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6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1"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101"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10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1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5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642"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60"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20"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残疾人创业扶持</w:t>
            </w:r>
          </w:p>
        </w:tc>
        <w:tc>
          <w:tcPr>
            <w:tcW w:w="110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w:t>
            </w:r>
            <w:r>
              <w:rPr>
                <w:rFonts w:hint="eastAsia" w:ascii="仿宋_GB2312" w:hAnsi="宋体" w:eastAsia="仿宋_GB2312" w:cs="宋体"/>
                <w:kern w:val="0"/>
                <w:lang w:val="en-US" w:eastAsia="zh-CN"/>
              </w:rPr>
              <w:t>30</w:t>
            </w:r>
            <w:r>
              <w:rPr>
                <w:rFonts w:hint="eastAsia" w:ascii="仿宋_GB2312" w:hAnsi="宋体" w:eastAsia="仿宋_GB2312" w:cs="宋体"/>
                <w:kern w:val="0"/>
              </w:rPr>
              <w:t>人</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w:t>
            </w:r>
            <w:r>
              <w:rPr>
                <w:rFonts w:hint="eastAsia" w:ascii="仿宋_GB2312" w:hAnsi="宋体" w:eastAsia="仿宋_GB2312" w:cs="宋体"/>
                <w:kern w:val="0"/>
                <w:lang w:val="en-US" w:eastAsia="zh-CN"/>
              </w:rPr>
              <w:t>30</w:t>
            </w:r>
            <w:r>
              <w:rPr>
                <w:rFonts w:hint="eastAsia" w:ascii="仿宋_GB2312" w:hAnsi="宋体" w:eastAsia="仿宋_GB2312" w:cs="宋体"/>
                <w:kern w:val="0"/>
              </w:rPr>
              <w:t>人</w:t>
            </w:r>
          </w:p>
        </w:tc>
        <w:tc>
          <w:tcPr>
            <w:tcW w:w="81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85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60" w:type="dxa"/>
            <w:vMerge w:val="continue"/>
            <w:vAlign w:val="center"/>
          </w:tcPr>
          <w:p>
            <w:pPr>
              <w:spacing w:line="240" w:lineRule="auto"/>
              <w:jc w:val="center"/>
              <w:rPr>
                <w:rFonts w:ascii="仿宋_GB2312" w:hAnsi="宋体" w:eastAsia="仿宋_GB2312" w:cs="宋体"/>
                <w:kern w:val="0"/>
              </w:rPr>
            </w:pPr>
          </w:p>
        </w:tc>
        <w:tc>
          <w:tcPr>
            <w:tcW w:w="1220" w:type="dxa"/>
            <w:vMerge w:val="continue"/>
            <w:vAlign w:val="center"/>
          </w:tcPr>
          <w:p>
            <w:pPr>
              <w:spacing w:line="240" w:lineRule="auto"/>
              <w:jc w:val="center"/>
              <w:rPr>
                <w:rFonts w:hint="eastAsia" w:ascii="仿宋_GB2312" w:hAnsi="宋体" w:eastAsia="仿宋_GB2312" w:cs="宋体"/>
                <w:kern w:val="0"/>
              </w:rPr>
            </w:pP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精神残疾人员免费提供服药</w:t>
            </w:r>
          </w:p>
        </w:tc>
        <w:tc>
          <w:tcPr>
            <w:tcW w:w="110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≥100人</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≥100人</w:t>
            </w:r>
          </w:p>
        </w:tc>
        <w:tc>
          <w:tcPr>
            <w:tcW w:w="81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85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60" w:type="dxa"/>
            <w:vMerge w:val="continue"/>
            <w:vAlign w:val="center"/>
          </w:tcPr>
          <w:p>
            <w:pPr>
              <w:spacing w:line="240" w:lineRule="auto"/>
              <w:jc w:val="center"/>
              <w:rPr>
                <w:rFonts w:ascii="仿宋_GB2312" w:hAnsi="宋体" w:eastAsia="仿宋_GB2312" w:cs="宋体"/>
                <w:kern w:val="0"/>
              </w:rPr>
            </w:pPr>
          </w:p>
        </w:tc>
        <w:tc>
          <w:tcPr>
            <w:tcW w:w="1220" w:type="dxa"/>
            <w:vMerge w:val="continue"/>
            <w:vAlign w:val="center"/>
          </w:tcPr>
          <w:p>
            <w:pPr>
              <w:spacing w:line="240" w:lineRule="auto"/>
              <w:jc w:val="center"/>
              <w:rPr>
                <w:rFonts w:hint="eastAsia" w:ascii="仿宋_GB2312" w:hAnsi="宋体" w:eastAsia="仿宋_GB2312" w:cs="宋体"/>
                <w:kern w:val="0"/>
              </w:rPr>
            </w:pP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儿童抢救性康复</w:t>
            </w:r>
          </w:p>
        </w:tc>
        <w:tc>
          <w:tcPr>
            <w:tcW w:w="110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≥144人</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≥144人</w:t>
            </w:r>
          </w:p>
        </w:tc>
        <w:tc>
          <w:tcPr>
            <w:tcW w:w="81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85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60" w:type="dxa"/>
            <w:vMerge w:val="continue"/>
            <w:vAlign w:val="center"/>
          </w:tcPr>
          <w:p>
            <w:pPr>
              <w:spacing w:line="240" w:lineRule="auto"/>
              <w:jc w:val="center"/>
              <w:rPr>
                <w:rFonts w:ascii="仿宋_GB2312" w:hAnsi="宋体" w:eastAsia="仿宋_GB2312" w:cs="宋体"/>
                <w:kern w:val="0"/>
              </w:rPr>
            </w:pPr>
          </w:p>
        </w:tc>
        <w:tc>
          <w:tcPr>
            <w:tcW w:w="1220" w:type="dxa"/>
            <w:vMerge w:val="continue"/>
            <w:vAlign w:val="center"/>
          </w:tcPr>
          <w:p>
            <w:pPr>
              <w:spacing w:line="240" w:lineRule="auto"/>
              <w:jc w:val="center"/>
              <w:rPr>
                <w:rFonts w:hint="eastAsia" w:ascii="仿宋_GB2312" w:hAnsi="宋体" w:eastAsia="仿宋_GB2312" w:cs="宋体"/>
                <w:kern w:val="0"/>
              </w:rPr>
            </w:pP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盲人补贴</w:t>
            </w:r>
          </w:p>
        </w:tc>
        <w:tc>
          <w:tcPr>
            <w:tcW w:w="110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≥420人</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≥420人</w:t>
            </w:r>
          </w:p>
        </w:tc>
        <w:tc>
          <w:tcPr>
            <w:tcW w:w="81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85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60" w:type="dxa"/>
            <w:vMerge w:val="continue"/>
            <w:vAlign w:val="center"/>
          </w:tcPr>
          <w:p>
            <w:pPr>
              <w:spacing w:line="240" w:lineRule="auto"/>
              <w:jc w:val="center"/>
              <w:rPr>
                <w:rFonts w:ascii="仿宋_GB2312" w:hAnsi="宋体" w:eastAsia="仿宋_GB2312" w:cs="宋体"/>
                <w:kern w:val="0"/>
              </w:rPr>
            </w:pPr>
          </w:p>
        </w:tc>
        <w:tc>
          <w:tcPr>
            <w:tcW w:w="1220" w:type="dxa"/>
            <w:vMerge w:val="continue"/>
            <w:vAlign w:val="center"/>
          </w:tcPr>
          <w:p>
            <w:pPr>
              <w:spacing w:line="240" w:lineRule="auto"/>
              <w:jc w:val="center"/>
              <w:rPr>
                <w:rFonts w:hint="eastAsia" w:ascii="仿宋_GB2312" w:hAnsi="宋体" w:eastAsia="仿宋_GB2312" w:cs="宋体"/>
                <w:kern w:val="0"/>
              </w:rPr>
            </w:pP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困难残疾人家庭无障碍改造</w:t>
            </w:r>
          </w:p>
        </w:tc>
        <w:tc>
          <w:tcPr>
            <w:tcW w:w="110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w:t>
            </w:r>
            <w:r>
              <w:rPr>
                <w:rFonts w:hint="eastAsia" w:ascii="仿宋_GB2312" w:hAnsi="宋体" w:eastAsia="仿宋_GB2312" w:cs="宋体"/>
                <w:kern w:val="0"/>
                <w:lang w:val="en-US" w:eastAsia="zh-CN"/>
              </w:rPr>
              <w:t>5</w:t>
            </w:r>
            <w:r>
              <w:rPr>
                <w:rFonts w:hint="eastAsia" w:ascii="仿宋_GB2312" w:hAnsi="宋体" w:eastAsia="仿宋_GB2312" w:cs="宋体"/>
                <w:kern w:val="0"/>
              </w:rPr>
              <w:t>户</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w:t>
            </w:r>
            <w:r>
              <w:rPr>
                <w:rFonts w:hint="eastAsia" w:ascii="仿宋_GB2312" w:hAnsi="宋体" w:eastAsia="仿宋_GB2312" w:cs="宋体"/>
                <w:kern w:val="0"/>
                <w:lang w:val="en-US" w:eastAsia="zh-CN"/>
              </w:rPr>
              <w:t>5</w:t>
            </w:r>
            <w:r>
              <w:rPr>
                <w:rFonts w:hint="eastAsia" w:ascii="仿宋_GB2312" w:hAnsi="宋体" w:eastAsia="仿宋_GB2312" w:cs="宋体"/>
                <w:kern w:val="0"/>
              </w:rPr>
              <w:t>户</w:t>
            </w:r>
          </w:p>
        </w:tc>
        <w:tc>
          <w:tcPr>
            <w:tcW w:w="81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85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60" w:type="dxa"/>
            <w:vMerge w:val="continue"/>
            <w:vAlign w:val="center"/>
          </w:tcPr>
          <w:p>
            <w:pPr>
              <w:spacing w:line="240" w:lineRule="auto"/>
              <w:jc w:val="center"/>
              <w:rPr>
                <w:rFonts w:ascii="仿宋_GB2312" w:hAnsi="宋体" w:eastAsia="仿宋_GB2312" w:cs="宋体"/>
                <w:kern w:val="0"/>
              </w:rPr>
            </w:pPr>
          </w:p>
        </w:tc>
        <w:tc>
          <w:tcPr>
            <w:tcW w:w="1220" w:type="dxa"/>
            <w:vMerge w:val="continue"/>
            <w:vAlign w:val="center"/>
          </w:tcPr>
          <w:p>
            <w:pPr>
              <w:spacing w:line="240" w:lineRule="auto"/>
              <w:jc w:val="center"/>
              <w:rPr>
                <w:rFonts w:hint="eastAsia" w:ascii="仿宋_GB2312" w:hAnsi="宋体" w:eastAsia="仿宋_GB2312" w:cs="宋体"/>
                <w:kern w:val="0"/>
              </w:rPr>
            </w:pP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残疾灵活就业</w:t>
            </w:r>
          </w:p>
        </w:tc>
        <w:tc>
          <w:tcPr>
            <w:tcW w:w="110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≥1000人</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≥1000人</w:t>
            </w:r>
          </w:p>
        </w:tc>
        <w:tc>
          <w:tcPr>
            <w:tcW w:w="81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5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60" w:type="dxa"/>
            <w:vMerge w:val="continue"/>
            <w:vAlign w:val="center"/>
          </w:tcPr>
          <w:p>
            <w:pPr>
              <w:spacing w:line="240" w:lineRule="auto"/>
              <w:jc w:val="center"/>
              <w:rPr>
                <w:rFonts w:ascii="仿宋_GB2312" w:hAnsi="宋体" w:eastAsia="仿宋_GB2312" w:cs="宋体"/>
                <w:kern w:val="0"/>
              </w:rPr>
            </w:pPr>
          </w:p>
        </w:tc>
        <w:tc>
          <w:tcPr>
            <w:tcW w:w="1220" w:type="dxa"/>
            <w:vMerge w:val="continue"/>
            <w:vAlign w:val="center"/>
          </w:tcPr>
          <w:p>
            <w:pPr>
              <w:spacing w:line="240" w:lineRule="auto"/>
              <w:jc w:val="center"/>
              <w:rPr>
                <w:rFonts w:hint="eastAsia" w:ascii="仿宋_GB2312" w:hAnsi="宋体" w:eastAsia="仿宋_GB2312" w:cs="宋体"/>
                <w:kern w:val="0"/>
              </w:rPr>
            </w:pP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残疾人居家托养</w:t>
            </w:r>
          </w:p>
        </w:tc>
        <w:tc>
          <w:tcPr>
            <w:tcW w:w="110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120户</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120户</w:t>
            </w:r>
          </w:p>
        </w:tc>
        <w:tc>
          <w:tcPr>
            <w:tcW w:w="81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5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60" w:type="dxa"/>
            <w:vMerge w:val="continue"/>
            <w:vAlign w:val="center"/>
          </w:tcPr>
          <w:p>
            <w:pPr>
              <w:spacing w:line="240" w:lineRule="auto"/>
              <w:jc w:val="center"/>
              <w:rPr>
                <w:rFonts w:ascii="仿宋_GB2312" w:hAnsi="宋体" w:eastAsia="仿宋_GB2312" w:cs="宋体"/>
                <w:kern w:val="0"/>
              </w:rPr>
            </w:pPr>
          </w:p>
        </w:tc>
        <w:tc>
          <w:tcPr>
            <w:tcW w:w="1220" w:type="dxa"/>
            <w:vMerge w:val="continue"/>
            <w:vAlign w:val="center"/>
          </w:tcPr>
          <w:p>
            <w:pPr>
              <w:spacing w:line="240" w:lineRule="auto"/>
              <w:jc w:val="center"/>
              <w:rPr>
                <w:rFonts w:hint="eastAsia" w:ascii="仿宋_GB2312" w:hAnsi="宋体" w:eastAsia="仿宋_GB2312" w:cs="宋体"/>
                <w:kern w:val="0"/>
              </w:rPr>
            </w:pPr>
          </w:p>
        </w:tc>
        <w:tc>
          <w:tcPr>
            <w:tcW w:w="102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残疾人日间照料</w:t>
            </w:r>
          </w:p>
        </w:tc>
        <w:tc>
          <w:tcPr>
            <w:tcW w:w="1101"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30人</w:t>
            </w:r>
          </w:p>
        </w:tc>
        <w:tc>
          <w:tcPr>
            <w:tcW w:w="110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30人</w:t>
            </w:r>
          </w:p>
        </w:tc>
        <w:tc>
          <w:tcPr>
            <w:tcW w:w="81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60" w:type="dxa"/>
            <w:vMerge w:val="continue"/>
            <w:vAlign w:val="center"/>
          </w:tcPr>
          <w:p>
            <w:pPr>
              <w:spacing w:line="240" w:lineRule="auto"/>
              <w:jc w:val="center"/>
              <w:rPr>
                <w:rFonts w:ascii="仿宋_GB2312" w:hAnsi="宋体" w:eastAsia="仿宋_GB2312" w:cs="宋体"/>
                <w:kern w:val="0"/>
              </w:rPr>
            </w:pPr>
          </w:p>
        </w:tc>
        <w:tc>
          <w:tcPr>
            <w:tcW w:w="1220" w:type="dxa"/>
            <w:vMerge w:val="continue"/>
            <w:vAlign w:val="center"/>
          </w:tcPr>
          <w:p>
            <w:pPr>
              <w:spacing w:line="240" w:lineRule="auto"/>
              <w:jc w:val="center"/>
              <w:rPr>
                <w:rFonts w:hint="eastAsia" w:ascii="仿宋_GB2312" w:hAnsi="宋体" w:eastAsia="仿宋_GB2312" w:cs="宋体"/>
                <w:kern w:val="0"/>
              </w:rPr>
            </w:pPr>
          </w:p>
        </w:tc>
        <w:tc>
          <w:tcPr>
            <w:tcW w:w="1021"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扶残助学</w:t>
            </w:r>
          </w:p>
        </w:tc>
        <w:tc>
          <w:tcPr>
            <w:tcW w:w="1101"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176</w:t>
            </w:r>
            <w:r>
              <w:rPr>
                <w:rFonts w:hint="eastAsia" w:ascii="仿宋_GB2312" w:eastAsia="仿宋_GB2312"/>
                <w:kern w:val="0"/>
              </w:rPr>
              <w:t>人</w:t>
            </w:r>
          </w:p>
        </w:tc>
        <w:tc>
          <w:tcPr>
            <w:tcW w:w="1100"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176</w:t>
            </w:r>
            <w:r>
              <w:rPr>
                <w:rFonts w:hint="eastAsia" w:ascii="仿宋_GB2312" w:eastAsia="仿宋_GB2312"/>
                <w:kern w:val="0"/>
              </w:rPr>
              <w:t>人</w:t>
            </w:r>
          </w:p>
        </w:tc>
        <w:tc>
          <w:tcPr>
            <w:tcW w:w="810" w:type="dxa"/>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50" w:type="dxa"/>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60"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20"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1"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踩士支出</w:t>
            </w:r>
          </w:p>
        </w:tc>
        <w:tc>
          <w:tcPr>
            <w:tcW w:w="1101"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5</w:t>
            </w:r>
            <w:r>
              <w:rPr>
                <w:rFonts w:hint="eastAsia" w:ascii="仿宋_GB2312" w:eastAsia="仿宋_GB2312"/>
                <w:kern w:val="0"/>
                <w:lang w:val="en-US" w:eastAsia="zh-CN"/>
              </w:rPr>
              <w:t>0</w:t>
            </w:r>
            <w:r>
              <w:rPr>
                <w:rFonts w:hint="eastAsia" w:ascii="仿宋_GB2312" w:eastAsia="仿宋_GB2312"/>
                <w:kern w:val="0"/>
              </w:rPr>
              <w:t>人</w:t>
            </w:r>
          </w:p>
        </w:tc>
        <w:tc>
          <w:tcPr>
            <w:tcW w:w="1100"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52人</w:t>
            </w:r>
          </w:p>
        </w:tc>
        <w:tc>
          <w:tcPr>
            <w:tcW w:w="810"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50"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60"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残疾人康复服务率</w:t>
            </w:r>
          </w:p>
        </w:tc>
        <w:tc>
          <w:tcPr>
            <w:tcW w:w="110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预算执行率</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1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85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60"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预算执行率</w:t>
            </w:r>
          </w:p>
        </w:tc>
        <w:tc>
          <w:tcPr>
            <w:tcW w:w="110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1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5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60"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现状改善程度（减轻残疾人家庭负担、家庭困难得到改善）</w:t>
            </w:r>
          </w:p>
        </w:tc>
        <w:tc>
          <w:tcPr>
            <w:tcW w:w="1101"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明显改善</w:t>
            </w:r>
          </w:p>
        </w:tc>
        <w:tc>
          <w:tcPr>
            <w:tcW w:w="110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明显改善</w:t>
            </w:r>
          </w:p>
        </w:tc>
        <w:tc>
          <w:tcPr>
            <w:tcW w:w="81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w:t>
            </w:r>
          </w:p>
        </w:tc>
        <w:tc>
          <w:tcPr>
            <w:tcW w:w="85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4"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60"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扶助残疾人平等充公参与社会活动，共享社会物质和文化成果</w:t>
            </w:r>
          </w:p>
        </w:tc>
        <w:tc>
          <w:tcPr>
            <w:tcW w:w="1101"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全体残疾朋友</w:t>
            </w:r>
          </w:p>
        </w:tc>
        <w:tc>
          <w:tcPr>
            <w:tcW w:w="110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全体残疾朋友</w:t>
            </w:r>
          </w:p>
        </w:tc>
        <w:tc>
          <w:tcPr>
            <w:tcW w:w="81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w:t>
            </w:r>
          </w:p>
        </w:tc>
        <w:tc>
          <w:tcPr>
            <w:tcW w:w="85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60"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残疾人群体和谐稳定</w:t>
            </w:r>
          </w:p>
        </w:tc>
        <w:tc>
          <w:tcPr>
            <w:tcW w:w="1101"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明显改善</w:t>
            </w:r>
          </w:p>
        </w:tc>
        <w:tc>
          <w:tcPr>
            <w:tcW w:w="110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明显改善</w:t>
            </w:r>
          </w:p>
        </w:tc>
        <w:tc>
          <w:tcPr>
            <w:tcW w:w="81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w:t>
            </w:r>
          </w:p>
        </w:tc>
        <w:tc>
          <w:tcPr>
            <w:tcW w:w="85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w:t>
            </w:r>
          </w:p>
        </w:tc>
        <w:tc>
          <w:tcPr>
            <w:tcW w:w="1642"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60"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2122" w:type="dxa"/>
            <w:gridSpan w:val="2"/>
            <w:vAlign w:val="center"/>
          </w:tcPr>
          <w:p>
            <w:pPr>
              <w:spacing w:line="240" w:lineRule="auto"/>
              <w:ind w:firstLine="420"/>
              <w:jc w:val="center"/>
              <w:rPr>
                <w:rFonts w:ascii="仿宋_GB2312" w:hAnsi="宋体" w:eastAsia="仿宋_GB2312" w:cs="宋体"/>
                <w:kern w:val="0"/>
              </w:rPr>
            </w:pPr>
            <w:r>
              <w:rPr>
                <w:rFonts w:hint="eastAsia" w:ascii="仿宋_GB2312" w:eastAsia="仿宋_GB2312"/>
                <w:kern w:val="0"/>
              </w:rPr>
              <w:t>残疾人群体和谐稳定</w:t>
            </w:r>
          </w:p>
        </w:tc>
        <w:tc>
          <w:tcPr>
            <w:tcW w:w="110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明显改善</w:t>
            </w:r>
          </w:p>
        </w:tc>
        <w:tc>
          <w:tcPr>
            <w:tcW w:w="81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6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1"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服务对象满意度指标</w:t>
            </w:r>
          </w:p>
        </w:tc>
        <w:tc>
          <w:tcPr>
            <w:tcW w:w="1101"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服务对象满意度</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81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5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642"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60"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20"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现状改善程度（减轻残疾人家庭负担、家庭困难得到改善）</w:t>
            </w:r>
          </w:p>
        </w:tc>
        <w:tc>
          <w:tcPr>
            <w:tcW w:w="1101"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明显改善</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明显改善</w:t>
            </w:r>
          </w:p>
        </w:tc>
        <w:tc>
          <w:tcPr>
            <w:tcW w:w="81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85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4"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60"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20"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扶助残疾人平等充公参与社会活动，共享社会物质和文化成果</w:t>
            </w:r>
          </w:p>
        </w:tc>
        <w:tc>
          <w:tcPr>
            <w:tcW w:w="110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明显改善</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明显改善</w:t>
            </w:r>
          </w:p>
        </w:tc>
        <w:tc>
          <w:tcPr>
            <w:tcW w:w="81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85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055"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60"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20"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残疾人群体和谐稳定</w:t>
            </w:r>
          </w:p>
        </w:tc>
        <w:tc>
          <w:tcPr>
            <w:tcW w:w="1101"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明显改善</w:t>
            </w:r>
          </w:p>
        </w:tc>
        <w:tc>
          <w:tcPr>
            <w:tcW w:w="110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明显改善</w:t>
            </w:r>
          </w:p>
        </w:tc>
        <w:tc>
          <w:tcPr>
            <w:tcW w:w="81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50"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642"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557"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10"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5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bookmarkStart w:id="0" w:name="_GoBack"/>
            <w:bookmarkEnd w:id="0"/>
          </w:p>
        </w:tc>
        <w:tc>
          <w:tcPr>
            <w:tcW w:w="1642" w:type="dxa"/>
            <w:vAlign w:val="center"/>
          </w:tcPr>
          <w:p>
            <w:pPr>
              <w:spacing w:line="240" w:lineRule="auto"/>
              <w:ind w:firstLine="420"/>
              <w:jc w:val="center"/>
              <w:rPr>
                <w:rFonts w:ascii="仿宋_GB2312" w:hAnsi="宋体" w:eastAsia="仿宋_GB2312" w:cs="宋体"/>
                <w:kern w:val="0"/>
              </w:rPr>
            </w:pPr>
          </w:p>
        </w:tc>
      </w:tr>
    </w:tbl>
    <w:p>
      <w:pPr>
        <w:spacing w:line="240" w:lineRule="auto"/>
        <w:ind w:firstLine="420"/>
        <w:jc w:val="left"/>
        <w:rPr>
          <w:rFonts w:ascii="宋体" w:hAnsi="宋体" w:eastAsia="宋体" w:cs="宋体"/>
          <w:kern w:val="0"/>
          <w:lang w:eastAsia="zh-CN"/>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狄红岱</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2024.10.10</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13517307865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曾祥中</w:t>
      </w:r>
      <w:r>
        <w:rPr>
          <w:rFonts w:ascii="仿宋_GB2312" w:hAnsi="宋体" w:eastAsia="仿宋_GB2312" w:cs="宋体"/>
          <w:snapToGrid w:val="0"/>
          <w:color w:val="000000"/>
          <w:sz w:val="35"/>
          <w:szCs w:val="35"/>
          <w:lang w:val="en-US" w:eastAsia="zh-CN" w:bidi="ar-SA"/>
        </w:rPr>
        <w:t xml:space="preserve"> </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年度汨罗市残疾人联合会部门整体支出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汨罗市残疾人联合会部门</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hint="eastAsia" w:ascii="楷体_GB2312" w:hAnsi="楷体" w:eastAsia="楷体_GB2312" w:cs="楷体"/>
          <w:b/>
          <w:bCs/>
          <w:spacing w:val="-13"/>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月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汨罗市残联</w:t>
      </w:r>
      <w:r>
        <w:rPr>
          <w:rFonts w:ascii="黑体" w:hAnsi="黑体" w:eastAsia="黑体" w:cs="黑体"/>
          <w:spacing w:val="16"/>
          <w:sz w:val="40"/>
          <w:szCs w:val="40"/>
        </w:rPr>
        <w:t>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部门基本情</w:t>
      </w:r>
      <w:r>
        <w:rPr>
          <w:rFonts w:hint="eastAsia" w:ascii="方正黑体_GBK" w:hAnsi="仿宋" w:eastAsia="方正黑体_GBK" w:cs="仿宋"/>
          <w:snapToGrid w:val="0"/>
          <w:color w:val="000000"/>
          <w:sz w:val="32"/>
          <w:szCs w:val="32"/>
          <w:lang w:val="en-US" w:eastAsia="zh-CN" w:bidi="ar-SA"/>
        </w:rPr>
        <w:t>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（一）部门职能概述</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宣传、贯彻、执行《中华人民共和国残疾人保障法》和国家有关残疾人工作的方针、政策及相关法律、法规，协助政府和有关部门制定和实施本市残疾人工作的具体实施办法和规定，制定本市残疾人事业发展的中、长期规划和有关政策，对相关业务领域进行指导和管理。</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2、弘扬人道主义精神，宣传残疾人事业，动员、组织全社会开展扶残助残活动，加强残疾人文化、体育、科研、福利、法制工作。创造良好环境和条件，扶助残疾人平等参与社会生活。</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团结、教育残疾人遵纪守法，履行应尽的义务，发扬自尊、自信、自强、自立的精神，为社会主义事业做出贡献；组织开展残疾人劳动就业、教育、扶贫工作，健全残疾人劳动就业服务网络，依法收缴、管理和使用残疾人就业保障金。指导乡、镇残联组织建设和社区残疾人工作，开展乡、镇民政助理员培训工作。承担市人民政府残疾人工作协调委员会的日常工作，做好综合、组织、协调和服务。指导和管理残疾人的社会组织。</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4、承担市政府及上级业务主管部门交办的其它工作。</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（二）部门组织机构及人员情况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1．机构情况：汨罗市残联内设机构包括：办公室、教就股、康复股、维权股，财务室，人事股，就业中心，辅助器具站。</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2、人员情况：汨罗市残联全额拨款编制30名。在职在岗在编职工30人，退休12人，临时工2人，其中：纳入本单位部门预算在职在岗在编统发30人。</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年度重点工作计划</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实施精准康复服务行动。实施精准康复。帮助240名有康复需求和适应指征的听力、言语、肢体、智力残疾儿童和孤独症儿童在机构接受康复训练，落实残疾儿童康复救助制度，推动残疾儿童普遍享有基本康复服务。结合实施乡村振兴战略，着力实施“光明关爱”项目，为低视力和白内障患者提供康复服务；落实残疾人辅助器具适配补贴制度，为300名残疾人适配辅助器具提供补贴支持。</w:t>
      </w:r>
    </w:p>
    <w:p>
      <w:pPr>
        <w:spacing w:line="600" w:lineRule="exact"/>
        <w:ind w:firstLine="640" w:firstLineChars="200"/>
        <w:jc w:val="both"/>
        <w:rPr>
          <w:rFonts w:hint="eastAsia" w:eastAsia="仿宋_GB2312"/>
          <w:kern w:val="0"/>
          <w:sz w:val="32"/>
          <w:szCs w:val="32"/>
          <w:lang w:val="zh-TW" w:eastAsia="zh-CN"/>
        </w:rPr>
      </w:pPr>
      <w:r>
        <w:rPr>
          <w:rFonts w:hint="eastAsia" w:eastAsia="仿宋_GB2312"/>
          <w:kern w:val="0"/>
          <w:sz w:val="32"/>
          <w:szCs w:val="32"/>
          <w:lang w:val="en-US" w:eastAsia="zh-CN"/>
        </w:rPr>
        <w:t>2、积极开展教育培训。</w:t>
      </w:r>
      <w:r>
        <w:rPr>
          <w:rFonts w:hint="eastAsia" w:eastAsia="仿宋_GB2312"/>
          <w:kern w:val="0"/>
          <w:sz w:val="32"/>
          <w:szCs w:val="32"/>
          <w:lang w:val="zh-TW" w:eastAsia="zh-TW"/>
        </w:rPr>
        <w:t>及时更新</w:t>
      </w:r>
      <w:r>
        <w:rPr>
          <w:rFonts w:hint="eastAsia" w:eastAsia="仿宋_GB2312"/>
          <w:kern w:val="0"/>
          <w:sz w:val="32"/>
          <w:szCs w:val="32"/>
          <w:lang w:val="zh-TW" w:eastAsia="zh-CN"/>
        </w:rPr>
        <w:t>残疾儿童教育信息平台数据，将未入学对象名单移交教育部门采取措施，</w:t>
      </w:r>
      <w:r>
        <w:rPr>
          <w:rFonts w:hint="eastAsia" w:eastAsia="仿宋_GB2312"/>
          <w:kern w:val="0"/>
          <w:sz w:val="32"/>
          <w:szCs w:val="32"/>
          <w:lang w:val="zh-TW" w:eastAsia="zh-TW"/>
        </w:rPr>
        <w:t>保障残疾少年儿童受教育权利</w:t>
      </w:r>
      <w:r>
        <w:rPr>
          <w:rFonts w:hint="eastAsia" w:eastAsia="仿宋_GB2312"/>
          <w:kern w:val="0"/>
          <w:sz w:val="32"/>
          <w:szCs w:val="32"/>
          <w:lang w:val="zh-TW" w:eastAsia="zh-CN"/>
        </w:rPr>
        <w:t>；</w:t>
      </w:r>
      <w:r>
        <w:rPr>
          <w:rFonts w:hint="eastAsia" w:eastAsia="仿宋_GB2312"/>
          <w:kern w:val="0"/>
          <w:sz w:val="32"/>
          <w:szCs w:val="32"/>
          <w:lang w:val="zh-TW" w:eastAsia="zh-TW"/>
        </w:rPr>
        <w:t>落实</w:t>
      </w:r>
      <w:r>
        <w:rPr>
          <w:rFonts w:hint="eastAsia" w:eastAsia="仿宋_GB2312"/>
          <w:kern w:val="0"/>
          <w:sz w:val="32"/>
          <w:szCs w:val="32"/>
          <w:lang w:val="zh-TW" w:eastAsia="zh-CN"/>
        </w:rPr>
        <w:t>省、市</w:t>
      </w:r>
      <w:r>
        <w:rPr>
          <w:rFonts w:hint="eastAsia" w:eastAsia="仿宋_GB2312"/>
          <w:kern w:val="0"/>
          <w:sz w:val="32"/>
          <w:szCs w:val="32"/>
          <w:lang w:val="zh-TW" w:eastAsia="zh-TW"/>
        </w:rPr>
        <w:t>关于残疾学生和</w:t>
      </w:r>
      <w:r>
        <w:rPr>
          <w:rFonts w:hint="eastAsia" w:eastAsia="仿宋_GB2312"/>
          <w:kern w:val="0"/>
          <w:sz w:val="32"/>
          <w:szCs w:val="32"/>
          <w:lang w:val="zh-TW" w:eastAsia="zh-CN"/>
        </w:rPr>
        <w:t>困难</w:t>
      </w:r>
      <w:r>
        <w:rPr>
          <w:rFonts w:hint="eastAsia" w:eastAsia="仿宋_GB2312"/>
          <w:kern w:val="0"/>
          <w:sz w:val="32"/>
          <w:szCs w:val="32"/>
          <w:lang w:val="zh-TW" w:eastAsia="zh-TW"/>
        </w:rPr>
        <w:t>残疾人家庭子女就学补助</w:t>
      </w:r>
      <w:r>
        <w:rPr>
          <w:rFonts w:hint="eastAsia" w:eastAsia="仿宋_GB2312"/>
          <w:kern w:val="0"/>
          <w:sz w:val="32"/>
          <w:szCs w:val="32"/>
          <w:lang w:val="zh-TW" w:eastAsia="zh-CN"/>
        </w:rPr>
        <w:t>政策</w:t>
      </w:r>
      <w:r>
        <w:rPr>
          <w:rFonts w:hint="eastAsia" w:eastAsia="仿宋_GB2312"/>
          <w:kern w:val="0"/>
          <w:sz w:val="32"/>
          <w:szCs w:val="32"/>
          <w:lang w:val="zh-TW" w:eastAsia="zh-TW"/>
        </w:rPr>
        <w:t>，</w:t>
      </w:r>
      <w:r>
        <w:rPr>
          <w:rFonts w:hint="eastAsia" w:eastAsia="仿宋_GB2312"/>
          <w:kern w:val="0"/>
          <w:sz w:val="32"/>
          <w:szCs w:val="32"/>
          <w:lang w:val="zh-TW" w:eastAsia="zh-CN"/>
        </w:rPr>
        <w:t>对</w:t>
      </w:r>
      <w:r>
        <w:rPr>
          <w:rFonts w:hint="eastAsia" w:eastAsia="仿宋_GB2312"/>
          <w:kern w:val="0"/>
          <w:sz w:val="32"/>
          <w:szCs w:val="32"/>
          <w:lang w:val="zh-TW" w:eastAsia="zh-TW"/>
        </w:rPr>
        <w:t>符合条件的残疾学生及</w:t>
      </w:r>
      <w:r>
        <w:rPr>
          <w:rFonts w:hint="eastAsia" w:eastAsia="仿宋_GB2312"/>
          <w:kern w:val="0"/>
          <w:sz w:val="32"/>
          <w:szCs w:val="32"/>
          <w:lang w:val="zh-TW" w:eastAsia="zh-CN"/>
        </w:rPr>
        <w:t>困难</w:t>
      </w:r>
      <w:r>
        <w:rPr>
          <w:rFonts w:hint="eastAsia" w:eastAsia="仿宋_GB2312"/>
          <w:kern w:val="0"/>
          <w:sz w:val="32"/>
          <w:szCs w:val="32"/>
          <w:lang w:val="zh-TW" w:eastAsia="zh-TW"/>
        </w:rPr>
        <w:t>残疾人家庭子女就学</w:t>
      </w:r>
      <w:r>
        <w:rPr>
          <w:rFonts w:hint="eastAsia" w:eastAsia="仿宋_GB2312"/>
          <w:kern w:val="0"/>
          <w:sz w:val="32"/>
          <w:szCs w:val="32"/>
          <w:lang w:val="zh-TW" w:eastAsia="zh-CN"/>
        </w:rPr>
        <w:t>做到应补尽补。组织开展残疾人职业技能培训，为</w:t>
      </w:r>
      <w:r>
        <w:rPr>
          <w:rFonts w:hint="eastAsia" w:eastAsia="仿宋_GB2312"/>
          <w:kern w:val="0"/>
          <w:sz w:val="32"/>
          <w:szCs w:val="32"/>
          <w:lang w:val="en-US" w:eastAsia="zh-CN"/>
        </w:rPr>
        <w:t>150</w:t>
      </w:r>
      <w:r>
        <w:rPr>
          <w:rFonts w:hint="eastAsia" w:eastAsia="仿宋_GB2312"/>
          <w:kern w:val="0"/>
          <w:sz w:val="32"/>
          <w:szCs w:val="32"/>
          <w:lang w:val="zh-TW" w:eastAsia="zh-CN"/>
        </w:rPr>
        <w:t>名有培训需求的残疾人提升就业技能</w:t>
      </w:r>
      <w:r>
        <w:rPr>
          <w:rFonts w:hint="eastAsia" w:eastAsia="仿宋_GB2312"/>
          <w:kern w:val="0"/>
          <w:sz w:val="32"/>
          <w:szCs w:val="32"/>
          <w:lang w:val="en-US" w:eastAsia="zh-CN"/>
        </w:rPr>
        <w:t>;</w:t>
      </w:r>
      <w:r>
        <w:rPr>
          <w:rFonts w:hint="eastAsia" w:eastAsia="仿宋_GB2312"/>
          <w:kern w:val="0"/>
          <w:sz w:val="32"/>
          <w:szCs w:val="32"/>
          <w:lang w:val="zh-TW" w:eastAsia="zh-CN"/>
        </w:rPr>
        <w:t>通过技术培训、生产资料扶持、结对帮扶、生产服务指导等，为</w:t>
      </w:r>
      <w:r>
        <w:rPr>
          <w:rFonts w:hint="eastAsia" w:eastAsia="仿宋_GB2312"/>
          <w:kern w:val="0"/>
          <w:sz w:val="32"/>
          <w:szCs w:val="32"/>
          <w:lang w:val="en-US" w:eastAsia="zh-CN"/>
        </w:rPr>
        <w:t>300</w:t>
      </w:r>
      <w:r>
        <w:rPr>
          <w:rFonts w:hint="eastAsia" w:eastAsia="仿宋_GB2312"/>
          <w:kern w:val="0"/>
          <w:sz w:val="32"/>
          <w:szCs w:val="32"/>
          <w:lang w:val="zh-TW" w:eastAsia="zh-CN"/>
        </w:rPr>
        <w:t>名残疾人开展农村残疾人实用技术培训。</w:t>
      </w:r>
    </w:p>
    <w:p>
      <w:pPr>
        <w:spacing w:line="600" w:lineRule="exact"/>
        <w:ind w:firstLine="640" w:firstLineChars="200"/>
        <w:jc w:val="both"/>
        <w:rPr>
          <w:rFonts w:hint="eastAsia" w:eastAsia="仿宋_GB2312"/>
          <w:kern w:val="0"/>
          <w:sz w:val="32"/>
          <w:szCs w:val="32"/>
          <w:lang w:val="zh-TW" w:eastAsia="zh-CN"/>
        </w:rPr>
      </w:pPr>
      <w:r>
        <w:rPr>
          <w:rFonts w:hint="eastAsia" w:eastAsia="仿宋_GB2312"/>
          <w:kern w:val="0"/>
          <w:sz w:val="32"/>
          <w:szCs w:val="32"/>
          <w:lang w:val="en-US" w:eastAsia="zh-CN"/>
        </w:rPr>
        <w:t>3、</w:t>
      </w:r>
      <w:r>
        <w:rPr>
          <w:rFonts w:hint="eastAsia" w:eastAsia="仿宋_GB2312"/>
          <w:kern w:val="0"/>
          <w:sz w:val="32"/>
          <w:szCs w:val="32"/>
          <w:lang w:val="zh-TW" w:eastAsia="zh-CN"/>
        </w:rPr>
        <w:t>继续扶持符合条件的城乡残疾人自主创业，为残疾人实现就业增收提供服务；组织开展残疾人专场招聘会和就业援助月专项活动，重点围绕残疾人大学生、贫困残疾人、未就业残疾人切实做好职业指导、职业介绍等服务。</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4、提升托养服务水平。加强对残疾人托养机构的监管，提高机构安全管理水平，为300名残疾人提供日间照料、康复训练，辅助性就业服务；指导托养机构加大辅助性就业工作开展力度，指导符合条件的新建机构开展申报和验收工作。</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5、做好保障帮扶工作。加强与人社、医保部门的沟通协调，确保残疾人社会保险政府代缴工作的落实；</w:t>
      </w:r>
      <w:r>
        <w:rPr>
          <w:rFonts w:hint="eastAsia" w:eastAsia="仿宋_GB2312"/>
          <w:kern w:val="0"/>
          <w:sz w:val="32"/>
          <w:szCs w:val="32"/>
          <w:lang w:val="zh-TW" w:eastAsia="zh-TW"/>
        </w:rPr>
        <w:t>配合民政部门，</w:t>
      </w:r>
      <w:r>
        <w:rPr>
          <w:rFonts w:hint="eastAsia" w:eastAsia="仿宋_GB2312"/>
          <w:kern w:val="0"/>
          <w:sz w:val="32"/>
          <w:szCs w:val="32"/>
          <w:lang w:val="en-US" w:eastAsia="zh-CN"/>
        </w:rPr>
        <w:t>做好残疾人“两项补贴”申报、审核工作。加强与市乡村振兴局等部门的联动，协同开展残疾人防返贫监测工作，确保残疾人群体不发生规模性返贫。继续开展救助慰问困难残疾人工作。</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6、加强信访维权。加强残疾人法律救助站规范化建设，积极做好残疾人法律问题解答和法律救助助工作；及时办理12345热线残疾人各类合理诉求，依法维护残疾人的合法权益；做好残疾人机动车燃油补贴申报、发放工作。加强不稳定隐患排查，建立突发事件应急处置机制，维护残疾人群体稳定。推进无障碍环境建设，在全市开展困难残疾人家庭和社区无障碍改造工作，全年完成150户残疾人家庭无障碍改造。</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7、加强残疾人信息数据更新建设。选聘和培训一批专职委员为基层残疾人群众提供服务；加强专门协会工作指导，全面夯实残疾人事业发展基础。进一步规范残疾人证的核发管理，提高办证透明度。继续开展全市持证残疾人基本状况调查工作，为残疾人个性化需求提供数据支撑。</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8、浓厚助残氛围。认真开展“全国助残日”、“国际残疾人日”等活动；挖掘典型，大力宣传社会助残感人事迹和残疾人自强模范；有效引导各残疾人服务中心和社会公益组织开展志愿助残服务活动；继续助残活动，大力倡导扶残助残新风尚。</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w:t>
      </w:r>
      <w:r>
        <w:rPr>
          <w:rFonts w:hint="eastAsia" w:ascii="方正黑体_GBK" w:eastAsia="方正黑体_GBK"/>
          <w:kern w:val="0"/>
          <w:sz w:val="32"/>
          <w:szCs w:val="32"/>
          <w:highlight w:val="none"/>
          <w:lang w:eastAsia="zh-CN"/>
        </w:rPr>
        <w:t>算财政拨款支</w:t>
      </w:r>
      <w:r>
        <w:rPr>
          <w:rFonts w:hint="eastAsia" w:ascii="方正黑体_GBK" w:eastAsia="方正黑体_GBK"/>
          <w:kern w:val="0"/>
          <w:sz w:val="32"/>
          <w:szCs w:val="32"/>
          <w:lang w:eastAsia="zh-CN"/>
        </w:rPr>
        <w:t>出情况</w:t>
      </w:r>
    </w:p>
    <w:p>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5"/>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1、整体收支情况。本单位2023年度基本支出353.08万元，其中：人员经费306.34万元，占86.19%，主要包括基本工资、津贴补贴、奖金、社会保险缴费、住房公积金、生活补助、其他对个人和家庭的补助等；公用经费46.74万元，占13.81%，主要包括办公费、福利费、工会经费、其他交通费、其他商品和服务支出等。</w:t>
      </w:r>
    </w:p>
    <w:p>
      <w:pPr>
        <w:pStyle w:val="5"/>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2、“三公” 经费总支出情况。2023年度“三公”经费总支出3万元，其中：因公出国（境）费支出0万元，公务接待费支出3万元，公务用车购置费及运行维护费支出0万元。</w:t>
      </w:r>
    </w:p>
    <w:p>
      <w:pPr>
        <w:pStyle w:val="5"/>
        <w:keepNext w:val="0"/>
        <w:keepLines w:val="0"/>
        <w:widowControl/>
        <w:suppressLineNumbers w:val="0"/>
        <w:spacing w:before="0" w:beforeAutospacing="0" w:after="0" w:afterAutospacing="0" w:line="600" w:lineRule="atLeast"/>
        <w:ind w:left="0" w:right="0" w:firstLine="640"/>
        <w:jc w:val="both"/>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 3．因公出国（境）费用支出和公务用车（购置）情况。2023年无因公出国（境）费用支出和公务用车（购置）支出。</w:t>
      </w:r>
    </w:p>
    <w:p>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pStyle w:val="5"/>
        <w:keepNext w:val="0"/>
        <w:keepLines w:val="0"/>
        <w:widowControl/>
        <w:suppressLineNumbers w:val="0"/>
        <w:autoSpaceDE w:val="0"/>
        <w:autoSpaceDN/>
        <w:spacing w:before="0" w:beforeAutospacing="0" w:after="0" w:afterAutospacing="0" w:line="640" w:lineRule="atLeast"/>
        <w:ind w:left="0" w:right="0" w:firstLine="64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en-US" w:bidi="ar-SA"/>
        </w:rPr>
        <w:t> 1</w:t>
      </w:r>
      <w:r>
        <w:rPr>
          <w:rFonts w:hint="eastAsia" w:ascii="仿宋" w:hAnsi="仿宋" w:eastAsia="仿宋" w:cs="仿宋"/>
          <w:snapToGrid w:val="0"/>
          <w:color w:val="000000"/>
          <w:kern w:val="0"/>
          <w:sz w:val="32"/>
          <w:szCs w:val="32"/>
          <w:lang w:val="en-US" w:eastAsia="zh-CN" w:bidi="ar-SA"/>
        </w:rPr>
        <w:t>、</w:t>
      </w:r>
      <w:r>
        <w:rPr>
          <w:rFonts w:hint="eastAsia" w:ascii="仿宋" w:hAnsi="仿宋" w:eastAsia="仿宋" w:cs="仿宋"/>
          <w:snapToGrid w:val="0"/>
          <w:color w:val="000000"/>
          <w:kern w:val="0"/>
          <w:sz w:val="32"/>
          <w:szCs w:val="32"/>
          <w:lang w:val="en-US" w:eastAsia="en-US" w:bidi="ar-SA"/>
        </w:rPr>
        <w:t>项目资金安排落实、总投入等情况分析。</w:t>
      </w:r>
      <w:r>
        <w:rPr>
          <w:rFonts w:hint="eastAsia" w:ascii="仿宋" w:hAnsi="仿宋" w:eastAsia="仿宋" w:cs="仿宋"/>
          <w:snapToGrid w:val="0"/>
          <w:color w:val="000000"/>
          <w:kern w:val="0"/>
          <w:sz w:val="32"/>
          <w:szCs w:val="32"/>
          <w:lang w:val="en-US" w:eastAsia="zh-CN" w:bidi="ar-SA"/>
        </w:rPr>
        <w:t>2023年</w:t>
      </w:r>
      <w:r>
        <w:rPr>
          <w:rFonts w:hint="eastAsia" w:ascii="仿宋" w:hAnsi="仿宋" w:eastAsia="仿宋" w:cs="仿宋"/>
          <w:snapToGrid w:val="0"/>
          <w:color w:val="000000"/>
          <w:kern w:val="0"/>
          <w:sz w:val="32"/>
          <w:szCs w:val="32"/>
          <w:lang w:val="en-US" w:eastAsia="en-US" w:bidi="ar-SA"/>
        </w:rPr>
        <w:t>项目支出</w:t>
      </w:r>
      <w:r>
        <w:rPr>
          <w:rFonts w:hint="eastAsia" w:ascii="仿宋" w:hAnsi="仿宋" w:eastAsia="仿宋" w:cs="仿宋"/>
          <w:snapToGrid w:val="0"/>
          <w:color w:val="000000"/>
          <w:kern w:val="0"/>
          <w:sz w:val="32"/>
          <w:szCs w:val="32"/>
          <w:lang w:val="en-US" w:eastAsia="zh-CN" w:bidi="ar-SA"/>
        </w:rPr>
        <w:t>221</w:t>
      </w:r>
      <w:r>
        <w:rPr>
          <w:rFonts w:hint="eastAsia" w:ascii="仿宋" w:hAnsi="仿宋" w:eastAsia="仿宋" w:cs="仿宋"/>
          <w:snapToGrid w:val="0"/>
          <w:color w:val="000000"/>
          <w:kern w:val="0"/>
          <w:sz w:val="32"/>
          <w:szCs w:val="32"/>
          <w:lang w:val="en-US" w:eastAsia="en-US" w:bidi="ar-SA"/>
        </w:rPr>
        <w:t>万元：财政拨款项目支出</w:t>
      </w:r>
      <w:r>
        <w:rPr>
          <w:rFonts w:hint="eastAsia" w:ascii="仿宋" w:hAnsi="仿宋" w:eastAsia="仿宋" w:cs="仿宋"/>
          <w:snapToGrid w:val="0"/>
          <w:color w:val="000000"/>
          <w:kern w:val="0"/>
          <w:sz w:val="32"/>
          <w:szCs w:val="32"/>
          <w:lang w:val="en-US" w:eastAsia="zh-CN" w:bidi="ar-SA"/>
        </w:rPr>
        <w:t>221</w:t>
      </w:r>
      <w:r>
        <w:rPr>
          <w:rFonts w:hint="eastAsia" w:ascii="仿宋" w:hAnsi="仿宋" w:eastAsia="仿宋" w:cs="仿宋"/>
          <w:snapToGrid w:val="0"/>
          <w:color w:val="000000"/>
          <w:kern w:val="0"/>
          <w:sz w:val="32"/>
          <w:szCs w:val="32"/>
          <w:lang w:val="en-US" w:eastAsia="en-US" w:bidi="ar-SA"/>
        </w:rPr>
        <w:t>万元，占</w:t>
      </w:r>
      <w:r>
        <w:rPr>
          <w:rFonts w:hint="eastAsia" w:ascii="仿宋" w:hAnsi="仿宋" w:eastAsia="仿宋" w:cs="仿宋"/>
          <w:snapToGrid w:val="0"/>
          <w:color w:val="000000"/>
          <w:kern w:val="0"/>
          <w:sz w:val="32"/>
          <w:szCs w:val="32"/>
          <w:lang w:val="en-US" w:eastAsia="zh-CN" w:bidi="ar-SA"/>
        </w:rPr>
        <w:t>100</w:t>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w:t>
      </w:r>
    </w:p>
    <w:p>
      <w:pPr>
        <w:pStyle w:val="5"/>
        <w:keepNext w:val="0"/>
        <w:keepLines w:val="0"/>
        <w:widowControl/>
        <w:suppressLineNumbers w:val="0"/>
        <w:autoSpaceDE w:val="0"/>
        <w:autoSpaceDN/>
        <w:spacing w:before="0" w:beforeAutospacing="0" w:after="0" w:afterAutospacing="0" w:line="640" w:lineRule="atLeast"/>
        <w:ind w:left="0" w:right="0" w:firstLine="640"/>
        <w:jc w:val="both"/>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zh-CN" w:bidi="ar-SA"/>
        </w:rPr>
        <w:t>2、</w:t>
      </w:r>
      <w:r>
        <w:rPr>
          <w:rFonts w:hint="eastAsia" w:ascii="仿宋" w:hAnsi="仿宋" w:eastAsia="仿宋" w:cs="仿宋"/>
          <w:snapToGrid w:val="0"/>
          <w:color w:val="000000"/>
          <w:kern w:val="0"/>
          <w:sz w:val="32"/>
          <w:szCs w:val="32"/>
          <w:lang w:val="en-US" w:eastAsia="en-US" w:bidi="ar-SA"/>
        </w:rPr>
        <w:t>项目资金实际使用情况分析。</w:t>
      </w:r>
      <w:r>
        <w:rPr>
          <w:rFonts w:hint="eastAsia" w:ascii="仿宋" w:hAnsi="仿宋" w:eastAsia="仿宋" w:cs="仿宋"/>
          <w:snapToGrid w:val="0"/>
          <w:color w:val="000000"/>
          <w:kern w:val="0"/>
          <w:sz w:val="32"/>
          <w:szCs w:val="32"/>
          <w:lang w:val="en-US" w:eastAsia="zh-CN" w:bidi="ar-SA"/>
        </w:rPr>
        <w:t>2023年</w:t>
      </w:r>
      <w:r>
        <w:rPr>
          <w:rFonts w:hint="eastAsia" w:ascii="仿宋" w:hAnsi="仿宋" w:eastAsia="仿宋" w:cs="仿宋"/>
          <w:snapToGrid w:val="0"/>
          <w:color w:val="000000"/>
          <w:kern w:val="0"/>
          <w:sz w:val="32"/>
          <w:szCs w:val="32"/>
          <w:lang w:val="en-US" w:eastAsia="en-US" w:bidi="ar-SA"/>
        </w:rPr>
        <w:t>我会加大民生项目投入，残疾人教育就业、康复等工作全面完成。具体情况使用情况如下：残疾人就业和扶贫</w:t>
      </w:r>
      <w:r>
        <w:rPr>
          <w:rFonts w:hint="eastAsia" w:ascii="仿宋" w:hAnsi="仿宋" w:eastAsia="仿宋" w:cs="仿宋"/>
          <w:snapToGrid w:val="0"/>
          <w:color w:val="000000"/>
          <w:kern w:val="0"/>
          <w:sz w:val="32"/>
          <w:szCs w:val="32"/>
          <w:lang w:val="en-US" w:eastAsia="zh-CN" w:bidi="ar-SA"/>
        </w:rPr>
        <w:t>102.59</w:t>
      </w:r>
      <w:r>
        <w:rPr>
          <w:rFonts w:hint="eastAsia" w:ascii="仿宋" w:hAnsi="仿宋" w:eastAsia="仿宋" w:cs="仿宋"/>
          <w:snapToGrid w:val="0"/>
          <w:color w:val="000000"/>
          <w:kern w:val="0"/>
          <w:sz w:val="32"/>
          <w:szCs w:val="32"/>
          <w:lang w:val="en-US" w:eastAsia="en-US" w:bidi="ar-SA"/>
        </w:rPr>
        <w:t>万元，主要是用于残疾人创业扶持、残疾人扶残助学、残疾人托养服务、残疾人危房改造和残疾人培训等开支；残疾人康复</w:t>
      </w:r>
      <w:r>
        <w:rPr>
          <w:rFonts w:hint="eastAsia" w:ascii="仿宋" w:hAnsi="仿宋" w:eastAsia="仿宋" w:cs="仿宋"/>
          <w:snapToGrid w:val="0"/>
          <w:color w:val="000000"/>
          <w:kern w:val="0"/>
          <w:sz w:val="32"/>
          <w:szCs w:val="32"/>
          <w:lang w:val="en-US" w:eastAsia="zh-CN" w:bidi="ar-SA"/>
        </w:rPr>
        <w:t>56.44</w:t>
      </w:r>
      <w:r>
        <w:rPr>
          <w:rFonts w:hint="eastAsia" w:ascii="仿宋" w:hAnsi="仿宋" w:eastAsia="仿宋" w:cs="仿宋"/>
          <w:snapToGrid w:val="0"/>
          <w:color w:val="000000"/>
          <w:kern w:val="0"/>
          <w:sz w:val="32"/>
          <w:szCs w:val="32"/>
          <w:lang w:val="en-US" w:eastAsia="en-US" w:bidi="ar-SA"/>
        </w:rPr>
        <w:t>万元，主要是用于“0-14岁贫困残疾儿童抢救性康复”费用、残疾人假肢装配和残疾人辅助器具免费发放；其他残疾人事业支出</w:t>
      </w:r>
      <w:r>
        <w:rPr>
          <w:rFonts w:hint="eastAsia" w:ascii="仿宋" w:hAnsi="仿宋" w:eastAsia="仿宋" w:cs="仿宋"/>
          <w:snapToGrid w:val="0"/>
          <w:color w:val="000000"/>
          <w:kern w:val="0"/>
          <w:sz w:val="32"/>
          <w:szCs w:val="32"/>
          <w:lang w:val="en-US" w:eastAsia="zh-CN" w:bidi="ar-SA"/>
        </w:rPr>
        <w:t>319.07</w:t>
      </w:r>
      <w:r>
        <w:rPr>
          <w:rFonts w:hint="eastAsia" w:ascii="仿宋" w:hAnsi="仿宋" w:eastAsia="仿宋" w:cs="仿宋"/>
          <w:snapToGrid w:val="0"/>
          <w:color w:val="000000"/>
          <w:kern w:val="0"/>
          <w:sz w:val="32"/>
          <w:szCs w:val="32"/>
          <w:lang w:val="en-US" w:eastAsia="en-US" w:bidi="ar-SA"/>
        </w:rPr>
        <w:t>万元，主要用于残疾人免费参加农村医保、全国助残日活动和残疾人无障碍改造等开支；</w:t>
      </w:r>
      <w:r>
        <w:rPr>
          <w:rFonts w:hint="eastAsia" w:ascii="仿宋" w:hAnsi="仿宋" w:eastAsia="仿宋" w:cs="仿宋"/>
          <w:snapToGrid w:val="0"/>
          <w:color w:val="000000"/>
          <w:kern w:val="0"/>
          <w:sz w:val="32"/>
          <w:szCs w:val="32"/>
          <w:lang w:val="en-US" w:eastAsia="zh-CN" w:bidi="ar-SA"/>
        </w:rPr>
        <w:t>行政单位医疗4</w:t>
      </w:r>
      <w:r>
        <w:rPr>
          <w:rFonts w:hint="eastAsia" w:ascii="仿宋" w:hAnsi="仿宋" w:eastAsia="仿宋" w:cs="仿宋"/>
          <w:snapToGrid w:val="0"/>
          <w:color w:val="000000"/>
          <w:kern w:val="0"/>
          <w:sz w:val="32"/>
          <w:szCs w:val="32"/>
          <w:lang w:val="en-US" w:eastAsia="en-US" w:bidi="ar-SA"/>
        </w:rPr>
        <w:t>万，用于</w:t>
      </w:r>
      <w:r>
        <w:rPr>
          <w:rFonts w:hint="eastAsia" w:ascii="仿宋" w:hAnsi="仿宋" w:eastAsia="仿宋" w:cs="仿宋"/>
          <w:snapToGrid w:val="0"/>
          <w:color w:val="000000"/>
          <w:kern w:val="0"/>
          <w:sz w:val="32"/>
          <w:szCs w:val="32"/>
          <w:lang w:val="en-US" w:eastAsia="zh-CN" w:bidi="ar-SA"/>
        </w:rPr>
        <w:t>干部医药费补助</w:t>
      </w:r>
      <w:r>
        <w:rPr>
          <w:rFonts w:hint="eastAsia" w:ascii="仿宋" w:hAnsi="仿宋" w:eastAsia="仿宋" w:cs="仿宋"/>
          <w:snapToGrid w:val="0"/>
          <w:color w:val="000000"/>
          <w:kern w:val="0"/>
          <w:sz w:val="32"/>
          <w:szCs w:val="32"/>
          <w:lang w:val="en-US" w:eastAsia="en-US" w:bidi="ar-SA"/>
        </w:rPr>
        <w:t>支出。彩票公益金支出为</w:t>
      </w:r>
      <w:r>
        <w:rPr>
          <w:rFonts w:hint="eastAsia" w:ascii="仿宋" w:hAnsi="仿宋" w:eastAsia="仿宋" w:cs="仿宋"/>
          <w:snapToGrid w:val="0"/>
          <w:color w:val="000000"/>
          <w:kern w:val="0"/>
          <w:sz w:val="32"/>
          <w:szCs w:val="32"/>
          <w:lang w:val="en-US" w:eastAsia="zh-CN" w:bidi="ar-SA"/>
        </w:rPr>
        <w:t>169.49</w:t>
      </w:r>
      <w:r>
        <w:rPr>
          <w:rFonts w:hint="eastAsia" w:ascii="仿宋" w:hAnsi="仿宋" w:eastAsia="仿宋" w:cs="仿宋"/>
          <w:snapToGrid w:val="0"/>
          <w:color w:val="000000"/>
          <w:kern w:val="0"/>
          <w:sz w:val="32"/>
          <w:szCs w:val="32"/>
          <w:lang w:val="en-US" w:eastAsia="en-US" w:bidi="ar-SA"/>
        </w:rPr>
        <w:t>万元，主要用于残疾儿童康复、辅助器具适配和基本康复服务。</w:t>
      </w:r>
    </w:p>
    <w:p>
      <w:pPr>
        <w:pStyle w:val="5"/>
        <w:keepNext w:val="0"/>
        <w:keepLines w:val="0"/>
        <w:widowControl/>
        <w:suppressLineNumbers w:val="0"/>
        <w:autoSpaceDE w:val="0"/>
        <w:autoSpaceDN/>
        <w:spacing w:before="0" w:beforeAutospacing="0" w:after="0" w:afterAutospacing="0" w:line="640" w:lineRule="atLeast"/>
        <w:ind w:left="0" w:right="0" w:firstLine="640"/>
        <w:jc w:val="both"/>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zh-CN" w:bidi="ar-SA"/>
        </w:rPr>
        <w:t>3、</w:t>
      </w:r>
      <w:r>
        <w:rPr>
          <w:rFonts w:hint="eastAsia" w:ascii="仿宋" w:hAnsi="仿宋" w:eastAsia="仿宋" w:cs="仿宋"/>
          <w:snapToGrid w:val="0"/>
          <w:color w:val="000000"/>
          <w:kern w:val="0"/>
          <w:sz w:val="32"/>
          <w:szCs w:val="32"/>
          <w:lang w:val="en-US" w:eastAsia="en-US" w:bidi="ar-SA"/>
        </w:rPr>
        <w:t>项目资金管理情况分析。由各部</w:t>
      </w:r>
      <w:r>
        <w:rPr>
          <w:rFonts w:hint="eastAsia" w:ascii="仿宋" w:hAnsi="仿宋" w:eastAsia="仿宋" w:cs="仿宋"/>
          <w:snapToGrid w:val="0"/>
          <w:color w:val="000000"/>
          <w:kern w:val="0"/>
          <w:sz w:val="32"/>
          <w:szCs w:val="32"/>
          <w:lang w:val="en-US" w:eastAsia="zh-CN" w:bidi="ar-SA"/>
        </w:rPr>
        <w:t>室</w:t>
      </w:r>
      <w:r>
        <w:rPr>
          <w:rFonts w:hint="eastAsia" w:ascii="仿宋" w:hAnsi="仿宋" w:eastAsia="仿宋" w:cs="仿宋"/>
          <w:snapToGrid w:val="0"/>
          <w:color w:val="000000"/>
          <w:kern w:val="0"/>
          <w:sz w:val="32"/>
          <w:szCs w:val="32"/>
          <w:lang w:val="en-US" w:eastAsia="en-US" w:bidi="ar-SA"/>
        </w:rPr>
        <w:t>提出资金使用计划和支付明细资料，报分管领导审批，经单位主要领导审定后，向财务室申报资金计划。属于“三重一大”范围的项目，按规定程序上会研究。根据项目进度，按时将各项资金拨付到位。资金拨付前均进行了公示，接受监督。残疾儿童康复项目资金、假肢装配和光明关爱项目资金均直接拨付到承担项目的机构，辅助器具项目经费拨付至厂家，残疾人教育资助、残疾儿童康复项目中陪护补助与其他康复救助资金直接通过一卡通发放至残疾人本人或其亲属存折上。残疾人</w:t>
      </w:r>
      <w:r>
        <w:rPr>
          <w:rFonts w:hint="eastAsia" w:ascii="仿宋" w:hAnsi="仿宋" w:eastAsia="仿宋" w:cs="仿宋"/>
          <w:snapToGrid w:val="0"/>
          <w:color w:val="000000"/>
          <w:kern w:val="0"/>
          <w:sz w:val="32"/>
          <w:szCs w:val="32"/>
          <w:lang w:val="en-US" w:eastAsia="zh-CN" w:bidi="ar-SA"/>
        </w:rPr>
        <w:t>培训经费、无障碍改造经费</w:t>
      </w:r>
      <w:r>
        <w:rPr>
          <w:rFonts w:hint="eastAsia" w:ascii="仿宋" w:hAnsi="仿宋" w:eastAsia="仿宋" w:cs="仿宋"/>
          <w:snapToGrid w:val="0"/>
          <w:color w:val="000000"/>
          <w:kern w:val="0"/>
          <w:sz w:val="32"/>
          <w:szCs w:val="32"/>
          <w:lang w:val="en-US" w:eastAsia="en-US" w:bidi="ar-SA"/>
        </w:rPr>
        <w:t>直接拨付至各乡镇街道财政所，由乡镇组织培训，</w:t>
      </w:r>
      <w:r>
        <w:rPr>
          <w:rFonts w:hint="eastAsia" w:ascii="仿宋" w:hAnsi="仿宋" w:eastAsia="仿宋" w:cs="仿宋"/>
          <w:snapToGrid w:val="0"/>
          <w:color w:val="000000"/>
          <w:kern w:val="0"/>
          <w:sz w:val="32"/>
          <w:szCs w:val="32"/>
          <w:lang w:val="en-US" w:eastAsia="zh-CN" w:bidi="ar-SA"/>
        </w:rPr>
        <w:t>实施改造</w:t>
      </w:r>
      <w:r>
        <w:rPr>
          <w:rFonts w:hint="eastAsia" w:ascii="仿宋" w:hAnsi="仿宋" w:eastAsia="仿宋" w:cs="仿宋"/>
          <w:snapToGrid w:val="0"/>
          <w:color w:val="000000"/>
          <w:kern w:val="0"/>
          <w:sz w:val="32"/>
          <w:szCs w:val="32"/>
          <w:lang w:val="en-US" w:eastAsia="en-US" w:bidi="ar-SA"/>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w:t>
      </w:r>
      <w:r>
        <w:rPr>
          <w:rFonts w:hint="eastAsia" w:ascii="方正黑体_GBK" w:eastAsia="方正黑体_GBK"/>
          <w:kern w:val="0"/>
          <w:sz w:val="32"/>
          <w:szCs w:val="32"/>
          <w:highlight w:val="none"/>
          <w:lang w:eastAsia="zh-CN"/>
        </w:rPr>
        <w:t>算财政拨款</w:t>
      </w:r>
      <w:r>
        <w:rPr>
          <w:rFonts w:hint="eastAsia" w:ascii="方正黑体_GBK" w:eastAsia="方正黑体_GBK"/>
          <w:kern w:val="0"/>
          <w:sz w:val="32"/>
          <w:szCs w:val="32"/>
          <w:lang w:eastAsia="zh-CN"/>
        </w:rPr>
        <w:t>支出情况</w:t>
      </w:r>
    </w:p>
    <w:p>
      <w:pPr>
        <w:spacing w:line="600" w:lineRule="exact"/>
        <w:ind w:firstLine="640" w:firstLineChars="200"/>
        <w:jc w:val="both"/>
        <w:rPr>
          <w:rFonts w:hint="eastAsia" w:ascii="仿宋" w:hAnsi="仿宋" w:eastAsia="仿宋" w:cs="仿宋"/>
          <w:sz w:val="32"/>
          <w:szCs w:val="32"/>
          <w:lang w:eastAsia="zh-CN"/>
        </w:rPr>
      </w:pPr>
      <w:r>
        <w:rPr>
          <w:rFonts w:hint="default"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年政府性基金预算支出</w:t>
      </w:r>
      <w:r>
        <w:rPr>
          <w:rFonts w:hint="eastAsia" w:ascii="仿宋" w:hAnsi="仿宋" w:eastAsia="仿宋" w:cs="仿宋"/>
          <w:sz w:val="32"/>
          <w:szCs w:val="32"/>
          <w:lang w:val="en-US" w:eastAsia="zh-CN"/>
        </w:rPr>
        <w:t>169.49</w:t>
      </w:r>
      <w:r>
        <w:rPr>
          <w:rFonts w:hint="eastAsia" w:ascii="仿宋" w:hAnsi="仿宋" w:eastAsia="仿宋" w:cs="仿宋"/>
          <w:sz w:val="32"/>
          <w:szCs w:val="32"/>
        </w:rPr>
        <w:t>万元，其中</w:t>
      </w:r>
      <w:r>
        <w:rPr>
          <w:rFonts w:hint="eastAsia" w:ascii="仿宋" w:hAnsi="仿宋" w:eastAsia="仿宋" w:cs="仿宋"/>
          <w:sz w:val="32"/>
          <w:szCs w:val="32"/>
          <w:lang w:eastAsia="zh-CN"/>
        </w:rPr>
        <w:t>：基本支出</w:t>
      </w:r>
      <w:r>
        <w:rPr>
          <w:rFonts w:hint="eastAsia" w:ascii="仿宋" w:hAnsi="仿宋" w:eastAsia="仿宋" w:cs="仿宋"/>
          <w:sz w:val="32"/>
          <w:szCs w:val="32"/>
          <w:lang w:val="en-US" w:eastAsia="zh-CN"/>
        </w:rPr>
        <w:t>0万元，</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169.49</w:t>
      </w:r>
      <w:r>
        <w:rPr>
          <w:rFonts w:hint="eastAsia" w:ascii="仿宋" w:hAnsi="仿宋" w:eastAsia="仿宋" w:cs="仿宋"/>
          <w:sz w:val="32"/>
          <w:szCs w:val="32"/>
        </w:rPr>
        <w:t>万元。</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w:t>
      </w:r>
      <w:r>
        <w:rPr>
          <w:rFonts w:hint="eastAsia" w:ascii="方正黑体_GBK" w:eastAsia="方正黑体_GBK"/>
          <w:kern w:val="0"/>
          <w:sz w:val="32"/>
          <w:szCs w:val="32"/>
          <w:highlight w:val="none"/>
          <w:lang w:eastAsia="zh-CN"/>
        </w:rPr>
        <w:t>算财政拨款</w:t>
      </w:r>
      <w:r>
        <w:rPr>
          <w:rFonts w:hint="eastAsia" w:ascii="方正黑体_GBK" w:eastAsia="方正黑体_GBK"/>
          <w:kern w:val="0"/>
          <w:sz w:val="32"/>
          <w:szCs w:val="32"/>
          <w:lang w:eastAsia="zh-CN"/>
        </w:rPr>
        <w:t>支出情况</w:t>
      </w:r>
    </w:p>
    <w:p>
      <w:pPr>
        <w:spacing w:line="600" w:lineRule="exact"/>
        <w:ind w:firstLine="640" w:firstLineChars="200"/>
        <w:jc w:val="both"/>
        <w:rPr>
          <w:rFonts w:hint="default" w:ascii="仿宋" w:hAnsi="仿宋" w:eastAsia="仿宋" w:cs="仿宋"/>
          <w:sz w:val="32"/>
          <w:szCs w:val="32"/>
          <w:lang w:val="en" w:eastAsia="zh-CN"/>
        </w:rPr>
      </w:pPr>
      <w:r>
        <w:rPr>
          <w:rFonts w:hint="eastAsia" w:ascii="仿宋" w:hAnsi="仿宋" w:eastAsia="仿宋" w:cs="仿宋"/>
          <w:sz w:val="32"/>
          <w:szCs w:val="32"/>
          <w:lang w:val="en-US" w:eastAsia="zh-CN"/>
        </w:rPr>
        <w:t>本年度无国有资本经营预算支出。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本年度无社会保险基金预算支出。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扎实推进民生实事工作。残疾儿童康复项目共199人参训，累计完成月数1493人月，完成率为131%。完成150户困难残疾人家庭无障碍改造任务，完成率100%，今年在省市检查中多次得到了省、市领导的充分肯定，2022年汨罗市困难残疾人家庭无障碍改造工作获全省先进县市。2023年残疾儿童康复救助工作被岳阳市推荐为全省先进县市。</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全力抓好扶残助残工作。一是推动一线评残办证服务。已为残疾对象新办残疾证628人，其中到期换证1211人，为贫困残疾人上门办证368人。二是完成残疾人托养服务。确定汨罗市阳光社会工作服务中心承担我市120人居家托养和30人日间照料任务，不定期开展监督检查。三是落实残疾人“两项补贴”发放。重度残疾人享受47766人次，发放护理补贴685.904万元；困难残疾人享受15092人次，发放生活补贴222.624万元。四是免费为118名精神残疾人提供服药或住院救助。五是扶持残疾人创业工作。对120名残疾人开展养猪、养蜂、电子加工、电商培训，通过公司加农户模式，免费提供技术。落实省级项目扶持17名残疾人自主创业，另外争取汨罗市政府扶持10名残疾人自主创业。六是开展残疾人基本状况调查工作。召开专题会议组织动员全体市镇村干部及残疾人工作者共300余人积极参与并做好业务培训，通过上户或电话调查对全市179个村（社区）17992名持证残疾人就其生活状况和需求数据高质量完成调查录入，实现普遍实时更新数据，积极推进数据应用转化工作，进一步完善数据共享、分析和应用机制，推动残疾人需求调查与服务供给有机结合，凸显大数据作用。七是扎实开展农村户籍残疾人返贫致贫风险排查工作。组建排查工作队伍，组织人员对各镇进行业务培训，对持证农村户籍残疾人全部进行入户走访，排查返贫致贫风险，排查情况和数据反馈乡村振兴局等相关部门，及时排查、及时整改，消除隐患。</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多渠道安置残疾人就业。全市共扶助残疾人就业1266人，其中安残退税企业20家，安置残疾人集中就业408人，安残退税企业数和安置残疾人集中就业人数处于岳阳市前列；事业单位按比例安置残疾人就业45人；盲人按摩进社区机构20家，安置盲人就业70人；其他民营企业和个体工商户安置残疾人就业743人。湖南同和新材料有限公司申报国家残疾人就业基地。湖南省落英雪创业服务有限公司申报湖南省残疾人就业帮扶基地（创业孵化类）。加大残保金征收力度，残保金征收入库888万元，比2022年增长11.67 %。</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4、积极开展友好单元创建。创建残疾人友好社区，老街社区建成多功能康复站、社区便民食堂、残疾人爱心超市，推进社区无障碍环境建设。创建残疾人友好企业，湖南同和新材料有限公司为残疾人提供高标准食宿，丰富残疾人职工文化娱乐活动。创建残疾人友好医院，汨罗市妇幼保健院推进院内残疾人无障碍建设，设立残疾人无障碍导诊台，开通残疾人绿色通道，加强残疾人康复技师培训，提供残疾人康复和就医服务。创建残疾人友好学校，岳阳市忠美职业技术学校广泛开展爱心助残和帮扶活动，加强师资力量培养，丰富阳光增收培训课程，强化后续跟踪指导，注重培训效果。</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5、认真做实残疾人帮扶工作。组织全体干职工对全市16个易地扶贫搬迁安置区进行大走访大排查，自查涉及残疾人诉求问题45个，制定解决方案，目前为止，所有问题都已得到稳妥解决。开展残疾人结对帮扶，通过层层筛选，确定全市44家残疾人家庭为结对帮扶对象，明确每个残疾人家庭至少有一项帮扶措施。积极动员社会志愿者团队、爱心企业参与点对点结对帮扶，对困难残疾人家庭进行困难救助，对困难残疾人家庭学生就读进行资助。深入涉残机构开展走访慰问活动，在湖南天颐健老年养护中心和汨罗市阳光社会工作服务中心开展党建活动，与残疾人朋友手牵手、心连心，进行联谊交友活动。</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6、全力维护残疾人稳定工作。一是做好残疾人信访维权工作。主动变上访为下访，做到矛盾纠纷早介入早化解，个人诉求早处理，残疾人的个人情绪早疏通，畅通与残疾人的沟通渠道，及时掌握动态信息，把矛盾纠纷处理在萌芽状态。共处理各类涉残信访事项45人次，其中办证信访10次、残疾人困难诉求32次、解决信访积案3件，没有发生一例赴省进京上访事件，确保了残疾人大局稳定。二是优化残疾人事业发展环境。紧紧抓住第33次助残日契机，多层次、全方位开展残疾人事业宣传。共发布各类通讯报道35篇，其中在人民日报人民号平台发表2篇，湖南日报客户端发表3篇，岳阳日报发表6篇，岳阳残联网站和省残联网站发表12篇，掌上•汨罗新闻发表10篇，行廉汨罗发表2篇。三是积极筹备第三届主席团会议。按照《中国残联关于全国地方残联换届工作的意见》文件精神及省、岳阳市残联部署，我市顺利召开市残联第三届主席团第三次全体会议，表决通过出席岳阳市残疾人联合会第七次代表大会正式代表和出席岳阳市残疾人联合会第七届主席团委员候选人。四是支持各协会发挥桥梁纽带作用。支持各残疾人专门协会充分发挥桥梁纽带作用，开展形式多样的活动，传递残疾人的心声诉求，将残疾人朋友联系团结得更加紧密。</w:t>
      </w:r>
    </w:p>
    <w:p>
      <w:pPr>
        <w:spacing w:line="600" w:lineRule="exact"/>
        <w:ind w:firstLine="640" w:firstLineChars="200"/>
        <w:jc w:val="both"/>
        <w:rPr>
          <w:rFonts w:hint="eastAsia" w:ascii="黑体" w:hAnsi="黑体" w:eastAsia="黑体" w:cs="黑体"/>
          <w:i w:val="0"/>
          <w:caps w:val="0"/>
          <w:color w:val="auto"/>
          <w:spacing w:val="0"/>
          <w:sz w:val="31"/>
          <w:szCs w:val="31"/>
        </w:rPr>
      </w:pPr>
      <w:r>
        <w:rPr>
          <w:rFonts w:hint="eastAsia" w:ascii="方正黑体_GBK" w:eastAsia="方正黑体_GBK"/>
          <w:kern w:val="0"/>
          <w:sz w:val="32"/>
          <w:szCs w:val="32"/>
          <w:lang w:eastAsia="zh-CN"/>
        </w:rPr>
        <w:t>七、存在的问题及原因分析</w:t>
      </w:r>
      <w:r>
        <w:rPr>
          <w:rFonts w:hint="eastAsia" w:ascii="黑体" w:hAnsi="黑体" w:eastAsia="黑体" w:cs="黑体"/>
          <w:i w:val="0"/>
          <w:caps w:val="0"/>
          <w:color w:val="auto"/>
          <w:spacing w:val="0"/>
          <w:sz w:val="31"/>
          <w:szCs w:val="31"/>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残疾人实事项目的实施，有效改善了残疾人生活环境，提高了残疾人生活质量</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让残疾人群体得到了实惠</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但因资金有限，制约了项目的全面开展，难以满足残疾人的需求。社区康复队伍综合素质参差不齐，人员变更频繁，业务知识熟练程度不高。且残疾人就业创业服务形式单一，对广大残疾人就业创业帮助不大。</w:t>
      </w:r>
    </w:p>
    <w:p>
      <w:pPr>
        <w:spacing w:line="600" w:lineRule="exact"/>
        <w:ind w:firstLine="640" w:firstLineChars="200"/>
        <w:jc w:val="both"/>
        <w:rPr>
          <w:rFonts w:ascii="Times New Roman" w:hAnsi="Times New Roman" w:eastAsia="黑体"/>
          <w:bCs/>
          <w:color w:val="auto"/>
          <w:sz w:val="32"/>
          <w:szCs w:val="32"/>
        </w:rPr>
      </w:pPr>
      <w:r>
        <w:rPr>
          <w:rFonts w:hint="eastAsia" w:ascii="方正黑体_GBK" w:eastAsia="方正黑体_GBK"/>
          <w:kern w:val="0"/>
          <w:sz w:val="32"/>
          <w:szCs w:val="32"/>
          <w:lang w:eastAsia="zh-CN"/>
        </w:rPr>
        <w:t>八、下一步改进措施</w:t>
      </w:r>
      <w:r>
        <w:rPr>
          <w:rFonts w:ascii="Times New Roman" w:hAnsi="Times New Roman" w:eastAsia="黑体"/>
          <w:bCs/>
          <w:color w:val="auto"/>
          <w:sz w:val="32"/>
          <w:szCs w:val="32"/>
        </w:rPr>
        <w:t xml:space="preserve"> </w:t>
      </w:r>
    </w:p>
    <w:p>
      <w:pPr>
        <w:keepNext w:val="0"/>
        <w:keepLines w:val="0"/>
        <w:pageBreakBefore w:val="0"/>
        <w:tabs>
          <w:tab w:val="left" w:pos="627"/>
        </w:tabs>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今后将加强预算管理，进一步规范资金使用，加强资金监管，提升资金使用绩效。加强社区康复人员的培训，加大对社区康复的投入，更好地为残疾人提供康复服务；加大对残疾人就业创业的资金扶持力度，鼓励各类“种养加”企业打造残疾人就业和扶贫基地，吸纳和扶持更多的残疾人就业创业，以工代训，确保残疾人掌握至少一门职业技能和实用技术，实现残疾人就业增收。</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ind w:firstLine="640" w:firstLineChars="200"/>
        <w:rPr>
          <w:rFonts w:hint="eastAsia" w:ascii="Times New Roman" w:hAnsi="Times New Roman" w:eastAsia="仿宋_GB2312"/>
          <w:color w:val="auto"/>
          <w:sz w:val="32"/>
          <w:szCs w:val="32"/>
          <w:lang w:eastAsia="zh-CN"/>
        </w:rPr>
      </w:pPr>
      <w:r>
        <w:rPr>
          <w:rFonts w:hint="eastAsia" w:eastAsia="仿宋_GB2312"/>
          <w:kern w:val="0"/>
          <w:sz w:val="32"/>
          <w:szCs w:val="32"/>
          <w:lang w:val="en-US" w:eastAsia="en-US"/>
        </w:rPr>
        <w:t>根据《项目支出绩效评价办法》（财预〔2020〕10号）中《项目支出绩效评价报告（参考提纲）》、《湖南省预算支出绩效评价管理办法》（湘财绩〔2020〕7号），“残疾人康复”：“其他残疾人事业支出”，两个项目绩效评价综合得分98分，绩效评价结果为“优”。绩效评价报告详见附件。</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keepNext w:val="0"/>
        <w:keepLines w:val="0"/>
        <w:pageBreakBefore w:val="0"/>
        <w:tabs>
          <w:tab w:val="left" w:pos="627"/>
        </w:tabs>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一）完善机制，规范管理。为进一步加强残疾人事业专项资金管理，提高资金使用效益，市残联制定了相关政策措施，对残疾人康复、就业、教育、扶贫、社会保障等实施全覆盖，做到资金预算申请依据充分，资金使用范围明确、管理规范。</w:t>
      </w:r>
    </w:p>
    <w:p>
      <w:pPr>
        <w:keepNext w:val="0"/>
        <w:keepLines w:val="0"/>
        <w:pageBreakBefore w:val="0"/>
        <w:tabs>
          <w:tab w:val="left" w:pos="627"/>
        </w:tabs>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二）规范使用，严格把关。各专项资金严格按照相关文件规定要求，按照统筹安排、专款专用的原则进行科学管理和使用。资金申请程序科学、严密，审核拨付程序阳光、透明。部门负责人、分管领导、主管领导分级负责，逐级把关。属于 “三重一大”范围的项目，一律按规定程序上会研究。</w:t>
      </w:r>
    </w:p>
    <w:p>
      <w:pPr>
        <w:keepNext w:val="0"/>
        <w:keepLines w:val="0"/>
        <w:pageBreakBefore w:val="0"/>
        <w:tabs>
          <w:tab w:val="left" w:pos="627"/>
        </w:tabs>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（三）突出重点，注重绩效。重点做好残疾人康复、就业、教育、扶贫、社会保障等领域的资金保障。根据残疾人需求，结合我市经济社会发展状况，逐步加大残疾人事业资金投入，提高残疾人社会保障水平。</w:t>
      </w:r>
    </w:p>
    <w:p>
      <w:pPr>
        <w:keepNext w:val="0"/>
        <w:keepLines w:val="0"/>
        <w:pageBreakBefore w:val="0"/>
        <w:tabs>
          <w:tab w:val="left" w:pos="627"/>
        </w:tabs>
        <w:kinsoku/>
        <w:wordWrap/>
        <w:overflowPunct/>
        <w:topLinePunct w:val="0"/>
        <w:autoSpaceDE/>
        <w:autoSpaceDN/>
        <w:bidi w:val="0"/>
        <w:adjustRightInd/>
        <w:snapToGrid/>
        <w:spacing w:line="600" w:lineRule="exact"/>
        <w:rPr>
          <w:rFonts w:hint="eastAsia" w:ascii="Times New Roman" w:hAnsi="Times New Roman" w:eastAsia="仿宋_GB2312"/>
          <w:color w:val="auto"/>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lang w:eastAsia="zh-CN"/>
        </w:rPr>
        <w:t>4</w:t>
      </w:r>
      <w:r>
        <w:rPr>
          <w:rFonts w:hint="eastAsia" w:eastAsia="仿宋_GB2312"/>
          <w:kern w:val="0"/>
          <w:sz w:val="32"/>
          <w:szCs w:val="32"/>
          <w:lang w:eastAsia="zh-CN"/>
        </w:rPr>
        <w:t>、政府性基金预</w:t>
      </w:r>
      <w:r>
        <w:rPr>
          <w:rFonts w:hint="eastAsia" w:eastAsia="仿宋_GB2312"/>
          <w:kern w:val="0"/>
          <w:sz w:val="32"/>
          <w:szCs w:val="32"/>
          <w:highlight w:val="none"/>
          <w:lang w:eastAsia="zh-CN"/>
        </w:rPr>
        <w:t>算财政拨款支出情况表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highlight w:val="none"/>
          <w:lang w:eastAsia="zh-CN"/>
        </w:rPr>
        <w:t>5、国有资本经营预算财政拨款支</w:t>
      </w:r>
      <w:r>
        <w:rPr>
          <w:rFonts w:hint="eastAsia" w:eastAsia="仿宋_GB2312"/>
          <w:kern w:val="0"/>
          <w:sz w:val="32"/>
          <w:szCs w:val="32"/>
          <w:lang w:eastAsia="zh-CN"/>
        </w:rPr>
        <w:t>出情况表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 xml:space="preserve"> </w:t>
      </w: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firstLine="900" w:firstLineChars="2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残疾人就业保障金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汨罗市残疾人联合会</w:t>
      </w:r>
      <w:r>
        <w:rPr>
          <w:sz w:val="27"/>
          <w:szCs w:val="27"/>
          <w:u w:val="single" w:color="auto"/>
        </w:rPr>
        <w:t xml:space="preserve">  </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10</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7"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黑体"/>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宋体" w:eastAsia="仿宋_GB2312" w:cs="仿宋_GB2312"/>
          <w:i w:val="0"/>
          <w:iCs w:val="0"/>
          <w:caps w:val="0"/>
          <w:color w:val="333333"/>
          <w:spacing w:val="0"/>
          <w:sz w:val="31"/>
          <w:szCs w:val="31"/>
          <w:shd w:val="clear" w:fill="FFFFFF"/>
          <w:lang w:eastAsia="zh-CN"/>
        </w:rPr>
      </w:pPr>
      <w:r>
        <w:rPr>
          <w:rFonts w:hint="eastAsia" w:ascii="仿宋_GB2312" w:hAnsi="宋体" w:eastAsia="仿宋_GB2312" w:cs="仿宋_GB2312"/>
          <w:i w:val="0"/>
          <w:iCs w:val="0"/>
          <w:caps w:val="0"/>
          <w:color w:val="333333"/>
          <w:spacing w:val="0"/>
          <w:sz w:val="31"/>
          <w:szCs w:val="31"/>
          <w:shd w:val="clear" w:fill="FFFFFF"/>
          <w:lang w:val="en-US" w:eastAsia="zh-CN"/>
        </w:rPr>
        <w:t>2023</w:t>
      </w:r>
      <w:r>
        <w:rPr>
          <w:rFonts w:ascii="仿宋_GB2312" w:hAnsi="宋体" w:eastAsia="仿宋_GB2312" w:cs="仿宋_GB2312"/>
          <w:i w:val="0"/>
          <w:iCs w:val="0"/>
          <w:caps w:val="0"/>
          <w:color w:val="333333"/>
          <w:spacing w:val="0"/>
          <w:sz w:val="31"/>
          <w:szCs w:val="31"/>
          <w:shd w:val="clear" w:fill="FFFFFF"/>
        </w:rPr>
        <w:t>年度</w:t>
      </w:r>
      <w:r>
        <w:rPr>
          <w:rFonts w:hint="eastAsia" w:ascii="仿宋_GB2312" w:hAnsi="宋体" w:eastAsia="仿宋_GB2312" w:cs="仿宋_GB2312"/>
          <w:i w:val="0"/>
          <w:iCs w:val="0"/>
          <w:caps w:val="0"/>
          <w:color w:val="333333"/>
          <w:spacing w:val="0"/>
          <w:sz w:val="31"/>
          <w:szCs w:val="31"/>
          <w:shd w:val="clear" w:fill="FFFFFF"/>
          <w:lang w:eastAsia="zh-CN"/>
        </w:rPr>
        <w:t>市</w:t>
      </w:r>
      <w:r>
        <w:rPr>
          <w:rFonts w:ascii="仿宋_GB2312" w:hAnsi="宋体" w:eastAsia="仿宋_GB2312" w:cs="仿宋_GB2312"/>
          <w:i w:val="0"/>
          <w:iCs w:val="0"/>
          <w:caps w:val="0"/>
          <w:color w:val="333333"/>
          <w:spacing w:val="0"/>
          <w:sz w:val="31"/>
          <w:szCs w:val="31"/>
          <w:shd w:val="clear" w:fill="FFFFFF"/>
        </w:rPr>
        <w:t>级投入残疾人就业保障金共计</w:t>
      </w:r>
      <w:r>
        <w:rPr>
          <w:rFonts w:hint="eastAsia" w:ascii="仿宋_GB2312" w:hAnsi="宋体" w:eastAsia="仿宋_GB2312" w:cs="仿宋_GB2312"/>
          <w:i w:val="0"/>
          <w:iCs w:val="0"/>
          <w:caps w:val="0"/>
          <w:color w:val="333333"/>
          <w:spacing w:val="0"/>
          <w:sz w:val="31"/>
          <w:szCs w:val="31"/>
          <w:shd w:val="clear" w:fill="FFFFFF"/>
          <w:lang w:val="en-US" w:eastAsia="zh-CN"/>
        </w:rPr>
        <w:t>221</w:t>
      </w:r>
      <w:r>
        <w:rPr>
          <w:rFonts w:ascii="仿宋_GB2312" w:hAnsi="宋体" w:eastAsia="仿宋_GB2312" w:cs="仿宋_GB2312"/>
          <w:i w:val="0"/>
          <w:iCs w:val="0"/>
          <w:caps w:val="0"/>
          <w:color w:val="333333"/>
          <w:spacing w:val="0"/>
          <w:sz w:val="31"/>
          <w:szCs w:val="31"/>
          <w:shd w:val="clear" w:fill="FFFFFF"/>
        </w:rPr>
        <w:t>万元，主要用于残疾人困难救助、创业扶持、乡镇助残、康复、扶贫、</w:t>
      </w:r>
      <w:r>
        <w:rPr>
          <w:rFonts w:hint="eastAsia" w:ascii="仿宋_GB2312" w:hAnsi="宋体" w:eastAsia="仿宋_GB2312" w:cs="仿宋_GB2312"/>
          <w:i w:val="0"/>
          <w:iCs w:val="0"/>
          <w:caps w:val="0"/>
          <w:color w:val="333333"/>
          <w:spacing w:val="0"/>
          <w:sz w:val="31"/>
          <w:szCs w:val="31"/>
          <w:shd w:val="clear" w:fill="FFFFFF"/>
          <w:lang w:eastAsia="zh-CN"/>
        </w:rPr>
        <w:t>困难残疾人家庭无障碍改造</w:t>
      </w:r>
      <w:r>
        <w:rPr>
          <w:rFonts w:ascii="仿宋_GB2312" w:hAnsi="宋体" w:eastAsia="仿宋_GB2312" w:cs="仿宋_GB2312"/>
          <w:i w:val="0"/>
          <w:iCs w:val="0"/>
          <w:caps w:val="0"/>
          <w:color w:val="333333"/>
          <w:spacing w:val="0"/>
          <w:sz w:val="31"/>
          <w:szCs w:val="31"/>
          <w:shd w:val="clear" w:fill="FFFFFF"/>
        </w:rPr>
        <w:t>、需求数据动态更新、就业服</w:t>
      </w:r>
      <w:r>
        <w:rPr>
          <w:rFonts w:hint="eastAsia" w:ascii="仿宋_GB2312" w:hAnsi="宋体" w:eastAsia="仿宋_GB2312" w:cs="仿宋_GB2312"/>
          <w:i w:val="0"/>
          <w:iCs w:val="0"/>
          <w:caps w:val="0"/>
          <w:color w:val="333333"/>
          <w:spacing w:val="0"/>
          <w:sz w:val="31"/>
          <w:szCs w:val="31"/>
          <w:shd w:val="clear" w:fill="FFFFFF"/>
          <w:lang w:eastAsia="zh-CN"/>
        </w:rPr>
        <w:t>务</w:t>
      </w:r>
      <w:r>
        <w:rPr>
          <w:rFonts w:ascii="仿宋_GB2312" w:hAnsi="宋体" w:eastAsia="仿宋_GB2312" w:cs="仿宋_GB2312"/>
          <w:i w:val="0"/>
          <w:iCs w:val="0"/>
          <w:caps w:val="0"/>
          <w:color w:val="333333"/>
          <w:spacing w:val="0"/>
          <w:sz w:val="31"/>
          <w:szCs w:val="31"/>
          <w:shd w:val="clear" w:fill="FFFFFF"/>
        </w:rPr>
        <w:t>等方面。</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both"/>
        <w:textAlignment w:val="baseline"/>
        <w:rPr>
          <w:rFonts w:ascii="仿宋_GB2312" w:hAnsi="宋体" w:eastAsia="仿宋_GB2312" w:cs="仿宋_GB2312"/>
          <w:i w:val="0"/>
          <w:iCs w:val="0"/>
          <w:caps w:val="0"/>
          <w:color w:val="333333"/>
          <w:spacing w:val="0"/>
          <w:sz w:val="31"/>
          <w:szCs w:val="31"/>
          <w:shd w:val="clear" w:fill="FFFFFF"/>
        </w:rPr>
      </w:pPr>
      <w:r>
        <w:rPr>
          <w:rFonts w:ascii="仿宋_GB2312" w:hAnsi="宋体" w:eastAsia="仿宋_GB2312" w:cs="仿宋_GB2312"/>
          <w:i w:val="0"/>
          <w:iCs w:val="0"/>
          <w:caps w:val="0"/>
          <w:color w:val="333333"/>
          <w:spacing w:val="0"/>
          <w:sz w:val="31"/>
          <w:szCs w:val="31"/>
          <w:shd w:val="clear" w:fill="FFFFFF"/>
        </w:rPr>
        <w:t>项目主要用于残疾人职业培训教育支出；残疾人就业技能文化生活展示服务费用；残疾人从事个体经营、自主创业、灵活就业的补贴；用于促进残疾人就业和保障困难残疾人、重度残疾人生活等其他支出。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ascii="楷体" w:hAnsi="楷体" w:eastAsia="楷体" w:cs="楷体"/>
          <w:b/>
          <w:bCs/>
          <w:spacing w:val="6"/>
          <w:position w:val="16"/>
          <w:sz w:val="31"/>
          <w:szCs w:val="31"/>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宋体" w:eastAsia="仿宋_GB2312" w:cs="仿宋_GB2312"/>
          <w:i w:val="0"/>
          <w:iCs w:val="0"/>
          <w:caps w:val="0"/>
          <w:color w:val="333333"/>
          <w:spacing w:val="0"/>
          <w:sz w:val="31"/>
          <w:szCs w:val="31"/>
          <w:shd w:val="clear" w:fill="FFFFFF"/>
          <w:lang w:val="en-US" w:eastAsia="zh-CN"/>
        </w:rPr>
      </w:pPr>
      <w:r>
        <w:rPr>
          <w:rFonts w:ascii="仿宋_GB2312" w:hAnsi="宋体" w:eastAsia="仿宋_GB2312" w:cs="仿宋_GB2312"/>
          <w:i w:val="0"/>
          <w:iCs w:val="0"/>
          <w:caps w:val="0"/>
          <w:color w:val="333333"/>
          <w:spacing w:val="0"/>
          <w:sz w:val="31"/>
          <w:szCs w:val="31"/>
          <w:shd w:val="clear" w:fill="FFFFFF"/>
        </w:rPr>
        <w:t>充分发挥残疾人</w:t>
      </w:r>
      <w:r>
        <w:rPr>
          <w:rFonts w:hint="eastAsia" w:ascii="仿宋_GB2312" w:hAnsi="宋体" w:eastAsia="仿宋_GB2312" w:cs="仿宋_GB2312"/>
          <w:i w:val="0"/>
          <w:iCs w:val="0"/>
          <w:caps w:val="0"/>
          <w:color w:val="333333"/>
          <w:spacing w:val="0"/>
          <w:sz w:val="31"/>
          <w:szCs w:val="31"/>
          <w:shd w:val="clear" w:fill="FFFFFF"/>
          <w:lang w:eastAsia="zh-CN"/>
        </w:rPr>
        <w:t>就业保障</w:t>
      </w:r>
      <w:r>
        <w:rPr>
          <w:rFonts w:ascii="仿宋_GB2312" w:hAnsi="宋体" w:eastAsia="仿宋_GB2312" w:cs="仿宋_GB2312"/>
          <w:i w:val="0"/>
          <w:iCs w:val="0"/>
          <w:caps w:val="0"/>
          <w:color w:val="333333"/>
          <w:spacing w:val="0"/>
          <w:sz w:val="31"/>
          <w:szCs w:val="31"/>
          <w:shd w:val="clear" w:fill="FFFFFF"/>
        </w:rPr>
        <w:t>金的作用，为全</w:t>
      </w:r>
      <w:r>
        <w:rPr>
          <w:rFonts w:hint="eastAsia" w:ascii="仿宋_GB2312" w:hAnsi="宋体" w:eastAsia="仿宋_GB2312" w:cs="仿宋_GB2312"/>
          <w:i w:val="0"/>
          <w:iCs w:val="0"/>
          <w:caps w:val="0"/>
          <w:color w:val="333333"/>
          <w:spacing w:val="0"/>
          <w:sz w:val="31"/>
          <w:szCs w:val="31"/>
          <w:shd w:val="clear" w:fill="FFFFFF"/>
          <w:lang w:eastAsia="zh-CN"/>
        </w:rPr>
        <w:t>市</w:t>
      </w:r>
      <w:r>
        <w:rPr>
          <w:rFonts w:ascii="仿宋_GB2312" w:hAnsi="宋体" w:eastAsia="仿宋_GB2312" w:cs="仿宋_GB2312"/>
          <w:i w:val="0"/>
          <w:iCs w:val="0"/>
          <w:caps w:val="0"/>
          <w:color w:val="333333"/>
          <w:spacing w:val="0"/>
          <w:sz w:val="31"/>
          <w:szCs w:val="31"/>
          <w:shd w:val="clear" w:fill="FFFFFF"/>
        </w:rPr>
        <w:t>残疾人家庭排难解困，在创业扶持、乡镇助残、康复、扶贫、</w:t>
      </w:r>
      <w:r>
        <w:rPr>
          <w:rFonts w:hint="eastAsia" w:ascii="仿宋_GB2312" w:hAnsi="宋体" w:eastAsia="仿宋_GB2312" w:cs="仿宋_GB2312"/>
          <w:i w:val="0"/>
          <w:iCs w:val="0"/>
          <w:caps w:val="0"/>
          <w:color w:val="333333"/>
          <w:spacing w:val="0"/>
          <w:sz w:val="31"/>
          <w:szCs w:val="31"/>
          <w:shd w:val="clear" w:fill="FFFFFF"/>
          <w:lang w:eastAsia="zh-CN"/>
        </w:rPr>
        <w:t>困难残疾人家庭无障碍改造</w:t>
      </w:r>
      <w:r>
        <w:rPr>
          <w:rFonts w:ascii="仿宋_GB2312" w:hAnsi="宋体" w:eastAsia="仿宋_GB2312" w:cs="仿宋_GB2312"/>
          <w:i w:val="0"/>
          <w:iCs w:val="0"/>
          <w:caps w:val="0"/>
          <w:color w:val="333333"/>
          <w:spacing w:val="0"/>
          <w:sz w:val="31"/>
          <w:szCs w:val="31"/>
          <w:shd w:val="clear" w:fill="FFFFFF"/>
        </w:rPr>
        <w:t>、需求数据动态更新、就业服</w:t>
      </w:r>
      <w:r>
        <w:rPr>
          <w:rFonts w:hint="eastAsia" w:ascii="仿宋_GB2312" w:hAnsi="宋体" w:eastAsia="仿宋_GB2312" w:cs="仿宋_GB2312"/>
          <w:i w:val="0"/>
          <w:iCs w:val="0"/>
          <w:caps w:val="0"/>
          <w:color w:val="333333"/>
          <w:spacing w:val="0"/>
          <w:sz w:val="31"/>
          <w:szCs w:val="31"/>
          <w:shd w:val="clear" w:fill="FFFFFF"/>
          <w:lang w:eastAsia="zh-CN"/>
        </w:rPr>
        <w:t>务</w:t>
      </w:r>
      <w:r>
        <w:rPr>
          <w:rFonts w:ascii="仿宋_GB2312" w:hAnsi="宋体" w:eastAsia="仿宋_GB2312" w:cs="仿宋_GB2312"/>
          <w:i w:val="0"/>
          <w:iCs w:val="0"/>
          <w:caps w:val="0"/>
          <w:color w:val="333333"/>
          <w:spacing w:val="0"/>
          <w:sz w:val="31"/>
          <w:szCs w:val="31"/>
          <w:shd w:val="clear" w:fill="FFFFFF"/>
        </w:rPr>
        <w:t>等方面。多渠道增加残疾人经济收入，使其在全面建成小康社会的道路上不掉队</w:t>
      </w:r>
      <w:r>
        <w:rPr>
          <w:rFonts w:hint="eastAsia" w:ascii="仿宋_GB2312" w:hAnsi="宋体" w:eastAsia="仿宋_GB2312" w:cs="仿宋_GB2312"/>
          <w:i w:val="0"/>
          <w:iCs w:val="0"/>
          <w:caps w:val="0"/>
          <w:color w:val="333333"/>
          <w:spacing w:val="0"/>
          <w:sz w:val="31"/>
          <w:szCs w:val="31"/>
          <w:shd w:val="clear" w:fill="FFFFFF"/>
          <w:lang w:eastAsia="zh-CN"/>
        </w:rPr>
        <w:t>，共享社会发展成果。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en-US" w:bidi="ar-SA"/>
        </w:rPr>
        <w:t>项目资金投入情况。涉及本次绩效评价的资金</w:t>
      </w:r>
      <w:r>
        <w:rPr>
          <w:rFonts w:hint="eastAsia" w:ascii="Arial" w:hAnsi="Arial" w:eastAsia="仿宋_GB2312" w:cs="Arial"/>
          <w:snapToGrid w:val="0"/>
          <w:color w:val="000000"/>
          <w:kern w:val="0"/>
          <w:sz w:val="32"/>
          <w:szCs w:val="32"/>
          <w:lang w:val="en-US" w:eastAsia="zh-CN" w:bidi="ar-SA"/>
        </w:rPr>
        <w:t>221</w:t>
      </w:r>
      <w:r>
        <w:rPr>
          <w:rFonts w:hint="eastAsia" w:ascii="Arial" w:hAnsi="Arial" w:eastAsia="仿宋_GB2312" w:cs="Arial"/>
          <w:snapToGrid w:val="0"/>
          <w:color w:val="000000"/>
          <w:kern w:val="0"/>
          <w:sz w:val="32"/>
          <w:szCs w:val="32"/>
          <w:lang w:val="en-US" w:eastAsia="en-US" w:bidi="ar-SA"/>
        </w:rPr>
        <w:t>万元</w:t>
      </w:r>
      <w:r>
        <w:rPr>
          <w:rFonts w:hint="eastAsia" w:ascii="Arial" w:hAnsi="Arial" w:eastAsia="仿宋_GB2312" w:cs="Arial"/>
          <w:snapToGrid w:val="0"/>
          <w:color w:val="000000"/>
          <w:kern w:val="0"/>
          <w:sz w:val="32"/>
          <w:szCs w:val="32"/>
          <w:lang w:val="en-US" w:eastAsia="zh-CN" w:bidi="ar-SA"/>
        </w:rPr>
        <w:t>，2023</w:t>
      </w:r>
      <w:r>
        <w:rPr>
          <w:rFonts w:hint="eastAsia" w:ascii="Arial" w:hAnsi="Arial" w:eastAsia="仿宋_GB2312" w:cs="Arial"/>
          <w:snapToGrid w:val="0"/>
          <w:color w:val="000000"/>
          <w:kern w:val="0"/>
          <w:sz w:val="32"/>
          <w:szCs w:val="32"/>
          <w:lang w:val="en-US" w:eastAsia="en-US" w:bidi="ar-SA"/>
        </w:rPr>
        <w:t>年度已支付</w:t>
      </w:r>
      <w:r>
        <w:rPr>
          <w:rFonts w:hint="eastAsia" w:ascii="Arial" w:hAnsi="Arial" w:eastAsia="仿宋_GB2312" w:cs="Arial"/>
          <w:snapToGrid w:val="0"/>
          <w:color w:val="000000"/>
          <w:kern w:val="0"/>
          <w:sz w:val="32"/>
          <w:szCs w:val="32"/>
          <w:lang w:val="en-US" w:eastAsia="zh-CN" w:bidi="ar-SA"/>
        </w:rPr>
        <w:t>,221</w:t>
      </w:r>
      <w:r>
        <w:rPr>
          <w:rFonts w:hint="eastAsia" w:ascii="Arial" w:hAnsi="Arial" w:eastAsia="仿宋_GB2312" w:cs="Arial"/>
          <w:snapToGrid w:val="0"/>
          <w:color w:val="000000"/>
          <w:kern w:val="0"/>
          <w:sz w:val="32"/>
          <w:szCs w:val="32"/>
          <w:lang w:val="en-US" w:eastAsia="en-US" w:bidi="ar-SA"/>
        </w:rPr>
        <w:t>万元。主要用于残疾人困难救助、创业扶持、乡镇助残、康复、扶贫、</w:t>
      </w:r>
      <w:r>
        <w:rPr>
          <w:rFonts w:hint="eastAsia" w:ascii="Arial" w:hAnsi="Arial" w:eastAsia="仿宋_GB2312" w:cs="Arial"/>
          <w:snapToGrid w:val="0"/>
          <w:color w:val="000000"/>
          <w:kern w:val="0"/>
          <w:sz w:val="32"/>
          <w:szCs w:val="32"/>
          <w:lang w:val="en-US" w:eastAsia="zh-CN" w:bidi="ar-SA"/>
        </w:rPr>
        <w:t>困难残疾人家庭无障碍改造</w:t>
      </w:r>
      <w:r>
        <w:rPr>
          <w:rFonts w:hint="eastAsia" w:ascii="Arial" w:hAnsi="Arial" w:eastAsia="仿宋_GB2312" w:cs="Arial"/>
          <w:snapToGrid w:val="0"/>
          <w:color w:val="000000"/>
          <w:kern w:val="0"/>
          <w:sz w:val="32"/>
          <w:szCs w:val="32"/>
          <w:lang w:val="en-US" w:eastAsia="en-US" w:bidi="ar-SA"/>
        </w:rPr>
        <w:t>、需求数据动态更新、就业服</w:t>
      </w:r>
      <w:r>
        <w:rPr>
          <w:rFonts w:hint="eastAsia" w:ascii="Arial" w:hAnsi="Arial" w:eastAsia="仿宋_GB2312" w:cs="Arial"/>
          <w:snapToGrid w:val="0"/>
          <w:color w:val="000000"/>
          <w:kern w:val="0"/>
          <w:sz w:val="32"/>
          <w:szCs w:val="32"/>
          <w:lang w:val="en-US" w:eastAsia="zh-CN" w:bidi="ar-SA"/>
        </w:rPr>
        <w:t>务</w:t>
      </w:r>
      <w:r>
        <w:rPr>
          <w:rFonts w:hint="eastAsia" w:ascii="Arial" w:hAnsi="Arial" w:eastAsia="仿宋_GB2312" w:cs="Arial"/>
          <w:snapToGrid w:val="0"/>
          <w:color w:val="000000"/>
          <w:kern w:val="0"/>
          <w:sz w:val="32"/>
          <w:szCs w:val="32"/>
          <w:lang w:val="en-US" w:eastAsia="en-US" w:bidi="ar-SA"/>
        </w:rPr>
        <w:t>等方面</w:t>
      </w:r>
      <w:r>
        <w:rPr>
          <w:rFonts w:hint="eastAsia"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en-US" w:bidi="ar-SA"/>
        </w:rPr>
        <w:t>项目资金使用情况。</w:t>
      </w:r>
      <w:r>
        <w:rPr>
          <w:rFonts w:hint="eastAsia" w:ascii="Arial" w:hAnsi="Arial" w:eastAsia="仿宋_GB2312" w:cs="Arial"/>
          <w:snapToGrid w:val="0"/>
          <w:color w:val="000000"/>
          <w:kern w:val="0"/>
          <w:sz w:val="32"/>
          <w:szCs w:val="32"/>
          <w:lang w:val="en-US" w:eastAsia="zh-CN" w:bidi="ar-SA"/>
        </w:rPr>
        <w:t>我单位大力加强资金监管力度，根据有关法律法规，进一步修订完善了财务管理制度，出台了专项资金管理办法，规范机关财务工作行为。加强项目资金的管理，把有限的资金发挥出最大使用效益，同时，采取内部强化培养和外部考核培训等方式，不定期组织财务人员及业务主管参加财经法律法规学习和业务技能培训，全面提高了财务人员的业务水平和法纪意识。在资金的管理上，实行财政专户储存，计划管理，资金使用严格按照规定先编制使用计划，报请分管副县长及财政部门审批后，按计划使用。同时，自觉接受审计、纪检监察、财政部门的监督和检查，确定资金使用不出偏差。严格执行“事前公开，过程公开，结果公开”制度，把资金的运行置于广大人民群众的监督之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en-US" w:bidi="ar-SA"/>
        </w:rPr>
        <w:t>202</w:t>
      </w:r>
      <w:r>
        <w:rPr>
          <w:rFonts w:hint="eastAsia"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en-US" w:bidi="ar-SA"/>
        </w:rPr>
        <w:t>年，我们通过残疾人就业保障金项目，乡镇助残全覆盖、残疾儿童康复救助</w:t>
      </w:r>
      <w:r>
        <w:rPr>
          <w:rFonts w:hint="eastAsia" w:ascii="Arial" w:hAnsi="Arial" w:eastAsia="仿宋_GB2312" w:cs="Arial"/>
          <w:snapToGrid w:val="0"/>
          <w:color w:val="000000"/>
          <w:kern w:val="0"/>
          <w:sz w:val="32"/>
          <w:szCs w:val="32"/>
          <w:lang w:val="en-US" w:eastAsia="zh-CN" w:bidi="ar-SA"/>
        </w:rPr>
        <w:t>156</w:t>
      </w:r>
      <w:r>
        <w:rPr>
          <w:rFonts w:hint="eastAsia" w:ascii="Arial" w:hAnsi="Arial" w:eastAsia="仿宋_GB2312" w:cs="Arial"/>
          <w:snapToGrid w:val="0"/>
          <w:color w:val="000000"/>
          <w:kern w:val="0"/>
          <w:sz w:val="32"/>
          <w:szCs w:val="32"/>
          <w:lang w:val="en-US" w:eastAsia="en-US" w:bidi="ar-SA"/>
        </w:rPr>
        <w:t>人，创业扶持</w:t>
      </w:r>
      <w:r>
        <w:rPr>
          <w:rFonts w:hint="eastAsia" w:ascii="Arial" w:hAnsi="Arial" w:eastAsia="仿宋_GB2312" w:cs="Arial"/>
          <w:snapToGrid w:val="0"/>
          <w:color w:val="000000"/>
          <w:kern w:val="0"/>
          <w:sz w:val="32"/>
          <w:szCs w:val="32"/>
          <w:lang w:val="en-US" w:eastAsia="zh-CN" w:bidi="ar-SA"/>
        </w:rPr>
        <w:t>30</w:t>
      </w:r>
      <w:r>
        <w:rPr>
          <w:rFonts w:hint="eastAsia" w:ascii="Arial" w:hAnsi="Arial" w:eastAsia="仿宋_GB2312" w:cs="Arial"/>
          <w:snapToGrid w:val="0"/>
          <w:color w:val="000000"/>
          <w:kern w:val="0"/>
          <w:sz w:val="32"/>
          <w:szCs w:val="32"/>
          <w:lang w:val="en-US" w:eastAsia="en-US" w:bidi="ar-SA"/>
        </w:rPr>
        <w:t>户，精准扶贫村1个，需求数据动态更新</w:t>
      </w:r>
      <w:r>
        <w:rPr>
          <w:rFonts w:hint="eastAsia" w:ascii="Arial" w:hAnsi="Arial" w:eastAsia="仿宋_GB2312" w:cs="Arial"/>
          <w:snapToGrid w:val="0"/>
          <w:color w:val="000000"/>
          <w:kern w:val="0"/>
          <w:sz w:val="32"/>
          <w:szCs w:val="32"/>
          <w:lang w:val="en-US" w:eastAsia="zh-CN" w:bidi="ar-SA"/>
        </w:rPr>
        <w:t>1.82</w:t>
      </w:r>
      <w:r>
        <w:rPr>
          <w:rFonts w:hint="eastAsia" w:ascii="Arial" w:hAnsi="Arial" w:eastAsia="仿宋_GB2312" w:cs="Arial"/>
          <w:snapToGrid w:val="0"/>
          <w:color w:val="000000"/>
          <w:kern w:val="0"/>
          <w:sz w:val="32"/>
          <w:szCs w:val="32"/>
          <w:lang w:val="en-US" w:eastAsia="en-US" w:bidi="ar-SA"/>
        </w:rPr>
        <w:t>万人，困难残疾人家庭无障碍改造</w:t>
      </w:r>
      <w:r>
        <w:rPr>
          <w:rFonts w:hint="eastAsia" w:ascii="Arial" w:hAnsi="Arial" w:eastAsia="仿宋_GB2312" w:cs="Arial"/>
          <w:snapToGrid w:val="0"/>
          <w:color w:val="000000"/>
          <w:kern w:val="0"/>
          <w:sz w:val="32"/>
          <w:szCs w:val="32"/>
          <w:lang w:val="en-US" w:eastAsia="zh-CN" w:bidi="ar-SA"/>
        </w:rPr>
        <w:t>150</w:t>
      </w:r>
      <w:r>
        <w:rPr>
          <w:rFonts w:hint="eastAsia" w:ascii="Arial" w:hAnsi="Arial" w:eastAsia="仿宋_GB2312" w:cs="Arial"/>
          <w:snapToGrid w:val="0"/>
          <w:color w:val="000000"/>
          <w:kern w:val="0"/>
          <w:sz w:val="32"/>
          <w:szCs w:val="32"/>
          <w:lang w:val="en-US" w:eastAsia="en-US" w:bidi="ar-SA"/>
        </w:rPr>
        <w:t>户，困难残疾人救助350人/次，发放辅助器具400余件，资助残疾学生及残疾人家庭学生1</w:t>
      </w:r>
      <w:r>
        <w:rPr>
          <w:rFonts w:hint="eastAsia" w:ascii="Arial" w:hAnsi="Arial" w:eastAsia="仿宋_GB2312" w:cs="Arial"/>
          <w:snapToGrid w:val="0"/>
          <w:color w:val="000000"/>
          <w:kern w:val="0"/>
          <w:sz w:val="32"/>
          <w:szCs w:val="32"/>
          <w:lang w:val="en-US" w:eastAsia="zh-CN" w:bidi="ar-SA"/>
        </w:rPr>
        <w:t>76</w:t>
      </w:r>
      <w:r>
        <w:rPr>
          <w:rFonts w:hint="eastAsia" w:ascii="Arial" w:hAnsi="Arial" w:eastAsia="仿宋_GB2312" w:cs="Arial"/>
          <w:snapToGrid w:val="0"/>
          <w:color w:val="000000"/>
          <w:kern w:val="0"/>
          <w:sz w:val="32"/>
          <w:szCs w:val="32"/>
          <w:lang w:val="en-US" w:eastAsia="en-US" w:bidi="ar-SA"/>
        </w:rPr>
        <w:t>人，救助盲人近</w:t>
      </w:r>
      <w:r>
        <w:rPr>
          <w:rFonts w:hint="eastAsia" w:ascii="Arial" w:hAnsi="Arial" w:eastAsia="仿宋_GB2312" w:cs="Arial"/>
          <w:snapToGrid w:val="0"/>
          <w:color w:val="000000"/>
          <w:kern w:val="0"/>
          <w:sz w:val="32"/>
          <w:szCs w:val="32"/>
          <w:lang w:val="en-US" w:eastAsia="zh-CN" w:bidi="ar-SA"/>
        </w:rPr>
        <w:t>400</w:t>
      </w:r>
      <w:r>
        <w:rPr>
          <w:rFonts w:hint="eastAsia" w:ascii="Arial" w:hAnsi="Arial" w:eastAsia="仿宋_GB2312" w:cs="Arial"/>
          <w:snapToGrid w:val="0"/>
          <w:color w:val="000000"/>
          <w:kern w:val="0"/>
          <w:sz w:val="32"/>
          <w:szCs w:val="32"/>
          <w:lang w:val="en-US" w:eastAsia="en-US" w:bidi="ar-SA"/>
        </w:rPr>
        <w:t>人</w:t>
      </w:r>
      <w:r>
        <w:rPr>
          <w:rFonts w:hint="eastAsia"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en-US" w:bidi="ar-SA"/>
        </w:rPr>
        <w:t>救助</w:t>
      </w:r>
      <w:r>
        <w:rPr>
          <w:rFonts w:hint="eastAsia" w:ascii="Arial" w:hAnsi="Arial" w:eastAsia="仿宋_GB2312" w:cs="Arial"/>
          <w:snapToGrid w:val="0"/>
          <w:color w:val="000000"/>
          <w:kern w:val="0"/>
          <w:sz w:val="32"/>
          <w:szCs w:val="32"/>
          <w:lang w:val="en-US" w:eastAsia="zh-CN" w:bidi="ar-SA"/>
        </w:rPr>
        <w:t>踩士司机50人，残疾人阳光增收培训120人，残疾人日间照料和居家托养老150人</w:t>
      </w:r>
      <w:r>
        <w:rPr>
          <w:rFonts w:hint="eastAsia" w:ascii="Arial" w:hAnsi="Arial" w:eastAsia="仿宋_GB2312" w:cs="Arial"/>
          <w:snapToGrid w:val="0"/>
          <w:color w:val="000000"/>
          <w:kern w:val="0"/>
          <w:sz w:val="32"/>
          <w:szCs w:val="32"/>
          <w:lang w:val="en-US" w:eastAsia="en-US" w:bidi="ar-SA"/>
        </w:rPr>
        <w:t>通过检查验收，资金及时足额发放到位，残疾人在困难救助、创业扶持、康复、扶贫、需求数据动态更新等方面需求得到满足，生产生活条件有进一步改善，项目影响力进一步扩大。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各项目实施单位严格根据残保金项目计划安排开展项目活动，及时掌</w:t>
      </w:r>
      <w:r>
        <w:rPr>
          <w:rFonts w:hint="eastAsia" w:ascii="Arial" w:hAnsi="Arial" w:eastAsia="仿宋_GB2312" w:cs="Arial"/>
          <w:snapToGrid w:val="0"/>
          <w:color w:val="000000"/>
          <w:kern w:val="0"/>
          <w:sz w:val="32"/>
          <w:szCs w:val="32"/>
          <w:lang w:val="en-US" w:eastAsia="en-US" w:bidi="ar-SA"/>
        </w:rPr>
        <w:t>握各项目实施过程情况，使残保金项目按质按量完成。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（一）绩效评价目的、对象和范围。</w:t>
      </w:r>
      <w:r>
        <w:rPr>
          <w:rFonts w:hint="default" w:ascii="Arial" w:hAnsi="Arial" w:eastAsia="仿宋_GB2312" w:cs="Arial"/>
          <w:snapToGrid w:val="0"/>
          <w:color w:val="000000"/>
          <w:kern w:val="0"/>
          <w:sz w:val="32"/>
          <w:szCs w:val="32"/>
          <w:lang w:val="en-US" w:eastAsia="en-US" w:bidi="ar-SA"/>
        </w:rPr>
        <w:t>本次绩效评价工作的目的是考察项目实施的真实性、项目资金的到位率，项目实施的综合效益。通过开展项目绩效自评工作，完善项目预算编制，并为以后年度该项目资金绩效目标申报提供决策依据。全面了解本项目的进展、资金使用、执行情况以及项目的产出及效益，有利于相关项目实施单位总结经验、发现问题、加强管理，保证财政资金使用管理的规范性、安全性和有效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en-US" w:bidi="ar-SA"/>
        </w:rPr>
        <w:t>对象及范围:2023年残疾人就业保障金的使用。对全市残疾人教育、就业、残疾人培训等生活、工作各方面残保金的使用</w:t>
      </w:r>
      <w:r>
        <w:rPr>
          <w:rFonts w:hint="default" w:ascii="Arial" w:hAnsi="Arial" w:eastAsia="仿宋_GB2312" w:cs="Arial"/>
          <w:snapToGrid w:val="0"/>
          <w:color w:val="000000"/>
          <w:kern w:val="0"/>
          <w:sz w:val="32"/>
          <w:szCs w:val="32"/>
          <w:lang w:val="en-US" w:eastAsia="zh-CN" w:bidi="ar-SA"/>
        </w:rPr>
        <w:t>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（二）绩效评价原则、评价方法、评价指标体系、评价标准。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评价原则：实事求是的原则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评价指标体系：根据《</w:t>
      </w:r>
      <w:r>
        <w:rPr>
          <w:rFonts w:hint="eastAsia" w:ascii="Arial" w:hAnsi="Arial" w:eastAsia="仿宋_GB2312" w:cs="Arial"/>
          <w:snapToGrid w:val="0"/>
          <w:color w:val="000000"/>
          <w:kern w:val="0"/>
          <w:sz w:val="32"/>
          <w:szCs w:val="32"/>
          <w:lang w:val="en-US" w:eastAsia="zh-CN" w:bidi="ar-SA"/>
        </w:rPr>
        <w:t>汨罗</w:t>
      </w:r>
      <w:r>
        <w:rPr>
          <w:rFonts w:hint="default" w:ascii="Arial" w:hAnsi="Arial" w:eastAsia="仿宋_GB2312" w:cs="Arial"/>
          <w:snapToGrid w:val="0"/>
          <w:color w:val="000000"/>
          <w:kern w:val="0"/>
          <w:sz w:val="32"/>
          <w:szCs w:val="32"/>
          <w:lang w:val="en-US" w:eastAsia="zh-CN" w:bidi="ar-SA"/>
        </w:rPr>
        <w:t>市市级项目支出绩效财政评价和部门评价工作规程》等文件精神，确定本次绩效评价指标的整体框架，针对项目构建指标体系；然后根据各子项目权重计算形成报告最终得分；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评价方法：采取目标预定与实施效果比较法的评价方法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评价标准：按照预定的指标体系，对项目设置相应指标进行评价。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（三）绩效评价工作过程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市财政局的文件要求，为做好本次绩效评价工作，市残联专门成立了由分管领导任组长的绩效评价工作领导小组，统筹指导协调绩效评价工作。认真核查了有关文件、相关合同、会计凭证及档案归集等资料进行了查看，同时根据各实施单位上报的年度报表数据和项目实施情况书面材料进行评价分析，形成自评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default" w:ascii="Arial" w:hAnsi="Arial" w:eastAsia="仿宋_GB2312" w:cs="Arial"/>
          <w:snapToGrid w:val="0"/>
          <w:color w:val="000000"/>
          <w:kern w:val="0"/>
          <w:sz w:val="32"/>
          <w:szCs w:val="32"/>
          <w:lang w:val="en-US" w:eastAsia="zh-CN" w:bidi="ar-SA"/>
        </w:rPr>
        <w:t>经过对2023年组织实施项目的资金安排和使用情况、组织实施管理情况以及项目实际绩效情况等进行综合分析评价，本项目综合得分为94.8分，绩效等级为优。2023年通过残保金项目的实施，我市残疾人工作得到了提升，残疾人生活质量得到了提高，为我市残疾人事业的发展做出了贡献，得到了社会的认可和残疾人的好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立项依据充分性：</w:t>
      </w:r>
      <w:r>
        <w:rPr>
          <w:rFonts w:hint="default" w:ascii="Arial" w:hAnsi="Arial" w:eastAsia="仿宋_GB2312" w:cs="Arial"/>
          <w:snapToGrid w:val="0"/>
          <w:color w:val="000000"/>
          <w:kern w:val="0"/>
          <w:sz w:val="32"/>
          <w:szCs w:val="32"/>
          <w:lang w:val="en-US" w:eastAsia="zh-CN" w:bidi="ar-SA"/>
        </w:rPr>
        <w:t>根据《</w:t>
      </w:r>
      <w:r>
        <w:rPr>
          <w:rFonts w:hint="eastAsia" w:ascii="Arial" w:hAnsi="Arial" w:eastAsia="仿宋_GB2312" w:cs="Arial"/>
          <w:snapToGrid w:val="0"/>
          <w:color w:val="000000"/>
          <w:kern w:val="0"/>
          <w:sz w:val="32"/>
          <w:szCs w:val="32"/>
          <w:lang w:val="en-US" w:eastAsia="zh-CN" w:bidi="ar-SA"/>
        </w:rPr>
        <w:t>湖南</w:t>
      </w:r>
      <w:r>
        <w:rPr>
          <w:rFonts w:hint="default" w:ascii="Arial" w:hAnsi="Arial" w:eastAsia="仿宋_GB2312" w:cs="Arial"/>
          <w:snapToGrid w:val="0"/>
          <w:color w:val="000000"/>
          <w:kern w:val="0"/>
          <w:sz w:val="32"/>
          <w:szCs w:val="32"/>
          <w:lang w:val="en-US" w:eastAsia="zh-CN" w:bidi="ar-SA"/>
        </w:rPr>
        <w:t>省残疾人就业保障金征收使用管理实施办法的通知》《</w:t>
      </w:r>
      <w:r>
        <w:rPr>
          <w:rFonts w:hint="eastAsia" w:ascii="Arial" w:hAnsi="Arial" w:eastAsia="仿宋_GB2312" w:cs="Arial"/>
          <w:snapToGrid w:val="0"/>
          <w:color w:val="000000"/>
          <w:kern w:val="0"/>
          <w:sz w:val="32"/>
          <w:szCs w:val="32"/>
          <w:lang w:val="en-US" w:eastAsia="zh-CN" w:bidi="ar-SA"/>
        </w:rPr>
        <w:t>岳阳</w:t>
      </w:r>
      <w:r>
        <w:rPr>
          <w:rFonts w:hint="default" w:ascii="Arial" w:hAnsi="Arial" w:eastAsia="仿宋_GB2312" w:cs="Arial"/>
          <w:snapToGrid w:val="0"/>
          <w:color w:val="000000"/>
          <w:kern w:val="0"/>
          <w:sz w:val="32"/>
          <w:szCs w:val="32"/>
          <w:lang w:val="en-US" w:eastAsia="zh-CN" w:bidi="ar-SA"/>
        </w:rPr>
        <w:t>市“十四五”残疾人保障和发展规划》等文件，实施残保金项目，促进残疾人就业、保障残疾人权益，规范残保金使用管理。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2023年财政预算安排残保金</w:t>
      </w:r>
      <w:r>
        <w:rPr>
          <w:rFonts w:hint="eastAsia" w:ascii="Arial" w:hAnsi="Arial" w:eastAsia="仿宋_GB2312" w:cs="Arial"/>
          <w:snapToGrid w:val="0"/>
          <w:color w:val="000000"/>
          <w:kern w:val="0"/>
          <w:sz w:val="32"/>
          <w:szCs w:val="32"/>
          <w:lang w:val="en-US" w:eastAsia="zh-CN" w:bidi="ar-SA"/>
        </w:rPr>
        <w:t>221</w:t>
      </w:r>
      <w:r>
        <w:rPr>
          <w:rFonts w:hint="default" w:ascii="Arial" w:hAnsi="Arial" w:eastAsia="仿宋_GB2312" w:cs="Arial"/>
          <w:snapToGrid w:val="0"/>
          <w:color w:val="000000"/>
          <w:kern w:val="0"/>
          <w:sz w:val="32"/>
          <w:szCs w:val="32"/>
          <w:lang w:val="en-US" w:eastAsia="zh-CN" w:bidi="ar-SA"/>
        </w:rPr>
        <w:t>万元，实际支出</w:t>
      </w:r>
      <w:r>
        <w:rPr>
          <w:rFonts w:hint="eastAsia" w:ascii="Arial" w:hAnsi="Arial" w:eastAsia="仿宋_GB2312" w:cs="Arial"/>
          <w:snapToGrid w:val="0"/>
          <w:color w:val="000000"/>
          <w:kern w:val="0"/>
          <w:sz w:val="32"/>
          <w:szCs w:val="32"/>
          <w:lang w:val="en-US" w:eastAsia="zh-CN" w:bidi="ar-SA"/>
        </w:rPr>
        <w:t>221</w:t>
      </w:r>
      <w:r>
        <w:rPr>
          <w:rFonts w:hint="default" w:ascii="Arial" w:hAnsi="Arial" w:eastAsia="仿宋_GB2312" w:cs="Arial"/>
          <w:snapToGrid w:val="0"/>
          <w:color w:val="000000"/>
          <w:kern w:val="0"/>
          <w:sz w:val="32"/>
          <w:szCs w:val="32"/>
          <w:lang w:val="en-US" w:eastAsia="zh-CN" w:bidi="ar-SA"/>
        </w:rPr>
        <w:t>万元。通过自查，项目资金及时到位，项目进度基本符合目标要求，资金能运用到实施项目中，做到专款专用，专人管理，无挤占、挪用或超范围使用财政资金的现象存在。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2023年我市帮扶</w:t>
      </w:r>
      <w:r>
        <w:rPr>
          <w:rFonts w:hint="eastAsia" w:ascii="Arial" w:hAnsi="Arial" w:eastAsia="仿宋_GB2312" w:cs="Arial"/>
          <w:snapToGrid w:val="0"/>
          <w:color w:val="000000"/>
          <w:kern w:val="0"/>
          <w:sz w:val="32"/>
          <w:szCs w:val="32"/>
          <w:lang w:val="en-US" w:eastAsia="en-US" w:bidi="ar-SA"/>
        </w:rPr>
        <w:t>创业扶持</w:t>
      </w:r>
      <w:r>
        <w:rPr>
          <w:rFonts w:hint="eastAsia" w:ascii="Arial" w:hAnsi="Arial" w:eastAsia="仿宋_GB2312" w:cs="Arial"/>
          <w:snapToGrid w:val="0"/>
          <w:color w:val="000000"/>
          <w:kern w:val="0"/>
          <w:sz w:val="32"/>
          <w:szCs w:val="32"/>
          <w:lang w:val="en-US" w:eastAsia="zh-CN" w:bidi="ar-SA"/>
        </w:rPr>
        <w:t>30</w:t>
      </w:r>
      <w:r>
        <w:rPr>
          <w:rFonts w:hint="eastAsia" w:ascii="Arial" w:hAnsi="Arial" w:eastAsia="仿宋_GB2312" w:cs="Arial"/>
          <w:snapToGrid w:val="0"/>
          <w:color w:val="000000"/>
          <w:kern w:val="0"/>
          <w:sz w:val="32"/>
          <w:szCs w:val="32"/>
          <w:lang w:val="en-US" w:eastAsia="en-US" w:bidi="ar-SA"/>
        </w:rPr>
        <w:t>户，精准扶贫村1个，需求数据动态更新</w:t>
      </w:r>
      <w:r>
        <w:rPr>
          <w:rFonts w:hint="eastAsia" w:ascii="Arial" w:hAnsi="Arial" w:eastAsia="仿宋_GB2312" w:cs="Arial"/>
          <w:snapToGrid w:val="0"/>
          <w:color w:val="000000"/>
          <w:kern w:val="0"/>
          <w:sz w:val="32"/>
          <w:szCs w:val="32"/>
          <w:lang w:val="en-US" w:eastAsia="zh-CN" w:bidi="ar-SA"/>
        </w:rPr>
        <w:t>1.82</w:t>
      </w:r>
      <w:r>
        <w:rPr>
          <w:rFonts w:hint="eastAsia" w:ascii="Arial" w:hAnsi="Arial" w:eastAsia="仿宋_GB2312" w:cs="Arial"/>
          <w:snapToGrid w:val="0"/>
          <w:color w:val="000000"/>
          <w:kern w:val="0"/>
          <w:sz w:val="32"/>
          <w:szCs w:val="32"/>
          <w:lang w:val="en-US" w:eastAsia="en-US" w:bidi="ar-SA"/>
        </w:rPr>
        <w:t>万人，困难残疾人家庭无障碍改造</w:t>
      </w:r>
      <w:r>
        <w:rPr>
          <w:rFonts w:hint="eastAsia" w:ascii="Arial" w:hAnsi="Arial" w:eastAsia="仿宋_GB2312" w:cs="Arial"/>
          <w:snapToGrid w:val="0"/>
          <w:color w:val="000000"/>
          <w:kern w:val="0"/>
          <w:sz w:val="32"/>
          <w:szCs w:val="32"/>
          <w:lang w:val="en-US" w:eastAsia="zh-CN" w:bidi="ar-SA"/>
        </w:rPr>
        <w:t>150</w:t>
      </w:r>
      <w:r>
        <w:rPr>
          <w:rFonts w:hint="eastAsia" w:ascii="Arial" w:hAnsi="Arial" w:eastAsia="仿宋_GB2312" w:cs="Arial"/>
          <w:snapToGrid w:val="0"/>
          <w:color w:val="000000"/>
          <w:kern w:val="0"/>
          <w:sz w:val="32"/>
          <w:szCs w:val="32"/>
          <w:lang w:val="en-US" w:eastAsia="en-US" w:bidi="ar-SA"/>
        </w:rPr>
        <w:t>户，困难残疾人救助350人/次，发放辅助器具400余件，资助残疾学生及残疾人家庭学生1</w:t>
      </w:r>
      <w:r>
        <w:rPr>
          <w:rFonts w:hint="eastAsia" w:ascii="Arial" w:hAnsi="Arial" w:eastAsia="仿宋_GB2312" w:cs="Arial"/>
          <w:snapToGrid w:val="0"/>
          <w:color w:val="000000"/>
          <w:kern w:val="0"/>
          <w:sz w:val="32"/>
          <w:szCs w:val="32"/>
          <w:lang w:val="en-US" w:eastAsia="zh-CN" w:bidi="ar-SA"/>
        </w:rPr>
        <w:t>76</w:t>
      </w:r>
      <w:r>
        <w:rPr>
          <w:rFonts w:hint="eastAsia" w:ascii="Arial" w:hAnsi="Arial" w:eastAsia="仿宋_GB2312" w:cs="Arial"/>
          <w:snapToGrid w:val="0"/>
          <w:color w:val="000000"/>
          <w:kern w:val="0"/>
          <w:sz w:val="32"/>
          <w:szCs w:val="32"/>
          <w:lang w:val="en-US" w:eastAsia="en-US" w:bidi="ar-SA"/>
        </w:rPr>
        <w:t>人，救助盲人近</w:t>
      </w:r>
      <w:r>
        <w:rPr>
          <w:rFonts w:hint="eastAsia" w:ascii="Arial" w:hAnsi="Arial" w:eastAsia="仿宋_GB2312" w:cs="Arial"/>
          <w:snapToGrid w:val="0"/>
          <w:color w:val="000000"/>
          <w:kern w:val="0"/>
          <w:sz w:val="32"/>
          <w:szCs w:val="32"/>
          <w:lang w:val="en-US" w:eastAsia="zh-CN" w:bidi="ar-SA"/>
        </w:rPr>
        <w:t>400</w:t>
      </w:r>
      <w:r>
        <w:rPr>
          <w:rFonts w:hint="eastAsia" w:ascii="Arial" w:hAnsi="Arial" w:eastAsia="仿宋_GB2312" w:cs="Arial"/>
          <w:snapToGrid w:val="0"/>
          <w:color w:val="000000"/>
          <w:kern w:val="0"/>
          <w:sz w:val="32"/>
          <w:szCs w:val="32"/>
          <w:lang w:val="en-US" w:eastAsia="en-US" w:bidi="ar-SA"/>
        </w:rPr>
        <w:t>人</w:t>
      </w:r>
      <w:r>
        <w:rPr>
          <w:rFonts w:hint="eastAsia"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en-US" w:bidi="ar-SA"/>
        </w:rPr>
        <w:t>救助</w:t>
      </w:r>
      <w:r>
        <w:rPr>
          <w:rFonts w:hint="eastAsia" w:ascii="Arial" w:hAnsi="Arial" w:eastAsia="仿宋_GB2312" w:cs="Arial"/>
          <w:snapToGrid w:val="0"/>
          <w:color w:val="000000"/>
          <w:kern w:val="0"/>
          <w:sz w:val="32"/>
          <w:szCs w:val="32"/>
          <w:lang w:val="en-US" w:eastAsia="zh-CN" w:bidi="ar-SA"/>
        </w:rPr>
        <w:t>踩士司机50人残疾人阳光增收培训120人，残疾人日间照料和居家托养老150人，</w:t>
      </w:r>
      <w:r>
        <w:rPr>
          <w:rFonts w:hint="eastAsia" w:ascii="Arial" w:hAnsi="Arial" w:eastAsia="仿宋_GB2312" w:cs="Arial"/>
          <w:snapToGrid w:val="0"/>
          <w:color w:val="000000"/>
          <w:kern w:val="0"/>
          <w:sz w:val="32"/>
          <w:szCs w:val="32"/>
          <w:lang w:val="en-US" w:eastAsia="en-US" w:bidi="ar-SA"/>
        </w:rPr>
        <w:t>通过检查验收，资金及时足额发放到位，残疾人在困难救助、创业扶持、康复、扶贫、需求数据动态更新等方面需求得到满足，生产生活条件有进一步改善，项目影响力进一步扩大。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宋体" w:eastAsia="仿宋_GB2312" w:cs="仿宋_GB2312"/>
          <w:i w:val="0"/>
          <w:iCs w:val="0"/>
          <w:caps w:val="0"/>
          <w:color w:val="333333"/>
          <w:spacing w:val="0"/>
          <w:sz w:val="31"/>
          <w:szCs w:val="31"/>
          <w:shd w:val="clear" w:fill="FFFFFF"/>
          <w:lang w:val="en-US" w:eastAsia="zh-CN"/>
        </w:rPr>
      </w:pPr>
      <w:r>
        <w:rPr>
          <w:rFonts w:ascii="仿宋_GB2312" w:hAnsi="宋体" w:eastAsia="仿宋_GB2312" w:cs="仿宋_GB2312"/>
          <w:i w:val="0"/>
          <w:iCs w:val="0"/>
          <w:caps w:val="0"/>
          <w:color w:val="333333"/>
          <w:spacing w:val="0"/>
          <w:sz w:val="31"/>
          <w:szCs w:val="31"/>
          <w:shd w:val="clear" w:fill="FFFFFF"/>
        </w:rPr>
        <w:t>2023</w:t>
      </w:r>
      <w:r>
        <w:rPr>
          <w:rFonts w:hint="default" w:ascii="仿宋_GB2312" w:hAnsi="宋体" w:eastAsia="仿宋_GB2312" w:cs="仿宋_GB2312"/>
          <w:i w:val="0"/>
          <w:iCs w:val="0"/>
          <w:caps w:val="0"/>
          <w:color w:val="333333"/>
          <w:spacing w:val="0"/>
          <w:sz w:val="31"/>
          <w:szCs w:val="31"/>
          <w:shd w:val="clear" w:fill="FFFFFF"/>
        </w:rPr>
        <w:t>年残保金项目的实施，工作开展目标明确，程序步骤明晰，</w:t>
      </w:r>
      <w:r>
        <w:rPr>
          <w:rFonts w:hint="default" w:ascii="仿宋_GB2312" w:hAnsi="宋体" w:eastAsia="仿宋_GB2312" w:cs="仿宋_GB2312"/>
          <w:i w:val="0"/>
          <w:iCs w:val="0"/>
          <w:caps w:val="0"/>
          <w:color w:val="333333"/>
          <w:spacing w:val="0"/>
          <w:sz w:val="31"/>
          <w:szCs w:val="31"/>
          <w:shd w:val="clear" w:fill="FFFFFF"/>
          <w:lang w:val="en-US" w:eastAsia="en-US"/>
        </w:rPr>
        <w:t>工作指标细化，检查督促严格，较好的完成了项目任务。通过项目的实施，我市残疾人工作得到了提升，残疾人生活质量得到了提高、接受教育得到了保障，为我市残疾人事业的发展做出了贡献，得到了社会的认可和残疾人的好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en-US" w:bidi="ar-SA"/>
        </w:rPr>
        <w:t>一）项目不能完全满足残疾人的需求。我</w:t>
      </w:r>
      <w:r>
        <w:rPr>
          <w:rFonts w:hint="eastAsia" w:ascii="Arial" w:hAnsi="Arial" w:eastAsia="仿宋_GB2312" w:cs="Arial"/>
          <w:snapToGrid w:val="0"/>
          <w:color w:val="000000"/>
          <w:kern w:val="0"/>
          <w:sz w:val="32"/>
          <w:szCs w:val="32"/>
          <w:lang w:val="en-US" w:eastAsia="zh-CN" w:bidi="ar-SA"/>
        </w:rPr>
        <w:t>市</w:t>
      </w:r>
      <w:r>
        <w:rPr>
          <w:rFonts w:hint="eastAsia" w:ascii="Arial" w:hAnsi="Arial" w:eastAsia="仿宋_GB2312" w:cs="Arial"/>
          <w:snapToGrid w:val="0"/>
          <w:color w:val="000000"/>
          <w:kern w:val="0"/>
          <w:sz w:val="32"/>
          <w:szCs w:val="32"/>
          <w:lang w:val="en-US" w:eastAsia="en-US" w:bidi="ar-SA"/>
        </w:rPr>
        <w:t>残疾人基础较大，残疾人对辅具识配、无障碍改造、困难扶持等方面的需求很大，虽然我们在此方面的投入逐年增大，但仍然无法满足残疾人的需求。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二）残疾人就业培训方式单一、效果不明显。针对残疾人开展的培训模式方式方法科学性不够，就业率受阻，大面积开展农村种养，需要更切合实际，更因地制宜。就业典型推荐缺乏社会说服能力，以点带面工作有待提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针对以上问题，今后将围绕残联的重点工作，组织遴选项目，预算编制前充分调研分析，严格按照项目管理要求，加强对专项资金项目监督、管理、评价、服务等工作，努力做到预算编制的准确性，保质保量完成各项任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rPr>
        <w:t>七、其他需要说明的问题</w:t>
      </w:r>
      <w:r>
        <w:rPr>
          <w:rFonts w:hint="eastAsia" w:ascii="黑体" w:hAnsi="黑体" w:eastAsia="黑体" w:cs="黑体"/>
          <w:b/>
          <w:bCs/>
          <w:spacing w:val="-15"/>
          <w:sz w:val="31"/>
          <w:szCs w:val="31"/>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ZlNGUyM2FjN2U5ZWZlMjYxNjZiZGE0NjYzYzQ3ZWQifQ=="/>
  </w:docVars>
  <w:rsids>
    <w:rsidRoot w:val="00000000"/>
    <w:rsid w:val="01AF3811"/>
    <w:rsid w:val="01ED6C4B"/>
    <w:rsid w:val="02095009"/>
    <w:rsid w:val="03795BF7"/>
    <w:rsid w:val="03932BE0"/>
    <w:rsid w:val="06520D32"/>
    <w:rsid w:val="086E756B"/>
    <w:rsid w:val="08864A11"/>
    <w:rsid w:val="09AD2157"/>
    <w:rsid w:val="09C37BCC"/>
    <w:rsid w:val="0ACF37E5"/>
    <w:rsid w:val="0B400BC6"/>
    <w:rsid w:val="0BC71B49"/>
    <w:rsid w:val="0CC46D90"/>
    <w:rsid w:val="0DA941A1"/>
    <w:rsid w:val="0E330D47"/>
    <w:rsid w:val="0E68228D"/>
    <w:rsid w:val="0EA6787F"/>
    <w:rsid w:val="0FD146C5"/>
    <w:rsid w:val="15276E52"/>
    <w:rsid w:val="156A4E10"/>
    <w:rsid w:val="16BB5F73"/>
    <w:rsid w:val="175C4BE8"/>
    <w:rsid w:val="18B337C2"/>
    <w:rsid w:val="19D32FBC"/>
    <w:rsid w:val="1A253F8B"/>
    <w:rsid w:val="1AD5524C"/>
    <w:rsid w:val="1DF0780E"/>
    <w:rsid w:val="1E6A4395"/>
    <w:rsid w:val="2241392C"/>
    <w:rsid w:val="22FC4377"/>
    <w:rsid w:val="24663F6E"/>
    <w:rsid w:val="25557A3D"/>
    <w:rsid w:val="26EA5ED7"/>
    <w:rsid w:val="27A93B82"/>
    <w:rsid w:val="27FB18CF"/>
    <w:rsid w:val="2AE00186"/>
    <w:rsid w:val="2C7072C1"/>
    <w:rsid w:val="308216BE"/>
    <w:rsid w:val="32FB3683"/>
    <w:rsid w:val="34FE1149"/>
    <w:rsid w:val="3563339F"/>
    <w:rsid w:val="387F7800"/>
    <w:rsid w:val="3A550786"/>
    <w:rsid w:val="3AB64B5B"/>
    <w:rsid w:val="3B7A130F"/>
    <w:rsid w:val="3C800AD2"/>
    <w:rsid w:val="3CD967E3"/>
    <w:rsid w:val="3D6C2F1D"/>
    <w:rsid w:val="3E803253"/>
    <w:rsid w:val="3EF91F0B"/>
    <w:rsid w:val="41F15604"/>
    <w:rsid w:val="420E33EE"/>
    <w:rsid w:val="42E47111"/>
    <w:rsid w:val="43823F58"/>
    <w:rsid w:val="44402779"/>
    <w:rsid w:val="44641089"/>
    <w:rsid w:val="45423D83"/>
    <w:rsid w:val="47B3318E"/>
    <w:rsid w:val="47D63F51"/>
    <w:rsid w:val="47FFC335"/>
    <w:rsid w:val="48D14424"/>
    <w:rsid w:val="494A1329"/>
    <w:rsid w:val="4ABB1C1E"/>
    <w:rsid w:val="4AE51441"/>
    <w:rsid w:val="4C4545C3"/>
    <w:rsid w:val="4DF9301E"/>
    <w:rsid w:val="4F6B59C1"/>
    <w:rsid w:val="4F8B6063"/>
    <w:rsid w:val="52C82DE5"/>
    <w:rsid w:val="52FA3F96"/>
    <w:rsid w:val="535F2000"/>
    <w:rsid w:val="54E91BCA"/>
    <w:rsid w:val="55850F17"/>
    <w:rsid w:val="57320A5C"/>
    <w:rsid w:val="57AE6D93"/>
    <w:rsid w:val="57EE0BB9"/>
    <w:rsid w:val="58D36385"/>
    <w:rsid w:val="5933259A"/>
    <w:rsid w:val="5A0D3DD9"/>
    <w:rsid w:val="5A9B4805"/>
    <w:rsid w:val="5AC474BB"/>
    <w:rsid w:val="5B571FE3"/>
    <w:rsid w:val="5C774394"/>
    <w:rsid w:val="5D194E68"/>
    <w:rsid w:val="5D4F1C28"/>
    <w:rsid w:val="5E993BD1"/>
    <w:rsid w:val="5EE73715"/>
    <w:rsid w:val="5FB623A7"/>
    <w:rsid w:val="600C5274"/>
    <w:rsid w:val="61A134C4"/>
    <w:rsid w:val="632565F0"/>
    <w:rsid w:val="658E7089"/>
    <w:rsid w:val="666259C0"/>
    <w:rsid w:val="6A59237F"/>
    <w:rsid w:val="6B270A82"/>
    <w:rsid w:val="6E3851B0"/>
    <w:rsid w:val="6E5C256C"/>
    <w:rsid w:val="70F45658"/>
    <w:rsid w:val="70F957DC"/>
    <w:rsid w:val="71F675E2"/>
    <w:rsid w:val="72E70F53"/>
    <w:rsid w:val="75646AAC"/>
    <w:rsid w:val="7678219D"/>
    <w:rsid w:val="780B036B"/>
    <w:rsid w:val="784167CA"/>
    <w:rsid w:val="7A64377C"/>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240" w:after="240"/>
      <w:ind w:firstLine="480"/>
      <w:jc w:val="left"/>
    </w:pPr>
    <w:rPr>
      <w:rFonts w:ascii="宋体" w:hAnsi="宋体" w:cs="宋体"/>
      <w:kern w:val="0"/>
      <w:sz w:val="24"/>
    </w:rPr>
  </w:style>
  <w:style w:type="character" w:styleId="8">
    <w:name w:val="page number"/>
    <w:basedOn w:val="7"/>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styleId="11">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2">
    <w:name w:val="列出段落"/>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2115</Words>
  <Characters>2447</Characters>
  <TotalTime>7</TotalTime>
  <ScaleCrop>false</ScaleCrop>
  <LinksUpToDate>false</LinksUpToDate>
  <CharactersWithSpaces>2474</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kylin</cp:lastModifiedBy>
  <cp:lastPrinted>2024-05-22T06:05:00Z</cp:lastPrinted>
  <dcterms:modified xsi:type="dcterms:W3CDTF">2025-07-21T17:01:58Z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A1E9AC54BF58440288AD196632C2A254_12</vt:lpwstr>
  </property>
  <property fmtid="{D5CDD505-2E9C-101B-9397-08002B2CF9AE}" pid="7" name="KSOTemplateDocerSaveRecord">
    <vt:lpwstr>eyJoZGlkIjoiNWQ2YWUxYzNjZmQyY2FkYTcyNTQ5MDJjYmFkMTU4OWEiLCJ1c2VySWQiOiI3ODU3MzgzNTcifQ==</vt:lpwstr>
  </property>
</Properties>
</file>