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5"/>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1694</w:t>
            </w:r>
          </w:p>
        </w:tc>
        <w:tc>
          <w:tcPr>
            <w:tcW w:w="2039" w:type="dxa"/>
            <w:gridSpan w:val="2"/>
            <w:vAlign w:val="center"/>
          </w:tcPr>
          <w:p w14:paraId="1D47B169">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1694</w:t>
            </w:r>
          </w:p>
        </w:tc>
        <w:tc>
          <w:tcPr>
            <w:tcW w:w="1983" w:type="dxa"/>
            <w:gridSpan w:val="2"/>
            <w:vAlign w:val="center"/>
          </w:tcPr>
          <w:p w14:paraId="06F2846E">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rPr>
              <w:t>36.87</w:t>
            </w:r>
          </w:p>
        </w:tc>
        <w:tc>
          <w:tcPr>
            <w:tcW w:w="2039" w:type="dxa"/>
            <w:gridSpan w:val="2"/>
            <w:vAlign w:val="center"/>
          </w:tcPr>
          <w:p w14:paraId="1D6514EA">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33.50</w:t>
            </w:r>
          </w:p>
        </w:tc>
        <w:tc>
          <w:tcPr>
            <w:tcW w:w="1983" w:type="dxa"/>
            <w:gridSpan w:val="2"/>
            <w:vAlign w:val="center"/>
          </w:tcPr>
          <w:p w14:paraId="7DFA6482">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29.77</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rPr>
              <w:t>20.36</w:t>
            </w:r>
          </w:p>
        </w:tc>
        <w:tc>
          <w:tcPr>
            <w:tcW w:w="2039" w:type="dxa"/>
            <w:gridSpan w:val="2"/>
            <w:vAlign w:val="center"/>
          </w:tcPr>
          <w:p w14:paraId="7474BB6E">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14:paraId="71BD7494">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14.34</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firstLineChars="0"/>
              <w:jc w:val="center"/>
              <w:rPr>
                <w:rFonts w:hint="eastAsia" w:ascii="仿宋_GB2312" w:eastAsia="仿宋_GB2312"/>
                <w:kern w:val="0"/>
                <w:lang w:val="en-US" w:eastAsia="zh-CN"/>
              </w:rPr>
            </w:pPr>
          </w:p>
        </w:tc>
        <w:tc>
          <w:tcPr>
            <w:tcW w:w="2039" w:type="dxa"/>
            <w:gridSpan w:val="2"/>
            <w:vAlign w:val="center"/>
          </w:tcPr>
          <w:p w14:paraId="79420B7F">
            <w:pPr>
              <w:spacing w:line="240" w:lineRule="auto"/>
              <w:ind w:firstLine="420" w:firstLineChars="0"/>
              <w:jc w:val="center"/>
              <w:rPr>
                <w:rFonts w:hint="eastAsia" w:ascii="仿宋_GB2312" w:eastAsia="仿宋_GB2312"/>
                <w:kern w:val="0"/>
                <w:lang w:val="en-US" w:eastAsia="zh-CN"/>
              </w:rPr>
            </w:pPr>
          </w:p>
        </w:tc>
        <w:tc>
          <w:tcPr>
            <w:tcW w:w="1983" w:type="dxa"/>
            <w:gridSpan w:val="2"/>
            <w:vAlign w:val="center"/>
          </w:tcPr>
          <w:p w14:paraId="0A161583">
            <w:pPr>
              <w:spacing w:line="240" w:lineRule="auto"/>
              <w:ind w:firstLine="420" w:firstLineChars="0"/>
              <w:jc w:val="center"/>
              <w:rPr>
                <w:rFonts w:hint="eastAsia" w:ascii="仿宋_GB2312" w:eastAsia="仿宋_GB2312"/>
                <w:kern w:val="0"/>
                <w:lang w:val="en-US" w:eastAsia="zh-CN"/>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rPr>
              <w:t>20.36</w:t>
            </w:r>
          </w:p>
        </w:tc>
        <w:tc>
          <w:tcPr>
            <w:tcW w:w="2039" w:type="dxa"/>
            <w:gridSpan w:val="2"/>
            <w:vAlign w:val="center"/>
          </w:tcPr>
          <w:p w14:paraId="4D0A1ED9">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14:paraId="5A740743">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14.34</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firstLineChars="0"/>
              <w:jc w:val="center"/>
              <w:rPr>
                <w:rFonts w:hint="eastAsia" w:ascii="仿宋_GB2312" w:eastAsia="仿宋_GB2312"/>
                <w:kern w:val="0"/>
                <w:lang w:val="en-US" w:eastAsia="zh-CN"/>
              </w:rPr>
            </w:pPr>
          </w:p>
        </w:tc>
        <w:tc>
          <w:tcPr>
            <w:tcW w:w="2039" w:type="dxa"/>
            <w:gridSpan w:val="2"/>
            <w:vAlign w:val="center"/>
          </w:tcPr>
          <w:p w14:paraId="402D38BC">
            <w:pPr>
              <w:spacing w:line="240" w:lineRule="auto"/>
              <w:ind w:firstLine="420" w:firstLineChars="0"/>
              <w:jc w:val="center"/>
              <w:rPr>
                <w:rFonts w:hint="eastAsia" w:ascii="仿宋_GB2312" w:eastAsia="仿宋_GB2312"/>
                <w:kern w:val="0"/>
                <w:lang w:val="en-US" w:eastAsia="zh-CN"/>
              </w:rPr>
            </w:pPr>
          </w:p>
        </w:tc>
        <w:tc>
          <w:tcPr>
            <w:tcW w:w="1983" w:type="dxa"/>
            <w:gridSpan w:val="2"/>
            <w:vAlign w:val="center"/>
          </w:tcPr>
          <w:p w14:paraId="0229920A">
            <w:pPr>
              <w:spacing w:line="240" w:lineRule="auto"/>
              <w:ind w:firstLine="420" w:firstLineChars="0"/>
              <w:jc w:val="center"/>
              <w:rPr>
                <w:rFonts w:hint="eastAsia" w:ascii="仿宋_GB2312" w:eastAsia="仿宋_GB2312"/>
                <w:kern w:val="0"/>
                <w:lang w:val="en-US" w:eastAsia="zh-CN"/>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rPr>
              <w:t>16.51</w:t>
            </w:r>
          </w:p>
        </w:tc>
        <w:tc>
          <w:tcPr>
            <w:tcW w:w="2039" w:type="dxa"/>
            <w:gridSpan w:val="2"/>
            <w:vAlign w:val="center"/>
          </w:tcPr>
          <w:p w14:paraId="672289AD">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27.50</w:t>
            </w:r>
          </w:p>
        </w:tc>
        <w:tc>
          <w:tcPr>
            <w:tcW w:w="1983" w:type="dxa"/>
            <w:gridSpan w:val="2"/>
            <w:vAlign w:val="center"/>
          </w:tcPr>
          <w:p w14:paraId="7985B411">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15.43</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top"/>
          </w:tcPr>
          <w:p w14:paraId="6B7C6FF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2172.33</w:t>
            </w:r>
          </w:p>
        </w:tc>
        <w:tc>
          <w:tcPr>
            <w:tcW w:w="2039" w:type="dxa"/>
            <w:gridSpan w:val="2"/>
            <w:vAlign w:val="top"/>
          </w:tcPr>
          <w:p w14:paraId="56A401C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2236</w:t>
            </w:r>
          </w:p>
        </w:tc>
        <w:tc>
          <w:tcPr>
            <w:tcW w:w="1983" w:type="dxa"/>
            <w:gridSpan w:val="2"/>
            <w:vAlign w:val="top"/>
          </w:tcPr>
          <w:p w14:paraId="7E496EB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2236</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142DDA3A">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2E8DC00D">
            <w:pPr>
              <w:spacing w:line="240" w:lineRule="auto"/>
              <w:ind w:firstLine="420"/>
              <w:jc w:val="center"/>
              <w:rPr>
                <w:rFonts w:hint="eastAsia" w:ascii="仿宋_GB2312" w:eastAsia="仿宋_GB2312"/>
                <w:kern w:val="0"/>
                <w:lang w:val="en-US" w:eastAsia="zh-CN"/>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31C696EB">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1F7D72B8">
            <w:pPr>
              <w:spacing w:line="240" w:lineRule="auto"/>
              <w:ind w:firstLine="420"/>
              <w:jc w:val="center"/>
              <w:rPr>
                <w:rFonts w:hint="eastAsia" w:ascii="仿宋_GB2312" w:eastAsia="仿宋_GB2312"/>
                <w:kern w:val="0"/>
                <w:lang w:val="en-US" w:eastAsia="zh-CN"/>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top"/>
          </w:tcPr>
          <w:p w14:paraId="482AEA1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2172.33</w:t>
            </w:r>
          </w:p>
        </w:tc>
        <w:tc>
          <w:tcPr>
            <w:tcW w:w="2039" w:type="dxa"/>
            <w:gridSpan w:val="2"/>
            <w:vAlign w:val="top"/>
          </w:tcPr>
          <w:p w14:paraId="18F75CD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2236</w:t>
            </w:r>
          </w:p>
        </w:tc>
        <w:tc>
          <w:tcPr>
            <w:tcW w:w="1983" w:type="dxa"/>
            <w:gridSpan w:val="2"/>
            <w:vAlign w:val="top"/>
          </w:tcPr>
          <w:p w14:paraId="4D19413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2236</w:t>
            </w:r>
          </w:p>
        </w:tc>
      </w:tr>
      <w:tr w14:paraId="37E37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46D460FD">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基本公共卫生服务经费</w:t>
            </w:r>
          </w:p>
        </w:tc>
        <w:tc>
          <w:tcPr>
            <w:tcW w:w="2116" w:type="dxa"/>
            <w:gridSpan w:val="2"/>
            <w:vAlign w:val="top"/>
          </w:tcPr>
          <w:p w14:paraId="6C08D9B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590</w:t>
            </w:r>
          </w:p>
        </w:tc>
        <w:tc>
          <w:tcPr>
            <w:tcW w:w="2039" w:type="dxa"/>
            <w:gridSpan w:val="2"/>
            <w:vAlign w:val="top"/>
          </w:tcPr>
          <w:p w14:paraId="3834327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566</w:t>
            </w:r>
          </w:p>
        </w:tc>
        <w:tc>
          <w:tcPr>
            <w:tcW w:w="1983" w:type="dxa"/>
            <w:gridSpan w:val="2"/>
            <w:vAlign w:val="top"/>
          </w:tcPr>
          <w:p w14:paraId="75BE9B9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566</w:t>
            </w:r>
          </w:p>
        </w:tc>
      </w:tr>
      <w:tr w14:paraId="13456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2A297325">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老年乡村医生生活困难补助</w:t>
            </w:r>
          </w:p>
        </w:tc>
        <w:tc>
          <w:tcPr>
            <w:tcW w:w="2116" w:type="dxa"/>
            <w:gridSpan w:val="2"/>
            <w:vAlign w:val="top"/>
          </w:tcPr>
          <w:p w14:paraId="6B27E66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45</w:t>
            </w:r>
          </w:p>
        </w:tc>
        <w:tc>
          <w:tcPr>
            <w:tcW w:w="2039" w:type="dxa"/>
            <w:gridSpan w:val="2"/>
            <w:vAlign w:val="top"/>
          </w:tcPr>
          <w:p w14:paraId="07E6814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47</w:t>
            </w:r>
          </w:p>
        </w:tc>
        <w:tc>
          <w:tcPr>
            <w:tcW w:w="1983" w:type="dxa"/>
            <w:gridSpan w:val="2"/>
            <w:vAlign w:val="top"/>
          </w:tcPr>
          <w:p w14:paraId="16CD4A0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47</w:t>
            </w:r>
          </w:p>
        </w:tc>
      </w:tr>
      <w:tr w14:paraId="799E3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2189B99F">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基层医疗卫生人才本土化培养项目</w:t>
            </w:r>
          </w:p>
        </w:tc>
        <w:tc>
          <w:tcPr>
            <w:tcW w:w="2116" w:type="dxa"/>
            <w:gridSpan w:val="2"/>
            <w:vAlign w:val="top"/>
          </w:tcPr>
          <w:p w14:paraId="4F51FF3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50.33</w:t>
            </w:r>
          </w:p>
        </w:tc>
        <w:tc>
          <w:tcPr>
            <w:tcW w:w="2039" w:type="dxa"/>
            <w:gridSpan w:val="2"/>
            <w:vAlign w:val="top"/>
          </w:tcPr>
          <w:p w14:paraId="33DDF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52</w:t>
            </w:r>
          </w:p>
        </w:tc>
        <w:tc>
          <w:tcPr>
            <w:tcW w:w="1983" w:type="dxa"/>
            <w:gridSpan w:val="2"/>
            <w:vAlign w:val="top"/>
          </w:tcPr>
          <w:p w14:paraId="56FC77D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52</w:t>
            </w:r>
          </w:p>
        </w:tc>
      </w:tr>
      <w:tr w14:paraId="3629E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5A7690F8">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行政村运行经费</w:t>
            </w:r>
          </w:p>
        </w:tc>
        <w:tc>
          <w:tcPr>
            <w:tcW w:w="2116" w:type="dxa"/>
            <w:gridSpan w:val="2"/>
            <w:vAlign w:val="top"/>
          </w:tcPr>
          <w:p w14:paraId="6D64B90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44</w:t>
            </w:r>
          </w:p>
        </w:tc>
        <w:tc>
          <w:tcPr>
            <w:tcW w:w="2039" w:type="dxa"/>
            <w:gridSpan w:val="2"/>
            <w:vAlign w:val="top"/>
          </w:tcPr>
          <w:p w14:paraId="641A353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44</w:t>
            </w:r>
          </w:p>
        </w:tc>
        <w:tc>
          <w:tcPr>
            <w:tcW w:w="1983" w:type="dxa"/>
            <w:gridSpan w:val="2"/>
            <w:vAlign w:val="top"/>
          </w:tcPr>
          <w:p w14:paraId="42DF3BC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44</w:t>
            </w:r>
          </w:p>
        </w:tc>
      </w:tr>
      <w:tr w14:paraId="77EE8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12F6F31E">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农村计生家庭奖扶特扶金</w:t>
            </w:r>
          </w:p>
        </w:tc>
        <w:tc>
          <w:tcPr>
            <w:tcW w:w="2116" w:type="dxa"/>
            <w:gridSpan w:val="2"/>
            <w:vAlign w:val="top"/>
          </w:tcPr>
          <w:p w14:paraId="7ECB2C5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677</w:t>
            </w:r>
          </w:p>
        </w:tc>
        <w:tc>
          <w:tcPr>
            <w:tcW w:w="2039" w:type="dxa"/>
            <w:gridSpan w:val="2"/>
            <w:vAlign w:val="top"/>
          </w:tcPr>
          <w:p w14:paraId="114D840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677</w:t>
            </w:r>
          </w:p>
        </w:tc>
        <w:tc>
          <w:tcPr>
            <w:tcW w:w="1983" w:type="dxa"/>
            <w:gridSpan w:val="2"/>
            <w:vAlign w:val="top"/>
          </w:tcPr>
          <w:p w14:paraId="0F83231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677</w:t>
            </w:r>
          </w:p>
        </w:tc>
      </w:tr>
      <w:tr w14:paraId="7B6CE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0F870FE1">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纯农独生子女保健费</w:t>
            </w:r>
          </w:p>
        </w:tc>
        <w:tc>
          <w:tcPr>
            <w:tcW w:w="2116" w:type="dxa"/>
            <w:gridSpan w:val="2"/>
            <w:vAlign w:val="top"/>
          </w:tcPr>
          <w:p w14:paraId="5E3AC8E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23</w:t>
            </w:r>
          </w:p>
        </w:tc>
        <w:tc>
          <w:tcPr>
            <w:tcW w:w="2039" w:type="dxa"/>
            <w:gridSpan w:val="2"/>
            <w:vAlign w:val="top"/>
          </w:tcPr>
          <w:p w14:paraId="5075531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18</w:t>
            </w:r>
          </w:p>
        </w:tc>
        <w:tc>
          <w:tcPr>
            <w:tcW w:w="1983" w:type="dxa"/>
            <w:gridSpan w:val="2"/>
            <w:vAlign w:val="top"/>
          </w:tcPr>
          <w:p w14:paraId="2BB191E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18</w:t>
            </w:r>
          </w:p>
        </w:tc>
      </w:tr>
      <w:tr w14:paraId="6D73A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01551A69">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城镇独生子女父母奖励金</w:t>
            </w:r>
          </w:p>
        </w:tc>
        <w:tc>
          <w:tcPr>
            <w:tcW w:w="2116" w:type="dxa"/>
            <w:gridSpan w:val="2"/>
            <w:vAlign w:val="top"/>
          </w:tcPr>
          <w:p w14:paraId="12E4566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593</w:t>
            </w:r>
          </w:p>
        </w:tc>
        <w:tc>
          <w:tcPr>
            <w:tcW w:w="2039" w:type="dxa"/>
            <w:gridSpan w:val="2"/>
            <w:vAlign w:val="top"/>
          </w:tcPr>
          <w:p w14:paraId="4608AFE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682</w:t>
            </w:r>
          </w:p>
        </w:tc>
        <w:tc>
          <w:tcPr>
            <w:tcW w:w="1983" w:type="dxa"/>
            <w:gridSpan w:val="2"/>
            <w:vAlign w:val="top"/>
          </w:tcPr>
          <w:p w14:paraId="7C2E5C2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682</w:t>
            </w:r>
          </w:p>
        </w:tc>
      </w:tr>
      <w:tr w14:paraId="2CFA9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6653D206">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老年人办证工本费</w:t>
            </w:r>
          </w:p>
        </w:tc>
        <w:tc>
          <w:tcPr>
            <w:tcW w:w="2116" w:type="dxa"/>
            <w:gridSpan w:val="2"/>
            <w:vAlign w:val="top"/>
          </w:tcPr>
          <w:p w14:paraId="11BEEFD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2039" w:type="dxa"/>
            <w:gridSpan w:val="2"/>
            <w:vAlign w:val="top"/>
          </w:tcPr>
          <w:p w14:paraId="6D38FDB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top"/>
          </w:tcPr>
          <w:p w14:paraId="1585B4F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r>
      <w:tr w14:paraId="6F3D3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1BBA4359">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爱卫迎检、无偿献血、急救培训、红十字会工作经费</w:t>
            </w:r>
          </w:p>
        </w:tc>
        <w:tc>
          <w:tcPr>
            <w:tcW w:w="2116" w:type="dxa"/>
            <w:gridSpan w:val="2"/>
            <w:vAlign w:val="top"/>
          </w:tcPr>
          <w:p w14:paraId="638E022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top"/>
          </w:tcPr>
          <w:p w14:paraId="46AB69A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top"/>
          </w:tcPr>
          <w:p w14:paraId="135BE34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14:paraId="66F5F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0166BC4B">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医患纠纷调解经费</w:t>
            </w:r>
          </w:p>
        </w:tc>
        <w:tc>
          <w:tcPr>
            <w:tcW w:w="2116" w:type="dxa"/>
            <w:gridSpan w:val="2"/>
            <w:vAlign w:val="top"/>
          </w:tcPr>
          <w:p w14:paraId="585AD19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top"/>
          </w:tcPr>
          <w:p w14:paraId="0E4B5DA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top"/>
          </w:tcPr>
          <w:p w14:paraId="7AF5A40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r>
      <w:tr w14:paraId="7C072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09A69111">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生育关怀基金</w:t>
            </w:r>
          </w:p>
        </w:tc>
        <w:tc>
          <w:tcPr>
            <w:tcW w:w="2116" w:type="dxa"/>
            <w:gridSpan w:val="2"/>
            <w:vAlign w:val="top"/>
          </w:tcPr>
          <w:p w14:paraId="1F7D5EE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top"/>
          </w:tcPr>
          <w:p w14:paraId="2562415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top"/>
          </w:tcPr>
          <w:p w14:paraId="2C3235D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20</w:t>
            </w:r>
          </w:p>
        </w:tc>
      </w:tr>
      <w:tr w14:paraId="44D85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26D6B3A8">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计生特殊家庭补助</w:t>
            </w:r>
          </w:p>
        </w:tc>
        <w:tc>
          <w:tcPr>
            <w:tcW w:w="2116" w:type="dxa"/>
            <w:gridSpan w:val="2"/>
            <w:vAlign w:val="top"/>
          </w:tcPr>
          <w:p w14:paraId="50DC17D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80</w:t>
            </w:r>
          </w:p>
        </w:tc>
        <w:tc>
          <w:tcPr>
            <w:tcW w:w="2039" w:type="dxa"/>
            <w:gridSpan w:val="2"/>
            <w:vAlign w:val="top"/>
          </w:tcPr>
          <w:p w14:paraId="12895DA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80</w:t>
            </w:r>
          </w:p>
        </w:tc>
        <w:tc>
          <w:tcPr>
            <w:tcW w:w="1983" w:type="dxa"/>
            <w:gridSpan w:val="2"/>
            <w:vAlign w:val="top"/>
          </w:tcPr>
          <w:p w14:paraId="5E56DF1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80</w:t>
            </w:r>
          </w:p>
        </w:tc>
      </w:tr>
      <w:tr w14:paraId="51CE8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5252277D">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卫生事业费及流动人口管理</w:t>
            </w:r>
          </w:p>
        </w:tc>
        <w:tc>
          <w:tcPr>
            <w:tcW w:w="2116" w:type="dxa"/>
            <w:gridSpan w:val="2"/>
            <w:vAlign w:val="top"/>
          </w:tcPr>
          <w:p w14:paraId="3598446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25</w:t>
            </w:r>
          </w:p>
        </w:tc>
        <w:tc>
          <w:tcPr>
            <w:tcW w:w="2039" w:type="dxa"/>
            <w:gridSpan w:val="2"/>
            <w:vAlign w:val="top"/>
          </w:tcPr>
          <w:p w14:paraId="2D4E103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25</w:t>
            </w:r>
          </w:p>
        </w:tc>
        <w:tc>
          <w:tcPr>
            <w:tcW w:w="1983" w:type="dxa"/>
            <w:gridSpan w:val="2"/>
            <w:vAlign w:val="top"/>
          </w:tcPr>
          <w:p w14:paraId="6855A15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25</w:t>
            </w:r>
          </w:p>
        </w:tc>
      </w:tr>
      <w:tr w14:paraId="6AC33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37E0F2A3">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手术并发症、社会评议及病残儿鉴定</w:t>
            </w:r>
          </w:p>
        </w:tc>
        <w:tc>
          <w:tcPr>
            <w:tcW w:w="2116" w:type="dxa"/>
            <w:gridSpan w:val="2"/>
            <w:vAlign w:val="top"/>
          </w:tcPr>
          <w:p w14:paraId="0C018C9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15</w:t>
            </w:r>
          </w:p>
        </w:tc>
        <w:tc>
          <w:tcPr>
            <w:tcW w:w="2039" w:type="dxa"/>
            <w:gridSpan w:val="2"/>
            <w:vAlign w:val="top"/>
          </w:tcPr>
          <w:p w14:paraId="6B9EA5E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top"/>
          </w:tcPr>
          <w:p w14:paraId="2E84D19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15</w:t>
            </w:r>
          </w:p>
        </w:tc>
      </w:tr>
      <w:tr w14:paraId="304CE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B7182FF">
            <w:pPr>
              <w:spacing w:line="240" w:lineRule="auto"/>
              <w:ind w:firstLine="420" w:firstLineChars="200"/>
              <w:jc w:val="left"/>
              <w:rPr>
                <w:rFonts w:hint="eastAsia" w:ascii="仿宋_GB2312" w:hAnsi="宋体" w:eastAsia="仿宋_GB2312" w:cs="宋体"/>
                <w:kern w:val="0"/>
              </w:rPr>
            </w:pPr>
            <w:r>
              <w:rPr>
                <w:rFonts w:hint="eastAsia" w:ascii="仿宋_GB2312" w:eastAsia="仿宋_GB2312"/>
                <w:kern w:val="0"/>
                <w:lang w:eastAsia="zh-CN"/>
              </w:rPr>
              <w:t>传染病防控、</w:t>
            </w:r>
            <w:r>
              <w:rPr>
                <w:rFonts w:hint="eastAsia" w:ascii="仿宋_GB2312" w:eastAsia="仿宋_GB2312"/>
                <w:kern w:val="0"/>
                <w:lang w:val="en-US" w:eastAsia="zh-CN"/>
              </w:rPr>
              <w:t>地慢病、精神卫生及健康教育</w:t>
            </w:r>
          </w:p>
        </w:tc>
        <w:tc>
          <w:tcPr>
            <w:tcW w:w="2116" w:type="dxa"/>
            <w:gridSpan w:val="2"/>
            <w:vAlign w:val="center"/>
          </w:tcPr>
          <w:p w14:paraId="01A7A6B7">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5.00</w:t>
            </w:r>
          </w:p>
        </w:tc>
        <w:tc>
          <w:tcPr>
            <w:tcW w:w="2039" w:type="dxa"/>
            <w:gridSpan w:val="2"/>
            <w:vAlign w:val="center"/>
          </w:tcPr>
          <w:p w14:paraId="3E058290">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cs="Arial"/>
                <w:snapToGrid w:val="0"/>
                <w:color w:val="000000"/>
                <w:kern w:val="0"/>
                <w:sz w:val="21"/>
                <w:szCs w:val="21"/>
                <w:lang w:val="en-US" w:eastAsia="zh-CN" w:bidi="ar-SA"/>
              </w:rPr>
              <w:t>5.00</w:t>
            </w:r>
          </w:p>
        </w:tc>
        <w:tc>
          <w:tcPr>
            <w:tcW w:w="1983" w:type="dxa"/>
            <w:gridSpan w:val="2"/>
            <w:vAlign w:val="center"/>
          </w:tcPr>
          <w:p w14:paraId="08A24DA3">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cs="Arial"/>
                <w:snapToGrid w:val="0"/>
                <w:color w:val="000000"/>
                <w:kern w:val="0"/>
                <w:sz w:val="21"/>
                <w:szCs w:val="21"/>
                <w:lang w:val="en-US" w:eastAsia="zh-CN" w:bidi="ar-SA"/>
              </w:rPr>
              <w:t>5.00</w:t>
            </w:r>
          </w:p>
        </w:tc>
      </w:tr>
      <w:tr w14:paraId="7569A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6333F48">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rPr>
              <w:t>地慢病、精神卫生及健康教育</w:t>
            </w:r>
          </w:p>
        </w:tc>
        <w:tc>
          <w:tcPr>
            <w:tcW w:w="2116" w:type="dxa"/>
            <w:gridSpan w:val="2"/>
            <w:vAlign w:val="center"/>
          </w:tcPr>
          <w:p w14:paraId="06F3F55E">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5.00</w:t>
            </w:r>
          </w:p>
        </w:tc>
        <w:tc>
          <w:tcPr>
            <w:tcW w:w="2039" w:type="dxa"/>
            <w:gridSpan w:val="2"/>
            <w:vAlign w:val="center"/>
          </w:tcPr>
          <w:p w14:paraId="390EBC63">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cs="Arial"/>
                <w:snapToGrid w:val="0"/>
                <w:color w:val="000000"/>
                <w:kern w:val="0"/>
                <w:sz w:val="21"/>
                <w:szCs w:val="21"/>
                <w:lang w:val="en-US" w:eastAsia="zh-CN" w:bidi="ar-SA"/>
              </w:rPr>
              <w:t>5.00</w:t>
            </w:r>
          </w:p>
        </w:tc>
        <w:tc>
          <w:tcPr>
            <w:tcW w:w="1983" w:type="dxa"/>
            <w:gridSpan w:val="2"/>
            <w:vAlign w:val="center"/>
          </w:tcPr>
          <w:p w14:paraId="5348004F">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cs="Arial"/>
                <w:snapToGrid w:val="0"/>
                <w:color w:val="000000"/>
                <w:kern w:val="0"/>
                <w:sz w:val="21"/>
                <w:szCs w:val="21"/>
                <w:lang w:val="en-US" w:eastAsia="zh-CN" w:bidi="ar-SA"/>
              </w:rPr>
              <w:t>5.00</w:t>
            </w:r>
          </w:p>
        </w:tc>
      </w:tr>
      <w:tr w14:paraId="412FF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9A8C64">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rPr>
              <w:t>计划免疫经费</w:t>
            </w:r>
          </w:p>
        </w:tc>
        <w:tc>
          <w:tcPr>
            <w:tcW w:w="2116" w:type="dxa"/>
            <w:gridSpan w:val="2"/>
            <w:vAlign w:val="center"/>
          </w:tcPr>
          <w:p w14:paraId="57F4B38C">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14:paraId="52B8D5B5">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cs="Arial"/>
                <w:snapToGrid w:val="0"/>
                <w:color w:val="000000"/>
                <w:kern w:val="0"/>
                <w:sz w:val="21"/>
                <w:szCs w:val="21"/>
                <w:lang w:val="en-US" w:eastAsia="zh-CN" w:bidi="ar-SA"/>
              </w:rPr>
              <w:t>10.00</w:t>
            </w:r>
          </w:p>
        </w:tc>
        <w:tc>
          <w:tcPr>
            <w:tcW w:w="1983" w:type="dxa"/>
            <w:gridSpan w:val="2"/>
            <w:vAlign w:val="center"/>
          </w:tcPr>
          <w:p w14:paraId="152EB8B1">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cs="Arial"/>
                <w:snapToGrid w:val="0"/>
                <w:color w:val="000000"/>
                <w:kern w:val="0"/>
                <w:sz w:val="21"/>
                <w:szCs w:val="21"/>
                <w:lang w:val="en-US" w:eastAsia="zh-CN" w:bidi="ar-SA"/>
              </w:rPr>
              <w:t>10.00</w:t>
            </w:r>
          </w:p>
        </w:tc>
      </w:tr>
      <w:tr w14:paraId="374BE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DD751F3">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rPr>
              <w:t>结核病防治和筛查</w:t>
            </w:r>
          </w:p>
        </w:tc>
        <w:tc>
          <w:tcPr>
            <w:tcW w:w="2116" w:type="dxa"/>
            <w:gridSpan w:val="2"/>
            <w:vAlign w:val="center"/>
          </w:tcPr>
          <w:p w14:paraId="7FF65BB5">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10.00</w:t>
            </w:r>
          </w:p>
        </w:tc>
        <w:tc>
          <w:tcPr>
            <w:tcW w:w="2039" w:type="dxa"/>
            <w:gridSpan w:val="2"/>
            <w:vAlign w:val="center"/>
          </w:tcPr>
          <w:p w14:paraId="32FF7AF6">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cs="Arial"/>
                <w:snapToGrid w:val="0"/>
                <w:color w:val="000000"/>
                <w:kern w:val="0"/>
                <w:sz w:val="21"/>
                <w:szCs w:val="21"/>
                <w:lang w:val="en-US" w:eastAsia="zh-CN" w:bidi="ar-SA"/>
              </w:rPr>
              <w:t>10.00</w:t>
            </w:r>
          </w:p>
        </w:tc>
        <w:tc>
          <w:tcPr>
            <w:tcW w:w="1983" w:type="dxa"/>
            <w:gridSpan w:val="2"/>
            <w:vAlign w:val="center"/>
          </w:tcPr>
          <w:p w14:paraId="45D64AE0">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cs="Arial"/>
                <w:snapToGrid w:val="0"/>
                <w:color w:val="000000"/>
                <w:kern w:val="0"/>
                <w:sz w:val="21"/>
                <w:szCs w:val="21"/>
                <w:lang w:val="en-US" w:eastAsia="zh-CN" w:bidi="ar-SA"/>
              </w:rPr>
              <w:t>10.00</w:t>
            </w:r>
          </w:p>
        </w:tc>
      </w:tr>
      <w:tr w14:paraId="4BFB6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CE4C58E">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rPr>
              <w:t>卫生监测和从业人员体检</w:t>
            </w:r>
          </w:p>
        </w:tc>
        <w:tc>
          <w:tcPr>
            <w:tcW w:w="2116" w:type="dxa"/>
            <w:gridSpan w:val="2"/>
            <w:vAlign w:val="center"/>
          </w:tcPr>
          <w:p w14:paraId="403A091F">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15.00</w:t>
            </w:r>
          </w:p>
        </w:tc>
        <w:tc>
          <w:tcPr>
            <w:tcW w:w="2039" w:type="dxa"/>
            <w:gridSpan w:val="2"/>
            <w:vAlign w:val="center"/>
          </w:tcPr>
          <w:p w14:paraId="24D62DD3">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15.00</w:t>
            </w:r>
          </w:p>
        </w:tc>
        <w:tc>
          <w:tcPr>
            <w:tcW w:w="1983" w:type="dxa"/>
            <w:gridSpan w:val="2"/>
            <w:vAlign w:val="center"/>
          </w:tcPr>
          <w:p w14:paraId="602BDF58">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15.00</w:t>
            </w:r>
          </w:p>
        </w:tc>
      </w:tr>
      <w:tr w14:paraId="2805B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D28E14B">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rPr>
              <w:t>疫情防控</w:t>
            </w:r>
            <w:r>
              <w:rPr>
                <w:rFonts w:hint="eastAsia" w:ascii="仿宋_GB2312" w:hAnsi="宋体" w:eastAsia="仿宋_GB2312" w:cs="宋体"/>
                <w:kern w:val="0"/>
                <w:lang w:val="en-US" w:eastAsia="zh-CN"/>
              </w:rPr>
              <w:t>经费</w:t>
            </w:r>
          </w:p>
        </w:tc>
        <w:tc>
          <w:tcPr>
            <w:tcW w:w="2116" w:type="dxa"/>
            <w:gridSpan w:val="2"/>
            <w:vAlign w:val="center"/>
          </w:tcPr>
          <w:p w14:paraId="7FA2B8CD">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50.00</w:t>
            </w:r>
          </w:p>
        </w:tc>
        <w:tc>
          <w:tcPr>
            <w:tcW w:w="2039" w:type="dxa"/>
            <w:gridSpan w:val="2"/>
            <w:vAlign w:val="center"/>
          </w:tcPr>
          <w:p w14:paraId="26D80D69">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30.00</w:t>
            </w:r>
          </w:p>
        </w:tc>
        <w:tc>
          <w:tcPr>
            <w:tcW w:w="1983" w:type="dxa"/>
            <w:gridSpan w:val="2"/>
            <w:vAlign w:val="center"/>
          </w:tcPr>
          <w:p w14:paraId="17304374">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30.00</w:t>
            </w:r>
          </w:p>
        </w:tc>
      </w:tr>
      <w:tr w14:paraId="1F301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072E217">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rPr>
              <w:t>肇事肇祸精神</w:t>
            </w:r>
            <w:r>
              <w:rPr>
                <w:rFonts w:hint="eastAsia" w:ascii="仿宋_GB2312" w:hAnsi="宋体" w:eastAsia="仿宋_GB2312" w:cs="宋体"/>
                <w:kern w:val="0"/>
                <w:lang w:val="en-US" w:eastAsia="zh-CN"/>
              </w:rPr>
              <w:t>病</w:t>
            </w:r>
            <w:r>
              <w:rPr>
                <w:rFonts w:hint="eastAsia" w:ascii="仿宋_GB2312" w:hAnsi="宋体" w:eastAsia="仿宋_GB2312" w:cs="宋体"/>
                <w:kern w:val="0"/>
              </w:rPr>
              <w:t>障碍患者药费及生活</w:t>
            </w:r>
            <w:r>
              <w:rPr>
                <w:rFonts w:hint="eastAsia" w:ascii="仿宋_GB2312" w:hAnsi="宋体" w:eastAsia="仿宋_GB2312" w:cs="宋体"/>
                <w:kern w:val="0"/>
                <w:lang w:val="en-US" w:eastAsia="zh-CN"/>
              </w:rPr>
              <w:t>补贴</w:t>
            </w:r>
          </w:p>
        </w:tc>
        <w:tc>
          <w:tcPr>
            <w:tcW w:w="2116" w:type="dxa"/>
            <w:gridSpan w:val="2"/>
            <w:vAlign w:val="center"/>
          </w:tcPr>
          <w:p w14:paraId="52E81A99">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40.00</w:t>
            </w:r>
          </w:p>
        </w:tc>
        <w:tc>
          <w:tcPr>
            <w:tcW w:w="2039" w:type="dxa"/>
            <w:gridSpan w:val="2"/>
            <w:vAlign w:val="center"/>
          </w:tcPr>
          <w:p w14:paraId="089F0AF0">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40.00</w:t>
            </w:r>
          </w:p>
        </w:tc>
        <w:tc>
          <w:tcPr>
            <w:tcW w:w="1983" w:type="dxa"/>
            <w:gridSpan w:val="2"/>
            <w:vAlign w:val="center"/>
          </w:tcPr>
          <w:p w14:paraId="31BAE376">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40.00</w:t>
            </w:r>
          </w:p>
        </w:tc>
      </w:tr>
      <w:tr w14:paraId="68B60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CF31391">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rPr>
              <w:t>精神病人看护费</w:t>
            </w:r>
          </w:p>
        </w:tc>
        <w:tc>
          <w:tcPr>
            <w:tcW w:w="2116" w:type="dxa"/>
            <w:gridSpan w:val="2"/>
            <w:vAlign w:val="center"/>
          </w:tcPr>
          <w:p w14:paraId="67C2BC4B">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66.6</w:t>
            </w:r>
          </w:p>
        </w:tc>
        <w:tc>
          <w:tcPr>
            <w:tcW w:w="2039" w:type="dxa"/>
            <w:gridSpan w:val="2"/>
            <w:vAlign w:val="center"/>
          </w:tcPr>
          <w:p w14:paraId="67EF7492">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66.60</w:t>
            </w:r>
          </w:p>
        </w:tc>
        <w:tc>
          <w:tcPr>
            <w:tcW w:w="1983" w:type="dxa"/>
            <w:gridSpan w:val="2"/>
            <w:vAlign w:val="center"/>
          </w:tcPr>
          <w:p w14:paraId="37698253">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66.60</w:t>
            </w:r>
          </w:p>
        </w:tc>
      </w:tr>
      <w:tr w14:paraId="24D0D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E8F01AA">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lang w:val="en-US" w:eastAsia="zh-CN"/>
              </w:rPr>
              <w:t>孕产妇免费产前筛查经费</w:t>
            </w:r>
          </w:p>
        </w:tc>
        <w:tc>
          <w:tcPr>
            <w:tcW w:w="2116" w:type="dxa"/>
            <w:gridSpan w:val="2"/>
            <w:vAlign w:val="center"/>
          </w:tcPr>
          <w:p w14:paraId="02106222">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25.20</w:t>
            </w:r>
          </w:p>
        </w:tc>
        <w:tc>
          <w:tcPr>
            <w:tcW w:w="2039" w:type="dxa"/>
            <w:gridSpan w:val="2"/>
            <w:vAlign w:val="center"/>
          </w:tcPr>
          <w:p w14:paraId="290377EB">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20.00</w:t>
            </w:r>
          </w:p>
        </w:tc>
        <w:tc>
          <w:tcPr>
            <w:tcW w:w="1983" w:type="dxa"/>
            <w:gridSpan w:val="2"/>
            <w:vAlign w:val="center"/>
          </w:tcPr>
          <w:p w14:paraId="4AD6346C">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20.00</w:t>
            </w:r>
          </w:p>
        </w:tc>
      </w:tr>
      <w:tr w14:paraId="4F8E9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7CE1345">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lang w:val="en-US" w:eastAsia="zh-CN"/>
              </w:rPr>
              <w:t>适龄妇女免费“两癌”经费</w:t>
            </w:r>
          </w:p>
        </w:tc>
        <w:tc>
          <w:tcPr>
            <w:tcW w:w="2116" w:type="dxa"/>
            <w:gridSpan w:val="2"/>
            <w:vAlign w:val="center"/>
          </w:tcPr>
          <w:p w14:paraId="46223D97">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168.00</w:t>
            </w:r>
          </w:p>
        </w:tc>
        <w:tc>
          <w:tcPr>
            <w:tcW w:w="2039" w:type="dxa"/>
            <w:gridSpan w:val="2"/>
            <w:vAlign w:val="center"/>
          </w:tcPr>
          <w:p w14:paraId="21033695">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126.00</w:t>
            </w:r>
          </w:p>
        </w:tc>
        <w:tc>
          <w:tcPr>
            <w:tcW w:w="1983" w:type="dxa"/>
            <w:gridSpan w:val="2"/>
            <w:vAlign w:val="center"/>
          </w:tcPr>
          <w:p w14:paraId="444B0131">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126.00</w:t>
            </w:r>
          </w:p>
        </w:tc>
      </w:tr>
      <w:tr w14:paraId="4CF7C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52000F7">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lang w:val="en-US" w:eastAsia="zh-CN"/>
              </w:rPr>
              <w:t>血吸虫病防治专项</w:t>
            </w:r>
          </w:p>
        </w:tc>
        <w:tc>
          <w:tcPr>
            <w:tcW w:w="2116" w:type="dxa"/>
            <w:gridSpan w:val="2"/>
            <w:vAlign w:val="center"/>
          </w:tcPr>
          <w:p w14:paraId="2E84246C">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5.00</w:t>
            </w:r>
          </w:p>
        </w:tc>
        <w:tc>
          <w:tcPr>
            <w:tcW w:w="2039" w:type="dxa"/>
            <w:gridSpan w:val="2"/>
            <w:vAlign w:val="center"/>
          </w:tcPr>
          <w:p w14:paraId="7E4D4114">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5.00</w:t>
            </w:r>
          </w:p>
        </w:tc>
        <w:tc>
          <w:tcPr>
            <w:tcW w:w="1983" w:type="dxa"/>
            <w:gridSpan w:val="2"/>
            <w:vAlign w:val="center"/>
          </w:tcPr>
          <w:p w14:paraId="024573EC">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5.00</w:t>
            </w:r>
          </w:p>
        </w:tc>
      </w:tr>
      <w:tr w14:paraId="75D76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8179A4C">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lang w:val="en-US" w:eastAsia="zh-CN"/>
              </w:rPr>
              <w:t>卫计执法经费</w:t>
            </w:r>
          </w:p>
        </w:tc>
        <w:tc>
          <w:tcPr>
            <w:tcW w:w="2116" w:type="dxa"/>
            <w:gridSpan w:val="2"/>
            <w:vAlign w:val="center"/>
          </w:tcPr>
          <w:p w14:paraId="119D20D7">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30.00</w:t>
            </w:r>
          </w:p>
        </w:tc>
        <w:tc>
          <w:tcPr>
            <w:tcW w:w="2039" w:type="dxa"/>
            <w:gridSpan w:val="2"/>
            <w:vAlign w:val="center"/>
          </w:tcPr>
          <w:p w14:paraId="4F35DC63">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20.00</w:t>
            </w:r>
          </w:p>
        </w:tc>
        <w:tc>
          <w:tcPr>
            <w:tcW w:w="1983" w:type="dxa"/>
            <w:gridSpan w:val="2"/>
            <w:vAlign w:val="center"/>
          </w:tcPr>
          <w:p w14:paraId="5F40F746">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20.00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49941.64</w:t>
            </w:r>
          </w:p>
        </w:tc>
        <w:tc>
          <w:tcPr>
            <w:tcW w:w="2039" w:type="dxa"/>
            <w:gridSpan w:val="2"/>
            <w:vAlign w:val="center"/>
          </w:tcPr>
          <w:p w14:paraId="050E075D">
            <w:pPr>
              <w:spacing w:line="240" w:lineRule="auto"/>
              <w:ind w:firstLine="420" w:firstLineChars="0"/>
              <w:jc w:val="center"/>
              <w:rPr>
                <w:rFonts w:hint="eastAsia" w:ascii="仿宋_GB2312" w:eastAsia="仿宋_GB2312"/>
                <w:kern w:val="0"/>
                <w:lang w:val="en-US" w:eastAsia="zh-CN"/>
              </w:rPr>
            </w:pPr>
            <w:r>
              <w:rPr>
                <w:rFonts w:hint="default" w:ascii="仿宋_GB2312" w:eastAsia="仿宋_GB2312"/>
                <w:kern w:val="0"/>
                <w:lang w:val="en-US" w:eastAsia="zh-CN"/>
              </w:rPr>
              <w:t>465.58</w:t>
            </w:r>
          </w:p>
        </w:tc>
        <w:tc>
          <w:tcPr>
            <w:tcW w:w="1983" w:type="dxa"/>
            <w:gridSpan w:val="2"/>
            <w:vAlign w:val="center"/>
          </w:tcPr>
          <w:p w14:paraId="7357305D">
            <w:pPr>
              <w:spacing w:line="240" w:lineRule="auto"/>
              <w:ind w:firstLine="420" w:firstLineChars="0"/>
              <w:jc w:val="center"/>
              <w:rPr>
                <w:rFonts w:hint="eastAsia" w:ascii="仿宋_GB2312" w:eastAsia="仿宋_GB2312"/>
                <w:kern w:val="0"/>
                <w:lang w:val="en-US" w:eastAsia="zh-CN"/>
              </w:rPr>
            </w:pPr>
            <w:r>
              <w:rPr>
                <w:rFonts w:hint="default" w:ascii="仿宋_GB2312" w:eastAsia="仿宋_GB2312"/>
                <w:kern w:val="0"/>
                <w:lang w:val="en-US" w:eastAsia="zh-CN"/>
              </w:rPr>
              <w:t>2358.97</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448.10</w:t>
            </w:r>
          </w:p>
        </w:tc>
        <w:tc>
          <w:tcPr>
            <w:tcW w:w="2039" w:type="dxa"/>
            <w:gridSpan w:val="2"/>
            <w:vAlign w:val="center"/>
          </w:tcPr>
          <w:p w14:paraId="7BB02F1D">
            <w:pPr>
              <w:spacing w:line="240" w:lineRule="auto"/>
              <w:ind w:firstLine="420" w:firstLineChars="0"/>
              <w:jc w:val="center"/>
              <w:rPr>
                <w:rFonts w:hint="eastAsia" w:ascii="仿宋_GB2312" w:eastAsia="仿宋_GB2312"/>
                <w:kern w:val="0"/>
                <w:lang w:val="en-US" w:eastAsia="zh-CN"/>
              </w:rPr>
            </w:pPr>
            <w:r>
              <w:rPr>
                <w:rFonts w:hint="default" w:ascii="仿宋_GB2312" w:eastAsia="仿宋_GB2312"/>
                <w:kern w:val="0"/>
                <w:lang w:val="en-US" w:eastAsia="zh-CN"/>
              </w:rPr>
              <w:t>34.33</w:t>
            </w:r>
          </w:p>
        </w:tc>
        <w:tc>
          <w:tcPr>
            <w:tcW w:w="1983" w:type="dxa"/>
            <w:gridSpan w:val="2"/>
            <w:vAlign w:val="center"/>
          </w:tcPr>
          <w:p w14:paraId="087A3549">
            <w:pPr>
              <w:spacing w:line="240" w:lineRule="auto"/>
              <w:ind w:firstLine="420" w:firstLineChars="0"/>
              <w:jc w:val="center"/>
              <w:rPr>
                <w:rFonts w:hint="eastAsia" w:ascii="仿宋_GB2312" w:eastAsia="仿宋_GB2312"/>
                <w:kern w:val="0"/>
                <w:lang w:val="en-US" w:eastAsia="zh-CN"/>
              </w:rPr>
            </w:pPr>
            <w:r>
              <w:rPr>
                <w:rFonts w:hint="default" w:ascii="仿宋_GB2312" w:eastAsia="仿宋_GB2312"/>
                <w:kern w:val="0"/>
                <w:lang w:val="en-US" w:eastAsia="zh-CN"/>
              </w:rPr>
              <w:t>48.44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1347.55</w:t>
            </w:r>
          </w:p>
        </w:tc>
        <w:tc>
          <w:tcPr>
            <w:tcW w:w="2039" w:type="dxa"/>
            <w:gridSpan w:val="2"/>
            <w:vAlign w:val="center"/>
          </w:tcPr>
          <w:p w14:paraId="31E21FE8">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77.00</w:t>
            </w:r>
          </w:p>
        </w:tc>
        <w:tc>
          <w:tcPr>
            <w:tcW w:w="1983" w:type="dxa"/>
            <w:gridSpan w:val="2"/>
            <w:vAlign w:val="center"/>
          </w:tcPr>
          <w:p w14:paraId="4FD74531">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111.32</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123.39</w:t>
            </w:r>
          </w:p>
        </w:tc>
        <w:tc>
          <w:tcPr>
            <w:tcW w:w="2039" w:type="dxa"/>
            <w:gridSpan w:val="2"/>
            <w:vAlign w:val="center"/>
          </w:tcPr>
          <w:p w14:paraId="467174B3">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27.50</w:t>
            </w:r>
          </w:p>
        </w:tc>
        <w:tc>
          <w:tcPr>
            <w:tcW w:w="1983" w:type="dxa"/>
            <w:gridSpan w:val="2"/>
            <w:vAlign w:val="center"/>
          </w:tcPr>
          <w:p w14:paraId="550E4F9D">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55.08</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2653.05</w:t>
            </w:r>
          </w:p>
        </w:tc>
        <w:tc>
          <w:tcPr>
            <w:tcW w:w="2039" w:type="dxa"/>
            <w:gridSpan w:val="2"/>
            <w:vAlign w:val="center"/>
          </w:tcPr>
          <w:p w14:paraId="18AD1802">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67713.51</w:t>
            </w:r>
          </w:p>
        </w:tc>
        <w:tc>
          <w:tcPr>
            <w:tcW w:w="1983" w:type="dxa"/>
            <w:gridSpan w:val="2"/>
            <w:vAlign w:val="center"/>
          </w:tcPr>
          <w:p w14:paraId="4363E711">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39038.03</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eastAsia="zh-CN"/>
              </w:rPr>
              <w:t>一、强化预算管理，严控支出；二、优化资源配置，杜绝浪费；三、规范采购流程，降低成本；四、加强监督与考核；五、倡导节约文化。</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邵丰</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2024.05.17</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18229711045    单位负责人签字：</w:t>
      </w:r>
    </w:p>
    <w:p w14:paraId="1B173A16">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hAnsi="宋体" w:eastAsia="仿宋_GB2312" w:cs="宋体"/>
                <w:kern w:val="0"/>
                <w:lang w:eastAsia="zh-CN"/>
              </w:rPr>
              <w:t>汨罗市卫生健康局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jc w:val="center"/>
              <w:rPr>
                <w:rFonts w:hint="eastAsia" w:ascii="仿宋_GB2312" w:eastAsia="仿宋_GB2312"/>
                <w:kern w:val="0"/>
              </w:rPr>
            </w:pPr>
            <w:r>
              <w:rPr>
                <w:rFonts w:hint="eastAsia" w:ascii="仿宋_GB2312" w:eastAsia="仿宋_GB2312"/>
                <w:kern w:val="0"/>
                <w:lang w:val="en-US" w:eastAsia="zh-CN"/>
              </w:rPr>
              <w:t>10865.54</w:t>
            </w:r>
          </w:p>
        </w:tc>
        <w:tc>
          <w:tcPr>
            <w:tcW w:w="1298" w:type="dxa"/>
            <w:vAlign w:val="center"/>
          </w:tcPr>
          <w:p w14:paraId="78350D2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95453.49</w:t>
            </w:r>
          </w:p>
        </w:tc>
        <w:tc>
          <w:tcPr>
            <w:tcW w:w="1269" w:type="dxa"/>
            <w:vAlign w:val="center"/>
          </w:tcPr>
          <w:p w14:paraId="5FDA3D24">
            <w:pPr>
              <w:spacing w:line="240" w:lineRule="auto"/>
              <w:jc w:val="center"/>
              <w:rPr>
                <w:rFonts w:hint="default" w:ascii="仿宋_GB2312" w:eastAsia="仿宋_GB2312"/>
                <w:kern w:val="0"/>
                <w:lang w:val="en-US"/>
              </w:rPr>
            </w:pPr>
            <w:r>
              <w:rPr>
                <w:rFonts w:hint="eastAsia" w:ascii="仿宋_GB2312" w:eastAsia="仿宋_GB2312"/>
                <w:kern w:val="0"/>
                <w:lang w:val="en-US" w:eastAsia="zh-CN"/>
              </w:rPr>
              <w:t>95453.49</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24420.53</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83936.83</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11516.66</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其他资金：71032.96</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完成2023年省、市和市委市政府提出的各项工作任务，做好系统内常规工作，推进全市卫生健康工作健康发展。</w:t>
            </w:r>
          </w:p>
        </w:tc>
        <w:tc>
          <w:tcPr>
            <w:tcW w:w="4260" w:type="dxa"/>
            <w:gridSpan w:val="4"/>
            <w:vAlign w:val="center"/>
          </w:tcPr>
          <w:p w14:paraId="156E0DC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市委市政府中心工作按期完成，无重大医疗事故发生，无大规模的传染病爆发，基本满足人民群众的基本医疗服务。</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继续推进医疗服务体系建设</w:t>
            </w:r>
          </w:p>
        </w:tc>
        <w:tc>
          <w:tcPr>
            <w:tcW w:w="1298" w:type="dxa"/>
            <w:vAlign w:val="center"/>
          </w:tcPr>
          <w:p w14:paraId="2A37482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6家市直医院和21家基层医疗卫生机构</w:t>
            </w:r>
          </w:p>
        </w:tc>
        <w:tc>
          <w:tcPr>
            <w:tcW w:w="1269" w:type="dxa"/>
            <w:vAlign w:val="center"/>
          </w:tcPr>
          <w:p w14:paraId="708D788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6家市直医院和21家基层医疗卫生机构</w:t>
            </w:r>
          </w:p>
        </w:tc>
        <w:tc>
          <w:tcPr>
            <w:tcW w:w="699" w:type="dxa"/>
            <w:vAlign w:val="center"/>
          </w:tcPr>
          <w:p w14:paraId="567F5E5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2717B7C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7CF9B186">
            <w:pPr>
              <w:spacing w:line="240" w:lineRule="auto"/>
              <w:ind w:firstLine="420"/>
              <w:jc w:val="center"/>
              <w:rPr>
                <w:rFonts w:ascii="仿宋_GB2312" w:eastAsia="仿宋_GB2312"/>
                <w:kern w:val="0"/>
              </w:rPr>
            </w:pPr>
          </w:p>
        </w:tc>
      </w:tr>
      <w:tr w14:paraId="30747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02BFA3C">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220F8ED">
            <w:pPr>
              <w:spacing w:line="240" w:lineRule="auto"/>
              <w:ind w:firstLine="420"/>
              <w:jc w:val="center"/>
              <w:rPr>
                <w:rFonts w:ascii="仿宋_GB2312" w:eastAsia="仿宋_GB2312"/>
                <w:kern w:val="0"/>
              </w:rPr>
            </w:pPr>
          </w:p>
        </w:tc>
        <w:tc>
          <w:tcPr>
            <w:tcW w:w="1249" w:type="dxa"/>
            <w:vAlign w:val="center"/>
          </w:tcPr>
          <w:p w14:paraId="561AE07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基本医疗服务</w:t>
            </w:r>
          </w:p>
        </w:tc>
        <w:tc>
          <w:tcPr>
            <w:tcW w:w="1298" w:type="dxa"/>
            <w:vAlign w:val="center"/>
          </w:tcPr>
          <w:p w14:paraId="6EFF7BF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56.01万人口</w:t>
            </w:r>
          </w:p>
        </w:tc>
        <w:tc>
          <w:tcPr>
            <w:tcW w:w="1269" w:type="dxa"/>
            <w:vAlign w:val="center"/>
          </w:tcPr>
          <w:p w14:paraId="12BB5FB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56.01万人口</w:t>
            </w:r>
          </w:p>
        </w:tc>
        <w:tc>
          <w:tcPr>
            <w:tcW w:w="699" w:type="dxa"/>
            <w:vAlign w:val="center"/>
          </w:tcPr>
          <w:p w14:paraId="748AFCB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0635354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05304007">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00CAFC8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计生事业服务人口</w:t>
            </w:r>
          </w:p>
        </w:tc>
        <w:tc>
          <w:tcPr>
            <w:tcW w:w="1298" w:type="dxa"/>
            <w:vAlign w:val="center"/>
          </w:tcPr>
          <w:p w14:paraId="15CE1D7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56.01万人口</w:t>
            </w:r>
          </w:p>
        </w:tc>
        <w:tc>
          <w:tcPr>
            <w:tcW w:w="1269" w:type="dxa"/>
            <w:vAlign w:val="center"/>
          </w:tcPr>
          <w:p w14:paraId="346D111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56.01万人口</w:t>
            </w:r>
          </w:p>
        </w:tc>
        <w:tc>
          <w:tcPr>
            <w:tcW w:w="699" w:type="dxa"/>
            <w:vAlign w:val="center"/>
          </w:tcPr>
          <w:p w14:paraId="4812C5E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4266548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城区医疗服务体系建设</w:t>
            </w:r>
          </w:p>
        </w:tc>
        <w:tc>
          <w:tcPr>
            <w:tcW w:w="1298" w:type="dxa"/>
            <w:vAlign w:val="center"/>
          </w:tcPr>
          <w:p w14:paraId="1A5ADA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如质如量完成工程</w:t>
            </w:r>
          </w:p>
        </w:tc>
        <w:tc>
          <w:tcPr>
            <w:tcW w:w="1269" w:type="dxa"/>
            <w:vAlign w:val="center"/>
          </w:tcPr>
          <w:p w14:paraId="54075F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如质如量完成工程</w:t>
            </w:r>
          </w:p>
        </w:tc>
        <w:tc>
          <w:tcPr>
            <w:tcW w:w="699" w:type="dxa"/>
            <w:vAlign w:val="center"/>
          </w:tcPr>
          <w:p w14:paraId="5580FC8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0982B11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09E0DC5F">
            <w:pPr>
              <w:spacing w:line="240" w:lineRule="auto"/>
              <w:ind w:firstLine="420"/>
              <w:jc w:val="center"/>
              <w:rPr>
                <w:rFonts w:ascii="仿宋_GB2312" w:eastAsia="仿宋_GB2312"/>
                <w:kern w:val="0"/>
              </w:rPr>
            </w:pPr>
          </w:p>
        </w:tc>
      </w:tr>
      <w:tr w14:paraId="00E39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755C255">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805FEFC">
            <w:pPr>
              <w:spacing w:line="240" w:lineRule="auto"/>
              <w:ind w:firstLine="420"/>
              <w:jc w:val="center"/>
              <w:rPr>
                <w:rFonts w:ascii="仿宋_GB2312" w:eastAsia="仿宋_GB2312"/>
                <w:kern w:val="0"/>
              </w:rPr>
            </w:pPr>
          </w:p>
        </w:tc>
        <w:tc>
          <w:tcPr>
            <w:tcW w:w="1249" w:type="dxa"/>
            <w:vAlign w:val="center"/>
          </w:tcPr>
          <w:p w14:paraId="3013381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医疗服务质量和服务水平</w:t>
            </w:r>
          </w:p>
        </w:tc>
        <w:tc>
          <w:tcPr>
            <w:tcW w:w="1298" w:type="dxa"/>
            <w:vAlign w:val="center"/>
          </w:tcPr>
          <w:p w14:paraId="68B864C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所有服务对象</w:t>
            </w:r>
          </w:p>
        </w:tc>
        <w:tc>
          <w:tcPr>
            <w:tcW w:w="1269" w:type="dxa"/>
            <w:vAlign w:val="center"/>
          </w:tcPr>
          <w:p w14:paraId="05CD3A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所有服务对象</w:t>
            </w:r>
          </w:p>
        </w:tc>
        <w:tc>
          <w:tcPr>
            <w:tcW w:w="699" w:type="dxa"/>
            <w:vAlign w:val="center"/>
          </w:tcPr>
          <w:p w14:paraId="4758BC8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7023072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157CAFEF">
            <w:pPr>
              <w:spacing w:line="240" w:lineRule="auto"/>
              <w:ind w:firstLine="420"/>
              <w:jc w:val="center"/>
              <w:rPr>
                <w:rFonts w:ascii="仿宋_GB2312" w:eastAsia="仿宋_GB2312"/>
                <w:kern w:val="0"/>
              </w:rPr>
            </w:pPr>
          </w:p>
        </w:tc>
      </w:tr>
      <w:tr w14:paraId="56BDA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0FC3E81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FB702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D5F54DD">
            <w:pPr>
              <w:spacing w:line="240" w:lineRule="auto"/>
              <w:ind w:firstLine="420"/>
              <w:jc w:val="center"/>
              <w:rPr>
                <w:rFonts w:ascii="仿宋_GB2312" w:eastAsia="仿宋_GB2312"/>
                <w:kern w:val="0"/>
              </w:rPr>
            </w:pPr>
          </w:p>
        </w:tc>
        <w:tc>
          <w:tcPr>
            <w:tcW w:w="1249" w:type="dxa"/>
            <w:vAlign w:val="center"/>
          </w:tcPr>
          <w:p w14:paraId="0A537B4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基本药物制度</w:t>
            </w:r>
          </w:p>
        </w:tc>
        <w:tc>
          <w:tcPr>
            <w:tcW w:w="1298" w:type="dxa"/>
            <w:vAlign w:val="center"/>
          </w:tcPr>
          <w:p w14:paraId="12B94C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全市基层医疗卫生机构</w:t>
            </w:r>
          </w:p>
        </w:tc>
        <w:tc>
          <w:tcPr>
            <w:tcW w:w="1269" w:type="dxa"/>
            <w:vAlign w:val="center"/>
          </w:tcPr>
          <w:p w14:paraId="3D4AAD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全市基层医疗卫生机构</w:t>
            </w:r>
          </w:p>
        </w:tc>
        <w:tc>
          <w:tcPr>
            <w:tcW w:w="699" w:type="dxa"/>
            <w:vAlign w:val="center"/>
          </w:tcPr>
          <w:p w14:paraId="03F7DC4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09855C0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4CF695B4">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4BD393B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计划生育家庭</w:t>
            </w:r>
          </w:p>
        </w:tc>
        <w:tc>
          <w:tcPr>
            <w:tcW w:w="1298" w:type="dxa"/>
            <w:vAlign w:val="center"/>
          </w:tcPr>
          <w:p w14:paraId="33DF5A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补助发放100%及时到位</w:t>
            </w:r>
          </w:p>
        </w:tc>
        <w:tc>
          <w:tcPr>
            <w:tcW w:w="1269" w:type="dxa"/>
            <w:vAlign w:val="center"/>
          </w:tcPr>
          <w:p w14:paraId="4F080A0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补助发放100%及时到位</w:t>
            </w:r>
          </w:p>
        </w:tc>
        <w:tc>
          <w:tcPr>
            <w:tcW w:w="699" w:type="dxa"/>
            <w:vAlign w:val="center"/>
          </w:tcPr>
          <w:p w14:paraId="155F4A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869" w:type="dxa"/>
            <w:vAlign w:val="center"/>
          </w:tcPr>
          <w:p w14:paraId="2A22618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城区医疗服务体系建设</w:t>
            </w:r>
          </w:p>
        </w:tc>
        <w:tc>
          <w:tcPr>
            <w:tcW w:w="1298" w:type="dxa"/>
            <w:vAlign w:val="center"/>
          </w:tcPr>
          <w:p w14:paraId="479FA5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序时推进</w:t>
            </w:r>
          </w:p>
        </w:tc>
        <w:tc>
          <w:tcPr>
            <w:tcW w:w="1269" w:type="dxa"/>
            <w:vAlign w:val="center"/>
          </w:tcPr>
          <w:p w14:paraId="5C1B34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序时推进</w:t>
            </w:r>
          </w:p>
        </w:tc>
        <w:tc>
          <w:tcPr>
            <w:tcW w:w="699" w:type="dxa"/>
            <w:vAlign w:val="center"/>
          </w:tcPr>
          <w:p w14:paraId="4C56B99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5DA3483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7BF8C6A4">
            <w:pPr>
              <w:spacing w:line="240" w:lineRule="auto"/>
              <w:ind w:firstLine="420"/>
              <w:jc w:val="center"/>
              <w:rPr>
                <w:rFonts w:ascii="仿宋_GB2312" w:eastAsia="仿宋_GB2312"/>
                <w:kern w:val="0"/>
              </w:rPr>
            </w:pPr>
          </w:p>
        </w:tc>
      </w:tr>
      <w:tr w14:paraId="4EE74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E348DBC">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59178C4">
            <w:pPr>
              <w:spacing w:line="240" w:lineRule="auto"/>
              <w:ind w:firstLine="420"/>
              <w:jc w:val="center"/>
              <w:rPr>
                <w:rFonts w:ascii="仿宋_GB2312" w:eastAsia="仿宋_GB2312"/>
                <w:kern w:val="0"/>
              </w:rPr>
            </w:pPr>
          </w:p>
        </w:tc>
        <w:tc>
          <w:tcPr>
            <w:tcW w:w="1249" w:type="dxa"/>
            <w:vAlign w:val="center"/>
          </w:tcPr>
          <w:p w14:paraId="7611EB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医疗服务检查</w:t>
            </w:r>
          </w:p>
        </w:tc>
        <w:tc>
          <w:tcPr>
            <w:tcW w:w="1298" w:type="dxa"/>
            <w:vAlign w:val="center"/>
          </w:tcPr>
          <w:p w14:paraId="4F97CF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序时推进</w:t>
            </w:r>
          </w:p>
        </w:tc>
        <w:tc>
          <w:tcPr>
            <w:tcW w:w="1269" w:type="dxa"/>
            <w:vAlign w:val="center"/>
          </w:tcPr>
          <w:p w14:paraId="23AEF6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序时推进</w:t>
            </w:r>
          </w:p>
        </w:tc>
        <w:tc>
          <w:tcPr>
            <w:tcW w:w="699" w:type="dxa"/>
            <w:vAlign w:val="center"/>
          </w:tcPr>
          <w:p w14:paraId="0B288C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869" w:type="dxa"/>
            <w:vAlign w:val="center"/>
          </w:tcPr>
          <w:p w14:paraId="6EBDC7E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1423" w:type="dxa"/>
            <w:vAlign w:val="center"/>
          </w:tcPr>
          <w:p w14:paraId="034604BF">
            <w:pPr>
              <w:spacing w:line="240" w:lineRule="auto"/>
              <w:ind w:firstLine="420"/>
              <w:jc w:val="center"/>
              <w:rPr>
                <w:rFonts w:ascii="仿宋_GB2312" w:eastAsia="仿宋_GB2312"/>
                <w:kern w:val="0"/>
              </w:rPr>
            </w:pPr>
          </w:p>
        </w:tc>
      </w:tr>
      <w:tr w14:paraId="1B11A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33775F0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BBFDDD5">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728A7A58">
            <w:pPr>
              <w:spacing w:line="240" w:lineRule="auto"/>
              <w:ind w:firstLine="420"/>
              <w:jc w:val="center"/>
              <w:rPr>
                <w:rFonts w:ascii="仿宋_GB2312" w:eastAsia="仿宋_GB2312"/>
                <w:kern w:val="0"/>
              </w:rPr>
            </w:pPr>
          </w:p>
        </w:tc>
        <w:tc>
          <w:tcPr>
            <w:tcW w:w="1249" w:type="dxa"/>
            <w:vAlign w:val="center"/>
          </w:tcPr>
          <w:p w14:paraId="07295E0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老年乡村医生补助</w:t>
            </w:r>
          </w:p>
        </w:tc>
        <w:tc>
          <w:tcPr>
            <w:tcW w:w="1298" w:type="dxa"/>
            <w:vAlign w:val="center"/>
          </w:tcPr>
          <w:p w14:paraId="7EA757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每季度发放一次</w:t>
            </w:r>
          </w:p>
        </w:tc>
        <w:tc>
          <w:tcPr>
            <w:tcW w:w="1269" w:type="dxa"/>
            <w:vAlign w:val="center"/>
          </w:tcPr>
          <w:p w14:paraId="03265A6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每季度发放一次</w:t>
            </w:r>
          </w:p>
        </w:tc>
        <w:tc>
          <w:tcPr>
            <w:tcW w:w="699" w:type="dxa"/>
            <w:vAlign w:val="center"/>
          </w:tcPr>
          <w:p w14:paraId="7B4572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869" w:type="dxa"/>
            <w:vAlign w:val="center"/>
          </w:tcPr>
          <w:p w14:paraId="2923653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1423" w:type="dxa"/>
            <w:vAlign w:val="center"/>
          </w:tcPr>
          <w:p w14:paraId="5358558D">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84B358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vAlign w:val="center"/>
          </w:tcPr>
          <w:p w14:paraId="14EC514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计划生育家庭补助</w:t>
            </w:r>
          </w:p>
        </w:tc>
        <w:tc>
          <w:tcPr>
            <w:tcW w:w="1298" w:type="dxa"/>
            <w:vAlign w:val="center"/>
          </w:tcPr>
          <w:p w14:paraId="7A000B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年度发放一次</w:t>
            </w:r>
          </w:p>
        </w:tc>
        <w:tc>
          <w:tcPr>
            <w:tcW w:w="1269" w:type="dxa"/>
            <w:vAlign w:val="center"/>
          </w:tcPr>
          <w:p w14:paraId="494C6C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年度发放一次</w:t>
            </w:r>
          </w:p>
        </w:tc>
        <w:tc>
          <w:tcPr>
            <w:tcW w:w="699" w:type="dxa"/>
            <w:vAlign w:val="center"/>
          </w:tcPr>
          <w:p w14:paraId="37EBC3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869" w:type="dxa"/>
            <w:vAlign w:val="center"/>
          </w:tcPr>
          <w:p w14:paraId="0E73072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增强优质医疗服务资源供给能力</w:t>
            </w:r>
          </w:p>
        </w:tc>
        <w:tc>
          <w:tcPr>
            <w:tcW w:w="1298" w:type="dxa"/>
            <w:vAlign w:val="center"/>
          </w:tcPr>
          <w:p w14:paraId="078289F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6家市直医院</w:t>
            </w:r>
          </w:p>
        </w:tc>
        <w:tc>
          <w:tcPr>
            <w:tcW w:w="1269" w:type="dxa"/>
            <w:vAlign w:val="center"/>
          </w:tcPr>
          <w:p w14:paraId="7A453B8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6家市直医院</w:t>
            </w:r>
          </w:p>
        </w:tc>
        <w:tc>
          <w:tcPr>
            <w:tcW w:w="699" w:type="dxa"/>
            <w:vAlign w:val="center"/>
          </w:tcPr>
          <w:p w14:paraId="415A3F6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2AC58B9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减轻群众负担，保障群众权益</w:t>
            </w:r>
          </w:p>
        </w:tc>
        <w:tc>
          <w:tcPr>
            <w:tcW w:w="1298" w:type="dxa"/>
            <w:vAlign w:val="center"/>
          </w:tcPr>
          <w:p w14:paraId="54DB100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逐步减轻、逐步保障</w:t>
            </w:r>
          </w:p>
        </w:tc>
        <w:tc>
          <w:tcPr>
            <w:tcW w:w="1269" w:type="dxa"/>
            <w:vAlign w:val="center"/>
          </w:tcPr>
          <w:p w14:paraId="40D8D42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逐步减轻、逐步保障</w:t>
            </w:r>
          </w:p>
        </w:tc>
        <w:tc>
          <w:tcPr>
            <w:tcW w:w="699" w:type="dxa"/>
            <w:vAlign w:val="center"/>
          </w:tcPr>
          <w:p w14:paraId="12404D4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6DE220A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重大传染疫情暴发</w:t>
            </w:r>
          </w:p>
        </w:tc>
        <w:tc>
          <w:tcPr>
            <w:tcW w:w="1298" w:type="dxa"/>
            <w:vAlign w:val="center"/>
          </w:tcPr>
          <w:p w14:paraId="6E8C487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1269" w:type="dxa"/>
            <w:vAlign w:val="center"/>
          </w:tcPr>
          <w:p w14:paraId="4886005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699" w:type="dxa"/>
            <w:vAlign w:val="center"/>
          </w:tcPr>
          <w:p w14:paraId="75FAE41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3309901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重大医疗事故</w:t>
            </w:r>
          </w:p>
        </w:tc>
        <w:tc>
          <w:tcPr>
            <w:tcW w:w="1298" w:type="dxa"/>
            <w:vAlign w:val="center"/>
          </w:tcPr>
          <w:p w14:paraId="610F1A2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1269" w:type="dxa"/>
            <w:vAlign w:val="center"/>
          </w:tcPr>
          <w:p w14:paraId="4AC0299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699" w:type="dxa"/>
            <w:vAlign w:val="center"/>
          </w:tcPr>
          <w:p w14:paraId="56C66ED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14AC289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医疗废弃物管理符合环保要求</w:t>
            </w:r>
          </w:p>
        </w:tc>
        <w:tc>
          <w:tcPr>
            <w:tcW w:w="1298" w:type="dxa"/>
            <w:vAlign w:val="center"/>
          </w:tcPr>
          <w:p w14:paraId="45B96CB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0起事故</w:t>
            </w:r>
          </w:p>
        </w:tc>
        <w:tc>
          <w:tcPr>
            <w:tcW w:w="1269" w:type="dxa"/>
            <w:vAlign w:val="center"/>
          </w:tcPr>
          <w:p w14:paraId="35C3564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0起事故</w:t>
            </w:r>
          </w:p>
        </w:tc>
        <w:tc>
          <w:tcPr>
            <w:tcW w:w="699" w:type="dxa"/>
            <w:vAlign w:val="center"/>
          </w:tcPr>
          <w:p w14:paraId="6A82224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73C931F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提高诊疗水平和医院整体服务水平</w:t>
            </w:r>
          </w:p>
        </w:tc>
        <w:tc>
          <w:tcPr>
            <w:tcW w:w="1298" w:type="dxa"/>
            <w:vAlign w:val="center"/>
          </w:tcPr>
          <w:p w14:paraId="055B34E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269" w:type="dxa"/>
            <w:vAlign w:val="center"/>
          </w:tcPr>
          <w:p w14:paraId="46B4146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699" w:type="dxa"/>
            <w:vAlign w:val="center"/>
          </w:tcPr>
          <w:p w14:paraId="447C4D9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71C7C72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群众满意率</w:t>
            </w:r>
          </w:p>
        </w:tc>
        <w:tc>
          <w:tcPr>
            <w:tcW w:w="1298" w:type="dxa"/>
            <w:vAlign w:val="center"/>
          </w:tcPr>
          <w:p w14:paraId="6ABEB3E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≥95%</w:t>
            </w:r>
          </w:p>
        </w:tc>
        <w:tc>
          <w:tcPr>
            <w:tcW w:w="1269" w:type="dxa"/>
            <w:vAlign w:val="center"/>
          </w:tcPr>
          <w:p w14:paraId="31B5B32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97%</w:t>
            </w:r>
          </w:p>
        </w:tc>
        <w:tc>
          <w:tcPr>
            <w:tcW w:w="699" w:type="dxa"/>
            <w:vAlign w:val="center"/>
          </w:tcPr>
          <w:p w14:paraId="41D3F37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69" w:type="dxa"/>
            <w:vAlign w:val="center"/>
          </w:tcPr>
          <w:p w14:paraId="19FFC8C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center"/>
              <w:rPr>
                <w:rFonts w:hint="eastAsia" w:ascii="仿宋_GB2312" w:eastAsia="仿宋_GB2312"/>
                <w:kern w:val="0"/>
                <w:lang w:eastAsia="zh-CN"/>
              </w:rPr>
            </w:pPr>
            <w:r>
              <w:rPr>
                <w:rFonts w:hint="eastAsia" w:ascii="仿宋_GB2312" w:eastAsia="仿宋_GB2312"/>
                <w:kern w:val="0"/>
                <w:lang w:eastAsia="zh-CN"/>
              </w:rPr>
              <w:t>降低服务成本，提高资金使用效率</w:t>
            </w:r>
          </w:p>
        </w:tc>
        <w:tc>
          <w:tcPr>
            <w:tcW w:w="1298" w:type="dxa"/>
            <w:vAlign w:val="center"/>
          </w:tcPr>
          <w:p w14:paraId="15ECA8D3">
            <w:pPr>
              <w:spacing w:line="240" w:lineRule="auto"/>
              <w:jc w:val="center"/>
              <w:rPr>
                <w:rFonts w:hint="eastAsia" w:ascii="仿宋_GB2312" w:eastAsia="仿宋_GB2312"/>
                <w:kern w:val="0"/>
                <w:lang w:eastAsia="zh-CN"/>
              </w:rPr>
            </w:pPr>
            <w:r>
              <w:rPr>
                <w:rFonts w:hint="eastAsia" w:ascii="仿宋_GB2312" w:eastAsia="仿宋_GB2312"/>
                <w:kern w:val="0"/>
                <w:lang w:eastAsia="zh-CN"/>
              </w:rPr>
              <w:t>逐步降低、逐步提高</w:t>
            </w:r>
          </w:p>
        </w:tc>
        <w:tc>
          <w:tcPr>
            <w:tcW w:w="1269" w:type="dxa"/>
            <w:vAlign w:val="center"/>
          </w:tcPr>
          <w:p w14:paraId="3C328246">
            <w:pPr>
              <w:spacing w:line="240" w:lineRule="auto"/>
              <w:jc w:val="center"/>
              <w:rPr>
                <w:rFonts w:hint="eastAsia" w:ascii="仿宋_GB2312" w:eastAsia="仿宋_GB2312"/>
                <w:kern w:val="0"/>
                <w:lang w:eastAsia="zh-CN"/>
              </w:rPr>
            </w:pPr>
            <w:r>
              <w:rPr>
                <w:rFonts w:hint="eastAsia" w:ascii="仿宋_GB2312" w:eastAsia="仿宋_GB2312"/>
                <w:kern w:val="0"/>
                <w:lang w:eastAsia="zh-CN"/>
              </w:rPr>
              <w:t>逐步降低、逐步提高</w:t>
            </w:r>
          </w:p>
        </w:tc>
        <w:tc>
          <w:tcPr>
            <w:tcW w:w="699" w:type="dxa"/>
            <w:vAlign w:val="center"/>
          </w:tcPr>
          <w:p w14:paraId="42BD2B94">
            <w:pPr>
              <w:spacing w:line="240" w:lineRule="auto"/>
              <w:jc w:val="center"/>
              <w:rPr>
                <w:rFonts w:hint="eastAsia" w:ascii="仿宋_GB2312" w:eastAsia="仿宋_GB2312"/>
                <w:kern w:val="0"/>
                <w:lang w:eastAsia="zh-CN"/>
              </w:rPr>
            </w:pPr>
            <w:r>
              <w:rPr>
                <w:rFonts w:hint="eastAsia" w:ascii="仿宋_GB2312" w:eastAsia="仿宋_GB2312"/>
                <w:kern w:val="0"/>
                <w:lang w:eastAsia="zh-CN"/>
              </w:rPr>
              <w:t>10</w:t>
            </w:r>
          </w:p>
        </w:tc>
        <w:tc>
          <w:tcPr>
            <w:tcW w:w="869" w:type="dxa"/>
            <w:vAlign w:val="center"/>
          </w:tcPr>
          <w:p w14:paraId="786F4305">
            <w:pPr>
              <w:spacing w:line="240" w:lineRule="auto"/>
              <w:jc w:val="center"/>
              <w:rPr>
                <w:rFonts w:hint="eastAsia" w:ascii="仿宋_GB2312" w:eastAsia="仿宋_GB2312"/>
                <w:kern w:val="0"/>
                <w:lang w:eastAsia="zh-CN"/>
              </w:rPr>
            </w:pPr>
            <w:r>
              <w:rPr>
                <w:rFonts w:hint="eastAsia" w:ascii="仿宋_GB2312" w:eastAsia="仿宋_GB2312"/>
                <w:kern w:val="0"/>
                <w:lang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center"/>
              <w:rPr>
                <w:rFonts w:hint="eastAsia" w:ascii="仿宋_GB2312" w:eastAsia="仿宋_GB2312"/>
                <w:kern w:val="0"/>
                <w:lang w:eastAsia="zh-CN"/>
              </w:rPr>
            </w:pPr>
            <w:r>
              <w:rPr>
                <w:rFonts w:hint="eastAsia" w:ascii="仿宋_GB2312" w:eastAsia="仿宋_GB2312"/>
                <w:kern w:val="0"/>
                <w:lang w:eastAsia="zh-CN"/>
              </w:rPr>
              <w:t>对社会发展可能造成的负面影响</w:t>
            </w:r>
          </w:p>
        </w:tc>
        <w:tc>
          <w:tcPr>
            <w:tcW w:w="1298" w:type="dxa"/>
            <w:vAlign w:val="center"/>
          </w:tcPr>
          <w:p w14:paraId="09361E43">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无负面影响</w:t>
            </w:r>
          </w:p>
        </w:tc>
        <w:tc>
          <w:tcPr>
            <w:tcW w:w="1269" w:type="dxa"/>
            <w:vAlign w:val="center"/>
          </w:tcPr>
          <w:p w14:paraId="32DCD303">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无负面影响</w:t>
            </w:r>
          </w:p>
        </w:tc>
        <w:tc>
          <w:tcPr>
            <w:tcW w:w="699" w:type="dxa"/>
            <w:vAlign w:val="center"/>
          </w:tcPr>
          <w:p w14:paraId="765229A3">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5</w:t>
            </w:r>
          </w:p>
        </w:tc>
        <w:tc>
          <w:tcPr>
            <w:tcW w:w="869" w:type="dxa"/>
            <w:vAlign w:val="center"/>
          </w:tcPr>
          <w:p w14:paraId="4012A71B">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center"/>
              <w:rPr>
                <w:rFonts w:hint="eastAsia" w:ascii="仿宋_GB2312" w:eastAsia="仿宋_GB2312"/>
                <w:kern w:val="0"/>
                <w:lang w:eastAsia="zh-CN"/>
              </w:rPr>
            </w:pPr>
            <w:r>
              <w:rPr>
                <w:rFonts w:hint="eastAsia" w:ascii="仿宋_GB2312" w:eastAsia="仿宋_GB2312"/>
                <w:kern w:val="0"/>
                <w:lang w:eastAsia="zh-CN"/>
              </w:rPr>
              <w:t>对自然生态环境造成的负面影响</w:t>
            </w:r>
          </w:p>
        </w:tc>
        <w:tc>
          <w:tcPr>
            <w:tcW w:w="1298" w:type="dxa"/>
            <w:vAlign w:val="center"/>
          </w:tcPr>
          <w:p w14:paraId="789CDCB9">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无负面影响</w:t>
            </w:r>
          </w:p>
        </w:tc>
        <w:tc>
          <w:tcPr>
            <w:tcW w:w="1269" w:type="dxa"/>
            <w:vAlign w:val="center"/>
          </w:tcPr>
          <w:p w14:paraId="4E354EE6">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无负面影响</w:t>
            </w:r>
          </w:p>
        </w:tc>
        <w:tc>
          <w:tcPr>
            <w:tcW w:w="699" w:type="dxa"/>
            <w:vAlign w:val="center"/>
          </w:tcPr>
          <w:p w14:paraId="6C36DE67">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5</w:t>
            </w:r>
          </w:p>
        </w:tc>
        <w:tc>
          <w:tcPr>
            <w:tcW w:w="869" w:type="dxa"/>
            <w:vAlign w:val="center"/>
          </w:tcPr>
          <w:p w14:paraId="6B31F2AB">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邵丰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2024.05.17</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18229711045     </w:t>
      </w:r>
      <w:r>
        <w:rPr>
          <w:rFonts w:ascii="仿宋_GB2312" w:hAnsi="宋体" w:eastAsia="仿宋_GB2312" w:cs="宋体"/>
          <w:snapToGrid w:val="0"/>
          <w:color w:val="000000"/>
          <w:sz w:val="21"/>
          <w:szCs w:val="21"/>
          <w:lang w:val="en-US" w:eastAsia="zh-CN" w:bidi="ar-SA"/>
        </w:rPr>
        <w:t>单位负责人签字：</w:t>
      </w:r>
      <w:r>
        <w:rPr>
          <w:rFonts w:ascii="仿宋_GB2312" w:hAnsi="宋体" w:eastAsia="仿宋_GB2312" w:cs="宋体"/>
          <w:snapToGrid w:val="0"/>
          <w:color w:val="000000"/>
          <w:sz w:val="35"/>
          <w:szCs w:val="35"/>
          <w:lang w:val="en-US" w:eastAsia="zh-CN" w:bidi="ar-SA"/>
        </w:rPr>
        <w:t xml:space="preserve"> </w:t>
      </w:r>
    </w:p>
    <w:p w14:paraId="7F0711C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108155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22A353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549E08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E8DCB9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8D9D70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基本公共卫生服务项目</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4984.89</w:t>
            </w:r>
          </w:p>
        </w:tc>
        <w:tc>
          <w:tcPr>
            <w:tcW w:w="1099" w:type="dxa"/>
            <w:vAlign w:val="center"/>
          </w:tcPr>
          <w:p w14:paraId="54320DCC">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4984.89</w:t>
            </w:r>
          </w:p>
        </w:tc>
        <w:tc>
          <w:tcPr>
            <w:tcW w:w="1099" w:type="dxa"/>
            <w:vAlign w:val="center"/>
          </w:tcPr>
          <w:p w14:paraId="0C9E823D">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4984.89</w:t>
            </w:r>
          </w:p>
        </w:tc>
        <w:tc>
          <w:tcPr>
            <w:tcW w:w="809" w:type="dxa"/>
            <w:vAlign w:val="center"/>
          </w:tcPr>
          <w:p w14:paraId="79BFE3FF">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3470801">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vAlign w:val="center"/>
          </w:tcPr>
          <w:p w14:paraId="7A8C6380">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4984.89</w:t>
            </w:r>
          </w:p>
        </w:tc>
        <w:tc>
          <w:tcPr>
            <w:tcW w:w="1099" w:type="dxa"/>
            <w:vAlign w:val="center"/>
          </w:tcPr>
          <w:p w14:paraId="5536407E">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4984.89</w:t>
            </w:r>
          </w:p>
        </w:tc>
        <w:tc>
          <w:tcPr>
            <w:tcW w:w="1099" w:type="dxa"/>
            <w:vAlign w:val="center"/>
          </w:tcPr>
          <w:p w14:paraId="0401DF6C">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4984.89</w:t>
            </w:r>
          </w:p>
        </w:tc>
        <w:tc>
          <w:tcPr>
            <w:tcW w:w="809" w:type="dxa"/>
            <w:vAlign w:val="center"/>
          </w:tcPr>
          <w:p w14:paraId="05C9BB92">
            <w:pPr>
              <w:pStyle w:val="10"/>
              <w:jc w:val="center"/>
              <w:rPr>
                <w:rFonts w:hint="eastAsia" w:ascii="仿宋_GB2312" w:hAnsi="宋体" w:eastAsia="仿宋_GB2312" w:cs="宋体"/>
                <w:snapToGrid w:val="0"/>
                <w:color w:val="000000"/>
                <w:kern w:val="0"/>
                <w:sz w:val="21"/>
                <w:szCs w:val="21"/>
                <w:lang w:val="en-US" w:eastAsia="zh-CN" w:bidi="ar-SA"/>
              </w:rPr>
            </w:pPr>
          </w:p>
        </w:tc>
        <w:tc>
          <w:tcPr>
            <w:tcW w:w="849" w:type="dxa"/>
            <w:vAlign w:val="center"/>
          </w:tcPr>
          <w:p w14:paraId="4AC8E360">
            <w:pPr>
              <w:pStyle w:val="10"/>
              <w:jc w:val="center"/>
              <w:rPr>
                <w:rFonts w:hint="eastAsia" w:ascii="仿宋_GB2312" w:hAnsi="宋体" w:eastAsia="仿宋_GB2312" w:cs="宋体"/>
                <w:snapToGrid w:val="0"/>
                <w:color w:val="000000"/>
                <w:kern w:val="0"/>
                <w:sz w:val="21"/>
                <w:szCs w:val="21"/>
                <w:lang w:val="en-US" w:eastAsia="zh-CN" w:bidi="ar-SA"/>
              </w:rPr>
            </w:pPr>
          </w:p>
        </w:tc>
        <w:tc>
          <w:tcPr>
            <w:tcW w:w="1383" w:type="dxa"/>
            <w:vAlign w:val="center"/>
          </w:tcPr>
          <w:p w14:paraId="1785B7FB">
            <w:pPr>
              <w:pStyle w:val="10"/>
              <w:jc w:val="center"/>
              <w:rPr>
                <w:rFonts w:hint="eastAsia" w:ascii="仿宋_GB2312" w:hAnsi="宋体" w:eastAsia="仿宋_GB2312" w:cs="宋体"/>
                <w:snapToGrid w:val="0"/>
                <w:color w:val="000000"/>
                <w:kern w:val="0"/>
                <w:sz w:val="21"/>
                <w:szCs w:val="21"/>
                <w:lang w:val="en-US" w:eastAsia="zh-CN" w:bidi="ar-SA"/>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pStyle w:val="10"/>
              <w:jc w:val="center"/>
              <w:rPr>
                <w:rFonts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以儿童孕产妇、老年人、慢性病患者为重点人群，提高慢性病等重大疾病和严重威胁妇女儿童、老年人等人群的健康问题以及突发公共卫生事件预防和处置能力，全面完成2023年基本公共卫生服务项目的各项指标。</w:t>
            </w:r>
            <w:r>
              <w:rPr>
                <w:rFonts w:asciiTheme="minorEastAsia" w:hAnsiTheme="minorEastAsia" w:eastAsiaTheme="minorEastAsia" w:cstheme="minorEastAsia"/>
                <w:sz w:val="20"/>
                <w:szCs w:val="20"/>
                <w:lang w:eastAsia="zh-CN"/>
              </w:rPr>
              <w:tab/>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已完成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居民健康档案建档管理率</w:t>
            </w:r>
          </w:p>
        </w:tc>
        <w:tc>
          <w:tcPr>
            <w:tcW w:w="1099" w:type="dxa"/>
            <w:vAlign w:val="center"/>
          </w:tcPr>
          <w:p w14:paraId="54B9394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≥62%</w:t>
            </w:r>
          </w:p>
        </w:tc>
        <w:tc>
          <w:tcPr>
            <w:tcW w:w="1099" w:type="dxa"/>
            <w:vAlign w:val="center"/>
          </w:tcPr>
          <w:p w14:paraId="7F49710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100%</w:t>
            </w:r>
          </w:p>
        </w:tc>
        <w:tc>
          <w:tcPr>
            <w:tcW w:w="809" w:type="dxa"/>
            <w:vAlign w:val="center"/>
          </w:tcPr>
          <w:p w14:paraId="450DEC1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49" w:type="dxa"/>
            <w:vAlign w:val="center"/>
          </w:tcPr>
          <w:p w14:paraId="5F7B7A4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14:paraId="47B69173">
            <w:pPr>
              <w:spacing w:line="240" w:lineRule="auto"/>
              <w:jc w:val="center"/>
              <w:rPr>
                <w:rFonts w:hint="eastAsia" w:ascii="仿宋_GB2312" w:hAnsi="宋体" w:eastAsia="仿宋_GB2312" w:cs="宋体"/>
                <w:kern w:val="0"/>
              </w:rPr>
            </w:pPr>
          </w:p>
        </w:tc>
      </w:tr>
      <w:tr w14:paraId="25A47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37B62E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279362F">
            <w:pPr>
              <w:spacing w:line="240" w:lineRule="auto"/>
              <w:ind w:firstLine="420"/>
              <w:jc w:val="center"/>
              <w:rPr>
                <w:rFonts w:ascii="仿宋_GB2312" w:hAnsi="宋体" w:eastAsia="仿宋_GB2312" w:cs="宋体"/>
                <w:kern w:val="0"/>
              </w:rPr>
            </w:pPr>
          </w:p>
        </w:tc>
        <w:tc>
          <w:tcPr>
            <w:tcW w:w="1020" w:type="dxa"/>
            <w:vAlign w:val="center"/>
          </w:tcPr>
          <w:p w14:paraId="3F8455D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健康教育覆盖率</w:t>
            </w:r>
          </w:p>
        </w:tc>
        <w:tc>
          <w:tcPr>
            <w:tcW w:w="1099" w:type="dxa"/>
            <w:vAlign w:val="center"/>
          </w:tcPr>
          <w:p w14:paraId="2228857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≥70%</w:t>
            </w:r>
          </w:p>
        </w:tc>
        <w:tc>
          <w:tcPr>
            <w:tcW w:w="1099" w:type="dxa"/>
            <w:vAlign w:val="center"/>
          </w:tcPr>
          <w:p w14:paraId="074F95F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80%</w:t>
            </w:r>
          </w:p>
        </w:tc>
        <w:tc>
          <w:tcPr>
            <w:tcW w:w="809" w:type="dxa"/>
            <w:vAlign w:val="center"/>
          </w:tcPr>
          <w:p w14:paraId="50453AC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5691CA2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0D3172B1">
            <w:pPr>
              <w:spacing w:line="240" w:lineRule="auto"/>
              <w:jc w:val="center"/>
              <w:rPr>
                <w:rFonts w:hint="eastAsia"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2040B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预防接种管理率</w:t>
            </w:r>
          </w:p>
        </w:tc>
        <w:tc>
          <w:tcPr>
            <w:tcW w:w="1099" w:type="dxa"/>
            <w:vAlign w:val="center"/>
          </w:tcPr>
          <w:p w14:paraId="29CCEED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≥95%</w:t>
            </w:r>
          </w:p>
        </w:tc>
        <w:tc>
          <w:tcPr>
            <w:tcW w:w="1099" w:type="dxa"/>
            <w:vAlign w:val="center"/>
          </w:tcPr>
          <w:p w14:paraId="70F41D2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98%</w:t>
            </w:r>
          </w:p>
        </w:tc>
        <w:tc>
          <w:tcPr>
            <w:tcW w:w="809" w:type="dxa"/>
            <w:vAlign w:val="center"/>
          </w:tcPr>
          <w:p w14:paraId="662F704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676686A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0ED4F555">
            <w:pPr>
              <w:spacing w:line="240" w:lineRule="auto"/>
              <w:jc w:val="center"/>
              <w:rPr>
                <w:rFonts w:hint="eastAsia"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儿童健康管理率</w:t>
            </w:r>
          </w:p>
        </w:tc>
        <w:tc>
          <w:tcPr>
            <w:tcW w:w="1099" w:type="dxa"/>
            <w:vAlign w:val="center"/>
          </w:tcPr>
          <w:p w14:paraId="2D69FB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≥77%</w:t>
            </w:r>
          </w:p>
        </w:tc>
        <w:tc>
          <w:tcPr>
            <w:tcW w:w="1099" w:type="dxa"/>
            <w:vAlign w:val="center"/>
          </w:tcPr>
          <w:p w14:paraId="03BC31E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809" w:type="dxa"/>
            <w:vAlign w:val="center"/>
          </w:tcPr>
          <w:p w14:paraId="5DC8615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25177C6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2C29D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08E06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BD7F759">
            <w:pPr>
              <w:spacing w:line="240" w:lineRule="auto"/>
              <w:ind w:firstLine="420"/>
              <w:jc w:val="center"/>
              <w:rPr>
                <w:rFonts w:ascii="仿宋_GB2312" w:hAnsi="宋体" w:eastAsia="仿宋_GB2312" w:cs="宋体"/>
                <w:kern w:val="0"/>
              </w:rPr>
            </w:pPr>
          </w:p>
        </w:tc>
        <w:tc>
          <w:tcPr>
            <w:tcW w:w="1020" w:type="dxa"/>
            <w:vAlign w:val="center"/>
          </w:tcPr>
          <w:p w14:paraId="5D9496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孕产妇健康管理率</w:t>
            </w:r>
          </w:p>
        </w:tc>
        <w:tc>
          <w:tcPr>
            <w:tcW w:w="1099" w:type="dxa"/>
            <w:vAlign w:val="center"/>
          </w:tcPr>
          <w:p w14:paraId="5085F9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099" w:type="dxa"/>
            <w:vAlign w:val="center"/>
          </w:tcPr>
          <w:p w14:paraId="585B7DA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809" w:type="dxa"/>
            <w:vAlign w:val="center"/>
          </w:tcPr>
          <w:p w14:paraId="36AF09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66F514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50AFC560">
            <w:pPr>
              <w:spacing w:line="240" w:lineRule="auto"/>
              <w:ind w:firstLine="420"/>
              <w:jc w:val="center"/>
              <w:rPr>
                <w:rFonts w:ascii="仿宋_GB2312" w:hAnsi="宋体" w:eastAsia="仿宋_GB2312" w:cs="宋体"/>
                <w:kern w:val="0"/>
              </w:rPr>
            </w:pPr>
          </w:p>
        </w:tc>
      </w:tr>
      <w:tr w14:paraId="31C16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42D67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13B284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A7B77C6">
            <w:pPr>
              <w:spacing w:line="240" w:lineRule="auto"/>
              <w:ind w:firstLine="420"/>
              <w:jc w:val="center"/>
              <w:rPr>
                <w:rFonts w:ascii="仿宋_GB2312" w:hAnsi="宋体" w:eastAsia="仿宋_GB2312" w:cs="宋体"/>
                <w:kern w:val="0"/>
              </w:rPr>
            </w:pPr>
          </w:p>
        </w:tc>
        <w:tc>
          <w:tcPr>
            <w:tcW w:w="1020" w:type="dxa"/>
            <w:vAlign w:val="center"/>
          </w:tcPr>
          <w:p w14:paraId="6D1750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老年人健康管理率</w:t>
            </w:r>
          </w:p>
        </w:tc>
        <w:tc>
          <w:tcPr>
            <w:tcW w:w="1099" w:type="dxa"/>
            <w:vAlign w:val="center"/>
          </w:tcPr>
          <w:p w14:paraId="71046BA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≥70%</w:t>
            </w:r>
          </w:p>
        </w:tc>
        <w:tc>
          <w:tcPr>
            <w:tcW w:w="1099" w:type="dxa"/>
            <w:vAlign w:val="center"/>
          </w:tcPr>
          <w:p w14:paraId="408EA0B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75%</w:t>
            </w:r>
          </w:p>
        </w:tc>
        <w:tc>
          <w:tcPr>
            <w:tcW w:w="809" w:type="dxa"/>
            <w:vAlign w:val="center"/>
          </w:tcPr>
          <w:p w14:paraId="0403DB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49C34E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39D784B2">
            <w:pPr>
              <w:spacing w:line="240" w:lineRule="auto"/>
              <w:ind w:firstLine="420"/>
              <w:jc w:val="center"/>
              <w:rPr>
                <w:rFonts w:ascii="仿宋_GB2312" w:hAnsi="宋体" w:eastAsia="仿宋_GB2312" w:cs="宋体"/>
                <w:kern w:val="0"/>
              </w:rPr>
            </w:pPr>
          </w:p>
        </w:tc>
      </w:tr>
      <w:tr w14:paraId="6041A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245C2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FE100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B710930">
            <w:pPr>
              <w:spacing w:line="240" w:lineRule="auto"/>
              <w:ind w:firstLine="420"/>
              <w:jc w:val="center"/>
              <w:rPr>
                <w:rFonts w:ascii="仿宋_GB2312" w:hAnsi="宋体" w:eastAsia="仿宋_GB2312" w:cs="宋体"/>
                <w:kern w:val="0"/>
              </w:rPr>
            </w:pPr>
          </w:p>
        </w:tc>
        <w:tc>
          <w:tcPr>
            <w:tcW w:w="1020" w:type="dxa"/>
            <w:vAlign w:val="center"/>
          </w:tcPr>
          <w:p w14:paraId="170E85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慢性病患者规范管理率</w:t>
            </w:r>
          </w:p>
        </w:tc>
        <w:tc>
          <w:tcPr>
            <w:tcW w:w="1099" w:type="dxa"/>
            <w:vAlign w:val="center"/>
          </w:tcPr>
          <w:p w14:paraId="0F1A1D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≥62%</w:t>
            </w:r>
          </w:p>
        </w:tc>
        <w:tc>
          <w:tcPr>
            <w:tcW w:w="1099" w:type="dxa"/>
            <w:vAlign w:val="center"/>
          </w:tcPr>
          <w:p w14:paraId="17E8DD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809" w:type="dxa"/>
            <w:vAlign w:val="center"/>
          </w:tcPr>
          <w:p w14:paraId="731C60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7DE185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095A8D8E">
            <w:pPr>
              <w:spacing w:line="240" w:lineRule="auto"/>
              <w:ind w:firstLine="420"/>
              <w:jc w:val="center"/>
              <w:rPr>
                <w:rFonts w:ascii="仿宋_GB2312" w:hAnsi="宋体" w:eastAsia="仿宋_GB2312" w:cs="宋体"/>
                <w:kern w:val="0"/>
              </w:rPr>
            </w:pPr>
          </w:p>
        </w:tc>
      </w:tr>
      <w:tr w14:paraId="2EC3C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09BBE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E82F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A308559">
            <w:pPr>
              <w:spacing w:line="240" w:lineRule="auto"/>
              <w:ind w:firstLine="420"/>
              <w:jc w:val="center"/>
              <w:rPr>
                <w:rFonts w:ascii="仿宋_GB2312" w:hAnsi="宋体" w:eastAsia="仿宋_GB2312" w:cs="宋体"/>
                <w:kern w:val="0"/>
              </w:rPr>
            </w:pPr>
          </w:p>
        </w:tc>
        <w:tc>
          <w:tcPr>
            <w:tcW w:w="1020" w:type="dxa"/>
            <w:vAlign w:val="center"/>
          </w:tcPr>
          <w:p w14:paraId="541385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严重精神障碍患者管理率</w:t>
            </w:r>
          </w:p>
        </w:tc>
        <w:tc>
          <w:tcPr>
            <w:tcW w:w="1099" w:type="dxa"/>
            <w:vAlign w:val="center"/>
          </w:tcPr>
          <w:p w14:paraId="23A1DD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1099" w:type="dxa"/>
            <w:vAlign w:val="center"/>
          </w:tcPr>
          <w:p w14:paraId="6B494A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809" w:type="dxa"/>
            <w:vAlign w:val="center"/>
          </w:tcPr>
          <w:p w14:paraId="02F0863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7516EE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3DABFDAB">
            <w:pPr>
              <w:spacing w:line="240" w:lineRule="auto"/>
              <w:ind w:firstLine="420"/>
              <w:jc w:val="center"/>
              <w:rPr>
                <w:rFonts w:ascii="仿宋_GB2312" w:hAnsi="宋体" w:eastAsia="仿宋_GB2312" w:cs="宋体"/>
                <w:kern w:val="0"/>
              </w:rPr>
            </w:pPr>
          </w:p>
        </w:tc>
      </w:tr>
      <w:tr w14:paraId="4D47A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35F9F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6971A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02E9792">
            <w:pPr>
              <w:spacing w:line="240" w:lineRule="auto"/>
              <w:ind w:firstLine="420"/>
              <w:jc w:val="center"/>
              <w:rPr>
                <w:rFonts w:ascii="仿宋_GB2312" w:hAnsi="宋体" w:eastAsia="仿宋_GB2312" w:cs="宋体"/>
                <w:kern w:val="0"/>
              </w:rPr>
            </w:pPr>
          </w:p>
        </w:tc>
        <w:tc>
          <w:tcPr>
            <w:tcW w:w="1020" w:type="dxa"/>
            <w:vAlign w:val="center"/>
          </w:tcPr>
          <w:p w14:paraId="1F8C991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传染病及突发公共事件报告和处理率</w:t>
            </w:r>
          </w:p>
        </w:tc>
        <w:tc>
          <w:tcPr>
            <w:tcW w:w="1099" w:type="dxa"/>
            <w:vAlign w:val="center"/>
          </w:tcPr>
          <w:p w14:paraId="186D19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3EA5A0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2D07391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29E75D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0AF6AD6F">
            <w:pPr>
              <w:spacing w:line="240" w:lineRule="auto"/>
              <w:ind w:firstLine="420"/>
              <w:jc w:val="center"/>
              <w:rPr>
                <w:rFonts w:ascii="仿宋_GB2312" w:hAnsi="宋体" w:eastAsia="仿宋_GB2312" w:cs="宋体"/>
                <w:kern w:val="0"/>
              </w:rPr>
            </w:pPr>
          </w:p>
        </w:tc>
      </w:tr>
      <w:tr w14:paraId="72428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7C12D5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0DFAFD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0A89AAC">
            <w:pPr>
              <w:spacing w:line="240" w:lineRule="auto"/>
              <w:ind w:firstLine="420"/>
              <w:jc w:val="center"/>
              <w:rPr>
                <w:rFonts w:ascii="仿宋_GB2312" w:hAnsi="宋体" w:eastAsia="仿宋_GB2312" w:cs="宋体"/>
                <w:kern w:val="0"/>
              </w:rPr>
            </w:pPr>
          </w:p>
        </w:tc>
        <w:tc>
          <w:tcPr>
            <w:tcW w:w="1020" w:type="dxa"/>
            <w:vAlign w:val="center"/>
          </w:tcPr>
          <w:p w14:paraId="595A46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卫生计生监督协管管理率</w:t>
            </w:r>
          </w:p>
        </w:tc>
        <w:tc>
          <w:tcPr>
            <w:tcW w:w="1099" w:type="dxa"/>
            <w:vAlign w:val="center"/>
          </w:tcPr>
          <w:p w14:paraId="0089E4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3B21F19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4978FF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1913CF7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0EBE8447">
            <w:pPr>
              <w:spacing w:line="240" w:lineRule="auto"/>
              <w:ind w:firstLine="420"/>
              <w:jc w:val="center"/>
              <w:rPr>
                <w:rFonts w:ascii="仿宋_GB2312" w:hAnsi="宋体" w:eastAsia="仿宋_GB2312" w:cs="宋体"/>
                <w:kern w:val="0"/>
              </w:rPr>
            </w:pPr>
          </w:p>
        </w:tc>
      </w:tr>
      <w:tr w14:paraId="39E76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F3BC9C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15F8F8">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8D68E57">
            <w:pPr>
              <w:spacing w:line="240" w:lineRule="auto"/>
              <w:ind w:firstLine="420"/>
              <w:jc w:val="center"/>
              <w:rPr>
                <w:rFonts w:ascii="仿宋_GB2312" w:hAnsi="宋体" w:eastAsia="仿宋_GB2312" w:cs="宋体"/>
                <w:kern w:val="0"/>
              </w:rPr>
            </w:pPr>
          </w:p>
        </w:tc>
        <w:tc>
          <w:tcPr>
            <w:tcW w:w="1020" w:type="dxa"/>
            <w:vAlign w:val="center"/>
          </w:tcPr>
          <w:p w14:paraId="48C7F3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中医药健康管理率</w:t>
            </w:r>
          </w:p>
        </w:tc>
        <w:tc>
          <w:tcPr>
            <w:tcW w:w="1099" w:type="dxa"/>
            <w:vAlign w:val="center"/>
          </w:tcPr>
          <w:p w14:paraId="300B70A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≥45%</w:t>
            </w:r>
          </w:p>
        </w:tc>
        <w:tc>
          <w:tcPr>
            <w:tcW w:w="1099" w:type="dxa"/>
            <w:vAlign w:val="center"/>
          </w:tcPr>
          <w:p w14:paraId="2AA6B3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809" w:type="dxa"/>
            <w:vAlign w:val="center"/>
          </w:tcPr>
          <w:p w14:paraId="186AC66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43B216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24154BDB">
            <w:pPr>
              <w:spacing w:line="240" w:lineRule="auto"/>
              <w:ind w:firstLine="420"/>
              <w:jc w:val="center"/>
              <w:rPr>
                <w:rFonts w:ascii="仿宋_GB2312" w:hAnsi="宋体" w:eastAsia="仿宋_GB2312" w:cs="宋体"/>
                <w:kern w:val="0"/>
              </w:rPr>
            </w:pPr>
          </w:p>
        </w:tc>
      </w:tr>
      <w:tr w14:paraId="5CF5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A70202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4B7F69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FA2937B">
            <w:pPr>
              <w:spacing w:line="240" w:lineRule="auto"/>
              <w:ind w:firstLine="420"/>
              <w:jc w:val="center"/>
              <w:rPr>
                <w:rFonts w:ascii="仿宋_GB2312" w:hAnsi="宋体" w:eastAsia="仿宋_GB2312" w:cs="宋体"/>
                <w:kern w:val="0"/>
              </w:rPr>
            </w:pPr>
          </w:p>
        </w:tc>
        <w:tc>
          <w:tcPr>
            <w:tcW w:w="1020" w:type="dxa"/>
            <w:vAlign w:val="center"/>
          </w:tcPr>
          <w:p w14:paraId="231342C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结核病患者健康管理率</w:t>
            </w:r>
          </w:p>
        </w:tc>
        <w:tc>
          <w:tcPr>
            <w:tcW w:w="1099" w:type="dxa"/>
            <w:vAlign w:val="center"/>
          </w:tcPr>
          <w:p w14:paraId="68C92C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099" w:type="dxa"/>
            <w:vAlign w:val="center"/>
          </w:tcPr>
          <w:p w14:paraId="2972E9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035085A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4B9620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6D474AC1">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F93382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基层医疗卫生机构规范管理率</w:t>
            </w:r>
          </w:p>
        </w:tc>
        <w:tc>
          <w:tcPr>
            <w:tcW w:w="1099" w:type="dxa"/>
            <w:vAlign w:val="center"/>
          </w:tcPr>
          <w:p w14:paraId="29C293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099" w:type="dxa"/>
            <w:vAlign w:val="center"/>
          </w:tcPr>
          <w:p w14:paraId="1620D8F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95%</w:t>
            </w:r>
          </w:p>
        </w:tc>
        <w:tc>
          <w:tcPr>
            <w:tcW w:w="809" w:type="dxa"/>
            <w:vAlign w:val="center"/>
          </w:tcPr>
          <w:p w14:paraId="1CFE771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182C2D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vAlign w:val="center"/>
          </w:tcPr>
          <w:p w14:paraId="015D039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按时拨付</w:t>
            </w:r>
          </w:p>
        </w:tc>
        <w:tc>
          <w:tcPr>
            <w:tcW w:w="1099" w:type="dxa"/>
            <w:vAlign w:val="center"/>
          </w:tcPr>
          <w:p w14:paraId="5C21687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按时拨付</w:t>
            </w:r>
          </w:p>
        </w:tc>
        <w:tc>
          <w:tcPr>
            <w:tcW w:w="809" w:type="dxa"/>
            <w:vAlign w:val="center"/>
          </w:tcPr>
          <w:p w14:paraId="0D16C33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094C7D5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重大疾病和主要健康危害因素得到有效控制，人民健康得到进一步提高</w:t>
            </w:r>
          </w:p>
        </w:tc>
        <w:tc>
          <w:tcPr>
            <w:tcW w:w="1099" w:type="dxa"/>
            <w:vAlign w:val="center"/>
          </w:tcPr>
          <w:p w14:paraId="53928C3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逐步控制</w:t>
            </w:r>
          </w:p>
        </w:tc>
        <w:tc>
          <w:tcPr>
            <w:tcW w:w="1099" w:type="dxa"/>
            <w:vAlign w:val="center"/>
          </w:tcPr>
          <w:p w14:paraId="6D883DD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2958485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41D412C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慢性病患者健康</w:t>
            </w:r>
          </w:p>
        </w:tc>
        <w:tc>
          <w:tcPr>
            <w:tcW w:w="1099" w:type="dxa"/>
            <w:vAlign w:val="center"/>
          </w:tcPr>
          <w:p w14:paraId="0187539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099" w:type="dxa"/>
            <w:vAlign w:val="center"/>
          </w:tcPr>
          <w:p w14:paraId="4101F8D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699C14A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0665EFF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00FF4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552152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0B74364">
            <w:pPr>
              <w:spacing w:line="240" w:lineRule="auto"/>
              <w:ind w:firstLine="420"/>
              <w:jc w:val="center"/>
              <w:rPr>
                <w:rFonts w:ascii="仿宋_GB2312" w:hAnsi="宋体" w:eastAsia="仿宋_GB2312" w:cs="宋体"/>
                <w:kern w:val="0"/>
              </w:rPr>
            </w:pPr>
          </w:p>
        </w:tc>
        <w:tc>
          <w:tcPr>
            <w:tcW w:w="1020" w:type="dxa"/>
            <w:vAlign w:val="center"/>
          </w:tcPr>
          <w:p w14:paraId="77B3238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婴儿死亡率</w:t>
            </w:r>
          </w:p>
        </w:tc>
        <w:tc>
          <w:tcPr>
            <w:tcW w:w="1099" w:type="dxa"/>
            <w:vAlign w:val="center"/>
          </w:tcPr>
          <w:p w14:paraId="0F016ED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w:t>
            </w:r>
          </w:p>
        </w:tc>
        <w:tc>
          <w:tcPr>
            <w:tcW w:w="1099" w:type="dxa"/>
            <w:vAlign w:val="center"/>
          </w:tcPr>
          <w:p w14:paraId="29E6B43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7AF8DCE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0D8951E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1B391FC8">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5ECF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孕产妇死亡率</w:t>
            </w:r>
          </w:p>
        </w:tc>
        <w:tc>
          <w:tcPr>
            <w:tcW w:w="1099" w:type="dxa"/>
            <w:vAlign w:val="center"/>
          </w:tcPr>
          <w:p w14:paraId="77BC489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《十万分之十六</w:t>
            </w:r>
          </w:p>
        </w:tc>
        <w:tc>
          <w:tcPr>
            <w:tcW w:w="1099" w:type="dxa"/>
            <w:vAlign w:val="center"/>
          </w:tcPr>
          <w:p w14:paraId="7115F4A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063BB88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2493074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慢性病患者健康</w:t>
            </w:r>
          </w:p>
        </w:tc>
        <w:tc>
          <w:tcPr>
            <w:tcW w:w="1099" w:type="dxa"/>
            <w:vAlign w:val="center"/>
          </w:tcPr>
          <w:p w14:paraId="286C219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099" w:type="dxa"/>
            <w:vAlign w:val="center"/>
          </w:tcPr>
          <w:p w14:paraId="4CA75DE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491BA99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1BF7EB9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居民健康保健意识和健康知晓率</w:t>
            </w:r>
          </w:p>
        </w:tc>
        <w:tc>
          <w:tcPr>
            <w:tcW w:w="1099" w:type="dxa"/>
            <w:vAlign w:val="center"/>
          </w:tcPr>
          <w:p w14:paraId="48F3A1C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099" w:type="dxa"/>
            <w:vAlign w:val="center"/>
          </w:tcPr>
          <w:p w14:paraId="596F13D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49A57C7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044D5C8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群众满意度</w:t>
            </w:r>
          </w:p>
        </w:tc>
        <w:tc>
          <w:tcPr>
            <w:tcW w:w="1099" w:type="dxa"/>
            <w:vAlign w:val="center"/>
          </w:tcPr>
          <w:p w14:paraId="10DB725A">
            <w:pPr>
              <w:jc w:val="center"/>
              <w:textAlignment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vAlign w:val="center"/>
          </w:tcPr>
          <w:p w14:paraId="65FCC670">
            <w:pPr>
              <w:jc w:val="center"/>
              <w:textAlignment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99%</w:t>
            </w:r>
          </w:p>
        </w:tc>
        <w:tc>
          <w:tcPr>
            <w:tcW w:w="809" w:type="dxa"/>
            <w:vAlign w:val="center"/>
          </w:tcPr>
          <w:p w14:paraId="29FD5B5F">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57CE9A58">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pStyle w:val="1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按预算批复数</w:t>
            </w:r>
          </w:p>
        </w:tc>
        <w:tc>
          <w:tcPr>
            <w:tcW w:w="1099" w:type="dxa"/>
            <w:vAlign w:val="center"/>
          </w:tcPr>
          <w:p w14:paraId="7D8FEFD1">
            <w:pPr>
              <w:pStyle w:val="10"/>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4984.89</w:t>
            </w:r>
            <w:r>
              <w:rPr>
                <w:rFonts w:hint="eastAsia" w:ascii="仿宋_GB2312" w:eastAsia="仿宋_GB2312" w:cs="Arial"/>
                <w:snapToGrid w:val="0"/>
                <w:color w:val="000000"/>
                <w:kern w:val="0"/>
                <w:sz w:val="21"/>
                <w:szCs w:val="21"/>
                <w:lang w:val="en-US" w:eastAsia="zh-CN" w:bidi="ar-SA"/>
              </w:rPr>
              <w:t>万元</w:t>
            </w:r>
          </w:p>
        </w:tc>
        <w:tc>
          <w:tcPr>
            <w:tcW w:w="1099" w:type="dxa"/>
            <w:vAlign w:val="center"/>
          </w:tcPr>
          <w:p w14:paraId="729BFD57">
            <w:pPr>
              <w:pStyle w:val="10"/>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4984.89</w:t>
            </w:r>
            <w:r>
              <w:rPr>
                <w:rFonts w:hint="eastAsia" w:ascii="仿宋_GB2312" w:eastAsia="仿宋_GB2312" w:cs="Arial"/>
                <w:snapToGrid w:val="0"/>
                <w:color w:val="000000"/>
                <w:kern w:val="0"/>
                <w:sz w:val="21"/>
                <w:szCs w:val="21"/>
                <w:lang w:val="en-US" w:eastAsia="zh-CN" w:bidi="ar-SA"/>
              </w:rPr>
              <w:t>万元</w:t>
            </w:r>
          </w:p>
        </w:tc>
        <w:tc>
          <w:tcPr>
            <w:tcW w:w="809" w:type="dxa"/>
            <w:vAlign w:val="center"/>
          </w:tcPr>
          <w:p w14:paraId="43443E17">
            <w:pPr>
              <w:pStyle w:val="1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849" w:type="dxa"/>
            <w:vAlign w:val="center"/>
          </w:tcPr>
          <w:p w14:paraId="1005FDF9">
            <w:pPr>
              <w:pStyle w:val="1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社会成本指标</w:t>
            </w:r>
          </w:p>
        </w:tc>
        <w:tc>
          <w:tcPr>
            <w:tcW w:w="1099" w:type="dxa"/>
            <w:vAlign w:val="center"/>
          </w:tcPr>
          <w:p w14:paraId="515A677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对社会发展可能造成的负面影响</w:t>
            </w:r>
          </w:p>
        </w:tc>
        <w:tc>
          <w:tcPr>
            <w:tcW w:w="1099" w:type="dxa"/>
            <w:vAlign w:val="center"/>
          </w:tcPr>
          <w:p w14:paraId="79BCBEC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7CB491CD">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49" w:type="dxa"/>
            <w:vAlign w:val="center"/>
          </w:tcPr>
          <w:p w14:paraId="7D79764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生态环境成本指标</w:t>
            </w:r>
          </w:p>
        </w:tc>
        <w:tc>
          <w:tcPr>
            <w:tcW w:w="1099" w:type="dxa"/>
            <w:vAlign w:val="center"/>
          </w:tcPr>
          <w:p w14:paraId="52AC4F9E">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对自然生态环境造成的负面影响</w:t>
            </w:r>
          </w:p>
        </w:tc>
        <w:tc>
          <w:tcPr>
            <w:tcW w:w="1099" w:type="dxa"/>
            <w:vAlign w:val="center"/>
          </w:tcPr>
          <w:p w14:paraId="0867BB9D">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640DCB80">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49" w:type="dxa"/>
            <w:vAlign w:val="center"/>
          </w:tcPr>
          <w:p w14:paraId="03C9828A">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both"/>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2024.05.17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E0BE14E">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73A013E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6D817FC">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425"/>
        <w:gridCol w:w="813"/>
        <w:gridCol w:w="1099"/>
        <w:gridCol w:w="1099"/>
        <w:gridCol w:w="809"/>
        <w:gridCol w:w="849"/>
        <w:gridCol w:w="1383"/>
      </w:tblGrid>
      <w:tr w14:paraId="582C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2F5C2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392560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老年乡村医生生活困难补助</w:t>
            </w:r>
          </w:p>
        </w:tc>
      </w:tr>
      <w:tr w14:paraId="15ADD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D1F65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50DCD9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vAlign w:val="center"/>
          </w:tcPr>
          <w:p w14:paraId="570624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B2235A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CACE93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09E91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359C0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484" w:type="dxa"/>
            <w:gridSpan w:val="2"/>
            <w:vAlign w:val="center"/>
          </w:tcPr>
          <w:p w14:paraId="0195FB6B">
            <w:pPr>
              <w:spacing w:line="240" w:lineRule="auto"/>
              <w:ind w:firstLine="420"/>
              <w:jc w:val="center"/>
              <w:rPr>
                <w:rFonts w:ascii="仿宋_GB2312" w:hAnsi="宋体" w:eastAsia="仿宋_GB2312" w:cs="宋体"/>
                <w:kern w:val="0"/>
                <w:lang w:eastAsia="zh-CN"/>
              </w:rPr>
            </w:pPr>
          </w:p>
        </w:tc>
        <w:tc>
          <w:tcPr>
            <w:tcW w:w="813" w:type="dxa"/>
            <w:vAlign w:val="center"/>
          </w:tcPr>
          <w:p w14:paraId="32D4A2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D80294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533060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B3975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46246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C93E07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3A6C9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27377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F99124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15D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6A5746">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3B88EC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813" w:type="dxa"/>
            <w:vAlign w:val="center"/>
          </w:tcPr>
          <w:p w14:paraId="3BAFCB1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84.889</w:t>
            </w:r>
          </w:p>
        </w:tc>
        <w:tc>
          <w:tcPr>
            <w:tcW w:w="1099" w:type="dxa"/>
            <w:vAlign w:val="center"/>
          </w:tcPr>
          <w:p w14:paraId="47490485">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84.889</w:t>
            </w:r>
          </w:p>
        </w:tc>
        <w:tc>
          <w:tcPr>
            <w:tcW w:w="1099" w:type="dxa"/>
            <w:vAlign w:val="center"/>
          </w:tcPr>
          <w:p w14:paraId="7ABA8D2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84.889</w:t>
            </w:r>
          </w:p>
        </w:tc>
        <w:tc>
          <w:tcPr>
            <w:tcW w:w="809" w:type="dxa"/>
            <w:vAlign w:val="center"/>
          </w:tcPr>
          <w:p w14:paraId="6D0D5B5A">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74F01533">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vAlign w:val="center"/>
          </w:tcPr>
          <w:p w14:paraId="4218A8F3">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0CBDD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3EF7F87">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56949E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813" w:type="dxa"/>
            <w:vAlign w:val="center"/>
          </w:tcPr>
          <w:p w14:paraId="7935FD0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84.889</w:t>
            </w:r>
          </w:p>
        </w:tc>
        <w:tc>
          <w:tcPr>
            <w:tcW w:w="1099" w:type="dxa"/>
            <w:vAlign w:val="center"/>
          </w:tcPr>
          <w:p w14:paraId="2BA98261">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84.889</w:t>
            </w:r>
          </w:p>
        </w:tc>
        <w:tc>
          <w:tcPr>
            <w:tcW w:w="1099" w:type="dxa"/>
            <w:vAlign w:val="center"/>
          </w:tcPr>
          <w:p w14:paraId="76EA0AC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84.889</w:t>
            </w:r>
          </w:p>
        </w:tc>
        <w:tc>
          <w:tcPr>
            <w:tcW w:w="809" w:type="dxa"/>
            <w:vAlign w:val="center"/>
          </w:tcPr>
          <w:p w14:paraId="4E8BF238">
            <w:pPr>
              <w:pStyle w:val="10"/>
              <w:jc w:val="center"/>
              <w:rPr>
                <w:rFonts w:hint="eastAsia" w:ascii="仿宋_GB2312" w:hAnsi="宋体" w:eastAsia="仿宋_GB2312" w:cs="宋体"/>
                <w:snapToGrid w:val="0"/>
                <w:color w:val="000000"/>
                <w:kern w:val="0"/>
                <w:sz w:val="21"/>
                <w:szCs w:val="21"/>
                <w:lang w:val="en-US" w:eastAsia="zh-CN" w:bidi="ar-SA"/>
              </w:rPr>
            </w:pPr>
          </w:p>
        </w:tc>
        <w:tc>
          <w:tcPr>
            <w:tcW w:w="849" w:type="dxa"/>
            <w:vAlign w:val="center"/>
          </w:tcPr>
          <w:p w14:paraId="1298644A">
            <w:pPr>
              <w:pStyle w:val="10"/>
              <w:jc w:val="center"/>
              <w:rPr>
                <w:rFonts w:hint="eastAsia" w:ascii="仿宋_GB2312" w:hAnsi="宋体" w:eastAsia="仿宋_GB2312" w:cs="宋体"/>
                <w:snapToGrid w:val="0"/>
                <w:color w:val="000000"/>
                <w:kern w:val="0"/>
                <w:sz w:val="21"/>
                <w:szCs w:val="21"/>
                <w:lang w:val="en-US" w:eastAsia="zh-CN" w:bidi="ar-SA"/>
              </w:rPr>
            </w:pPr>
          </w:p>
        </w:tc>
        <w:tc>
          <w:tcPr>
            <w:tcW w:w="1383" w:type="dxa"/>
            <w:vAlign w:val="center"/>
          </w:tcPr>
          <w:p w14:paraId="3A3014E8">
            <w:pPr>
              <w:pStyle w:val="10"/>
              <w:jc w:val="center"/>
              <w:rPr>
                <w:rFonts w:hint="eastAsia" w:ascii="仿宋_GB2312" w:hAnsi="宋体" w:eastAsia="仿宋_GB2312" w:cs="宋体"/>
                <w:snapToGrid w:val="0"/>
                <w:color w:val="000000"/>
                <w:kern w:val="0"/>
                <w:sz w:val="21"/>
                <w:szCs w:val="21"/>
                <w:lang w:val="en-US" w:eastAsia="zh-CN" w:bidi="ar-SA"/>
              </w:rPr>
            </w:pPr>
          </w:p>
        </w:tc>
      </w:tr>
      <w:tr w14:paraId="4CFA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5A5426C">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73610D5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813" w:type="dxa"/>
            <w:vAlign w:val="center"/>
          </w:tcPr>
          <w:p w14:paraId="3EA2347B">
            <w:pPr>
              <w:spacing w:line="240" w:lineRule="auto"/>
              <w:ind w:firstLine="420"/>
              <w:jc w:val="center"/>
              <w:rPr>
                <w:rFonts w:ascii="仿宋_GB2312" w:hAnsi="宋体" w:eastAsia="仿宋_GB2312" w:cs="宋体"/>
                <w:kern w:val="0"/>
                <w:lang w:eastAsia="zh-CN"/>
              </w:rPr>
            </w:pPr>
          </w:p>
        </w:tc>
        <w:tc>
          <w:tcPr>
            <w:tcW w:w="1099" w:type="dxa"/>
            <w:vAlign w:val="center"/>
          </w:tcPr>
          <w:p w14:paraId="42E680BD">
            <w:pPr>
              <w:spacing w:line="240" w:lineRule="auto"/>
              <w:ind w:firstLine="420"/>
              <w:jc w:val="center"/>
              <w:rPr>
                <w:rFonts w:ascii="仿宋_GB2312" w:hAnsi="宋体" w:eastAsia="仿宋_GB2312" w:cs="宋体"/>
                <w:kern w:val="0"/>
                <w:lang w:eastAsia="zh-CN"/>
              </w:rPr>
            </w:pPr>
          </w:p>
        </w:tc>
        <w:tc>
          <w:tcPr>
            <w:tcW w:w="1099" w:type="dxa"/>
            <w:vAlign w:val="center"/>
          </w:tcPr>
          <w:p w14:paraId="01422E14">
            <w:pPr>
              <w:spacing w:line="240" w:lineRule="auto"/>
              <w:ind w:firstLine="420"/>
              <w:jc w:val="center"/>
              <w:rPr>
                <w:rFonts w:ascii="仿宋_GB2312" w:hAnsi="宋体" w:eastAsia="仿宋_GB2312" w:cs="宋体"/>
                <w:kern w:val="0"/>
                <w:lang w:eastAsia="zh-CN"/>
              </w:rPr>
            </w:pPr>
          </w:p>
        </w:tc>
        <w:tc>
          <w:tcPr>
            <w:tcW w:w="809" w:type="dxa"/>
            <w:vAlign w:val="center"/>
          </w:tcPr>
          <w:p w14:paraId="51970F93">
            <w:pPr>
              <w:spacing w:line="240" w:lineRule="auto"/>
              <w:ind w:firstLine="420"/>
              <w:jc w:val="center"/>
              <w:rPr>
                <w:rFonts w:ascii="仿宋_GB2312" w:hAnsi="宋体" w:eastAsia="仿宋_GB2312" w:cs="宋体"/>
                <w:kern w:val="0"/>
                <w:lang w:eastAsia="zh-CN"/>
              </w:rPr>
            </w:pPr>
          </w:p>
        </w:tc>
        <w:tc>
          <w:tcPr>
            <w:tcW w:w="849" w:type="dxa"/>
            <w:vAlign w:val="center"/>
          </w:tcPr>
          <w:p w14:paraId="3B790E1E">
            <w:pPr>
              <w:spacing w:line="240" w:lineRule="auto"/>
              <w:ind w:firstLine="420"/>
              <w:jc w:val="center"/>
              <w:rPr>
                <w:rFonts w:ascii="仿宋_GB2312" w:hAnsi="宋体" w:eastAsia="仿宋_GB2312" w:cs="宋体"/>
                <w:kern w:val="0"/>
                <w:lang w:eastAsia="zh-CN"/>
              </w:rPr>
            </w:pPr>
          </w:p>
        </w:tc>
        <w:tc>
          <w:tcPr>
            <w:tcW w:w="1383" w:type="dxa"/>
            <w:vAlign w:val="center"/>
          </w:tcPr>
          <w:p w14:paraId="070A880D">
            <w:pPr>
              <w:spacing w:line="240" w:lineRule="auto"/>
              <w:ind w:firstLine="420"/>
              <w:jc w:val="center"/>
              <w:rPr>
                <w:rFonts w:ascii="仿宋_GB2312" w:hAnsi="宋体" w:eastAsia="仿宋_GB2312" w:cs="宋体"/>
                <w:kern w:val="0"/>
                <w:lang w:eastAsia="zh-CN"/>
              </w:rPr>
            </w:pPr>
          </w:p>
        </w:tc>
      </w:tr>
      <w:tr w14:paraId="65821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EE3F516">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2A74476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813" w:type="dxa"/>
            <w:vAlign w:val="center"/>
          </w:tcPr>
          <w:p w14:paraId="5DC3FC20">
            <w:pPr>
              <w:spacing w:line="240" w:lineRule="auto"/>
              <w:ind w:firstLine="420"/>
              <w:jc w:val="center"/>
              <w:rPr>
                <w:rFonts w:ascii="仿宋_GB2312" w:hAnsi="宋体" w:eastAsia="仿宋_GB2312" w:cs="宋体"/>
                <w:kern w:val="0"/>
              </w:rPr>
            </w:pPr>
          </w:p>
        </w:tc>
        <w:tc>
          <w:tcPr>
            <w:tcW w:w="1099" w:type="dxa"/>
            <w:vAlign w:val="center"/>
          </w:tcPr>
          <w:p w14:paraId="72DB6773">
            <w:pPr>
              <w:spacing w:line="240" w:lineRule="auto"/>
              <w:ind w:firstLine="420"/>
              <w:jc w:val="center"/>
              <w:rPr>
                <w:rFonts w:ascii="仿宋_GB2312" w:hAnsi="宋体" w:eastAsia="仿宋_GB2312" w:cs="宋体"/>
                <w:kern w:val="0"/>
              </w:rPr>
            </w:pPr>
          </w:p>
        </w:tc>
        <w:tc>
          <w:tcPr>
            <w:tcW w:w="1099" w:type="dxa"/>
            <w:vAlign w:val="center"/>
          </w:tcPr>
          <w:p w14:paraId="56AC9786">
            <w:pPr>
              <w:spacing w:line="240" w:lineRule="auto"/>
              <w:ind w:firstLine="420"/>
              <w:jc w:val="center"/>
              <w:rPr>
                <w:rFonts w:ascii="仿宋_GB2312" w:hAnsi="宋体" w:eastAsia="仿宋_GB2312" w:cs="宋体"/>
                <w:kern w:val="0"/>
              </w:rPr>
            </w:pPr>
          </w:p>
        </w:tc>
        <w:tc>
          <w:tcPr>
            <w:tcW w:w="809" w:type="dxa"/>
            <w:vAlign w:val="center"/>
          </w:tcPr>
          <w:p w14:paraId="4A3A944F">
            <w:pPr>
              <w:spacing w:line="240" w:lineRule="auto"/>
              <w:ind w:firstLine="420"/>
              <w:jc w:val="center"/>
              <w:rPr>
                <w:rFonts w:ascii="仿宋_GB2312" w:hAnsi="宋体" w:eastAsia="仿宋_GB2312" w:cs="宋体"/>
                <w:kern w:val="0"/>
              </w:rPr>
            </w:pPr>
          </w:p>
        </w:tc>
        <w:tc>
          <w:tcPr>
            <w:tcW w:w="849" w:type="dxa"/>
            <w:vAlign w:val="center"/>
          </w:tcPr>
          <w:p w14:paraId="1BAB8D89">
            <w:pPr>
              <w:spacing w:line="240" w:lineRule="auto"/>
              <w:ind w:firstLine="420"/>
              <w:jc w:val="center"/>
              <w:rPr>
                <w:rFonts w:ascii="仿宋_GB2312" w:hAnsi="宋体" w:eastAsia="仿宋_GB2312" w:cs="宋体"/>
                <w:kern w:val="0"/>
              </w:rPr>
            </w:pPr>
          </w:p>
        </w:tc>
        <w:tc>
          <w:tcPr>
            <w:tcW w:w="1383" w:type="dxa"/>
            <w:vAlign w:val="center"/>
          </w:tcPr>
          <w:p w14:paraId="7C67502E">
            <w:pPr>
              <w:spacing w:line="240" w:lineRule="auto"/>
              <w:ind w:firstLine="420"/>
              <w:jc w:val="center"/>
              <w:rPr>
                <w:rFonts w:ascii="仿宋_GB2312" w:hAnsi="宋体" w:eastAsia="仿宋_GB2312" w:cs="宋体"/>
                <w:kern w:val="0"/>
              </w:rPr>
            </w:pPr>
          </w:p>
        </w:tc>
      </w:tr>
      <w:tr w14:paraId="557C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E6433B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EE4A1C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C1F41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79C7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A3DE4A7">
            <w:pPr>
              <w:spacing w:line="240" w:lineRule="auto"/>
              <w:ind w:firstLine="420"/>
              <w:jc w:val="center"/>
              <w:rPr>
                <w:rFonts w:ascii="仿宋_GB2312" w:hAnsi="宋体" w:eastAsia="仿宋_GB2312" w:cs="宋体"/>
                <w:kern w:val="0"/>
              </w:rPr>
            </w:pPr>
          </w:p>
        </w:tc>
        <w:tc>
          <w:tcPr>
            <w:tcW w:w="4396" w:type="dxa"/>
            <w:gridSpan w:val="4"/>
            <w:vAlign w:val="center"/>
          </w:tcPr>
          <w:p w14:paraId="7C465145">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体现党和政府对老年乡村医生的关心与关爱。</w:t>
            </w:r>
          </w:p>
        </w:tc>
        <w:tc>
          <w:tcPr>
            <w:tcW w:w="4140" w:type="dxa"/>
            <w:gridSpan w:val="4"/>
            <w:vAlign w:val="center"/>
          </w:tcPr>
          <w:p w14:paraId="1AEC4283">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今年享受政策的老年乡村医生共计382名，他们对政策普遍满意，感受到了来自党和政府的关心。</w:t>
            </w:r>
          </w:p>
        </w:tc>
      </w:tr>
      <w:tr w14:paraId="664C4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4093AA0">
            <w:pPr>
              <w:spacing w:line="240" w:lineRule="auto"/>
              <w:ind w:firstLine="420"/>
              <w:jc w:val="center"/>
              <w:rPr>
                <w:rFonts w:ascii="仿宋_GB2312" w:hAnsi="宋体" w:eastAsia="仿宋_GB2312" w:cs="宋体"/>
                <w:kern w:val="0"/>
              </w:rPr>
            </w:pPr>
          </w:p>
          <w:p w14:paraId="5168F00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317EBDC">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425" w:type="dxa"/>
            <w:vAlign w:val="center"/>
          </w:tcPr>
          <w:p w14:paraId="66F1E796">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813" w:type="dxa"/>
            <w:vAlign w:val="center"/>
          </w:tcPr>
          <w:p w14:paraId="6291777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03BFA3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E0E1A7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E88447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3D5ACC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D8B75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C0D9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D81DBF">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BABB657">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AE87548">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425" w:type="dxa"/>
            <w:tcBorders>
              <w:bottom w:val="nil"/>
            </w:tcBorders>
            <w:vAlign w:val="center"/>
          </w:tcPr>
          <w:p w14:paraId="7952779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813" w:type="dxa"/>
            <w:vAlign w:val="center"/>
          </w:tcPr>
          <w:p w14:paraId="69743550">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老年乡村医生</w:t>
            </w:r>
          </w:p>
        </w:tc>
        <w:tc>
          <w:tcPr>
            <w:tcW w:w="1099" w:type="dxa"/>
            <w:vAlign w:val="center"/>
          </w:tcPr>
          <w:p w14:paraId="3C314847">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382</w:t>
            </w:r>
          </w:p>
        </w:tc>
        <w:tc>
          <w:tcPr>
            <w:tcW w:w="1099" w:type="dxa"/>
            <w:vAlign w:val="center"/>
          </w:tcPr>
          <w:p w14:paraId="0CBE04A4">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526ABB97">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161C11AC">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A0EBEC3">
            <w:pPr>
              <w:spacing w:line="240" w:lineRule="auto"/>
              <w:ind w:firstLine="420"/>
              <w:jc w:val="center"/>
              <w:rPr>
                <w:rFonts w:ascii="仿宋_GB2312" w:hAnsi="宋体" w:eastAsia="仿宋_GB2312" w:cs="宋体"/>
                <w:kern w:val="0"/>
              </w:rPr>
            </w:pPr>
          </w:p>
        </w:tc>
      </w:tr>
      <w:tr w14:paraId="20D35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jc w:val="center"/>
        </w:trPr>
        <w:tc>
          <w:tcPr>
            <w:tcW w:w="1054" w:type="dxa"/>
            <w:vMerge w:val="continue"/>
            <w:textDirection w:val="tbRlV"/>
            <w:vAlign w:val="center"/>
          </w:tcPr>
          <w:p w14:paraId="316F878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8A4B403">
            <w:pPr>
              <w:spacing w:line="240" w:lineRule="auto"/>
              <w:ind w:firstLine="420"/>
              <w:jc w:val="center"/>
              <w:rPr>
                <w:rFonts w:ascii="仿宋_GB2312" w:hAnsi="宋体" w:eastAsia="仿宋_GB2312" w:cs="宋体"/>
                <w:kern w:val="0"/>
              </w:rPr>
            </w:pPr>
          </w:p>
        </w:tc>
        <w:tc>
          <w:tcPr>
            <w:tcW w:w="1425" w:type="dxa"/>
            <w:tcBorders>
              <w:bottom w:val="nil"/>
            </w:tcBorders>
            <w:vAlign w:val="center"/>
          </w:tcPr>
          <w:p w14:paraId="10A74FB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813" w:type="dxa"/>
            <w:vAlign w:val="center"/>
          </w:tcPr>
          <w:p w14:paraId="6679BE24">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符合条件的退休老年乡村医生均享受到补助</w:t>
            </w:r>
          </w:p>
        </w:tc>
        <w:tc>
          <w:tcPr>
            <w:tcW w:w="1099" w:type="dxa"/>
            <w:vAlign w:val="center"/>
          </w:tcPr>
          <w:p w14:paraId="2E468828">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382</w:t>
            </w:r>
          </w:p>
        </w:tc>
        <w:tc>
          <w:tcPr>
            <w:tcW w:w="1099" w:type="dxa"/>
            <w:vAlign w:val="center"/>
          </w:tcPr>
          <w:p w14:paraId="14DFD8AF">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027E2718">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7730AAA9">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BBD4D7F">
            <w:pPr>
              <w:spacing w:line="240" w:lineRule="auto"/>
              <w:ind w:firstLine="420"/>
              <w:jc w:val="center"/>
              <w:rPr>
                <w:rFonts w:ascii="仿宋_GB2312" w:hAnsi="宋体" w:eastAsia="仿宋_GB2312" w:cs="宋体"/>
                <w:kern w:val="0"/>
              </w:rPr>
            </w:pPr>
          </w:p>
        </w:tc>
      </w:tr>
      <w:tr w14:paraId="52132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F4F3C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DCF3A40">
            <w:pPr>
              <w:spacing w:line="240" w:lineRule="auto"/>
              <w:ind w:firstLine="420"/>
              <w:jc w:val="center"/>
              <w:rPr>
                <w:rFonts w:ascii="仿宋_GB2312" w:hAnsi="宋体" w:eastAsia="仿宋_GB2312" w:cs="宋体"/>
                <w:kern w:val="0"/>
              </w:rPr>
            </w:pPr>
          </w:p>
        </w:tc>
        <w:tc>
          <w:tcPr>
            <w:tcW w:w="1425" w:type="dxa"/>
            <w:tcBorders>
              <w:bottom w:val="nil"/>
            </w:tcBorders>
            <w:vAlign w:val="center"/>
          </w:tcPr>
          <w:p w14:paraId="3D8228D5">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813" w:type="dxa"/>
            <w:vAlign w:val="center"/>
          </w:tcPr>
          <w:p w14:paraId="424D618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vAlign w:val="center"/>
          </w:tcPr>
          <w:p w14:paraId="65B4EC6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1099" w:type="dxa"/>
            <w:vAlign w:val="center"/>
          </w:tcPr>
          <w:p w14:paraId="0D9BD0E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809" w:type="dxa"/>
            <w:vAlign w:val="center"/>
          </w:tcPr>
          <w:p w14:paraId="1BE5C6D6">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10</w:t>
            </w:r>
          </w:p>
        </w:tc>
        <w:tc>
          <w:tcPr>
            <w:tcW w:w="849" w:type="dxa"/>
            <w:vAlign w:val="center"/>
          </w:tcPr>
          <w:p w14:paraId="23DB3D1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10</w:t>
            </w:r>
          </w:p>
        </w:tc>
        <w:tc>
          <w:tcPr>
            <w:tcW w:w="1383" w:type="dxa"/>
            <w:vAlign w:val="center"/>
          </w:tcPr>
          <w:p w14:paraId="075EA2E6">
            <w:pPr>
              <w:spacing w:line="240" w:lineRule="auto"/>
              <w:ind w:firstLine="420"/>
              <w:jc w:val="center"/>
              <w:rPr>
                <w:rFonts w:ascii="仿宋_GB2312" w:hAnsi="宋体" w:eastAsia="仿宋_GB2312" w:cs="宋体"/>
                <w:kern w:val="0"/>
              </w:rPr>
            </w:pPr>
          </w:p>
        </w:tc>
      </w:tr>
      <w:tr w14:paraId="3D6C1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FA975B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79CB4F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19206E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425" w:type="dxa"/>
            <w:tcBorders>
              <w:bottom w:val="nil"/>
            </w:tcBorders>
            <w:vAlign w:val="center"/>
          </w:tcPr>
          <w:p w14:paraId="3F8807F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813" w:type="dxa"/>
            <w:vAlign w:val="center"/>
          </w:tcPr>
          <w:p w14:paraId="0CB680D6">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解决老年乡村医生生活困难</w:t>
            </w:r>
          </w:p>
        </w:tc>
        <w:tc>
          <w:tcPr>
            <w:tcW w:w="1099" w:type="dxa"/>
            <w:vAlign w:val="center"/>
          </w:tcPr>
          <w:p w14:paraId="1EC0BC38">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1099" w:type="dxa"/>
            <w:vAlign w:val="center"/>
          </w:tcPr>
          <w:p w14:paraId="11BDED45">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809" w:type="dxa"/>
            <w:vAlign w:val="center"/>
          </w:tcPr>
          <w:p w14:paraId="0B421F88">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6B0F923C">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11A02D14">
            <w:pPr>
              <w:spacing w:line="240" w:lineRule="auto"/>
              <w:ind w:firstLine="420"/>
              <w:jc w:val="center"/>
              <w:rPr>
                <w:rFonts w:ascii="仿宋_GB2312" w:hAnsi="宋体" w:eastAsia="仿宋_GB2312" w:cs="宋体"/>
                <w:kern w:val="0"/>
              </w:rPr>
            </w:pPr>
          </w:p>
        </w:tc>
      </w:tr>
      <w:tr w14:paraId="5A07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3DF3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D11400">
            <w:pPr>
              <w:spacing w:line="240" w:lineRule="auto"/>
              <w:ind w:firstLine="420"/>
              <w:jc w:val="center"/>
              <w:rPr>
                <w:rFonts w:ascii="仿宋_GB2312" w:hAnsi="宋体" w:eastAsia="仿宋_GB2312" w:cs="宋体"/>
                <w:kern w:val="0"/>
              </w:rPr>
            </w:pPr>
          </w:p>
        </w:tc>
        <w:tc>
          <w:tcPr>
            <w:tcW w:w="1425" w:type="dxa"/>
            <w:tcBorders>
              <w:bottom w:val="nil"/>
            </w:tcBorders>
            <w:vAlign w:val="center"/>
          </w:tcPr>
          <w:p w14:paraId="0B3C70B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813" w:type="dxa"/>
            <w:vAlign w:val="center"/>
          </w:tcPr>
          <w:p w14:paraId="2D31EC80">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提高老年乡村医生生活水平</w:t>
            </w:r>
          </w:p>
        </w:tc>
        <w:tc>
          <w:tcPr>
            <w:tcW w:w="1099" w:type="dxa"/>
            <w:vAlign w:val="center"/>
          </w:tcPr>
          <w:p w14:paraId="2774D808">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1099" w:type="dxa"/>
            <w:vAlign w:val="center"/>
          </w:tcPr>
          <w:p w14:paraId="2D8B97F3">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809" w:type="dxa"/>
            <w:vAlign w:val="center"/>
          </w:tcPr>
          <w:p w14:paraId="3013FC18">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8434E5B">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4E7B93A">
            <w:pPr>
              <w:spacing w:line="240" w:lineRule="auto"/>
              <w:ind w:firstLine="420"/>
              <w:jc w:val="center"/>
              <w:rPr>
                <w:rFonts w:ascii="仿宋_GB2312" w:hAnsi="宋体" w:eastAsia="仿宋_GB2312" w:cs="宋体"/>
                <w:kern w:val="0"/>
              </w:rPr>
            </w:pPr>
          </w:p>
        </w:tc>
      </w:tr>
      <w:tr w14:paraId="779AC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9089F1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3056668">
            <w:pPr>
              <w:spacing w:line="240" w:lineRule="auto"/>
              <w:ind w:firstLine="420"/>
              <w:jc w:val="center"/>
              <w:rPr>
                <w:rFonts w:ascii="仿宋_GB2312" w:hAnsi="宋体" w:eastAsia="仿宋_GB2312" w:cs="宋体"/>
                <w:kern w:val="0"/>
              </w:rPr>
            </w:pPr>
          </w:p>
        </w:tc>
        <w:tc>
          <w:tcPr>
            <w:tcW w:w="1425" w:type="dxa"/>
            <w:tcBorders>
              <w:bottom w:val="nil"/>
            </w:tcBorders>
            <w:vAlign w:val="center"/>
          </w:tcPr>
          <w:p w14:paraId="0B145BD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813" w:type="dxa"/>
            <w:vAlign w:val="center"/>
          </w:tcPr>
          <w:p w14:paraId="2A493CAE">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改善生活</w:t>
            </w:r>
          </w:p>
        </w:tc>
        <w:tc>
          <w:tcPr>
            <w:tcW w:w="1099" w:type="dxa"/>
            <w:vAlign w:val="center"/>
          </w:tcPr>
          <w:p w14:paraId="6B09E999">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1099" w:type="dxa"/>
            <w:vAlign w:val="center"/>
          </w:tcPr>
          <w:p w14:paraId="792BC6EB">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809" w:type="dxa"/>
            <w:vAlign w:val="center"/>
          </w:tcPr>
          <w:p w14:paraId="488996C3">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01CD375D">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48EE2BA5">
            <w:pPr>
              <w:spacing w:line="240" w:lineRule="auto"/>
              <w:ind w:firstLine="420"/>
              <w:jc w:val="center"/>
              <w:rPr>
                <w:rFonts w:ascii="仿宋_GB2312" w:hAnsi="宋体" w:eastAsia="仿宋_GB2312" w:cs="宋体"/>
                <w:kern w:val="0"/>
              </w:rPr>
            </w:pPr>
          </w:p>
        </w:tc>
      </w:tr>
      <w:tr w14:paraId="09F98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AF72E1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3917901">
            <w:pPr>
              <w:spacing w:line="240" w:lineRule="auto"/>
              <w:ind w:firstLine="420"/>
              <w:jc w:val="center"/>
              <w:rPr>
                <w:rFonts w:ascii="仿宋_GB2312" w:hAnsi="宋体" w:eastAsia="仿宋_GB2312" w:cs="宋体"/>
                <w:kern w:val="0"/>
              </w:rPr>
            </w:pPr>
          </w:p>
        </w:tc>
        <w:tc>
          <w:tcPr>
            <w:tcW w:w="1425" w:type="dxa"/>
            <w:tcBorders>
              <w:bottom w:val="nil"/>
            </w:tcBorders>
            <w:vAlign w:val="center"/>
          </w:tcPr>
          <w:p w14:paraId="7C60933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813" w:type="dxa"/>
            <w:vAlign w:val="center"/>
          </w:tcPr>
          <w:p w14:paraId="32513910">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满足老年乡村医生生活需求</w:t>
            </w:r>
          </w:p>
        </w:tc>
        <w:tc>
          <w:tcPr>
            <w:tcW w:w="1099" w:type="dxa"/>
            <w:vAlign w:val="center"/>
          </w:tcPr>
          <w:p w14:paraId="67A18DE3">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1099" w:type="dxa"/>
            <w:vAlign w:val="center"/>
          </w:tcPr>
          <w:p w14:paraId="6DF2300B">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809" w:type="dxa"/>
            <w:vAlign w:val="center"/>
          </w:tcPr>
          <w:p w14:paraId="193AEA67">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0D1FE3C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5E7DCCE9">
            <w:pPr>
              <w:spacing w:line="240" w:lineRule="auto"/>
              <w:ind w:firstLine="420"/>
              <w:jc w:val="center"/>
              <w:rPr>
                <w:rFonts w:ascii="仿宋_GB2312" w:hAnsi="宋体" w:eastAsia="仿宋_GB2312" w:cs="宋体"/>
                <w:kern w:val="0"/>
              </w:rPr>
            </w:pPr>
          </w:p>
        </w:tc>
      </w:tr>
      <w:tr w14:paraId="6A43B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3F4D01B">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56150EEC">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425" w:type="dxa"/>
            <w:tcBorders>
              <w:bottom w:val="nil"/>
            </w:tcBorders>
            <w:vAlign w:val="center"/>
          </w:tcPr>
          <w:p w14:paraId="6CC54A1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813" w:type="dxa"/>
            <w:vAlign w:val="center"/>
          </w:tcPr>
          <w:p w14:paraId="489D9775">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老年乡村医生满意度</w:t>
            </w:r>
          </w:p>
        </w:tc>
        <w:tc>
          <w:tcPr>
            <w:tcW w:w="1099" w:type="dxa"/>
            <w:vAlign w:val="center"/>
          </w:tcPr>
          <w:p w14:paraId="0214D763">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vAlign w:val="center"/>
          </w:tcPr>
          <w:p w14:paraId="2B40D45B">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97%</w:t>
            </w:r>
          </w:p>
        </w:tc>
        <w:tc>
          <w:tcPr>
            <w:tcW w:w="809" w:type="dxa"/>
            <w:vAlign w:val="center"/>
          </w:tcPr>
          <w:p w14:paraId="4A8E6E09">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A0D2A9D">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1B9CF792">
            <w:pPr>
              <w:spacing w:line="240" w:lineRule="auto"/>
              <w:ind w:firstLine="420"/>
              <w:jc w:val="center"/>
              <w:rPr>
                <w:rFonts w:ascii="仿宋_GB2312" w:hAnsi="宋体" w:eastAsia="仿宋_GB2312" w:cs="宋体"/>
                <w:kern w:val="0"/>
              </w:rPr>
            </w:pPr>
          </w:p>
        </w:tc>
      </w:tr>
      <w:tr w14:paraId="00D24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E89C18C">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0B7E85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EB7F4F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425" w:type="dxa"/>
            <w:tcBorders>
              <w:top w:val="nil"/>
            </w:tcBorders>
            <w:vAlign w:val="center"/>
          </w:tcPr>
          <w:p w14:paraId="6B1F480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813" w:type="dxa"/>
            <w:vAlign w:val="center"/>
          </w:tcPr>
          <w:p w14:paraId="0FC41651">
            <w:pPr>
              <w:pStyle w:val="1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按预算批复数</w:t>
            </w:r>
          </w:p>
        </w:tc>
        <w:tc>
          <w:tcPr>
            <w:tcW w:w="1099" w:type="dxa"/>
            <w:vAlign w:val="center"/>
          </w:tcPr>
          <w:p w14:paraId="2441846C">
            <w:pPr>
              <w:pStyle w:val="10"/>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84.889</w:t>
            </w:r>
            <w:r>
              <w:rPr>
                <w:rFonts w:hint="eastAsia" w:ascii="仿宋_GB2312" w:eastAsia="仿宋_GB2312" w:cs="Arial"/>
                <w:snapToGrid w:val="0"/>
                <w:color w:val="000000"/>
                <w:kern w:val="0"/>
                <w:sz w:val="21"/>
                <w:szCs w:val="21"/>
                <w:lang w:val="en-US" w:eastAsia="zh-CN" w:bidi="ar-SA"/>
              </w:rPr>
              <w:t>万元</w:t>
            </w:r>
          </w:p>
        </w:tc>
        <w:tc>
          <w:tcPr>
            <w:tcW w:w="1099" w:type="dxa"/>
            <w:vAlign w:val="center"/>
          </w:tcPr>
          <w:p w14:paraId="5C551FF8">
            <w:pPr>
              <w:pStyle w:val="10"/>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84.889</w:t>
            </w:r>
            <w:r>
              <w:rPr>
                <w:rFonts w:hint="eastAsia" w:ascii="仿宋_GB2312" w:eastAsia="仿宋_GB2312" w:cs="Arial"/>
                <w:snapToGrid w:val="0"/>
                <w:color w:val="000000"/>
                <w:kern w:val="0"/>
                <w:sz w:val="21"/>
                <w:szCs w:val="21"/>
                <w:lang w:val="en-US" w:eastAsia="zh-CN" w:bidi="ar-SA"/>
              </w:rPr>
              <w:t>万元</w:t>
            </w:r>
          </w:p>
        </w:tc>
        <w:tc>
          <w:tcPr>
            <w:tcW w:w="809" w:type="dxa"/>
            <w:vAlign w:val="center"/>
          </w:tcPr>
          <w:p w14:paraId="085D7AD6">
            <w:pPr>
              <w:pStyle w:val="10"/>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849" w:type="dxa"/>
            <w:vAlign w:val="center"/>
          </w:tcPr>
          <w:p w14:paraId="0E3B5933">
            <w:pPr>
              <w:pStyle w:val="10"/>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1383" w:type="dxa"/>
            <w:vAlign w:val="center"/>
          </w:tcPr>
          <w:p w14:paraId="5FECFEF5">
            <w:pPr>
              <w:spacing w:line="240" w:lineRule="auto"/>
              <w:ind w:firstLine="420"/>
              <w:jc w:val="center"/>
              <w:rPr>
                <w:rFonts w:ascii="仿宋_GB2312" w:hAnsi="宋体" w:eastAsia="仿宋_GB2312" w:cs="宋体"/>
                <w:kern w:val="0"/>
              </w:rPr>
            </w:pPr>
          </w:p>
        </w:tc>
      </w:tr>
      <w:tr w14:paraId="0E6D8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53A65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38D3118">
            <w:pPr>
              <w:spacing w:line="240" w:lineRule="auto"/>
              <w:ind w:firstLine="420" w:firstLineChars="0"/>
              <w:jc w:val="center"/>
              <w:rPr>
                <w:rFonts w:ascii="仿宋_GB2312" w:hAnsi="宋体" w:eastAsia="仿宋_GB2312" w:cs="宋体"/>
                <w:kern w:val="0"/>
              </w:rPr>
            </w:pPr>
          </w:p>
        </w:tc>
        <w:tc>
          <w:tcPr>
            <w:tcW w:w="1425" w:type="dxa"/>
            <w:tcBorders>
              <w:top w:val="nil"/>
            </w:tcBorders>
            <w:vAlign w:val="center"/>
          </w:tcPr>
          <w:p w14:paraId="2F1C2ED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813" w:type="dxa"/>
            <w:vAlign w:val="center"/>
          </w:tcPr>
          <w:p w14:paraId="28A551E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对社会发展可能造成的负面影响</w:t>
            </w:r>
          </w:p>
        </w:tc>
        <w:tc>
          <w:tcPr>
            <w:tcW w:w="1099" w:type="dxa"/>
            <w:vAlign w:val="center"/>
          </w:tcPr>
          <w:p w14:paraId="0102903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1099" w:type="dxa"/>
            <w:vAlign w:val="center"/>
          </w:tcPr>
          <w:p w14:paraId="190B5BC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809" w:type="dxa"/>
            <w:vAlign w:val="center"/>
          </w:tcPr>
          <w:p w14:paraId="5913016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849" w:type="dxa"/>
            <w:vAlign w:val="center"/>
          </w:tcPr>
          <w:p w14:paraId="0921021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1383" w:type="dxa"/>
            <w:vAlign w:val="center"/>
          </w:tcPr>
          <w:p w14:paraId="731ADDA9">
            <w:pPr>
              <w:spacing w:line="240" w:lineRule="auto"/>
              <w:ind w:firstLine="420"/>
              <w:jc w:val="center"/>
              <w:rPr>
                <w:rFonts w:ascii="仿宋_GB2312" w:hAnsi="宋体" w:eastAsia="仿宋_GB2312" w:cs="宋体"/>
                <w:kern w:val="0"/>
              </w:rPr>
            </w:pPr>
          </w:p>
        </w:tc>
      </w:tr>
      <w:tr w14:paraId="058A5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E1026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9692CC5">
            <w:pPr>
              <w:spacing w:line="240" w:lineRule="auto"/>
              <w:ind w:firstLine="420" w:firstLineChars="0"/>
              <w:jc w:val="center"/>
              <w:rPr>
                <w:rFonts w:ascii="仿宋_GB2312" w:hAnsi="宋体" w:eastAsia="仿宋_GB2312" w:cs="宋体"/>
                <w:kern w:val="0"/>
              </w:rPr>
            </w:pPr>
          </w:p>
        </w:tc>
        <w:tc>
          <w:tcPr>
            <w:tcW w:w="1425" w:type="dxa"/>
            <w:tcBorders>
              <w:top w:val="nil"/>
            </w:tcBorders>
            <w:vAlign w:val="center"/>
          </w:tcPr>
          <w:p w14:paraId="3D4F043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813" w:type="dxa"/>
            <w:vAlign w:val="center"/>
          </w:tcPr>
          <w:p w14:paraId="7299C6A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对自然生态环境造成的负面影响</w:t>
            </w:r>
          </w:p>
        </w:tc>
        <w:tc>
          <w:tcPr>
            <w:tcW w:w="1099" w:type="dxa"/>
            <w:vAlign w:val="center"/>
          </w:tcPr>
          <w:p w14:paraId="4F0F1B6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1099" w:type="dxa"/>
            <w:vAlign w:val="center"/>
          </w:tcPr>
          <w:p w14:paraId="72D79C1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809" w:type="dxa"/>
            <w:vAlign w:val="center"/>
          </w:tcPr>
          <w:p w14:paraId="59EB186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849" w:type="dxa"/>
            <w:vAlign w:val="center"/>
          </w:tcPr>
          <w:p w14:paraId="761E79D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1383" w:type="dxa"/>
            <w:vAlign w:val="center"/>
          </w:tcPr>
          <w:p w14:paraId="17AA7112">
            <w:pPr>
              <w:spacing w:line="240" w:lineRule="auto"/>
              <w:ind w:firstLine="420"/>
              <w:jc w:val="center"/>
              <w:rPr>
                <w:rFonts w:ascii="仿宋_GB2312" w:hAnsi="宋体" w:eastAsia="仿宋_GB2312" w:cs="宋体"/>
                <w:kern w:val="0"/>
              </w:rPr>
            </w:pPr>
          </w:p>
        </w:tc>
      </w:tr>
      <w:tr w14:paraId="796EC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DA40D7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FC53057">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D0249E8">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A8FFA57">
            <w:pPr>
              <w:spacing w:line="240" w:lineRule="auto"/>
              <w:ind w:firstLine="420"/>
              <w:jc w:val="both"/>
              <w:rPr>
                <w:rFonts w:ascii="仿宋_GB2312" w:hAnsi="宋体" w:eastAsia="仿宋_GB2312" w:cs="宋体"/>
                <w:kern w:val="0"/>
              </w:rPr>
            </w:pPr>
          </w:p>
        </w:tc>
      </w:tr>
    </w:tbl>
    <w:p w14:paraId="1FA9A62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0AABAD4">
      <w:pPr>
        <w:spacing w:line="240" w:lineRule="auto"/>
        <w:ind w:firstLine="420"/>
        <w:jc w:val="left"/>
        <w:rPr>
          <w:rFonts w:ascii="宋体" w:hAnsi="宋体" w:eastAsia="宋体" w:cs="宋体"/>
          <w:kern w:val="0"/>
          <w:lang w:eastAsia="zh-CN"/>
        </w:rPr>
      </w:pPr>
    </w:p>
    <w:p w14:paraId="197ED5A5">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2024.05.17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3B392D8">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4CC39AF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6E033D62">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C1A9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5272A2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DBC5F4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基层医疗卫生人才本土化培养</w:t>
            </w:r>
          </w:p>
        </w:tc>
      </w:tr>
      <w:tr w14:paraId="74A0E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B46D8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EAA8D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vAlign w:val="center"/>
          </w:tcPr>
          <w:p w14:paraId="15CA620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8217F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B3A65D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06553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6F531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6E12779">
            <w:pPr>
              <w:spacing w:line="240" w:lineRule="auto"/>
              <w:ind w:firstLine="420"/>
              <w:jc w:val="center"/>
              <w:rPr>
                <w:rFonts w:ascii="仿宋_GB2312" w:hAnsi="宋体" w:eastAsia="仿宋_GB2312" w:cs="宋体"/>
                <w:kern w:val="0"/>
                <w:lang w:eastAsia="zh-CN"/>
              </w:rPr>
            </w:pPr>
          </w:p>
        </w:tc>
        <w:tc>
          <w:tcPr>
            <w:tcW w:w="1020" w:type="dxa"/>
            <w:vAlign w:val="center"/>
          </w:tcPr>
          <w:p w14:paraId="1BDDA6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549F9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0ECB8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52BB06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E21BD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611F1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75EFA6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40B8D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4A5B4C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7EAB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026B4E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0D7EA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1AF22AF4">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w:t>
            </w:r>
          </w:p>
        </w:tc>
        <w:tc>
          <w:tcPr>
            <w:tcW w:w="1099" w:type="dxa"/>
            <w:shd w:val="clear" w:color="auto" w:fill="auto"/>
            <w:vAlign w:val="center"/>
          </w:tcPr>
          <w:p w14:paraId="310A813B">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w:t>
            </w:r>
          </w:p>
        </w:tc>
        <w:tc>
          <w:tcPr>
            <w:tcW w:w="1099" w:type="dxa"/>
            <w:shd w:val="clear" w:color="auto" w:fill="auto"/>
            <w:vAlign w:val="center"/>
          </w:tcPr>
          <w:p w14:paraId="27DE09DC">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w:t>
            </w:r>
          </w:p>
        </w:tc>
        <w:tc>
          <w:tcPr>
            <w:tcW w:w="809" w:type="dxa"/>
            <w:shd w:val="clear" w:color="auto" w:fill="auto"/>
            <w:vAlign w:val="center"/>
          </w:tcPr>
          <w:p w14:paraId="6277D3E7">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0BDE9CA">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shd w:val="clear" w:color="auto" w:fill="auto"/>
            <w:vAlign w:val="center"/>
          </w:tcPr>
          <w:p w14:paraId="74F989E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7AF11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F64CA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F0B85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26F6701E">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w:t>
            </w:r>
          </w:p>
        </w:tc>
        <w:tc>
          <w:tcPr>
            <w:tcW w:w="1099" w:type="dxa"/>
            <w:shd w:val="clear" w:color="auto" w:fill="auto"/>
            <w:vAlign w:val="center"/>
          </w:tcPr>
          <w:p w14:paraId="0DEDFE9D">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w:t>
            </w:r>
          </w:p>
        </w:tc>
        <w:tc>
          <w:tcPr>
            <w:tcW w:w="1099" w:type="dxa"/>
            <w:shd w:val="clear" w:color="auto" w:fill="auto"/>
            <w:vAlign w:val="center"/>
          </w:tcPr>
          <w:p w14:paraId="1465DA1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w:t>
            </w:r>
          </w:p>
        </w:tc>
        <w:tc>
          <w:tcPr>
            <w:tcW w:w="809" w:type="dxa"/>
            <w:shd w:val="clear" w:color="auto" w:fill="auto"/>
            <w:vAlign w:val="center"/>
          </w:tcPr>
          <w:p w14:paraId="270D43E7">
            <w:pPr>
              <w:pStyle w:val="10"/>
              <w:jc w:val="center"/>
              <w:rPr>
                <w:rFonts w:hint="eastAsia"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48DFF15A">
            <w:pPr>
              <w:pStyle w:val="10"/>
              <w:jc w:val="center"/>
              <w:rPr>
                <w:rFonts w:hint="eastAsia"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626F9887">
            <w:pPr>
              <w:pStyle w:val="10"/>
              <w:jc w:val="center"/>
              <w:rPr>
                <w:rFonts w:hint="eastAsia" w:ascii="仿宋_GB2312" w:hAnsi="宋体" w:eastAsia="仿宋_GB2312" w:cs="宋体"/>
                <w:snapToGrid w:val="0"/>
                <w:color w:val="000000"/>
                <w:kern w:val="0"/>
                <w:sz w:val="21"/>
                <w:szCs w:val="21"/>
                <w:lang w:val="en-US" w:eastAsia="zh-CN" w:bidi="ar-SA"/>
              </w:rPr>
            </w:pPr>
          </w:p>
        </w:tc>
      </w:tr>
      <w:tr w14:paraId="011E4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6F29EA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7EB2EC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D777221">
            <w:pPr>
              <w:spacing w:line="240" w:lineRule="auto"/>
              <w:ind w:firstLine="420"/>
              <w:jc w:val="center"/>
              <w:rPr>
                <w:rFonts w:ascii="仿宋_GB2312" w:hAnsi="宋体" w:eastAsia="仿宋_GB2312" w:cs="宋体"/>
                <w:kern w:val="0"/>
                <w:lang w:eastAsia="zh-CN"/>
              </w:rPr>
            </w:pPr>
          </w:p>
        </w:tc>
        <w:tc>
          <w:tcPr>
            <w:tcW w:w="1099" w:type="dxa"/>
            <w:vAlign w:val="center"/>
          </w:tcPr>
          <w:p w14:paraId="0E88763B">
            <w:pPr>
              <w:spacing w:line="240" w:lineRule="auto"/>
              <w:ind w:firstLine="420"/>
              <w:jc w:val="center"/>
              <w:rPr>
                <w:rFonts w:ascii="仿宋_GB2312" w:hAnsi="宋体" w:eastAsia="仿宋_GB2312" w:cs="宋体"/>
                <w:kern w:val="0"/>
                <w:lang w:eastAsia="zh-CN"/>
              </w:rPr>
            </w:pPr>
          </w:p>
        </w:tc>
        <w:tc>
          <w:tcPr>
            <w:tcW w:w="1099" w:type="dxa"/>
            <w:vAlign w:val="center"/>
          </w:tcPr>
          <w:p w14:paraId="062BA8D4">
            <w:pPr>
              <w:spacing w:line="240" w:lineRule="auto"/>
              <w:ind w:firstLine="420"/>
              <w:jc w:val="center"/>
              <w:rPr>
                <w:rFonts w:ascii="仿宋_GB2312" w:hAnsi="宋体" w:eastAsia="仿宋_GB2312" w:cs="宋体"/>
                <w:kern w:val="0"/>
                <w:lang w:eastAsia="zh-CN"/>
              </w:rPr>
            </w:pPr>
          </w:p>
        </w:tc>
        <w:tc>
          <w:tcPr>
            <w:tcW w:w="809" w:type="dxa"/>
            <w:vAlign w:val="center"/>
          </w:tcPr>
          <w:p w14:paraId="5385354A">
            <w:pPr>
              <w:spacing w:line="240" w:lineRule="auto"/>
              <w:ind w:firstLine="420"/>
              <w:jc w:val="center"/>
              <w:rPr>
                <w:rFonts w:ascii="仿宋_GB2312" w:hAnsi="宋体" w:eastAsia="仿宋_GB2312" w:cs="宋体"/>
                <w:kern w:val="0"/>
                <w:lang w:eastAsia="zh-CN"/>
              </w:rPr>
            </w:pPr>
          </w:p>
        </w:tc>
        <w:tc>
          <w:tcPr>
            <w:tcW w:w="849" w:type="dxa"/>
            <w:vAlign w:val="center"/>
          </w:tcPr>
          <w:p w14:paraId="340CCBAE">
            <w:pPr>
              <w:spacing w:line="240" w:lineRule="auto"/>
              <w:ind w:firstLine="420"/>
              <w:jc w:val="center"/>
              <w:rPr>
                <w:rFonts w:ascii="仿宋_GB2312" w:hAnsi="宋体" w:eastAsia="仿宋_GB2312" w:cs="宋体"/>
                <w:kern w:val="0"/>
                <w:lang w:eastAsia="zh-CN"/>
              </w:rPr>
            </w:pPr>
          </w:p>
        </w:tc>
        <w:tc>
          <w:tcPr>
            <w:tcW w:w="1383" w:type="dxa"/>
            <w:vAlign w:val="center"/>
          </w:tcPr>
          <w:p w14:paraId="6B311889">
            <w:pPr>
              <w:spacing w:line="240" w:lineRule="auto"/>
              <w:ind w:firstLine="420"/>
              <w:jc w:val="center"/>
              <w:rPr>
                <w:rFonts w:ascii="仿宋_GB2312" w:hAnsi="宋体" w:eastAsia="仿宋_GB2312" w:cs="宋体"/>
                <w:kern w:val="0"/>
                <w:lang w:eastAsia="zh-CN"/>
              </w:rPr>
            </w:pPr>
          </w:p>
        </w:tc>
      </w:tr>
      <w:tr w14:paraId="496E4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4FF95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1AA560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3D98D12">
            <w:pPr>
              <w:spacing w:line="240" w:lineRule="auto"/>
              <w:ind w:firstLine="420"/>
              <w:jc w:val="center"/>
              <w:rPr>
                <w:rFonts w:ascii="仿宋_GB2312" w:hAnsi="宋体" w:eastAsia="仿宋_GB2312" w:cs="宋体"/>
                <w:kern w:val="0"/>
              </w:rPr>
            </w:pPr>
          </w:p>
        </w:tc>
        <w:tc>
          <w:tcPr>
            <w:tcW w:w="1099" w:type="dxa"/>
            <w:vAlign w:val="center"/>
          </w:tcPr>
          <w:p w14:paraId="5827B8F1">
            <w:pPr>
              <w:spacing w:line="240" w:lineRule="auto"/>
              <w:ind w:firstLine="420"/>
              <w:jc w:val="center"/>
              <w:rPr>
                <w:rFonts w:ascii="仿宋_GB2312" w:hAnsi="宋体" w:eastAsia="仿宋_GB2312" w:cs="宋体"/>
                <w:kern w:val="0"/>
              </w:rPr>
            </w:pPr>
          </w:p>
        </w:tc>
        <w:tc>
          <w:tcPr>
            <w:tcW w:w="1099" w:type="dxa"/>
            <w:vAlign w:val="center"/>
          </w:tcPr>
          <w:p w14:paraId="4F0035F8">
            <w:pPr>
              <w:spacing w:line="240" w:lineRule="auto"/>
              <w:ind w:firstLine="420"/>
              <w:jc w:val="center"/>
              <w:rPr>
                <w:rFonts w:ascii="仿宋_GB2312" w:hAnsi="宋体" w:eastAsia="仿宋_GB2312" w:cs="宋体"/>
                <w:kern w:val="0"/>
              </w:rPr>
            </w:pPr>
          </w:p>
        </w:tc>
        <w:tc>
          <w:tcPr>
            <w:tcW w:w="809" w:type="dxa"/>
            <w:vAlign w:val="center"/>
          </w:tcPr>
          <w:p w14:paraId="3AB0E119">
            <w:pPr>
              <w:spacing w:line="240" w:lineRule="auto"/>
              <w:ind w:firstLine="420"/>
              <w:jc w:val="center"/>
              <w:rPr>
                <w:rFonts w:ascii="仿宋_GB2312" w:hAnsi="宋体" w:eastAsia="仿宋_GB2312" w:cs="宋体"/>
                <w:kern w:val="0"/>
              </w:rPr>
            </w:pPr>
          </w:p>
        </w:tc>
        <w:tc>
          <w:tcPr>
            <w:tcW w:w="849" w:type="dxa"/>
            <w:vAlign w:val="center"/>
          </w:tcPr>
          <w:p w14:paraId="26EADAC8">
            <w:pPr>
              <w:spacing w:line="240" w:lineRule="auto"/>
              <w:ind w:firstLine="420"/>
              <w:jc w:val="center"/>
              <w:rPr>
                <w:rFonts w:ascii="仿宋_GB2312" w:hAnsi="宋体" w:eastAsia="仿宋_GB2312" w:cs="宋体"/>
                <w:kern w:val="0"/>
              </w:rPr>
            </w:pPr>
          </w:p>
        </w:tc>
        <w:tc>
          <w:tcPr>
            <w:tcW w:w="1383" w:type="dxa"/>
            <w:vAlign w:val="center"/>
          </w:tcPr>
          <w:p w14:paraId="5DB7576F">
            <w:pPr>
              <w:spacing w:line="240" w:lineRule="auto"/>
              <w:ind w:firstLine="420"/>
              <w:jc w:val="center"/>
              <w:rPr>
                <w:rFonts w:ascii="仿宋_GB2312" w:hAnsi="宋体" w:eastAsia="仿宋_GB2312" w:cs="宋体"/>
                <w:kern w:val="0"/>
              </w:rPr>
            </w:pPr>
          </w:p>
        </w:tc>
      </w:tr>
      <w:tr w14:paraId="35BEB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FBA12C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B0D4A2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CFA1E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0C0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A7F7B1D">
            <w:pPr>
              <w:spacing w:line="240" w:lineRule="auto"/>
              <w:ind w:firstLine="420"/>
              <w:jc w:val="center"/>
              <w:rPr>
                <w:rFonts w:ascii="仿宋_GB2312" w:hAnsi="宋体" w:eastAsia="仿宋_GB2312" w:cs="宋体"/>
                <w:kern w:val="0"/>
              </w:rPr>
            </w:pPr>
          </w:p>
        </w:tc>
        <w:tc>
          <w:tcPr>
            <w:tcW w:w="4396" w:type="dxa"/>
            <w:gridSpan w:val="4"/>
            <w:vAlign w:val="center"/>
          </w:tcPr>
          <w:p w14:paraId="7E74E062">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通过实施项目，完成市级重点民生实事项目延续工作，为基层培养本土人才，增加基层卫技人才数量，提高基层医疗服务水平。</w:t>
            </w:r>
            <w:r>
              <w:rPr>
                <w:rFonts w:hint="eastAsia" w:ascii="仿宋_GB2312" w:hAnsi="宋体" w:eastAsia="仿宋_GB2312" w:cs="宋体"/>
                <w:snapToGrid w:val="0"/>
                <w:color w:val="000000"/>
                <w:kern w:val="0"/>
                <w:sz w:val="21"/>
                <w:szCs w:val="21"/>
                <w:lang w:val="en-US" w:eastAsia="zh-CN" w:bidi="ar-SA"/>
              </w:rPr>
              <w:tab/>
            </w:r>
            <w:r>
              <w:rPr>
                <w:rFonts w:hint="eastAsia" w:ascii="仿宋_GB2312" w:hAnsi="宋体" w:eastAsia="仿宋_GB2312" w:cs="宋体"/>
                <w:snapToGrid w:val="0"/>
                <w:color w:val="000000"/>
                <w:kern w:val="0"/>
                <w:sz w:val="21"/>
                <w:szCs w:val="21"/>
                <w:lang w:val="en-US" w:eastAsia="zh-CN" w:bidi="ar-SA"/>
              </w:rPr>
              <w:tab/>
            </w:r>
          </w:p>
        </w:tc>
        <w:tc>
          <w:tcPr>
            <w:tcW w:w="4140" w:type="dxa"/>
            <w:gridSpan w:val="4"/>
            <w:vAlign w:val="center"/>
          </w:tcPr>
          <w:p w14:paraId="5E2B7C8A">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已完成</w:t>
            </w:r>
          </w:p>
        </w:tc>
      </w:tr>
      <w:tr w14:paraId="659B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91E01A6">
            <w:pPr>
              <w:spacing w:line="240" w:lineRule="auto"/>
              <w:ind w:firstLine="420"/>
              <w:jc w:val="center"/>
              <w:rPr>
                <w:rFonts w:ascii="仿宋_GB2312" w:hAnsi="宋体" w:eastAsia="仿宋_GB2312" w:cs="宋体"/>
                <w:kern w:val="0"/>
              </w:rPr>
            </w:pPr>
          </w:p>
          <w:p w14:paraId="28ED095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968D1B1">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D8472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D47504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6A34E0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F4E064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458CA1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799765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2B4A3F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5429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F46C1D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22C980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313585A">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6AA3FC9">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AEAC683">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2020年本土化乡卫人数；2022年本土化乡卫人数</w:t>
            </w:r>
          </w:p>
        </w:tc>
        <w:tc>
          <w:tcPr>
            <w:tcW w:w="1099" w:type="dxa"/>
            <w:vAlign w:val="center"/>
          </w:tcPr>
          <w:p w14:paraId="02F68107">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40；70</w:t>
            </w:r>
          </w:p>
        </w:tc>
        <w:tc>
          <w:tcPr>
            <w:tcW w:w="1099" w:type="dxa"/>
            <w:vAlign w:val="center"/>
          </w:tcPr>
          <w:p w14:paraId="72B481D8">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64145E4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368E5E4F">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1EAB02E5">
            <w:pPr>
              <w:spacing w:line="240" w:lineRule="auto"/>
              <w:ind w:firstLine="420"/>
              <w:jc w:val="center"/>
              <w:rPr>
                <w:rFonts w:ascii="仿宋_GB2312" w:hAnsi="宋体" w:eastAsia="仿宋_GB2312" w:cs="宋体"/>
                <w:kern w:val="0"/>
              </w:rPr>
            </w:pPr>
          </w:p>
        </w:tc>
      </w:tr>
      <w:tr w14:paraId="6D135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76A2D5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5782C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15B9CCB">
            <w:pPr>
              <w:spacing w:line="240" w:lineRule="auto"/>
              <w:ind w:firstLine="420"/>
              <w:jc w:val="center"/>
              <w:rPr>
                <w:rFonts w:ascii="仿宋_GB2312" w:hAnsi="宋体" w:eastAsia="仿宋_GB2312" w:cs="宋体"/>
                <w:kern w:val="0"/>
              </w:rPr>
            </w:pPr>
          </w:p>
        </w:tc>
        <w:tc>
          <w:tcPr>
            <w:tcW w:w="1020" w:type="dxa"/>
            <w:vAlign w:val="center"/>
          </w:tcPr>
          <w:p w14:paraId="0BA3CBE3">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2020年本土化村医人数；2022年本土化村医人数</w:t>
            </w:r>
          </w:p>
        </w:tc>
        <w:tc>
          <w:tcPr>
            <w:tcW w:w="1099" w:type="dxa"/>
            <w:vAlign w:val="center"/>
          </w:tcPr>
          <w:p w14:paraId="3772F6BE">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13；6</w:t>
            </w:r>
          </w:p>
        </w:tc>
        <w:tc>
          <w:tcPr>
            <w:tcW w:w="1099" w:type="dxa"/>
            <w:vAlign w:val="center"/>
          </w:tcPr>
          <w:p w14:paraId="09399F03">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1756FA1C">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57EFB888">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0FA8EAD3">
            <w:pPr>
              <w:spacing w:line="240" w:lineRule="auto"/>
              <w:ind w:firstLine="420"/>
              <w:jc w:val="center"/>
              <w:rPr>
                <w:rFonts w:ascii="仿宋_GB2312" w:hAnsi="宋体" w:eastAsia="仿宋_GB2312" w:cs="宋体"/>
                <w:kern w:val="0"/>
              </w:rPr>
            </w:pPr>
          </w:p>
        </w:tc>
      </w:tr>
      <w:tr w14:paraId="3B784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247F69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FFE4F3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F2609D2">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9954EB4">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乡村本土化人才培养合格率</w:t>
            </w:r>
          </w:p>
        </w:tc>
        <w:tc>
          <w:tcPr>
            <w:tcW w:w="1099" w:type="dxa"/>
            <w:vAlign w:val="center"/>
          </w:tcPr>
          <w:p w14:paraId="161828D7">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099" w:type="dxa"/>
            <w:vAlign w:val="center"/>
          </w:tcPr>
          <w:p w14:paraId="1F04A3D8">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590149DD">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0EC42C33">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4E83153A">
            <w:pPr>
              <w:spacing w:line="240" w:lineRule="auto"/>
              <w:ind w:firstLine="420"/>
              <w:jc w:val="center"/>
              <w:rPr>
                <w:rFonts w:ascii="仿宋_GB2312" w:hAnsi="宋体" w:eastAsia="仿宋_GB2312" w:cs="宋体"/>
                <w:kern w:val="0"/>
              </w:rPr>
            </w:pPr>
          </w:p>
        </w:tc>
      </w:tr>
      <w:tr w14:paraId="06C7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CFAF8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84A53D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6654A2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B866C3E">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各项工作完成及时率</w:t>
            </w:r>
          </w:p>
        </w:tc>
        <w:tc>
          <w:tcPr>
            <w:tcW w:w="1099" w:type="dxa"/>
            <w:vAlign w:val="center"/>
          </w:tcPr>
          <w:p w14:paraId="4C9FDC02">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按时完成</w:t>
            </w:r>
          </w:p>
        </w:tc>
        <w:tc>
          <w:tcPr>
            <w:tcW w:w="1099" w:type="dxa"/>
            <w:vAlign w:val="center"/>
          </w:tcPr>
          <w:p w14:paraId="690D34D8">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按时完成</w:t>
            </w:r>
          </w:p>
        </w:tc>
        <w:tc>
          <w:tcPr>
            <w:tcW w:w="809" w:type="dxa"/>
            <w:vAlign w:val="center"/>
          </w:tcPr>
          <w:p w14:paraId="69AE78A5">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525171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94CFB9F">
            <w:pPr>
              <w:spacing w:line="240" w:lineRule="auto"/>
              <w:ind w:firstLine="420"/>
              <w:jc w:val="center"/>
              <w:rPr>
                <w:rFonts w:ascii="仿宋_GB2312" w:hAnsi="宋体" w:eastAsia="仿宋_GB2312" w:cs="宋体"/>
                <w:kern w:val="0"/>
              </w:rPr>
            </w:pPr>
          </w:p>
        </w:tc>
      </w:tr>
      <w:tr w14:paraId="6FED6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0C18ED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5C3991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3441D9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554F9C9">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248CB380">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增加医院效益</w:t>
            </w:r>
          </w:p>
        </w:tc>
        <w:tc>
          <w:tcPr>
            <w:tcW w:w="1099" w:type="dxa"/>
            <w:vAlign w:val="center"/>
          </w:tcPr>
          <w:p w14:paraId="273E732A">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逐步增加</w:t>
            </w:r>
          </w:p>
        </w:tc>
        <w:tc>
          <w:tcPr>
            <w:tcW w:w="1099" w:type="dxa"/>
            <w:vAlign w:val="center"/>
          </w:tcPr>
          <w:p w14:paraId="4B1DE7BE">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逐步增加</w:t>
            </w:r>
          </w:p>
        </w:tc>
        <w:tc>
          <w:tcPr>
            <w:tcW w:w="809" w:type="dxa"/>
            <w:vAlign w:val="center"/>
          </w:tcPr>
          <w:p w14:paraId="689AC3CA">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0AAEA55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7DF6AF06">
            <w:pPr>
              <w:spacing w:line="240" w:lineRule="auto"/>
              <w:ind w:firstLine="420"/>
              <w:jc w:val="center"/>
              <w:rPr>
                <w:rFonts w:ascii="仿宋_GB2312" w:hAnsi="宋体" w:eastAsia="仿宋_GB2312" w:cs="宋体"/>
                <w:kern w:val="0"/>
              </w:rPr>
            </w:pPr>
          </w:p>
        </w:tc>
      </w:tr>
      <w:tr w14:paraId="2AB69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10668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13D0803">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A3A08D9">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1B68B022">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基层卫技人才数量</w:t>
            </w:r>
          </w:p>
        </w:tc>
        <w:tc>
          <w:tcPr>
            <w:tcW w:w="1099" w:type="dxa"/>
            <w:vAlign w:val="center"/>
          </w:tcPr>
          <w:p w14:paraId="372097DC">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逐年增加</w:t>
            </w:r>
          </w:p>
        </w:tc>
        <w:tc>
          <w:tcPr>
            <w:tcW w:w="1099" w:type="dxa"/>
            <w:vAlign w:val="center"/>
          </w:tcPr>
          <w:p w14:paraId="7CBFF9B0">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逐年增加</w:t>
            </w:r>
          </w:p>
        </w:tc>
        <w:tc>
          <w:tcPr>
            <w:tcW w:w="809" w:type="dxa"/>
            <w:vAlign w:val="center"/>
          </w:tcPr>
          <w:p w14:paraId="6D736AF8">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1D1E852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589E40D2">
            <w:pPr>
              <w:spacing w:line="240" w:lineRule="auto"/>
              <w:ind w:firstLine="420"/>
              <w:jc w:val="center"/>
              <w:rPr>
                <w:rFonts w:ascii="仿宋_GB2312" w:hAnsi="宋体" w:eastAsia="仿宋_GB2312" w:cs="宋体"/>
                <w:kern w:val="0"/>
              </w:rPr>
            </w:pPr>
          </w:p>
        </w:tc>
      </w:tr>
      <w:tr w14:paraId="79DB9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74B185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C8E6A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11BA80A">
            <w:pPr>
              <w:spacing w:line="240" w:lineRule="auto"/>
              <w:ind w:firstLine="420"/>
              <w:jc w:val="center"/>
              <w:rPr>
                <w:rFonts w:ascii="仿宋_GB2312" w:hAnsi="宋体" w:eastAsia="仿宋_GB2312" w:cs="宋体"/>
                <w:kern w:val="0"/>
              </w:rPr>
            </w:pPr>
          </w:p>
        </w:tc>
        <w:tc>
          <w:tcPr>
            <w:tcW w:w="1020" w:type="dxa"/>
            <w:vAlign w:val="center"/>
          </w:tcPr>
          <w:p w14:paraId="158D82AC">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基层医疗服务水平</w:t>
            </w:r>
          </w:p>
        </w:tc>
        <w:tc>
          <w:tcPr>
            <w:tcW w:w="1099" w:type="dxa"/>
            <w:vAlign w:val="center"/>
          </w:tcPr>
          <w:p w14:paraId="5A41C167">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逐步提高</w:t>
            </w:r>
          </w:p>
        </w:tc>
        <w:tc>
          <w:tcPr>
            <w:tcW w:w="1099" w:type="dxa"/>
            <w:vAlign w:val="center"/>
          </w:tcPr>
          <w:p w14:paraId="6A5AE314">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逐步提高</w:t>
            </w:r>
          </w:p>
        </w:tc>
        <w:tc>
          <w:tcPr>
            <w:tcW w:w="809" w:type="dxa"/>
            <w:vAlign w:val="center"/>
          </w:tcPr>
          <w:p w14:paraId="6EDA3AB2">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384551A8">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53CD4A42">
            <w:pPr>
              <w:spacing w:line="240" w:lineRule="auto"/>
              <w:ind w:firstLine="420"/>
              <w:jc w:val="center"/>
              <w:rPr>
                <w:rFonts w:ascii="仿宋_GB2312" w:hAnsi="宋体" w:eastAsia="仿宋_GB2312" w:cs="宋体"/>
                <w:kern w:val="0"/>
              </w:rPr>
            </w:pPr>
          </w:p>
        </w:tc>
      </w:tr>
      <w:tr w14:paraId="76826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DD4BF8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2A6528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A9DE7C5">
            <w:pPr>
              <w:spacing w:line="240" w:lineRule="auto"/>
              <w:ind w:firstLine="420"/>
              <w:jc w:val="center"/>
              <w:rPr>
                <w:rFonts w:ascii="仿宋_GB2312" w:hAnsi="宋体" w:eastAsia="仿宋_GB2312" w:cs="宋体"/>
                <w:kern w:val="0"/>
              </w:rPr>
            </w:pPr>
          </w:p>
        </w:tc>
        <w:tc>
          <w:tcPr>
            <w:tcW w:w="1020" w:type="dxa"/>
            <w:vAlign w:val="center"/>
          </w:tcPr>
          <w:p w14:paraId="270AB44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基层医疗服务人才队伍结构</w:t>
            </w:r>
          </w:p>
        </w:tc>
        <w:tc>
          <w:tcPr>
            <w:tcW w:w="1099" w:type="dxa"/>
            <w:vAlign w:val="center"/>
          </w:tcPr>
          <w:p w14:paraId="61EBE61B">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逐步优化</w:t>
            </w:r>
          </w:p>
        </w:tc>
        <w:tc>
          <w:tcPr>
            <w:tcW w:w="1099" w:type="dxa"/>
            <w:vAlign w:val="center"/>
          </w:tcPr>
          <w:p w14:paraId="72B5A2C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逐步优化</w:t>
            </w:r>
          </w:p>
        </w:tc>
        <w:tc>
          <w:tcPr>
            <w:tcW w:w="809" w:type="dxa"/>
            <w:vAlign w:val="center"/>
          </w:tcPr>
          <w:p w14:paraId="73621347">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7483C201">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31871CD0">
            <w:pPr>
              <w:spacing w:line="240" w:lineRule="auto"/>
              <w:ind w:firstLine="420"/>
              <w:jc w:val="center"/>
              <w:rPr>
                <w:rFonts w:ascii="仿宋_GB2312" w:hAnsi="宋体" w:eastAsia="仿宋_GB2312" w:cs="宋体"/>
                <w:kern w:val="0"/>
              </w:rPr>
            </w:pPr>
          </w:p>
        </w:tc>
      </w:tr>
      <w:tr w14:paraId="67C4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ED5CA9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1F8C9E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34CF4F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2382256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改善基层医疗环境</w:t>
            </w:r>
          </w:p>
        </w:tc>
        <w:tc>
          <w:tcPr>
            <w:tcW w:w="1099" w:type="dxa"/>
            <w:vAlign w:val="center"/>
          </w:tcPr>
          <w:p w14:paraId="56C67E6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1099" w:type="dxa"/>
            <w:vAlign w:val="center"/>
          </w:tcPr>
          <w:p w14:paraId="62DFFC0C">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809" w:type="dxa"/>
            <w:vAlign w:val="center"/>
          </w:tcPr>
          <w:p w14:paraId="45026FB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6FCF8D9C">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4B45C6C2">
            <w:pPr>
              <w:spacing w:line="240" w:lineRule="auto"/>
              <w:ind w:firstLine="420"/>
              <w:jc w:val="center"/>
              <w:rPr>
                <w:rFonts w:ascii="仿宋_GB2312" w:hAnsi="宋体" w:eastAsia="仿宋_GB2312" w:cs="宋体"/>
                <w:kern w:val="0"/>
              </w:rPr>
            </w:pPr>
          </w:p>
        </w:tc>
      </w:tr>
      <w:tr w14:paraId="5BB7C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F8B4DF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8B99E7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7E7D8C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6472A402">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改变就医条件，方便群众就医</w:t>
            </w:r>
          </w:p>
        </w:tc>
        <w:tc>
          <w:tcPr>
            <w:tcW w:w="1099" w:type="dxa"/>
            <w:vAlign w:val="center"/>
          </w:tcPr>
          <w:p w14:paraId="569E04EA">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1099" w:type="dxa"/>
            <w:vAlign w:val="center"/>
          </w:tcPr>
          <w:p w14:paraId="6BE39EEA">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809" w:type="dxa"/>
            <w:vAlign w:val="center"/>
          </w:tcPr>
          <w:p w14:paraId="1722E6A3">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37D493FD">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2D1EB452">
            <w:pPr>
              <w:spacing w:line="240" w:lineRule="auto"/>
              <w:ind w:firstLine="420"/>
              <w:jc w:val="center"/>
              <w:rPr>
                <w:rFonts w:ascii="仿宋_GB2312" w:hAnsi="宋体" w:eastAsia="仿宋_GB2312" w:cs="宋体"/>
                <w:kern w:val="0"/>
              </w:rPr>
            </w:pPr>
          </w:p>
        </w:tc>
      </w:tr>
      <w:tr w14:paraId="6EA03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121CC19">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3F25A7A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944A8E3">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10FC265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学员满意度、基层医疗机构对培养的人才满意度</w:t>
            </w:r>
          </w:p>
        </w:tc>
        <w:tc>
          <w:tcPr>
            <w:tcW w:w="1099" w:type="dxa"/>
            <w:vAlign w:val="center"/>
          </w:tcPr>
          <w:p w14:paraId="6B8D612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099" w:type="dxa"/>
            <w:vAlign w:val="center"/>
          </w:tcPr>
          <w:p w14:paraId="497B0237">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0C6CA17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530EF7A5">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69AE550A">
            <w:pPr>
              <w:spacing w:line="240" w:lineRule="auto"/>
              <w:ind w:firstLine="420"/>
              <w:jc w:val="center"/>
              <w:rPr>
                <w:rFonts w:ascii="仿宋_GB2312" w:hAnsi="宋体" w:eastAsia="仿宋_GB2312" w:cs="宋体"/>
                <w:kern w:val="0"/>
              </w:rPr>
            </w:pPr>
          </w:p>
        </w:tc>
      </w:tr>
      <w:tr w14:paraId="2418B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35CBD5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4809A2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08B29D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696C3B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411CB45">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2020年和2022年本土化乡卫和村医学费</w:t>
            </w:r>
          </w:p>
        </w:tc>
        <w:tc>
          <w:tcPr>
            <w:tcW w:w="1099" w:type="dxa"/>
            <w:vAlign w:val="center"/>
          </w:tcPr>
          <w:p w14:paraId="394EAC6C">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120.68万元</w:t>
            </w:r>
          </w:p>
        </w:tc>
        <w:tc>
          <w:tcPr>
            <w:tcW w:w="1099" w:type="dxa"/>
            <w:vAlign w:val="center"/>
          </w:tcPr>
          <w:p w14:paraId="2D7B56A7">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120.68万元</w:t>
            </w:r>
          </w:p>
        </w:tc>
        <w:tc>
          <w:tcPr>
            <w:tcW w:w="809" w:type="dxa"/>
            <w:vAlign w:val="center"/>
          </w:tcPr>
          <w:p w14:paraId="340DCA86">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7CCCE63A">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2A92111">
            <w:pPr>
              <w:spacing w:line="240" w:lineRule="auto"/>
              <w:ind w:firstLine="420"/>
              <w:jc w:val="center"/>
              <w:rPr>
                <w:rFonts w:ascii="仿宋_GB2312" w:hAnsi="宋体" w:eastAsia="仿宋_GB2312" w:cs="宋体"/>
                <w:kern w:val="0"/>
              </w:rPr>
            </w:pPr>
          </w:p>
        </w:tc>
      </w:tr>
      <w:tr w14:paraId="57CD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4E161A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971588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194157F">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EED177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对社会发展可能造成的负面影响</w:t>
            </w:r>
          </w:p>
        </w:tc>
        <w:tc>
          <w:tcPr>
            <w:tcW w:w="1099" w:type="dxa"/>
            <w:vAlign w:val="center"/>
          </w:tcPr>
          <w:p w14:paraId="2B732CB7">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1099" w:type="dxa"/>
            <w:vAlign w:val="center"/>
          </w:tcPr>
          <w:p w14:paraId="06F9E917">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1221D0B3">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660BFCB8">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5B69D899">
            <w:pPr>
              <w:spacing w:line="240" w:lineRule="auto"/>
              <w:ind w:firstLine="420"/>
              <w:jc w:val="center"/>
              <w:rPr>
                <w:rFonts w:ascii="仿宋_GB2312" w:hAnsi="宋体" w:eastAsia="仿宋_GB2312" w:cs="宋体"/>
                <w:kern w:val="0"/>
              </w:rPr>
            </w:pPr>
          </w:p>
        </w:tc>
      </w:tr>
      <w:tr w14:paraId="6BF5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C5947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FBBD0B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DECA55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7476D96">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对自然生态环境造成的负面影响</w:t>
            </w:r>
          </w:p>
        </w:tc>
        <w:tc>
          <w:tcPr>
            <w:tcW w:w="1099" w:type="dxa"/>
            <w:vAlign w:val="center"/>
          </w:tcPr>
          <w:p w14:paraId="07D62BE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1099" w:type="dxa"/>
            <w:vAlign w:val="center"/>
          </w:tcPr>
          <w:p w14:paraId="17177106">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37E95EC3">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7BCEF98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59F2645C">
            <w:pPr>
              <w:spacing w:line="240" w:lineRule="auto"/>
              <w:ind w:firstLine="420"/>
              <w:jc w:val="center"/>
              <w:rPr>
                <w:rFonts w:ascii="仿宋_GB2312" w:hAnsi="宋体" w:eastAsia="仿宋_GB2312" w:cs="宋体"/>
                <w:kern w:val="0"/>
              </w:rPr>
            </w:pPr>
          </w:p>
        </w:tc>
      </w:tr>
      <w:tr w14:paraId="38668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2DFF1A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68A8627">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763B85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23BD26C">
            <w:pPr>
              <w:spacing w:line="240" w:lineRule="auto"/>
              <w:ind w:firstLine="420"/>
              <w:jc w:val="center"/>
              <w:rPr>
                <w:rFonts w:ascii="仿宋_GB2312" w:hAnsi="宋体" w:eastAsia="仿宋_GB2312" w:cs="宋体"/>
                <w:kern w:val="0"/>
              </w:rPr>
            </w:pPr>
          </w:p>
        </w:tc>
      </w:tr>
    </w:tbl>
    <w:p w14:paraId="77DDEA7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671E074">
      <w:pPr>
        <w:spacing w:line="240" w:lineRule="auto"/>
        <w:ind w:firstLine="420"/>
        <w:jc w:val="left"/>
        <w:rPr>
          <w:rFonts w:ascii="宋体" w:hAnsi="宋体" w:eastAsia="宋体" w:cs="宋体"/>
          <w:kern w:val="0"/>
          <w:lang w:eastAsia="zh-CN"/>
        </w:rPr>
      </w:pPr>
    </w:p>
    <w:p w14:paraId="4A56ED36">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2024.05.17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6C67066D">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3B2EA76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4FEECFC1">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6A80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B85804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74069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行政村运行经费</w:t>
            </w:r>
          </w:p>
        </w:tc>
      </w:tr>
      <w:tr w14:paraId="23328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8BCEE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89D55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岳阳市卫生健康委员会</w:t>
            </w:r>
          </w:p>
        </w:tc>
        <w:tc>
          <w:tcPr>
            <w:tcW w:w="1099" w:type="dxa"/>
            <w:vAlign w:val="center"/>
          </w:tcPr>
          <w:p w14:paraId="68290FE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BD90C3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364E7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汨罗市卫生健康局</w:t>
            </w:r>
          </w:p>
        </w:tc>
      </w:tr>
      <w:tr w14:paraId="054ED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195F1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FE1CC2C">
            <w:pPr>
              <w:spacing w:line="240" w:lineRule="auto"/>
              <w:ind w:firstLine="420"/>
              <w:jc w:val="center"/>
              <w:rPr>
                <w:rFonts w:ascii="仿宋_GB2312" w:hAnsi="宋体" w:eastAsia="仿宋_GB2312" w:cs="宋体"/>
                <w:kern w:val="0"/>
                <w:lang w:eastAsia="zh-CN"/>
              </w:rPr>
            </w:pPr>
          </w:p>
        </w:tc>
        <w:tc>
          <w:tcPr>
            <w:tcW w:w="1020" w:type="dxa"/>
            <w:vAlign w:val="center"/>
          </w:tcPr>
          <w:p w14:paraId="016CB2C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A66F5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81A6A0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1C77B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01B80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51411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9C9CE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49242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CD7939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EB8D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8B5B61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6F398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9E3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00BC895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276F95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809" w:type="dxa"/>
            <w:vAlign w:val="center"/>
          </w:tcPr>
          <w:p w14:paraId="781B28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1A82FF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83" w:type="dxa"/>
            <w:vAlign w:val="center"/>
          </w:tcPr>
          <w:p w14:paraId="11FE44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r>
      <w:tr w14:paraId="4F8FC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56F698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AA120C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25575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4878B9E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419CD6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809" w:type="dxa"/>
            <w:vAlign w:val="center"/>
          </w:tcPr>
          <w:p w14:paraId="74D82C9C">
            <w:pPr>
              <w:spacing w:line="240" w:lineRule="auto"/>
              <w:jc w:val="center"/>
              <w:rPr>
                <w:rFonts w:hint="eastAsia" w:ascii="仿宋_GB2312" w:hAnsi="宋体" w:eastAsia="仿宋_GB2312" w:cs="宋体"/>
                <w:kern w:val="0"/>
                <w:lang w:eastAsia="zh-CN"/>
              </w:rPr>
            </w:pPr>
          </w:p>
        </w:tc>
        <w:tc>
          <w:tcPr>
            <w:tcW w:w="849" w:type="dxa"/>
            <w:vAlign w:val="center"/>
          </w:tcPr>
          <w:p w14:paraId="54DE15E7">
            <w:pPr>
              <w:spacing w:line="240" w:lineRule="auto"/>
              <w:jc w:val="center"/>
              <w:rPr>
                <w:rFonts w:hint="eastAsia" w:ascii="仿宋_GB2312" w:hAnsi="宋体" w:eastAsia="仿宋_GB2312" w:cs="宋体"/>
                <w:kern w:val="0"/>
                <w:lang w:eastAsia="zh-CN"/>
              </w:rPr>
            </w:pPr>
          </w:p>
        </w:tc>
        <w:tc>
          <w:tcPr>
            <w:tcW w:w="1383" w:type="dxa"/>
            <w:vAlign w:val="center"/>
          </w:tcPr>
          <w:p w14:paraId="2D13CF96">
            <w:pPr>
              <w:spacing w:line="240" w:lineRule="auto"/>
              <w:jc w:val="center"/>
              <w:rPr>
                <w:rFonts w:hint="eastAsia" w:ascii="仿宋_GB2312" w:hAnsi="宋体" w:eastAsia="仿宋_GB2312" w:cs="宋体"/>
                <w:kern w:val="0"/>
                <w:lang w:eastAsia="zh-CN"/>
              </w:rPr>
            </w:pPr>
          </w:p>
        </w:tc>
      </w:tr>
      <w:tr w14:paraId="25627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46B1F4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8CB15B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7035E3D">
            <w:pPr>
              <w:spacing w:line="240" w:lineRule="auto"/>
              <w:ind w:firstLine="420"/>
              <w:jc w:val="center"/>
              <w:rPr>
                <w:rFonts w:ascii="仿宋_GB2312" w:hAnsi="宋体" w:eastAsia="仿宋_GB2312" w:cs="宋体"/>
                <w:kern w:val="0"/>
                <w:lang w:eastAsia="zh-CN"/>
              </w:rPr>
            </w:pPr>
          </w:p>
        </w:tc>
        <w:tc>
          <w:tcPr>
            <w:tcW w:w="1099" w:type="dxa"/>
            <w:vAlign w:val="center"/>
          </w:tcPr>
          <w:p w14:paraId="7206199F">
            <w:pPr>
              <w:spacing w:line="240" w:lineRule="auto"/>
              <w:ind w:firstLine="420"/>
              <w:jc w:val="center"/>
              <w:rPr>
                <w:rFonts w:ascii="仿宋_GB2312" w:hAnsi="宋体" w:eastAsia="仿宋_GB2312" w:cs="宋体"/>
                <w:kern w:val="0"/>
                <w:lang w:eastAsia="zh-CN"/>
              </w:rPr>
            </w:pPr>
          </w:p>
        </w:tc>
        <w:tc>
          <w:tcPr>
            <w:tcW w:w="1099" w:type="dxa"/>
            <w:vAlign w:val="center"/>
          </w:tcPr>
          <w:p w14:paraId="4136E383">
            <w:pPr>
              <w:spacing w:line="240" w:lineRule="auto"/>
              <w:ind w:firstLine="420"/>
              <w:jc w:val="center"/>
              <w:rPr>
                <w:rFonts w:ascii="仿宋_GB2312" w:hAnsi="宋体" w:eastAsia="仿宋_GB2312" w:cs="宋体"/>
                <w:kern w:val="0"/>
                <w:lang w:eastAsia="zh-CN"/>
              </w:rPr>
            </w:pPr>
          </w:p>
        </w:tc>
        <w:tc>
          <w:tcPr>
            <w:tcW w:w="809" w:type="dxa"/>
            <w:vAlign w:val="center"/>
          </w:tcPr>
          <w:p w14:paraId="78315F7F">
            <w:pPr>
              <w:spacing w:line="240" w:lineRule="auto"/>
              <w:ind w:firstLine="420"/>
              <w:jc w:val="center"/>
              <w:rPr>
                <w:rFonts w:ascii="仿宋_GB2312" w:hAnsi="宋体" w:eastAsia="仿宋_GB2312" w:cs="宋体"/>
                <w:kern w:val="0"/>
                <w:lang w:eastAsia="zh-CN"/>
              </w:rPr>
            </w:pPr>
          </w:p>
        </w:tc>
        <w:tc>
          <w:tcPr>
            <w:tcW w:w="849" w:type="dxa"/>
            <w:vAlign w:val="center"/>
          </w:tcPr>
          <w:p w14:paraId="4B1CE16A">
            <w:pPr>
              <w:spacing w:line="240" w:lineRule="auto"/>
              <w:ind w:firstLine="420"/>
              <w:jc w:val="center"/>
              <w:rPr>
                <w:rFonts w:ascii="仿宋_GB2312" w:hAnsi="宋体" w:eastAsia="仿宋_GB2312" w:cs="宋体"/>
                <w:kern w:val="0"/>
                <w:lang w:eastAsia="zh-CN"/>
              </w:rPr>
            </w:pPr>
          </w:p>
        </w:tc>
        <w:tc>
          <w:tcPr>
            <w:tcW w:w="1383" w:type="dxa"/>
            <w:vAlign w:val="center"/>
          </w:tcPr>
          <w:p w14:paraId="3999A904">
            <w:pPr>
              <w:spacing w:line="240" w:lineRule="auto"/>
              <w:ind w:firstLine="420"/>
              <w:jc w:val="center"/>
              <w:rPr>
                <w:rFonts w:ascii="仿宋_GB2312" w:hAnsi="宋体" w:eastAsia="仿宋_GB2312" w:cs="宋体"/>
                <w:kern w:val="0"/>
                <w:lang w:eastAsia="zh-CN"/>
              </w:rPr>
            </w:pPr>
          </w:p>
        </w:tc>
      </w:tr>
      <w:tr w14:paraId="51B37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ED53B2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EA2C157">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31240BE">
            <w:pPr>
              <w:spacing w:line="240" w:lineRule="auto"/>
              <w:ind w:firstLine="420"/>
              <w:jc w:val="center"/>
              <w:rPr>
                <w:rFonts w:ascii="仿宋_GB2312" w:hAnsi="宋体" w:eastAsia="仿宋_GB2312" w:cs="宋体"/>
                <w:kern w:val="0"/>
              </w:rPr>
            </w:pPr>
          </w:p>
        </w:tc>
        <w:tc>
          <w:tcPr>
            <w:tcW w:w="1099" w:type="dxa"/>
            <w:vAlign w:val="center"/>
          </w:tcPr>
          <w:p w14:paraId="1AE76E7E">
            <w:pPr>
              <w:spacing w:line="240" w:lineRule="auto"/>
              <w:ind w:firstLine="420"/>
              <w:jc w:val="center"/>
              <w:rPr>
                <w:rFonts w:ascii="仿宋_GB2312" w:hAnsi="宋体" w:eastAsia="仿宋_GB2312" w:cs="宋体"/>
                <w:kern w:val="0"/>
              </w:rPr>
            </w:pPr>
          </w:p>
        </w:tc>
        <w:tc>
          <w:tcPr>
            <w:tcW w:w="1099" w:type="dxa"/>
            <w:vAlign w:val="center"/>
          </w:tcPr>
          <w:p w14:paraId="25321986">
            <w:pPr>
              <w:spacing w:line="240" w:lineRule="auto"/>
              <w:ind w:firstLine="420"/>
              <w:jc w:val="center"/>
              <w:rPr>
                <w:rFonts w:ascii="仿宋_GB2312" w:hAnsi="宋体" w:eastAsia="仿宋_GB2312" w:cs="宋体"/>
                <w:kern w:val="0"/>
              </w:rPr>
            </w:pPr>
          </w:p>
        </w:tc>
        <w:tc>
          <w:tcPr>
            <w:tcW w:w="809" w:type="dxa"/>
            <w:vAlign w:val="center"/>
          </w:tcPr>
          <w:p w14:paraId="464FC205">
            <w:pPr>
              <w:spacing w:line="240" w:lineRule="auto"/>
              <w:ind w:firstLine="420"/>
              <w:jc w:val="center"/>
              <w:rPr>
                <w:rFonts w:ascii="仿宋_GB2312" w:hAnsi="宋体" w:eastAsia="仿宋_GB2312" w:cs="宋体"/>
                <w:kern w:val="0"/>
              </w:rPr>
            </w:pPr>
          </w:p>
        </w:tc>
        <w:tc>
          <w:tcPr>
            <w:tcW w:w="849" w:type="dxa"/>
            <w:vAlign w:val="center"/>
          </w:tcPr>
          <w:p w14:paraId="309F7A1E">
            <w:pPr>
              <w:spacing w:line="240" w:lineRule="auto"/>
              <w:ind w:firstLine="420"/>
              <w:jc w:val="center"/>
              <w:rPr>
                <w:rFonts w:ascii="仿宋_GB2312" w:hAnsi="宋体" w:eastAsia="仿宋_GB2312" w:cs="宋体"/>
                <w:kern w:val="0"/>
              </w:rPr>
            </w:pPr>
          </w:p>
        </w:tc>
        <w:tc>
          <w:tcPr>
            <w:tcW w:w="1383" w:type="dxa"/>
            <w:vAlign w:val="center"/>
          </w:tcPr>
          <w:p w14:paraId="5E6FA886">
            <w:pPr>
              <w:spacing w:line="240" w:lineRule="auto"/>
              <w:ind w:firstLine="420"/>
              <w:jc w:val="center"/>
              <w:rPr>
                <w:rFonts w:ascii="仿宋_GB2312" w:hAnsi="宋体" w:eastAsia="仿宋_GB2312" w:cs="宋体"/>
                <w:kern w:val="0"/>
              </w:rPr>
            </w:pPr>
          </w:p>
        </w:tc>
      </w:tr>
      <w:tr w14:paraId="0CF47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CB51A6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9F8DA0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FF7716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A0BF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20D33EF">
            <w:pPr>
              <w:spacing w:line="240" w:lineRule="auto"/>
              <w:ind w:firstLine="420"/>
              <w:jc w:val="center"/>
              <w:rPr>
                <w:rFonts w:ascii="仿宋_GB2312" w:hAnsi="宋体" w:eastAsia="仿宋_GB2312" w:cs="宋体"/>
                <w:kern w:val="0"/>
              </w:rPr>
            </w:pPr>
          </w:p>
        </w:tc>
        <w:tc>
          <w:tcPr>
            <w:tcW w:w="4396" w:type="dxa"/>
            <w:gridSpan w:val="4"/>
            <w:vAlign w:val="center"/>
          </w:tcPr>
          <w:p w14:paraId="281B91A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eastAsia="zh-CN"/>
              </w:rPr>
              <w:t>进一步稳定和发展我市乡村医生队伍，完善乡村卫生服务一体化管理，提升农村医疗卫生服务水平。我局联合人社、财政部门，制定方案，根据上级拨付及配套资金，人均分配给在岗乡村医生，资金用于购买养老保险。</w:t>
            </w:r>
          </w:p>
        </w:tc>
        <w:tc>
          <w:tcPr>
            <w:tcW w:w="4140" w:type="dxa"/>
            <w:gridSpan w:val="4"/>
            <w:vAlign w:val="center"/>
          </w:tcPr>
          <w:p w14:paraId="56312FA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r>
      <w:tr w14:paraId="46A98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5569136">
            <w:pPr>
              <w:spacing w:line="240" w:lineRule="auto"/>
              <w:ind w:firstLine="420"/>
              <w:jc w:val="center"/>
              <w:rPr>
                <w:rFonts w:ascii="仿宋_GB2312" w:hAnsi="宋体" w:eastAsia="仿宋_GB2312" w:cs="宋体"/>
                <w:kern w:val="0"/>
              </w:rPr>
            </w:pPr>
          </w:p>
          <w:p w14:paraId="6316F8D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2E8C68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2AF7C4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9CE269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6CDB52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0F8D08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B3FE61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4B77174">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FBFF14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3F3F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BC7EAD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143656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0771C7E">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DF8B34B">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AC8D4A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2023年在岗乡村医生人数</w:t>
            </w:r>
          </w:p>
        </w:tc>
        <w:tc>
          <w:tcPr>
            <w:tcW w:w="1099" w:type="dxa"/>
            <w:vAlign w:val="center"/>
          </w:tcPr>
          <w:p w14:paraId="2CF4089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452</w:t>
            </w:r>
          </w:p>
        </w:tc>
        <w:tc>
          <w:tcPr>
            <w:tcW w:w="1099" w:type="dxa"/>
            <w:vAlign w:val="center"/>
          </w:tcPr>
          <w:p w14:paraId="7963A7A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452</w:t>
            </w:r>
          </w:p>
        </w:tc>
        <w:tc>
          <w:tcPr>
            <w:tcW w:w="809" w:type="dxa"/>
            <w:vAlign w:val="center"/>
          </w:tcPr>
          <w:p w14:paraId="1D20DE4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5243C67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71DD7F26">
            <w:pPr>
              <w:spacing w:line="240" w:lineRule="auto"/>
              <w:ind w:firstLine="420"/>
              <w:jc w:val="center"/>
              <w:rPr>
                <w:rFonts w:ascii="仿宋_GB2312" w:hAnsi="宋体" w:eastAsia="仿宋_GB2312" w:cs="宋体"/>
                <w:kern w:val="0"/>
              </w:rPr>
            </w:pPr>
          </w:p>
        </w:tc>
      </w:tr>
      <w:tr w14:paraId="50F64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694916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1AD51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90433B4">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5418D8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保证每个村医享受到国家福利政策</w:t>
            </w:r>
          </w:p>
        </w:tc>
        <w:tc>
          <w:tcPr>
            <w:tcW w:w="1099" w:type="dxa"/>
            <w:vAlign w:val="center"/>
          </w:tcPr>
          <w:p w14:paraId="2FC210C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基本满足</w:t>
            </w:r>
          </w:p>
        </w:tc>
        <w:tc>
          <w:tcPr>
            <w:tcW w:w="1099" w:type="dxa"/>
            <w:vAlign w:val="center"/>
          </w:tcPr>
          <w:p w14:paraId="54DFD6B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基本满足</w:t>
            </w:r>
          </w:p>
        </w:tc>
        <w:tc>
          <w:tcPr>
            <w:tcW w:w="809" w:type="dxa"/>
            <w:vAlign w:val="center"/>
          </w:tcPr>
          <w:p w14:paraId="59D611C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6131428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481E7DEC">
            <w:pPr>
              <w:spacing w:line="240" w:lineRule="auto"/>
              <w:ind w:firstLine="420"/>
              <w:jc w:val="center"/>
              <w:rPr>
                <w:rFonts w:ascii="仿宋_GB2312" w:hAnsi="宋体" w:eastAsia="仿宋_GB2312" w:cs="宋体"/>
                <w:kern w:val="0"/>
              </w:rPr>
            </w:pPr>
          </w:p>
        </w:tc>
      </w:tr>
      <w:tr w14:paraId="4A9A9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ED35E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8E55D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585268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33E460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2023年12月30日前购买养老保险</w:t>
            </w:r>
          </w:p>
        </w:tc>
        <w:tc>
          <w:tcPr>
            <w:tcW w:w="1099" w:type="dxa"/>
            <w:vAlign w:val="center"/>
          </w:tcPr>
          <w:p w14:paraId="24FAD7C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按时完成</w:t>
            </w:r>
          </w:p>
        </w:tc>
        <w:tc>
          <w:tcPr>
            <w:tcW w:w="1099" w:type="dxa"/>
            <w:vAlign w:val="center"/>
          </w:tcPr>
          <w:p w14:paraId="4C00C84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按时完成</w:t>
            </w:r>
          </w:p>
        </w:tc>
        <w:tc>
          <w:tcPr>
            <w:tcW w:w="809" w:type="dxa"/>
            <w:vAlign w:val="center"/>
          </w:tcPr>
          <w:p w14:paraId="7A0834B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38435B1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7E1421A5">
            <w:pPr>
              <w:spacing w:line="240" w:lineRule="auto"/>
              <w:ind w:firstLine="420"/>
              <w:jc w:val="center"/>
              <w:rPr>
                <w:rFonts w:ascii="仿宋_GB2312" w:hAnsi="宋体" w:eastAsia="仿宋_GB2312" w:cs="宋体"/>
                <w:kern w:val="0"/>
              </w:rPr>
            </w:pPr>
          </w:p>
        </w:tc>
      </w:tr>
      <w:tr w14:paraId="3FFE9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852799">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5C576F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4393592">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B0B61D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75CB3E95">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有效减轻乡村医生负担</w:t>
            </w:r>
          </w:p>
        </w:tc>
        <w:tc>
          <w:tcPr>
            <w:tcW w:w="1099" w:type="dxa"/>
            <w:vAlign w:val="center"/>
          </w:tcPr>
          <w:p w14:paraId="1B10DDE1">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逐步减轻</w:t>
            </w:r>
          </w:p>
        </w:tc>
        <w:tc>
          <w:tcPr>
            <w:tcW w:w="1099" w:type="dxa"/>
            <w:vAlign w:val="center"/>
          </w:tcPr>
          <w:p w14:paraId="414AAED9">
            <w:pPr>
              <w:kinsoku/>
              <w:autoSpaceDE/>
              <w:autoSpaceDN/>
              <w:adjustRightInd/>
              <w:snapToGrid/>
              <w:spacing w:line="240" w:lineRule="exact"/>
              <w:jc w:val="center"/>
              <w:textAlignment w:val="auto"/>
              <w:rPr>
                <w:rFonts w:ascii="仿宋_GB2312" w:hAnsi="宋体" w:eastAsia="仿宋_GB2312" w:cs="宋体"/>
                <w:kern w:val="0"/>
              </w:rPr>
            </w:pPr>
            <w:r>
              <w:rPr>
                <w:rFonts w:hint="eastAsia" w:ascii="仿宋_GB2312" w:hAnsi="宋体" w:eastAsia="仿宋_GB2312" w:cs="宋体"/>
                <w:kern w:val="0"/>
                <w:lang w:val="en-US" w:eastAsia="zh-CN"/>
              </w:rPr>
              <w:t>逐步减轻</w:t>
            </w:r>
          </w:p>
        </w:tc>
        <w:tc>
          <w:tcPr>
            <w:tcW w:w="809" w:type="dxa"/>
            <w:vAlign w:val="center"/>
          </w:tcPr>
          <w:p w14:paraId="57B00B17">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849" w:type="dxa"/>
            <w:vAlign w:val="center"/>
          </w:tcPr>
          <w:p w14:paraId="1D05637A">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1383" w:type="dxa"/>
            <w:vAlign w:val="center"/>
          </w:tcPr>
          <w:p w14:paraId="3D3B4CFE">
            <w:pPr>
              <w:spacing w:line="240" w:lineRule="auto"/>
              <w:ind w:firstLine="420"/>
              <w:jc w:val="center"/>
              <w:rPr>
                <w:rFonts w:ascii="仿宋_GB2312" w:hAnsi="宋体" w:eastAsia="仿宋_GB2312" w:cs="宋体"/>
                <w:kern w:val="0"/>
              </w:rPr>
            </w:pPr>
          </w:p>
        </w:tc>
      </w:tr>
      <w:tr w14:paraId="68018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F538F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2B5D7B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0FE1A7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8100DB1">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提高乡村医生医疗卫生服务能力水平</w:t>
            </w:r>
          </w:p>
        </w:tc>
        <w:tc>
          <w:tcPr>
            <w:tcW w:w="1099" w:type="dxa"/>
            <w:vAlign w:val="center"/>
          </w:tcPr>
          <w:p w14:paraId="5A1A0B5D">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逐步提高</w:t>
            </w:r>
          </w:p>
        </w:tc>
        <w:tc>
          <w:tcPr>
            <w:tcW w:w="1099" w:type="dxa"/>
            <w:vAlign w:val="center"/>
          </w:tcPr>
          <w:p w14:paraId="31B3B578">
            <w:pPr>
              <w:kinsoku/>
              <w:autoSpaceDE/>
              <w:autoSpaceDN/>
              <w:adjustRightInd/>
              <w:snapToGrid/>
              <w:spacing w:line="240" w:lineRule="exact"/>
              <w:jc w:val="center"/>
              <w:textAlignment w:val="auto"/>
              <w:rPr>
                <w:rFonts w:ascii="仿宋_GB2312" w:hAnsi="宋体" w:eastAsia="仿宋_GB2312" w:cs="宋体"/>
                <w:kern w:val="0"/>
              </w:rPr>
            </w:pPr>
            <w:r>
              <w:rPr>
                <w:rFonts w:hint="eastAsia" w:ascii="仿宋_GB2312" w:hAnsi="宋体" w:eastAsia="仿宋_GB2312" w:cs="宋体"/>
                <w:kern w:val="0"/>
                <w:lang w:val="en-US" w:eastAsia="zh-CN"/>
              </w:rPr>
              <w:t>逐步提高</w:t>
            </w:r>
          </w:p>
        </w:tc>
        <w:tc>
          <w:tcPr>
            <w:tcW w:w="809" w:type="dxa"/>
            <w:vAlign w:val="center"/>
          </w:tcPr>
          <w:p w14:paraId="7CFE01FF">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849" w:type="dxa"/>
            <w:vAlign w:val="center"/>
          </w:tcPr>
          <w:p w14:paraId="0633940A">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1383" w:type="dxa"/>
            <w:vAlign w:val="center"/>
          </w:tcPr>
          <w:p w14:paraId="63542BF5">
            <w:pPr>
              <w:spacing w:line="240" w:lineRule="auto"/>
              <w:ind w:firstLine="420"/>
              <w:jc w:val="center"/>
              <w:rPr>
                <w:rFonts w:ascii="仿宋_GB2312" w:hAnsi="宋体" w:eastAsia="仿宋_GB2312" w:cs="宋体"/>
                <w:kern w:val="0"/>
              </w:rPr>
            </w:pPr>
          </w:p>
        </w:tc>
      </w:tr>
      <w:tr w14:paraId="4CE9E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54" w:type="dxa"/>
            <w:vMerge w:val="continue"/>
            <w:textDirection w:val="tbRlV"/>
            <w:vAlign w:val="center"/>
          </w:tcPr>
          <w:p w14:paraId="3841E0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810B1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D592D2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A7E99BA">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提高社会和环境的稳定</w:t>
            </w:r>
          </w:p>
        </w:tc>
        <w:tc>
          <w:tcPr>
            <w:tcW w:w="1099" w:type="dxa"/>
            <w:vAlign w:val="center"/>
          </w:tcPr>
          <w:p w14:paraId="4EE2C5BE">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逐步提高</w:t>
            </w:r>
          </w:p>
        </w:tc>
        <w:tc>
          <w:tcPr>
            <w:tcW w:w="1099" w:type="dxa"/>
            <w:vAlign w:val="center"/>
          </w:tcPr>
          <w:p w14:paraId="7CD85773">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逐步提高</w:t>
            </w:r>
          </w:p>
        </w:tc>
        <w:tc>
          <w:tcPr>
            <w:tcW w:w="809" w:type="dxa"/>
            <w:vAlign w:val="center"/>
          </w:tcPr>
          <w:p w14:paraId="7170A9DC">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FD7DCD5">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9CC6008">
            <w:pPr>
              <w:spacing w:line="240" w:lineRule="auto"/>
              <w:ind w:firstLine="420"/>
              <w:jc w:val="center"/>
              <w:rPr>
                <w:rFonts w:ascii="仿宋_GB2312" w:hAnsi="宋体" w:eastAsia="仿宋_GB2312" w:cs="宋体"/>
                <w:kern w:val="0"/>
              </w:rPr>
            </w:pPr>
          </w:p>
        </w:tc>
      </w:tr>
      <w:tr w14:paraId="2FBDB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2E21DF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20D13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E58FE38">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3B2C346">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稳定乡村医生队伍</w:t>
            </w:r>
          </w:p>
        </w:tc>
        <w:tc>
          <w:tcPr>
            <w:tcW w:w="1099" w:type="dxa"/>
            <w:vAlign w:val="center"/>
          </w:tcPr>
          <w:p w14:paraId="7890A739">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逐步稳定</w:t>
            </w:r>
          </w:p>
        </w:tc>
        <w:tc>
          <w:tcPr>
            <w:tcW w:w="1099" w:type="dxa"/>
            <w:vAlign w:val="center"/>
          </w:tcPr>
          <w:p w14:paraId="449015FE">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逐步稳定</w:t>
            </w:r>
          </w:p>
        </w:tc>
        <w:tc>
          <w:tcPr>
            <w:tcW w:w="809" w:type="dxa"/>
            <w:vAlign w:val="center"/>
          </w:tcPr>
          <w:p w14:paraId="124F5185">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84EE358">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F05716D">
            <w:pPr>
              <w:spacing w:line="240" w:lineRule="auto"/>
              <w:ind w:firstLine="420"/>
              <w:jc w:val="center"/>
              <w:rPr>
                <w:rFonts w:ascii="仿宋_GB2312" w:hAnsi="宋体" w:eastAsia="仿宋_GB2312" w:cs="宋体"/>
                <w:kern w:val="0"/>
              </w:rPr>
            </w:pPr>
          </w:p>
        </w:tc>
      </w:tr>
      <w:tr w14:paraId="057DD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B669CE9">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A40496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24192E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top"/>
          </w:tcPr>
          <w:p w14:paraId="395DC899">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乡村医生满意度</w:t>
            </w:r>
          </w:p>
        </w:tc>
        <w:tc>
          <w:tcPr>
            <w:tcW w:w="1099" w:type="dxa"/>
            <w:shd w:val="clear" w:color="auto" w:fill="auto"/>
            <w:vAlign w:val="center"/>
          </w:tcPr>
          <w:p w14:paraId="0EC48385">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≥95%</w:t>
            </w:r>
          </w:p>
        </w:tc>
        <w:tc>
          <w:tcPr>
            <w:tcW w:w="1099" w:type="dxa"/>
            <w:shd w:val="clear" w:color="auto" w:fill="auto"/>
            <w:vAlign w:val="center"/>
          </w:tcPr>
          <w:p w14:paraId="20B56022">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8</w:t>
            </w:r>
            <w:r>
              <w:rPr>
                <w:rFonts w:hint="eastAsia" w:ascii="仿宋_GB2312" w:hAnsi="宋体" w:eastAsia="仿宋_GB2312" w:cs="宋体"/>
                <w:kern w:val="0"/>
                <w:lang w:eastAsia="zh-CN"/>
              </w:rPr>
              <w:t>%</w:t>
            </w:r>
          </w:p>
        </w:tc>
        <w:tc>
          <w:tcPr>
            <w:tcW w:w="809" w:type="dxa"/>
            <w:shd w:val="clear" w:color="auto" w:fill="auto"/>
            <w:vAlign w:val="center"/>
          </w:tcPr>
          <w:p w14:paraId="4CD62F4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2172679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A47AD2C">
            <w:pPr>
              <w:spacing w:line="240" w:lineRule="auto"/>
              <w:ind w:firstLine="420"/>
              <w:jc w:val="center"/>
              <w:rPr>
                <w:rFonts w:ascii="仿宋_GB2312" w:hAnsi="宋体" w:eastAsia="仿宋_GB2312" w:cs="宋体"/>
                <w:kern w:val="0"/>
              </w:rPr>
            </w:pPr>
          </w:p>
        </w:tc>
      </w:tr>
      <w:tr w14:paraId="34B6C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BAC0D0">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5D27AA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93614F5">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5706FE7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0091B6BC">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按预算批复金额</w:t>
            </w:r>
          </w:p>
        </w:tc>
        <w:tc>
          <w:tcPr>
            <w:tcW w:w="1099" w:type="dxa"/>
            <w:shd w:val="clear" w:color="auto" w:fill="auto"/>
            <w:vAlign w:val="center"/>
          </w:tcPr>
          <w:p w14:paraId="36A6E052">
            <w:pPr>
              <w:spacing w:line="240" w:lineRule="auto"/>
              <w:jc w:val="center"/>
              <w:rPr>
                <w:rFonts w:hint="default" w:ascii="仿宋_GB2312" w:eastAsia="仿宋_GB2312"/>
                <w:kern w:val="0"/>
                <w:lang w:val="en-US" w:eastAsia="zh-CN"/>
              </w:rPr>
            </w:pPr>
            <w:r>
              <w:rPr>
                <w:rFonts w:hint="eastAsia" w:ascii="仿宋_GB2312" w:eastAsia="仿宋_GB2312"/>
                <w:kern w:val="0"/>
                <w:lang w:eastAsia="zh-CN"/>
              </w:rPr>
              <w:t>86.4万</w:t>
            </w:r>
            <w:r>
              <w:rPr>
                <w:rFonts w:hint="eastAsia" w:ascii="仿宋_GB2312" w:eastAsia="仿宋_GB2312"/>
                <w:kern w:val="0"/>
                <w:lang w:val="en-US" w:eastAsia="zh-CN"/>
              </w:rPr>
              <w:t>元</w:t>
            </w:r>
          </w:p>
        </w:tc>
        <w:tc>
          <w:tcPr>
            <w:tcW w:w="1099" w:type="dxa"/>
            <w:shd w:val="clear" w:color="auto" w:fill="auto"/>
            <w:vAlign w:val="center"/>
          </w:tcPr>
          <w:p w14:paraId="790A6A4C">
            <w:pPr>
              <w:spacing w:line="240" w:lineRule="auto"/>
              <w:jc w:val="center"/>
              <w:rPr>
                <w:rFonts w:hint="default" w:ascii="仿宋_GB2312" w:eastAsia="仿宋_GB2312"/>
                <w:kern w:val="0"/>
                <w:lang w:val="en-US" w:eastAsia="zh-CN"/>
              </w:rPr>
            </w:pPr>
            <w:r>
              <w:rPr>
                <w:rFonts w:hint="eastAsia" w:ascii="仿宋_GB2312" w:eastAsia="仿宋_GB2312"/>
                <w:kern w:val="0"/>
                <w:lang w:eastAsia="zh-CN"/>
              </w:rPr>
              <w:t>86.4万</w:t>
            </w:r>
            <w:r>
              <w:rPr>
                <w:rFonts w:hint="eastAsia" w:ascii="仿宋_GB2312" w:eastAsia="仿宋_GB2312"/>
                <w:kern w:val="0"/>
                <w:lang w:val="en-US" w:eastAsia="zh-CN"/>
              </w:rPr>
              <w:t>元</w:t>
            </w:r>
          </w:p>
        </w:tc>
        <w:tc>
          <w:tcPr>
            <w:tcW w:w="809" w:type="dxa"/>
            <w:shd w:val="clear" w:color="auto" w:fill="auto"/>
            <w:vAlign w:val="center"/>
          </w:tcPr>
          <w:p w14:paraId="305EBE19">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849" w:type="dxa"/>
            <w:shd w:val="clear" w:color="auto" w:fill="auto"/>
            <w:vAlign w:val="center"/>
          </w:tcPr>
          <w:p w14:paraId="53A226D7">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1383" w:type="dxa"/>
            <w:vAlign w:val="center"/>
          </w:tcPr>
          <w:p w14:paraId="73B4F710">
            <w:pPr>
              <w:spacing w:line="240" w:lineRule="auto"/>
              <w:ind w:firstLine="420"/>
              <w:jc w:val="center"/>
              <w:rPr>
                <w:rFonts w:ascii="仿宋_GB2312" w:hAnsi="宋体" w:eastAsia="仿宋_GB2312" w:cs="宋体"/>
                <w:kern w:val="0"/>
              </w:rPr>
            </w:pPr>
          </w:p>
        </w:tc>
      </w:tr>
      <w:tr w14:paraId="124FF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5F946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25D076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39E723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13FE364E">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对社会发展可能造成的负面影响</w:t>
            </w:r>
          </w:p>
        </w:tc>
        <w:tc>
          <w:tcPr>
            <w:tcW w:w="1099" w:type="dxa"/>
            <w:shd w:val="clear" w:color="auto" w:fill="auto"/>
            <w:vAlign w:val="center"/>
          </w:tcPr>
          <w:p w14:paraId="6FE6BF0E">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1099" w:type="dxa"/>
            <w:shd w:val="clear" w:color="auto" w:fill="auto"/>
            <w:vAlign w:val="center"/>
          </w:tcPr>
          <w:p w14:paraId="174B21C9">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809" w:type="dxa"/>
            <w:shd w:val="clear" w:color="auto" w:fill="auto"/>
            <w:vAlign w:val="center"/>
          </w:tcPr>
          <w:p w14:paraId="1CE8997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2C537A3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428825CC">
            <w:pPr>
              <w:spacing w:line="240" w:lineRule="auto"/>
              <w:ind w:firstLine="420"/>
              <w:jc w:val="center"/>
              <w:rPr>
                <w:rFonts w:ascii="仿宋_GB2312" w:hAnsi="宋体" w:eastAsia="仿宋_GB2312" w:cs="宋体"/>
                <w:kern w:val="0"/>
              </w:rPr>
            </w:pPr>
          </w:p>
        </w:tc>
      </w:tr>
      <w:tr w14:paraId="0F2DE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6189E3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E05103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024C20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BA90BBE">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对自然生态环境造成的负面影响</w:t>
            </w:r>
          </w:p>
        </w:tc>
        <w:tc>
          <w:tcPr>
            <w:tcW w:w="1099" w:type="dxa"/>
            <w:shd w:val="clear" w:color="auto" w:fill="auto"/>
            <w:vAlign w:val="center"/>
          </w:tcPr>
          <w:p w14:paraId="332CABAC">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1099" w:type="dxa"/>
            <w:shd w:val="clear" w:color="auto" w:fill="auto"/>
            <w:vAlign w:val="center"/>
          </w:tcPr>
          <w:p w14:paraId="7CF3CB23">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809" w:type="dxa"/>
            <w:shd w:val="clear" w:color="auto" w:fill="auto"/>
            <w:vAlign w:val="center"/>
          </w:tcPr>
          <w:p w14:paraId="2983C90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2BA76D8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7661DC8D">
            <w:pPr>
              <w:spacing w:line="240" w:lineRule="auto"/>
              <w:ind w:firstLine="420"/>
              <w:jc w:val="center"/>
              <w:rPr>
                <w:rFonts w:ascii="仿宋_GB2312" w:hAnsi="宋体" w:eastAsia="仿宋_GB2312" w:cs="宋体"/>
                <w:kern w:val="0"/>
              </w:rPr>
            </w:pPr>
          </w:p>
        </w:tc>
      </w:tr>
      <w:tr w14:paraId="51D74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01DEF1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FACA93D">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482E29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73B0C71">
            <w:pPr>
              <w:spacing w:line="240" w:lineRule="auto"/>
              <w:ind w:firstLine="420"/>
              <w:jc w:val="both"/>
              <w:rPr>
                <w:rFonts w:ascii="仿宋_GB2312" w:hAnsi="宋体" w:eastAsia="仿宋_GB2312" w:cs="宋体"/>
                <w:kern w:val="0"/>
              </w:rPr>
            </w:pPr>
          </w:p>
        </w:tc>
      </w:tr>
    </w:tbl>
    <w:p w14:paraId="289EFFE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808DBD">
      <w:pPr>
        <w:spacing w:line="240" w:lineRule="auto"/>
        <w:ind w:firstLine="420"/>
        <w:jc w:val="left"/>
        <w:rPr>
          <w:rFonts w:ascii="宋体" w:hAnsi="宋体" w:eastAsia="宋体" w:cs="宋体"/>
          <w:kern w:val="0"/>
          <w:lang w:eastAsia="zh-CN"/>
        </w:rPr>
      </w:pPr>
    </w:p>
    <w:p w14:paraId="2AF91BBD">
      <w:pPr>
        <w:rPr>
          <w:rFonts w:ascii="仿宋_GB2312" w:hAnsi="宋体" w:eastAsia="仿宋_GB2312" w:cs="宋体"/>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2024.05.17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6607B8A">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31EACB0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5D37692">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82CC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2727F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3F7951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农村计生家庭奖扶特扶金</w:t>
            </w:r>
          </w:p>
        </w:tc>
      </w:tr>
      <w:tr w14:paraId="1C8BB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F5B0D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shd w:val="clear" w:color="auto" w:fill="auto"/>
            <w:vAlign w:val="center"/>
          </w:tcPr>
          <w:p w14:paraId="6FADB7A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shd w:val="clear" w:color="auto" w:fill="auto"/>
            <w:vAlign w:val="center"/>
          </w:tcPr>
          <w:p w14:paraId="74C3BB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D95B15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单位</w:t>
            </w:r>
          </w:p>
        </w:tc>
        <w:tc>
          <w:tcPr>
            <w:tcW w:w="3041" w:type="dxa"/>
            <w:gridSpan w:val="3"/>
            <w:shd w:val="clear" w:color="auto" w:fill="auto"/>
            <w:vAlign w:val="center"/>
          </w:tcPr>
          <w:p w14:paraId="05A25AE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汨罗市卫生健康局</w:t>
            </w:r>
          </w:p>
        </w:tc>
      </w:tr>
      <w:tr w14:paraId="3A2D0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38873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CD0FF05">
            <w:pPr>
              <w:spacing w:line="240" w:lineRule="auto"/>
              <w:ind w:firstLine="420"/>
              <w:jc w:val="center"/>
              <w:rPr>
                <w:rFonts w:ascii="仿宋_GB2312" w:hAnsi="宋体" w:eastAsia="仿宋_GB2312" w:cs="宋体"/>
                <w:kern w:val="0"/>
                <w:lang w:eastAsia="zh-CN"/>
              </w:rPr>
            </w:pPr>
          </w:p>
        </w:tc>
        <w:tc>
          <w:tcPr>
            <w:tcW w:w="1020" w:type="dxa"/>
            <w:vAlign w:val="center"/>
          </w:tcPr>
          <w:p w14:paraId="46B4FF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BB75C1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945B8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C7B94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D8EE66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75F7A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A4F3F3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C107F3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DBEE24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577D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251A7E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69572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EADBFB7">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2022.876</w:t>
            </w:r>
          </w:p>
        </w:tc>
        <w:tc>
          <w:tcPr>
            <w:tcW w:w="1099" w:type="dxa"/>
            <w:vAlign w:val="center"/>
          </w:tcPr>
          <w:p w14:paraId="0CA9B98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2022.876</w:t>
            </w:r>
          </w:p>
        </w:tc>
        <w:tc>
          <w:tcPr>
            <w:tcW w:w="1099" w:type="dxa"/>
            <w:vAlign w:val="center"/>
          </w:tcPr>
          <w:p w14:paraId="7195BE01">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2022.876</w:t>
            </w:r>
          </w:p>
        </w:tc>
        <w:tc>
          <w:tcPr>
            <w:tcW w:w="809" w:type="dxa"/>
            <w:vAlign w:val="center"/>
          </w:tcPr>
          <w:p w14:paraId="10EB4543">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02C942E">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vAlign w:val="center"/>
          </w:tcPr>
          <w:p w14:paraId="58B48F1A">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7C8CF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29BE43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59611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2C2C73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2022.876</w:t>
            </w:r>
          </w:p>
        </w:tc>
        <w:tc>
          <w:tcPr>
            <w:tcW w:w="1099" w:type="dxa"/>
            <w:vAlign w:val="center"/>
          </w:tcPr>
          <w:p w14:paraId="46036DD8">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2022.876</w:t>
            </w:r>
          </w:p>
        </w:tc>
        <w:tc>
          <w:tcPr>
            <w:tcW w:w="1099" w:type="dxa"/>
            <w:vAlign w:val="center"/>
          </w:tcPr>
          <w:p w14:paraId="676D7625">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2022.876</w:t>
            </w:r>
          </w:p>
        </w:tc>
        <w:tc>
          <w:tcPr>
            <w:tcW w:w="809" w:type="dxa"/>
            <w:vAlign w:val="center"/>
          </w:tcPr>
          <w:p w14:paraId="52C08B9F">
            <w:pPr>
              <w:pStyle w:val="10"/>
              <w:jc w:val="center"/>
              <w:rPr>
                <w:rFonts w:hint="eastAsia" w:ascii="仿宋_GB2312" w:hAnsi="宋体" w:eastAsia="仿宋_GB2312" w:cs="宋体"/>
                <w:snapToGrid w:val="0"/>
                <w:color w:val="000000"/>
                <w:kern w:val="0"/>
                <w:sz w:val="21"/>
                <w:szCs w:val="21"/>
                <w:lang w:val="en-US" w:eastAsia="zh-CN" w:bidi="ar-SA"/>
              </w:rPr>
            </w:pPr>
          </w:p>
        </w:tc>
        <w:tc>
          <w:tcPr>
            <w:tcW w:w="849" w:type="dxa"/>
            <w:vAlign w:val="center"/>
          </w:tcPr>
          <w:p w14:paraId="3293A128">
            <w:pPr>
              <w:pStyle w:val="10"/>
              <w:jc w:val="center"/>
              <w:rPr>
                <w:rFonts w:hint="eastAsia" w:ascii="仿宋_GB2312" w:hAnsi="宋体" w:eastAsia="仿宋_GB2312" w:cs="宋体"/>
                <w:snapToGrid w:val="0"/>
                <w:color w:val="000000"/>
                <w:kern w:val="0"/>
                <w:sz w:val="21"/>
                <w:szCs w:val="21"/>
                <w:lang w:val="en-US" w:eastAsia="zh-CN" w:bidi="ar-SA"/>
              </w:rPr>
            </w:pPr>
          </w:p>
        </w:tc>
        <w:tc>
          <w:tcPr>
            <w:tcW w:w="1383" w:type="dxa"/>
            <w:vAlign w:val="center"/>
          </w:tcPr>
          <w:p w14:paraId="580B47AE">
            <w:pPr>
              <w:pStyle w:val="10"/>
              <w:jc w:val="center"/>
              <w:rPr>
                <w:rFonts w:hint="eastAsia" w:ascii="仿宋_GB2312" w:hAnsi="宋体" w:eastAsia="仿宋_GB2312" w:cs="宋体"/>
                <w:snapToGrid w:val="0"/>
                <w:color w:val="000000"/>
                <w:kern w:val="0"/>
                <w:sz w:val="21"/>
                <w:szCs w:val="21"/>
                <w:lang w:val="en-US" w:eastAsia="zh-CN" w:bidi="ar-SA"/>
              </w:rPr>
            </w:pPr>
          </w:p>
        </w:tc>
      </w:tr>
      <w:tr w14:paraId="7899C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BC53FF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437DA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D368D72">
            <w:pPr>
              <w:spacing w:line="240" w:lineRule="auto"/>
              <w:ind w:firstLine="420"/>
              <w:jc w:val="center"/>
              <w:rPr>
                <w:rFonts w:ascii="仿宋_GB2312" w:hAnsi="宋体" w:eastAsia="仿宋_GB2312" w:cs="宋体"/>
                <w:kern w:val="0"/>
                <w:lang w:eastAsia="zh-CN"/>
              </w:rPr>
            </w:pPr>
          </w:p>
        </w:tc>
        <w:tc>
          <w:tcPr>
            <w:tcW w:w="1099" w:type="dxa"/>
            <w:vAlign w:val="center"/>
          </w:tcPr>
          <w:p w14:paraId="3E4F1F30">
            <w:pPr>
              <w:spacing w:line="240" w:lineRule="auto"/>
              <w:ind w:firstLine="420"/>
              <w:jc w:val="center"/>
              <w:rPr>
                <w:rFonts w:ascii="仿宋_GB2312" w:hAnsi="宋体" w:eastAsia="仿宋_GB2312" w:cs="宋体"/>
                <w:kern w:val="0"/>
                <w:lang w:eastAsia="zh-CN"/>
              </w:rPr>
            </w:pPr>
          </w:p>
        </w:tc>
        <w:tc>
          <w:tcPr>
            <w:tcW w:w="1099" w:type="dxa"/>
            <w:vAlign w:val="center"/>
          </w:tcPr>
          <w:p w14:paraId="2409E786">
            <w:pPr>
              <w:spacing w:line="240" w:lineRule="auto"/>
              <w:ind w:firstLine="420"/>
              <w:jc w:val="center"/>
              <w:rPr>
                <w:rFonts w:ascii="仿宋_GB2312" w:hAnsi="宋体" w:eastAsia="仿宋_GB2312" w:cs="宋体"/>
                <w:kern w:val="0"/>
                <w:lang w:eastAsia="zh-CN"/>
              </w:rPr>
            </w:pPr>
          </w:p>
        </w:tc>
        <w:tc>
          <w:tcPr>
            <w:tcW w:w="809" w:type="dxa"/>
            <w:vAlign w:val="center"/>
          </w:tcPr>
          <w:p w14:paraId="107A0138">
            <w:pPr>
              <w:spacing w:line="240" w:lineRule="auto"/>
              <w:ind w:firstLine="420"/>
              <w:jc w:val="center"/>
              <w:rPr>
                <w:rFonts w:ascii="仿宋_GB2312" w:hAnsi="宋体" w:eastAsia="仿宋_GB2312" w:cs="宋体"/>
                <w:kern w:val="0"/>
                <w:lang w:eastAsia="zh-CN"/>
              </w:rPr>
            </w:pPr>
          </w:p>
        </w:tc>
        <w:tc>
          <w:tcPr>
            <w:tcW w:w="849" w:type="dxa"/>
            <w:vAlign w:val="center"/>
          </w:tcPr>
          <w:p w14:paraId="0307B566">
            <w:pPr>
              <w:spacing w:line="240" w:lineRule="auto"/>
              <w:ind w:firstLine="420"/>
              <w:jc w:val="center"/>
              <w:rPr>
                <w:rFonts w:ascii="仿宋_GB2312" w:hAnsi="宋体" w:eastAsia="仿宋_GB2312" w:cs="宋体"/>
                <w:kern w:val="0"/>
                <w:lang w:eastAsia="zh-CN"/>
              </w:rPr>
            </w:pPr>
          </w:p>
        </w:tc>
        <w:tc>
          <w:tcPr>
            <w:tcW w:w="1383" w:type="dxa"/>
            <w:vAlign w:val="center"/>
          </w:tcPr>
          <w:p w14:paraId="016516AC">
            <w:pPr>
              <w:spacing w:line="240" w:lineRule="auto"/>
              <w:ind w:firstLine="420"/>
              <w:jc w:val="center"/>
              <w:rPr>
                <w:rFonts w:ascii="仿宋_GB2312" w:hAnsi="宋体" w:eastAsia="仿宋_GB2312" w:cs="宋体"/>
                <w:kern w:val="0"/>
                <w:lang w:eastAsia="zh-CN"/>
              </w:rPr>
            </w:pPr>
          </w:p>
        </w:tc>
      </w:tr>
      <w:tr w14:paraId="6154C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CCB420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D7D220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43D4782">
            <w:pPr>
              <w:spacing w:line="240" w:lineRule="auto"/>
              <w:ind w:firstLine="420"/>
              <w:jc w:val="center"/>
              <w:rPr>
                <w:rFonts w:ascii="仿宋_GB2312" w:hAnsi="宋体" w:eastAsia="仿宋_GB2312" w:cs="宋体"/>
                <w:kern w:val="0"/>
              </w:rPr>
            </w:pPr>
          </w:p>
        </w:tc>
        <w:tc>
          <w:tcPr>
            <w:tcW w:w="1099" w:type="dxa"/>
            <w:vAlign w:val="center"/>
          </w:tcPr>
          <w:p w14:paraId="72AD24EC">
            <w:pPr>
              <w:spacing w:line="240" w:lineRule="auto"/>
              <w:ind w:firstLine="420"/>
              <w:jc w:val="center"/>
              <w:rPr>
                <w:rFonts w:ascii="仿宋_GB2312" w:hAnsi="宋体" w:eastAsia="仿宋_GB2312" w:cs="宋体"/>
                <w:kern w:val="0"/>
              </w:rPr>
            </w:pPr>
          </w:p>
        </w:tc>
        <w:tc>
          <w:tcPr>
            <w:tcW w:w="1099" w:type="dxa"/>
            <w:vAlign w:val="center"/>
          </w:tcPr>
          <w:p w14:paraId="63A27275">
            <w:pPr>
              <w:spacing w:line="240" w:lineRule="auto"/>
              <w:ind w:firstLine="420"/>
              <w:jc w:val="center"/>
              <w:rPr>
                <w:rFonts w:ascii="仿宋_GB2312" w:hAnsi="宋体" w:eastAsia="仿宋_GB2312" w:cs="宋体"/>
                <w:kern w:val="0"/>
              </w:rPr>
            </w:pPr>
          </w:p>
        </w:tc>
        <w:tc>
          <w:tcPr>
            <w:tcW w:w="809" w:type="dxa"/>
            <w:vAlign w:val="center"/>
          </w:tcPr>
          <w:p w14:paraId="54B54A56">
            <w:pPr>
              <w:spacing w:line="240" w:lineRule="auto"/>
              <w:ind w:firstLine="420"/>
              <w:jc w:val="center"/>
              <w:rPr>
                <w:rFonts w:ascii="仿宋_GB2312" w:hAnsi="宋体" w:eastAsia="仿宋_GB2312" w:cs="宋体"/>
                <w:kern w:val="0"/>
              </w:rPr>
            </w:pPr>
          </w:p>
        </w:tc>
        <w:tc>
          <w:tcPr>
            <w:tcW w:w="849" w:type="dxa"/>
            <w:vAlign w:val="center"/>
          </w:tcPr>
          <w:p w14:paraId="47C1BC10">
            <w:pPr>
              <w:spacing w:line="240" w:lineRule="auto"/>
              <w:ind w:firstLine="420"/>
              <w:jc w:val="center"/>
              <w:rPr>
                <w:rFonts w:ascii="仿宋_GB2312" w:hAnsi="宋体" w:eastAsia="仿宋_GB2312" w:cs="宋体"/>
                <w:kern w:val="0"/>
              </w:rPr>
            </w:pPr>
          </w:p>
        </w:tc>
        <w:tc>
          <w:tcPr>
            <w:tcW w:w="1383" w:type="dxa"/>
            <w:vAlign w:val="center"/>
          </w:tcPr>
          <w:p w14:paraId="40CFB85B">
            <w:pPr>
              <w:spacing w:line="240" w:lineRule="auto"/>
              <w:ind w:firstLine="420"/>
              <w:jc w:val="center"/>
              <w:rPr>
                <w:rFonts w:ascii="仿宋_GB2312" w:hAnsi="宋体" w:eastAsia="仿宋_GB2312" w:cs="宋体"/>
                <w:kern w:val="0"/>
              </w:rPr>
            </w:pPr>
          </w:p>
        </w:tc>
      </w:tr>
      <w:tr w14:paraId="3B04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50895A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D2F4EB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057F3F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A28E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6F03778">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362B782A">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落实法定奖励政策，保障计划生育家庭的合法权益。</w:t>
            </w:r>
          </w:p>
        </w:tc>
        <w:tc>
          <w:tcPr>
            <w:tcW w:w="4140" w:type="dxa"/>
            <w:gridSpan w:val="4"/>
            <w:shd w:val="clear" w:color="auto" w:fill="auto"/>
            <w:vAlign w:val="center"/>
          </w:tcPr>
          <w:p w14:paraId="536E3850">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完成预期目标</w:t>
            </w:r>
          </w:p>
        </w:tc>
      </w:tr>
      <w:tr w14:paraId="3887E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5383666">
            <w:pPr>
              <w:spacing w:line="240" w:lineRule="auto"/>
              <w:ind w:firstLine="420"/>
              <w:jc w:val="center"/>
              <w:rPr>
                <w:rFonts w:ascii="仿宋_GB2312" w:hAnsi="宋体" w:eastAsia="仿宋_GB2312" w:cs="宋体"/>
                <w:kern w:val="0"/>
              </w:rPr>
            </w:pPr>
          </w:p>
          <w:p w14:paraId="2DDC56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5ADD919">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3C931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5515BB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4745E2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41DD558">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FB9299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BAECF0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EC45AE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0C11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21D8DFE">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0FCCAF4">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394C51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6BF4F5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0BC279F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计划生育家庭特别扶助死亡家庭</w:t>
            </w:r>
          </w:p>
        </w:tc>
        <w:tc>
          <w:tcPr>
            <w:tcW w:w="1099" w:type="dxa"/>
            <w:shd w:val="clear" w:color="auto" w:fill="auto"/>
            <w:vAlign w:val="center"/>
          </w:tcPr>
          <w:p w14:paraId="268C429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502人</w:t>
            </w:r>
          </w:p>
        </w:tc>
        <w:tc>
          <w:tcPr>
            <w:tcW w:w="1099" w:type="dxa"/>
            <w:shd w:val="clear" w:color="auto" w:fill="auto"/>
            <w:vAlign w:val="center"/>
          </w:tcPr>
          <w:p w14:paraId="3CCB7C4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497人</w:t>
            </w:r>
          </w:p>
        </w:tc>
        <w:tc>
          <w:tcPr>
            <w:tcW w:w="809" w:type="dxa"/>
            <w:shd w:val="clear" w:color="auto" w:fill="auto"/>
            <w:vAlign w:val="center"/>
          </w:tcPr>
          <w:p w14:paraId="2C1F94D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shd w:val="clear" w:color="auto" w:fill="auto"/>
            <w:vAlign w:val="center"/>
          </w:tcPr>
          <w:p w14:paraId="3A972A8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shd w:val="clear" w:color="auto" w:fill="auto"/>
            <w:vAlign w:val="center"/>
          </w:tcPr>
          <w:p w14:paraId="7E10BF0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乡镇年审时2名对象常年在外地居住对象死亡没有及时注销、3人生育二孩未及时退出</w:t>
            </w:r>
          </w:p>
        </w:tc>
      </w:tr>
      <w:tr w14:paraId="26E4B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77237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B79976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A84BEA9">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50BBA98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计划生育家庭特别扶助伤残家庭</w:t>
            </w:r>
          </w:p>
        </w:tc>
        <w:tc>
          <w:tcPr>
            <w:tcW w:w="1099" w:type="dxa"/>
            <w:shd w:val="clear" w:color="auto" w:fill="auto"/>
            <w:vAlign w:val="center"/>
          </w:tcPr>
          <w:p w14:paraId="3D4EF18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331人</w:t>
            </w:r>
          </w:p>
        </w:tc>
        <w:tc>
          <w:tcPr>
            <w:tcW w:w="1099" w:type="dxa"/>
            <w:shd w:val="clear" w:color="auto" w:fill="auto"/>
            <w:vAlign w:val="center"/>
          </w:tcPr>
          <w:p w14:paraId="341745C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331人</w:t>
            </w:r>
          </w:p>
        </w:tc>
        <w:tc>
          <w:tcPr>
            <w:tcW w:w="809" w:type="dxa"/>
            <w:shd w:val="clear" w:color="auto" w:fill="auto"/>
            <w:vAlign w:val="center"/>
          </w:tcPr>
          <w:p w14:paraId="7216C86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0AD7762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shd w:val="clear" w:color="auto" w:fill="auto"/>
            <w:vAlign w:val="center"/>
          </w:tcPr>
          <w:p w14:paraId="65469DD7">
            <w:pPr>
              <w:spacing w:line="240" w:lineRule="auto"/>
              <w:jc w:val="center"/>
              <w:rPr>
                <w:rFonts w:hint="eastAsia" w:ascii="仿宋_GB2312" w:hAnsi="宋体" w:eastAsia="仿宋_GB2312" w:cs="宋体"/>
                <w:kern w:val="0"/>
                <w:lang w:val="en-US" w:eastAsia="en-US"/>
              </w:rPr>
            </w:pPr>
          </w:p>
        </w:tc>
      </w:tr>
      <w:tr w14:paraId="13C23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127F8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AE2F7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27EE9D7">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21DA29D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农村部分计划生育家庭奖励扶助</w:t>
            </w:r>
          </w:p>
        </w:tc>
        <w:tc>
          <w:tcPr>
            <w:tcW w:w="1099" w:type="dxa"/>
            <w:shd w:val="clear" w:color="auto" w:fill="auto"/>
            <w:vAlign w:val="center"/>
          </w:tcPr>
          <w:p w14:paraId="1A946DE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9792人</w:t>
            </w:r>
          </w:p>
        </w:tc>
        <w:tc>
          <w:tcPr>
            <w:tcW w:w="1099" w:type="dxa"/>
            <w:shd w:val="clear" w:color="auto" w:fill="auto"/>
            <w:vAlign w:val="center"/>
          </w:tcPr>
          <w:p w14:paraId="0D0E086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9730人</w:t>
            </w:r>
          </w:p>
        </w:tc>
        <w:tc>
          <w:tcPr>
            <w:tcW w:w="809" w:type="dxa"/>
            <w:shd w:val="clear" w:color="auto" w:fill="auto"/>
            <w:vAlign w:val="center"/>
          </w:tcPr>
          <w:p w14:paraId="307727E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shd w:val="clear" w:color="auto" w:fill="auto"/>
            <w:vAlign w:val="center"/>
          </w:tcPr>
          <w:p w14:paraId="77A21E4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shd w:val="clear" w:color="auto" w:fill="auto"/>
            <w:vAlign w:val="center"/>
          </w:tcPr>
          <w:p w14:paraId="38ACF7D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62名对象于2023年2月28日之前死亡</w:t>
            </w:r>
          </w:p>
        </w:tc>
      </w:tr>
      <w:tr w14:paraId="10333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2FBE4E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6A477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BC39F76">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70B6387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符合条件申报对象覆盖率</w:t>
            </w:r>
          </w:p>
        </w:tc>
        <w:tc>
          <w:tcPr>
            <w:tcW w:w="1099" w:type="dxa"/>
            <w:shd w:val="clear" w:color="auto" w:fill="auto"/>
            <w:vAlign w:val="center"/>
          </w:tcPr>
          <w:p w14:paraId="0A43958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100%</w:t>
            </w:r>
          </w:p>
        </w:tc>
        <w:tc>
          <w:tcPr>
            <w:tcW w:w="1099" w:type="dxa"/>
            <w:shd w:val="clear" w:color="auto" w:fill="auto"/>
            <w:vAlign w:val="center"/>
          </w:tcPr>
          <w:p w14:paraId="1368E33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100%</w:t>
            </w:r>
          </w:p>
        </w:tc>
        <w:tc>
          <w:tcPr>
            <w:tcW w:w="809" w:type="dxa"/>
            <w:shd w:val="clear" w:color="auto" w:fill="auto"/>
            <w:vAlign w:val="center"/>
          </w:tcPr>
          <w:p w14:paraId="600ACC6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849" w:type="dxa"/>
            <w:shd w:val="clear" w:color="auto" w:fill="auto"/>
            <w:vAlign w:val="center"/>
          </w:tcPr>
          <w:p w14:paraId="26B8E12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shd w:val="clear" w:color="auto" w:fill="auto"/>
            <w:vAlign w:val="center"/>
          </w:tcPr>
          <w:p w14:paraId="6D9B87C8">
            <w:pPr>
              <w:spacing w:line="240" w:lineRule="auto"/>
              <w:jc w:val="center"/>
              <w:rPr>
                <w:rFonts w:hint="eastAsia" w:ascii="仿宋_GB2312" w:hAnsi="宋体" w:eastAsia="仿宋_GB2312" w:cs="宋体"/>
                <w:kern w:val="0"/>
                <w:lang w:val="en-US" w:eastAsia="en-US"/>
              </w:rPr>
            </w:pPr>
          </w:p>
        </w:tc>
      </w:tr>
      <w:tr w14:paraId="5F1A8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C2184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F138A9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E7B7A6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33B2E75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shd w:val="clear" w:color="auto" w:fill="auto"/>
            <w:vAlign w:val="center"/>
          </w:tcPr>
          <w:p w14:paraId="7CEB560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按时拨付</w:t>
            </w:r>
          </w:p>
        </w:tc>
        <w:tc>
          <w:tcPr>
            <w:tcW w:w="1099" w:type="dxa"/>
            <w:shd w:val="clear" w:color="auto" w:fill="auto"/>
            <w:vAlign w:val="center"/>
          </w:tcPr>
          <w:p w14:paraId="41ED953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按时拨付</w:t>
            </w:r>
          </w:p>
        </w:tc>
        <w:tc>
          <w:tcPr>
            <w:tcW w:w="809" w:type="dxa"/>
            <w:shd w:val="clear" w:color="auto" w:fill="auto"/>
            <w:vAlign w:val="center"/>
          </w:tcPr>
          <w:p w14:paraId="7B08FBE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849" w:type="dxa"/>
            <w:shd w:val="clear" w:color="auto" w:fill="auto"/>
            <w:vAlign w:val="center"/>
          </w:tcPr>
          <w:p w14:paraId="313EA24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shd w:val="clear" w:color="auto" w:fill="auto"/>
            <w:vAlign w:val="center"/>
          </w:tcPr>
          <w:p w14:paraId="076F0A58">
            <w:pPr>
              <w:spacing w:line="240" w:lineRule="auto"/>
              <w:jc w:val="center"/>
              <w:rPr>
                <w:rFonts w:hint="eastAsia" w:ascii="仿宋_GB2312" w:hAnsi="宋体" w:eastAsia="仿宋_GB2312" w:cs="宋体"/>
                <w:kern w:val="0"/>
                <w:lang w:val="en-US" w:eastAsia="en-US"/>
              </w:rPr>
            </w:pPr>
          </w:p>
        </w:tc>
      </w:tr>
      <w:tr w14:paraId="683B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63A4AB1">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BEA2D32">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2A9D55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8D413A4">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0763423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提高家庭发展能力，促进社会和谐</w:t>
            </w:r>
          </w:p>
        </w:tc>
        <w:tc>
          <w:tcPr>
            <w:tcW w:w="1099" w:type="dxa"/>
            <w:shd w:val="clear" w:color="auto" w:fill="auto"/>
            <w:vAlign w:val="center"/>
          </w:tcPr>
          <w:p w14:paraId="130CF6E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7FFFF4C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57B4A00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849" w:type="dxa"/>
            <w:shd w:val="clear" w:color="auto" w:fill="auto"/>
            <w:vAlign w:val="center"/>
          </w:tcPr>
          <w:p w14:paraId="3968125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vAlign w:val="center"/>
          </w:tcPr>
          <w:p w14:paraId="40AEABA5">
            <w:pPr>
              <w:spacing w:line="240" w:lineRule="auto"/>
              <w:ind w:firstLine="420"/>
              <w:jc w:val="center"/>
              <w:rPr>
                <w:rFonts w:ascii="仿宋_GB2312" w:hAnsi="宋体" w:eastAsia="仿宋_GB2312" w:cs="宋体"/>
                <w:kern w:val="0"/>
              </w:rPr>
            </w:pPr>
          </w:p>
        </w:tc>
      </w:tr>
      <w:tr w14:paraId="577E7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EB5377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3A08AF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373BF8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6C61CCC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家庭发展能力</w:t>
            </w:r>
          </w:p>
        </w:tc>
        <w:tc>
          <w:tcPr>
            <w:tcW w:w="1099" w:type="dxa"/>
            <w:shd w:val="clear" w:color="auto" w:fill="auto"/>
            <w:vAlign w:val="center"/>
          </w:tcPr>
          <w:p w14:paraId="39996B1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44CEB45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2C2B68A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79DBDE7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2E894725">
            <w:pPr>
              <w:spacing w:line="240" w:lineRule="auto"/>
              <w:ind w:firstLine="420"/>
              <w:jc w:val="center"/>
              <w:rPr>
                <w:rFonts w:ascii="仿宋_GB2312" w:hAnsi="宋体" w:eastAsia="仿宋_GB2312" w:cs="宋体"/>
                <w:kern w:val="0"/>
              </w:rPr>
            </w:pPr>
          </w:p>
        </w:tc>
      </w:tr>
      <w:tr w14:paraId="6B0F5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B5894C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08006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D5E9688">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3486C26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社会稳定水平</w:t>
            </w:r>
          </w:p>
        </w:tc>
        <w:tc>
          <w:tcPr>
            <w:tcW w:w="1099" w:type="dxa"/>
            <w:shd w:val="clear" w:color="auto" w:fill="auto"/>
            <w:vAlign w:val="center"/>
          </w:tcPr>
          <w:p w14:paraId="1DB86B5A">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逐步</w:t>
            </w:r>
            <w:r>
              <w:rPr>
                <w:rFonts w:hint="eastAsia" w:ascii="仿宋_GB2312" w:hAnsi="宋体" w:eastAsia="仿宋_GB2312" w:cs="宋体"/>
                <w:kern w:val="0"/>
                <w:lang w:val="en-US" w:eastAsia="zh-CN"/>
              </w:rPr>
              <w:t>提高</w:t>
            </w:r>
          </w:p>
        </w:tc>
        <w:tc>
          <w:tcPr>
            <w:tcW w:w="1099" w:type="dxa"/>
            <w:shd w:val="clear" w:color="auto" w:fill="auto"/>
            <w:vAlign w:val="center"/>
          </w:tcPr>
          <w:p w14:paraId="08FCE3A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7FFC0F8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781080E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2F0BDC76">
            <w:pPr>
              <w:spacing w:line="240" w:lineRule="auto"/>
              <w:ind w:firstLine="420"/>
              <w:jc w:val="center"/>
              <w:rPr>
                <w:rFonts w:ascii="仿宋_GB2312" w:hAnsi="宋体" w:eastAsia="仿宋_GB2312" w:cs="宋体"/>
                <w:kern w:val="0"/>
              </w:rPr>
            </w:pPr>
          </w:p>
        </w:tc>
      </w:tr>
      <w:tr w14:paraId="07636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889C1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E9B48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013542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08EC3B3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提高社会和环境的稳定</w:t>
            </w:r>
          </w:p>
        </w:tc>
        <w:tc>
          <w:tcPr>
            <w:tcW w:w="1099" w:type="dxa"/>
            <w:shd w:val="clear" w:color="auto" w:fill="auto"/>
            <w:vAlign w:val="center"/>
          </w:tcPr>
          <w:p w14:paraId="5F0613C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0CABC5C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064AFDB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1BF7C59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30F5A79">
            <w:pPr>
              <w:spacing w:line="240" w:lineRule="auto"/>
              <w:ind w:firstLine="420"/>
              <w:jc w:val="center"/>
              <w:rPr>
                <w:rFonts w:ascii="仿宋_GB2312" w:hAnsi="宋体" w:eastAsia="仿宋_GB2312" w:cs="宋体"/>
                <w:kern w:val="0"/>
              </w:rPr>
            </w:pPr>
          </w:p>
        </w:tc>
      </w:tr>
      <w:tr w14:paraId="65EDA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23E8D0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66BBA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9B75F5A">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5E49852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保障和改善民生，促进社会和谐</w:t>
            </w:r>
          </w:p>
        </w:tc>
        <w:tc>
          <w:tcPr>
            <w:tcW w:w="1099" w:type="dxa"/>
            <w:shd w:val="clear" w:color="auto" w:fill="auto"/>
            <w:vAlign w:val="center"/>
          </w:tcPr>
          <w:p w14:paraId="6C61107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5862CC4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5F3B6C4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261F34D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02480250">
            <w:pPr>
              <w:spacing w:line="240" w:lineRule="auto"/>
              <w:ind w:firstLine="420"/>
              <w:jc w:val="center"/>
              <w:rPr>
                <w:rFonts w:ascii="仿宋_GB2312" w:hAnsi="宋体" w:eastAsia="仿宋_GB2312" w:cs="宋体"/>
                <w:kern w:val="0"/>
              </w:rPr>
            </w:pPr>
          </w:p>
        </w:tc>
      </w:tr>
      <w:tr w14:paraId="49329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578C54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4201EDF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1DE98A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18C93C4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对象满意度</w:t>
            </w:r>
          </w:p>
        </w:tc>
        <w:tc>
          <w:tcPr>
            <w:tcW w:w="1099" w:type="dxa"/>
            <w:shd w:val="clear" w:color="auto" w:fill="auto"/>
            <w:vAlign w:val="center"/>
          </w:tcPr>
          <w:p w14:paraId="2BBA017C">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shd w:val="clear" w:color="auto" w:fill="auto"/>
            <w:vAlign w:val="center"/>
          </w:tcPr>
          <w:p w14:paraId="15AAB984">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98%</w:t>
            </w:r>
          </w:p>
        </w:tc>
        <w:tc>
          <w:tcPr>
            <w:tcW w:w="809" w:type="dxa"/>
            <w:shd w:val="clear" w:color="auto" w:fill="auto"/>
            <w:vAlign w:val="center"/>
          </w:tcPr>
          <w:p w14:paraId="504D60E4">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EEC6E95">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67017CA8">
            <w:pPr>
              <w:spacing w:line="240" w:lineRule="auto"/>
              <w:ind w:firstLine="420"/>
              <w:jc w:val="center"/>
              <w:rPr>
                <w:rFonts w:ascii="仿宋_GB2312" w:hAnsi="宋体" w:eastAsia="仿宋_GB2312" w:cs="宋体"/>
                <w:kern w:val="0"/>
              </w:rPr>
            </w:pPr>
          </w:p>
        </w:tc>
      </w:tr>
      <w:tr w14:paraId="4836E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D9247F">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C45AD2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EE06FA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14:paraId="0DE8CA6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74D402FE">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独生子女死亡家庭特别扶助金发放标准</w:t>
            </w:r>
          </w:p>
        </w:tc>
        <w:tc>
          <w:tcPr>
            <w:tcW w:w="1099" w:type="dxa"/>
            <w:shd w:val="clear" w:color="auto" w:fill="auto"/>
            <w:vAlign w:val="center"/>
          </w:tcPr>
          <w:p w14:paraId="0CEF8D18">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1050元/人/月</w:t>
            </w:r>
          </w:p>
        </w:tc>
        <w:tc>
          <w:tcPr>
            <w:tcW w:w="1099" w:type="dxa"/>
            <w:shd w:val="clear" w:color="auto" w:fill="auto"/>
            <w:vAlign w:val="center"/>
          </w:tcPr>
          <w:p w14:paraId="5C4C93C8">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1050元/人/月</w:t>
            </w:r>
          </w:p>
        </w:tc>
        <w:tc>
          <w:tcPr>
            <w:tcW w:w="809" w:type="dxa"/>
            <w:shd w:val="clear" w:color="auto" w:fill="auto"/>
            <w:vAlign w:val="center"/>
          </w:tcPr>
          <w:p w14:paraId="3CA7546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49" w:type="dxa"/>
            <w:shd w:val="clear" w:color="auto" w:fill="auto"/>
            <w:vAlign w:val="center"/>
          </w:tcPr>
          <w:p w14:paraId="178233E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383" w:type="dxa"/>
            <w:vAlign w:val="center"/>
          </w:tcPr>
          <w:p w14:paraId="7F78989E">
            <w:pPr>
              <w:spacing w:line="240" w:lineRule="auto"/>
              <w:ind w:firstLine="420"/>
              <w:jc w:val="center"/>
              <w:rPr>
                <w:rFonts w:ascii="仿宋_GB2312" w:hAnsi="宋体" w:eastAsia="仿宋_GB2312" w:cs="宋体"/>
                <w:kern w:val="0"/>
              </w:rPr>
            </w:pPr>
          </w:p>
        </w:tc>
      </w:tr>
      <w:tr w14:paraId="5DECA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9D6CF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4E6040A">
            <w:pPr>
              <w:spacing w:line="240" w:lineRule="auto"/>
              <w:ind w:firstLine="420" w:firstLineChars="0"/>
              <w:jc w:val="center"/>
              <w:rPr>
                <w:rFonts w:ascii="仿宋_GB2312" w:hAnsi="宋体" w:eastAsia="仿宋_GB2312" w:cs="宋体"/>
                <w:kern w:val="0"/>
              </w:rPr>
            </w:pPr>
          </w:p>
        </w:tc>
        <w:tc>
          <w:tcPr>
            <w:tcW w:w="1218" w:type="dxa"/>
            <w:vMerge w:val="continue"/>
            <w:vAlign w:val="center"/>
          </w:tcPr>
          <w:p w14:paraId="539B8265">
            <w:pPr>
              <w:spacing w:line="240" w:lineRule="auto"/>
              <w:jc w:val="center"/>
              <w:rPr>
                <w:rFonts w:hint="eastAsia" w:ascii="仿宋_GB2312" w:eastAsia="仿宋_GB2312"/>
                <w:kern w:val="0"/>
                <w:lang w:eastAsia="zh-CN"/>
              </w:rPr>
            </w:pPr>
          </w:p>
        </w:tc>
        <w:tc>
          <w:tcPr>
            <w:tcW w:w="1020" w:type="dxa"/>
            <w:shd w:val="clear" w:color="auto" w:fill="auto"/>
            <w:vAlign w:val="center"/>
          </w:tcPr>
          <w:p w14:paraId="2F8328F0">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独生子女伤残家庭特别扶助金发放标准</w:t>
            </w:r>
          </w:p>
        </w:tc>
        <w:tc>
          <w:tcPr>
            <w:tcW w:w="1099" w:type="dxa"/>
            <w:shd w:val="clear" w:color="auto" w:fill="auto"/>
            <w:vAlign w:val="center"/>
          </w:tcPr>
          <w:p w14:paraId="251FF7E0">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690元/人/月</w:t>
            </w:r>
          </w:p>
        </w:tc>
        <w:tc>
          <w:tcPr>
            <w:tcW w:w="1099" w:type="dxa"/>
            <w:shd w:val="clear" w:color="auto" w:fill="auto"/>
            <w:vAlign w:val="center"/>
          </w:tcPr>
          <w:p w14:paraId="1B23C0C5">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690元/人/月</w:t>
            </w:r>
          </w:p>
        </w:tc>
        <w:tc>
          <w:tcPr>
            <w:tcW w:w="809" w:type="dxa"/>
            <w:shd w:val="clear" w:color="auto" w:fill="auto"/>
            <w:vAlign w:val="center"/>
          </w:tcPr>
          <w:p w14:paraId="3F7707B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49" w:type="dxa"/>
            <w:shd w:val="clear" w:color="auto" w:fill="auto"/>
            <w:vAlign w:val="center"/>
          </w:tcPr>
          <w:p w14:paraId="292B784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383" w:type="dxa"/>
            <w:vAlign w:val="center"/>
          </w:tcPr>
          <w:p w14:paraId="3AE34EE8">
            <w:pPr>
              <w:spacing w:line="240" w:lineRule="auto"/>
              <w:ind w:firstLine="420"/>
              <w:jc w:val="center"/>
              <w:rPr>
                <w:rFonts w:ascii="仿宋_GB2312" w:hAnsi="宋体" w:eastAsia="仿宋_GB2312" w:cs="宋体"/>
                <w:kern w:val="0"/>
              </w:rPr>
            </w:pPr>
          </w:p>
        </w:tc>
      </w:tr>
      <w:tr w14:paraId="64B05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914537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0C5E9F3">
            <w:pPr>
              <w:spacing w:line="240" w:lineRule="auto"/>
              <w:ind w:firstLine="420" w:firstLineChars="0"/>
              <w:jc w:val="center"/>
              <w:rPr>
                <w:rFonts w:ascii="仿宋_GB2312" w:hAnsi="宋体" w:eastAsia="仿宋_GB2312" w:cs="宋体"/>
                <w:kern w:val="0"/>
              </w:rPr>
            </w:pPr>
          </w:p>
        </w:tc>
        <w:tc>
          <w:tcPr>
            <w:tcW w:w="1218" w:type="dxa"/>
            <w:vMerge w:val="continue"/>
            <w:vAlign w:val="center"/>
          </w:tcPr>
          <w:p w14:paraId="04AD73E3">
            <w:pPr>
              <w:spacing w:line="240" w:lineRule="auto"/>
              <w:jc w:val="center"/>
              <w:rPr>
                <w:rFonts w:hint="eastAsia" w:ascii="仿宋_GB2312" w:eastAsia="仿宋_GB2312"/>
                <w:kern w:val="0"/>
                <w:lang w:eastAsia="zh-CN"/>
              </w:rPr>
            </w:pPr>
          </w:p>
        </w:tc>
        <w:tc>
          <w:tcPr>
            <w:tcW w:w="1020" w:type="dxa"/>
            <w:shd w:val="clear" w:color="auto" w:fill="auto"/>
            <w:vAlign w:val="center"/>
          </w:tcPr>
          <w:p w14:paraId="6A91CF3E">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农村部分计划生育家庭奖励扶助发放标准</w:t>
            </w:r>
          </w:p>
        </w:tc>
        <w:tc>
          <w:tcPr>
            <w:tcW w:w="1099" w:type="dxa"/>
            <w:shd w:val="clear" w:color="auto" w:fill="auto"/>
            <w:vAlign w:val="center"/>
          </w:tcPr>
          <w:p w14:paraId="1258A7A0">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95元/人/月</w:t>
            </w:r>
          </w:p>
        </w:tc>
        <w:tc>
          <w:tcPr>
            <w:tcW w:w="1099" w:type="dxa"/>
            <w:shd w:val="clear" w:color="auto" w:fill="auto"/>
            <w:vAlign w:val="center"/>
          </w:tcPr>
          <w:p w14:paraId="52E59579">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95元/人/月</w:t>
            </w:r>
          </w:p>
        </w:tc>
        <w:tc>
          <w:tcPr>
            <w:tcW w:w="809" w:type="dxa"/>
            <w:shd w:val="clear" w:color="auto" w:fill="auto"/>
            <w:vAlign w:val="center"/>
          </w:tcPr>
          <w:p w14:paraId="2C93726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49" w:type="dxa"/>
            <w:shd w:val="clear" w:color="auto" w:fill="auto"/>
            <w:vAlign w:val="center"/>
          </w:tcPr>
          <w:p w14:paraId="6C6DED9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383" w:type="dxa"/>
            <w:vAlign w:val="center"/>
          </w:tcPr>
          <w:p w14:paraId="3BF5F4A1">
            <w:pPr>
              <w:spacing w:line="240" w:lineRule="auto"/>
              <w:ind w:firstLine="420"/>
              <w:jc w:val="center"/>
              <w:rPr>
                <w:rFonts w:ascii="仿宋_GB2312" w:hAnsi="宋体" w:eastAsia="仿宋_GB2312" w:cs="宋体"/>
                <w:kern w:val="0"/>
              </w:rPr>
            </w:pPr>
          </w:p>
        </w:tc>
      </w:tr>
      <w:tr w14:paraId="185F4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F9D93C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931909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502A0D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2B4E09E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对社会发展可能造成的负面影响</w:t>
            </w:r>
          </w:p>
        </w:tc>
        <w:tc>
          <w:tcPr>
            <w:tcW w:w="1099" w:type="dxa"/>
            <w:shd w:val="clear" w:color="auto" w:fill="auto"/>
            <w:vAlign w:val="center"/>
          </w:tcPr>
          <w:p w14:paraId="314DEBB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1099" w:type="dxa"/>
            <w:shd w:val="clear" w:color="auto" w:fill="auto"/>
            <w:vAlign w:val="center"/>
          </w:tcPr>
          <w:p w14:paraId="1410AB2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809" w:type="dxa"/>
            <w:shd w:val="clear" w:color="auto" w:fill="auto"/>
            <w:vAlign w:val="center"/>
          </w:tcPr>
          <w:p w14:paraId="3D9B813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w:t>
            </w:r>
          </w:p>
        </w:tc>
        <w:tc>
          <w:tcPr>
            <w:tcW w:w="849" w:type="dxa"/>
            <w:shd w:val="clear" w:color="auto" w:fill="auto"/>
            <w:vAlign w:val="center"/>
          </w:tcPr>
          <w:p w14:paraId="30EB3E9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w:t>
            </w:r>
          </w:p>
        </w:tc>
        <w:tc>
          <w:tcPr>
            <w:tcW w:w="1383" w:type="dxa"/>
            <w:vAlign w:val="center"/>
          </w:tcPr>
          <w:p w14:paraId="12E8FBFA">
            <w:pPr>
              <w:spacing w:line="240" w:lineRule="auto"/>
              <w:ind w:firstLine="420"/>
              <w:jc w:val="center"/>
              <w:rPr>
                <w:rFonts w:ascii="仿宋_GB2312" w:hAnsi="宋体" w:eastAsia="仿宋_GB2312" w:cs="宋体"/>
                <w:kern w:val="0"/>
              </w:rPr>
            </w:pPr>
          </w:p>
        </w:tc>
      </w:tr>
      <w:tr w14:paraId="602E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E738E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A7AE46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85FF32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63C0841C">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对自然生态环境造成的负面影响</w:t>
            </w:r>
          </w:p>
        </w:tc>
        <w:tc>
          <w:tcPr>
            <w:tcW w:w="1099" w:type="dxa"/>
            <w:shd w:val="clear" w:color="auto" w:fill="auto"/>
            <w:vAlign w:val="center"/>
          </w:tcPr>
          <w:p w14:paraId="392F8E32">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1099" w:type="dxa"/>
            <w:shd w:val="clear" w:color="auto" w:fill="auto"/>
            <w:vAlign w:val="center"/>
          </w:tcPr>
          <w:p w14:paraId="3BE48BA6">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809" w:type="dxa"/>
            <w:shd w:val="clear" w:color="auto" w:fill="auto"/>
            <w:vAlign w:val="center"/>
          </w:tcPr>
          <w:p w14:paraId="3BA5E9E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34B8D76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188B56E5">
            <w:pPr>
              <w:spacing w:line="240" w:lineRule="auto"/>
              <w:ind w:firstLine="420"/>
              <w:jc w:val="center"/>
              <w:rPr>
                <w:rFonts w:ascii="仿宋_GB2312" w:hAnsi="宋体" w:eastAsia="仿宋_GB2312" w:cs="宋体"/>
                <w:kern w:val="0"/>
              </w:rPr>
            </w:pPr>
          </w:p>
        </w:tc>
      </w:tr>
      <w:tr w14:paraId="70E05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AE3B3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BA60646">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E2C1F79">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365670D">
            <w:pPr>
              <w:spacing w:line="240" w:lineRule="auto"/>
              <w:ind w:firstLine="420"/>
              <w:jc w:val="center"/>
              <w:rPr>
                <w:rFonts w:ascii="仿宋_GB2312" w:hAnsi="宋体" w:eastAsia="仿宋_GB2312" w:cs="宋体"/>
                <w:kern w:val="0"/>
              </w:rPr>
            </w:pPr>
          </w:p>
        </w:tc>
      </w:tr>
    </w:tbl>
    <w:p w14:paraId="7D2EA0FE">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6CC8B19">
      <w:pPr>
        <w:spacing w:line="240" w:lineRule="auto"/>
        <w:ind w:firstLine="420"/>
        <w:jc w:val="left"/>
        <w:rPr>
          <w:rFonts w:ascii="宋体" w:hAnsi="宋体" w:eastAsia="宋体" w:cs="宋体"/>
          <w:kern w:val="0"/>
          <w:lang w:eastAsia="zh-CN"/>
        </w:rPr>
      </w:pPr>
    </w:p>
    <w:p w14:paraId="1628CB2C">
      <w:pPr>
        <w:rPr>
          <w:rFonts w:ascii="仿宋_GB2312" w:hAnsi="宋体" w:eastAsia="仿宋_GB2312" w:cs="宋体"/>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何毅</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2024.05.17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 xml:space="preserve">联系电话：18309100988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F9F69B2">
      <w:pPr>
        <w:spacing w:line="267" w:lineRule="auto"/>
        <w:ind w:firstLine="552"/>
        <w:jc w:val="both"/>
        <w:rPr>
          <w:rFonts w:hint="eastAsia" w:ascii="宋体" w:hAnsi="宋体" w:eastAsia="宋体" w:cs="宋体"/>
          <w:bCs/>
          <w:spacing w:val="-4"/>
          <w:kern w:val="0"/>
          <w:sz w:val="28"/>
          <w:szCs w:val="28"/>
          <w:lang w:eastAsia="zh-CN"/>
        </w:rPr>
      </w:pPr>
    </w:p>
    <w:p w14:paraId="5F8A1410">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14:paraId="4237334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4379DDE0">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A486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56A0C6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66A25A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城镇独生子女父母奖励金</w:t>
            </w:r>
          </w:p>
        </w:tc>
      </w:tr>
      <w:tr w14:paraId="7831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1AC10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98F2AB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岳阳市</w:t>
            </w:r>
            <w:r>
              <w:rPr>
                <w:rFonts w:hint="eastAsia" w:ascii="仿宋_GB2312" w:hAnsi="宋体" w:eastAsia="仿宋_GB2312" w:cs="宋体"/>
                <w:kern w:val="0"/>
                <w:lang w:eastAsia="zh-CN"/>
              </w:rPr>
              <w:t>卫生健康</w:t>
            </w:r>
            <w:r>
              <w:rPr>
                <w:rFonts w:hint="eastAsia" w:ascii="仿宋_GB2312" w:hAnsi="宋体" w:eastAsia="仿宋_GB2312" w:cs="宋体"/>
                <w:kern w:val="0"/>
                <w:lang w:val="en-US" w:eastAsia="zh-CN"/>
              </w:rPr>
              <w:t>委员会</w:t>
            </w:r>
          </w:p>
        </w:tc>
        <w:tc>
          <w:tcPr>
            <w:tcW w:w="1099" w:type="dxa"/>
            <w:vAlign w:val="center"/>
          </w:tcPr>
          <w:p w14:paraId="33C0FD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7A7C6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45E08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5BE64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D4BDD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D0ADE67">
            <w:pPr>
              <w:spacing w:line="240" w:lineRule="auto"/>
              <w:ind w:firstLine="420"/>
              <w:jc w:val="center"/>
              <w:rPr>
                <w:rFonts w:ascii="仿宋_GB2312" w:hAnsi="宋体" w:eastAsia="仿宋_GB2312" w:cs="宋体"/>
                <w:kern w:val="0"/>
                <w:lang w:eastAsia="zh-CN"/>
              </w:rPr>
            </w:pPr>
          </w:p>
        </w:tc>
        <w:tc>
          <w:tcPr>
            <w:tcW w:w="1020" w:type="dxa"/>
            <w:vAlign w:val="center"/>
          </w:tcPr>
          <w:p w14:paraId="463B60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C14F8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769CC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CCFF5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FF74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E92EDE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E7C88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7DBA9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26AC49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B35D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28430E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23AAF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7E003F1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1156.992</w:t>
            </w:r>
          </w:p>
        </w:tc>
        <w:tc>
          <w:tcPr>
            <w:tcW w:w="1099" w:type="dxa"/>
            <w:shd w:val="clear" w:color="auto" w:fill="auto"/>
            <w:vAlign w:val="center"/>
          </w:tcPr>
          <w:p w14:paraId="0BE2647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1156.992</w:t>
            </w:r>
          </w:p>
        </w:tc>
        <w:tc>
          <w:tcPr>
            <w:tcW w:w="1099" w:type="dxa"/>
            <w:shd w:val="clear" w:color="auto" w:fill="auto"/>
            <w:vAlign w:val="center"/>
          </w:tcPr>
          <w:p w14:paraId="0419E99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1156.992</w:t>
            </w:r>
          </w:p>
        </w:tc>
        <w:tc>
          <w:tcPr>
            <w:tcW w:w="809" w:type="dxa"/>
            <w:shd w:val="clear" w:color="auto" w:fill="auto"/>
            <w:vAlign w:val="top"/>
          </w:tcPr>
          <w:p w14:paraId="7B73F65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top"/>
          </w:tcPr>
          <w:p w14:paraId="126DECB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100%</w:t>
            </w:r>
          </w:p>
        </w:tc>
        <w:tc>
          <w:tcPr>
            <w:tcW w:w="1383" w:type="dxa"/>
            <w:shd w:val="clear" w:color="auto" w:fill="auto"/>
            <w:vAlign w:val="top"/>
          </w:tcPr>
          <w:p w14:paraId="172EEC6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r>
      <w:tr w14:paraId="1ABED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EF93B6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46CBC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2646EC0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1156.992</w:t>
            </w:r>
          </w:p>
        </w:tc>
        <w:tc>
          <w:tcPr>
            <w:tcW w:w="1099" w:type="dxa"/>
            <w:shd w:val="clear" w:color="auto" w:fill="auto"/>
            <w:vAlign w:val="center"/>
          </w:tcPr>
          <w:p w14:paraId="6C57D8B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1156.992</w:t>
            </w:r>
          </w:p>
        </w:tc>
        <w:tc>
          <w:tcPr>
            <w:tcW w:w="1099" w:type="dxa"/>
            <w:shd w:val="clear" w:color="auto" w:fill="auto"/>
            <w:vAlign w:val="center"/>
          </w:tcPr>
          <w:p w14:paraId="3505767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1156.992</w:t>
            </w:r>
          </w:p>
        </w:tc>
        <w:tc>
          <w:tcPr>
            <w:tcW w:w="809" w:type="dxa"/>
            <w:shd w:val="clear" w:color="auto" w:fill="auto"/>
            <w:vAlign w:val="top"/>
          </w:tcPr>
          <w:p w14:paraId="1514F07A">
            <w:pPr>
              <w:spacing w:line="240" w:lineRule="auto"/>
              <w:jc w:val="center"/>
              <w:rPr>
                <w:rFonts w:hint="eastAsia" w:ascii="仿宋_GB2312" w:hAnsi="宋体" w:eastAsia="仿宋_GB2312" w:cs="宋体"/>
                <w:kern w:val="0"/>
                <w:lang w:val="en-US" w:eastAsia="zh-CN"/>
              </w:rPr>
            </w:pPr>
          </w:p>
        </w:tc>
        <w:tc>
          <w:tcPr>
            <w:tcW w:w="849" w:type="dxa"/>
            <w:shd w:val="clear" w:color="auto" w:fill="auto"/>
            <w:vAlign w:val="top"/>
          </w:tcPr>
          <w:p w14:paraId="7788A06C">
            <w:pPr>
              <w:spacing w:line="240" w:lineRule="auto"/>
              <w:jc w:val="center"/>
              <w:rPr>
                <w:rFonts w:hint="eastAsia" w:ascii="仿宋_GB2312" w:hAnsi="宋体" w:eastAsia="仿宋_GB2312" w:cs="宋体"/>
                <w:kern w:val="0"/>
                <w:lang w:val="en-US" w:eastAsia="zh-CN"/>
              </w:rPr>
            </w:pPr>
          </w:p>
        </w:tc>
        <w:tc>
          <w:tcPr>
            <w:tcW w:w="1383" w:type="dxa"/>
            <w:shd w:val="clear" w:color="auto" w:fill="auto"/>
            <w:vAlign w:val="top"/>
          </w:tcPr>
          <w:p w14:paraId="3F392ED5">
            <w:pPr>
              <w:spacing w:line="240" w:lineRule="auto"/>
              <w:jc w:val="center"/>
              <w:rPr>
                <w:rFonts w:hint="eastAsia" w:ascii="仿宋_GB2312" w:hAnsi="宋体" w:eastAsia="仿宋_GB2312" w:cs="宋体"/>
                <w:kern w:val="0"/>
                <w:lang w:val="en-US" w:eastAsia="zh-CN"/>
              </w:rPr>
            </w:pPr>
          </w:p>
        </w:tc>
      </w:tr>
      <w:tr w14:paraId="20FE1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CECCD0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97E044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7BCFEC7">
            <w:pPr>
              <w:spacing w:line="240" w:lineRule="auto"/>
              <w:ind w:firstLine="420"/>
              <w:jc w:val="center"/>
              <w:rPr>
                <w:rFonts w:ascii="仿宋_GB2312" w:hAnsi="宋体" w:eastAsia="仿宋_GB2312" w:cs="宋体"/>
                <w:kern w:val="0"/>
                <w:lang w:eastAsia="zh-CN"/>
              </w:rPr>
            </w:pPr>
          </w:p>
        </w:tc>
        <w:tc>
          <w:tcPr>
            <w:tcW w:w="1099" w:type="dxa"/>
            <w:vAlign w:val="center"/>
          </w:tcPr>
          <w:p w14:paraId="071DFA17">
            <w:pPr>
              <w:spacing w:line="240" w:lineRule="auto"/>
              <w:ind w:firstLine="420"/>
              <w:jc w:val="center"/>
              <w:rPr>
                <w:rFonts w:ascii="仿宋_GB2312" w:hAnsi="宋体" w:eastAsia="仿宋_GB2312" w:cs="宋体"/>
                <w:kern w:val="0"/>
                <w:lang w:eastAsia="zh-CN"/>
              </w:rPr>
            </w:pPr>
          </w:p>
        </w:tc>
        <w:tc>
          <w:tcPr>
            <w:tcW w:w="1099" w:type="dxa"/>
            <w:vAlign w:val="center"/>
          </w:tcPr>
          <w:p w14:paraId="40176345">
            <w:pPr>
              <w:spacing w:line="240" w:lineRule="auto"/>
              <w:ind w:firstLine="420"/>
              <w:jc w:val="center"/>
              <w:rPr>
                <w:rFonts w:ascii="仿宋_GB2312" w:hAnsi="宋体" w:eastAsia="仿宋_GB2312" w:cs="宋体"/>
                <w:kern w:val="0"/>
                <w:lang w:eastAsia="zh-CN"/>
              </w:rPr>
            </w:pPr>
          </w:p>
        </w:tc>
        <w:tc>
          <w:tcPr>
            <w:tcW w:w="809" w:type="dxa"/>
            <w:vAlign w:val="center"/>
          </w:tcPr>
          <w:p w14:paraId="7618F66D">
            <w:pPr>
              <w:spacing w:line="240" w:lineRule="auto"/>
              <w:ind w:firstLine="420"/>
              <w:jc w:val="center"/>
              <w:rPr>
                <w:rFonts w:ascii="仿宋_GB2312" w:hAnsi="宋体" w:eastAsia="仿宋_GB2312" w:cs="宋体"/>
                <w:kern w:val="0"/>
                <w:lang w:eastAsia="zh-CN"/>
              </w:rPr>
            </w:pPr>
          </w:p>
        </w:tc>
        <w:tc>
          <w:tcPr>
            <w:tcW w:w="849" w:type="dxa"/>
            <w:vAlign w:val="center"/>
          </w:tcPr>
          <w:p w14:paraId="2331CA58">
            <w:pPr>
              <w:spacing w:line="240" w:lineRule="auto"/>
              <w:ind w:firstLine="420"/>
              <w:jc w:val="center"/>
              <w:rPr>
                <w:rFonts w:ascii="仿宋_GB2312" w:hAnsi="宋体" w:eastAsia="仿宋_GB2312" w:cs="宋体"/>
                <w:kern w:val="0"/>
                <w:lang w:eastAsia="zh-CN"/>
              </w:rPr>
            </w:pPr>
          </w:p>
        </w:tc>
        <w:tc>
          <w:tcPr>
            <w:tcW w:w="1383" w:type="dxa"/>
            <w:vAlign w:val="center"/>
          </w:tcPr>
          <w:p w14:paraId="2628518F">
            <w:pPr>
              <w:spacing w:line="240" w:lineRule="auto"/>
              <w:ind w:firstLine="420"/>
              <w:jc w:val="center"/>
              <w:rPr>
                <w:rFonts w:ascii="仿宋_GB2312" w:hAnsi="宋体" w:eastAsia="仿宋_GB2312" w:cs="宋体"/>
                <w:kern w:val="0"/>
                <w:lang w:eastAsia="zh-CN"/>
              </w:rPr>
            </w:pPr>
          </w:p>
        </w:tc>
      </w:tr>
      <w:tr w14:paraId="0CB1C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0ABFA6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B1B86F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8E97D5B">
            <w:pPr>
              <w:spacing w:line="240" w:lineRule="auto"/>
              <w:ind w:firstLine="420"/>
              <w:jc w:val="center"/>
              <w:rPr>
                <w:rFonts w:ascii="仿宋_GB2312" w:hAnsi="宋体" w:eastAsia="仿宋_GB2312" w:cs="宋体"/>
                <w:kern w:val="0"/>
              </w:rPr>
            </w:pPr>
          </w:p>
        </w:tc>
        <w:tc>
          <w:tcPr>
            <w:tcW w:w="1099" w:type="dxa"/>
            <w:vAlign w:val="center"/>
          </w:tcPr>
          <w:p w14:paraId="245ECFD5">
            <w:pPr>
              <w:spacing w:line="240" w:lineRule="auto"/>
              <w:ind w:firstLine="420"/>
              <w:jc w:val="center"/>
              <w:rPr>
                <w:rFonts w:ascii="仿宋_GB2312" w:hAnsi="宋体" w:eastAsia="仿宋_GB2312" w:cs="宋体"/>
                <w:kern w:val="0"/>
              </w:rPr>
            </w:pPr>
          </w:p>
        </w:tc>
        <w:tc>
          <w:tcPr>
            <w:tcW w:w="1099" w:type="dxa"/>
            <w:vAlign w:val="center"/>
          </w:tcPr>
          <w:p w14:paraId="056D5C35">
            <w:pPr>
              <w:spacing w:line="240" w:lineRule="auto"/>
              <w:ind w:firstLine="420"/>
              <w:jc w:val="center"/>
              <w:rPr>
                <w:rFonts w:ascii="仿宋_GB2312" w:hAnsi="宋体" w:eastAsia="仿宋_GB2312" w:cs="宋体"/>
                <w:kern w:val="0"/>
              </w:rPr>
            </w:pPr>
          </w:p>
        </w:tc>
        <w:tc>
          <w:tcPr>
            <w:tcW w:w="809" w:type="dxa"/>
            <w:vAlign w:val="center"/>
          </w:tcPr>
          <w:p w14:paraId="3D01A113">
            <w:pPr>
              <w:spacing w:line="240" w:lineRule="auto"/>
              <w:ind w:firstLine="420"/>
              <w:jc w:val="center"/>
              <w:rPr>
                <w:rFonts w:ascii="仿宋_GB2312" w:hAnsi="宋体" w:eastAsia="仿宋_GB2312" w:cs="宋体"/>
                <w:kern w:val="0"/>
              </w:rPr>
            </w:pPr>
          </w:p>
        </w:tc>
        <w:tc>
          <w:tcPr>
            <w:tcW w:w="849" w:type="dxa"/>
            <w:vAlign w:val="center"/>
          </w:tcPr>
          <w:p w14:paraId="6DBDC225">
            <w:pPr>
              <w:spacing w:line="240" w:lineRule="auto"/>
              <w:ind w:firstLine="420"/>
              <w:jc w:val="center"/>
              <w:rPr>
                <w:rFonts w:ascii="仿宋_GB2312" w:hAnsi="宋体" w:eastAsia="仿宋_GB2312" w:cs="宋体"/>
                <w:kern w:val="0"/>
              </w:rPr>
            </w:pPr>
          </w:p>
        </w:tc>
        <w:tc>
          <w:tcPr>
            <w:tcW w:w="1383" w:type="dxa"/>
            <w:vAlign w:val="center"/>
          </w:tcPr>
          <w:p w14:paraId="4480FB83">
            <w:pPr>
              <w:spacing w:line="240" w:lineRule="auto"/>
              <w:ind w:firstLine="420"/>
              <w:jc w:val="center"/>
              <w:rPr>
                <w:rFonts w:ascii="仿宋_GB2312" w:hAnsi="宋体" w:eastAsia="仿宋_GB2312" w:cs="宋体"/>
                <w:kern w:val="0"/>
              </w:rPr>
            </w:pPr>
          </w:p>
        </w:tc>
      </w:tr>
      <w:tr w14:paraId="3D94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80F620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FBA896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11DB0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09C1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C81916D">
            <w:pPr>
              <w:spacing w:line="240" w:lineRule="auto"/>
              <w:ind w:firstLine="420"/>
              <w:jc w:val="center"/>
              <w:rPr>
                <w:rFonts w:ascii="仿宋_GB2312" w:hAnsi="宋体" w:eastAsia="仿宋_GB2312" w:cs="宋体"/>
                <w:kern w:val="0"/>
              </w:rPr>
            </w:pPr>
          </w:p>
        </w:tc>
        <w:tc>
          <w:tcPr>
            <w:tcW w:w="4396" w:type="dxa"/>
            <w:gridSpan w:val="4"/>
            <w:shd w:val="clear" w:color="auto" w:fill="auto"/>
            <w:vAlign w:val="top"/>
          </w:tcPr>
          <w:p w14:paraId="500D8D6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落实法定奖励政策，保障计划生育家庭的合法权益</w:t>
            </w:r>
          </w:p>
        </w:tc>
        <w:tc>
          <w:tcPr>
            <w:tcW w:w="4140" w:type="dxa"/>
            <w:gridSpan w:val="4"/>
            <w:shd w:val="clear" w:color="auto" w:fill="auto"/>
            <w:vAlign w:val="center"/>
          </w:tcPr>
          <w:p w14:paraId="5C868194">
            <w:pPr>
              <w:spacing w:line="240" w:lineRule="auto"/>
              <w:ind w:firstLine="420"/>
              <w:jc w:val="center"/>
              <w:rPr>
                <w:rFonts w:hint="eastAsia" w:ascii="仿宋_GB2312" w:hAnsi="宋体" w:eastAsia="仿宋_GB2312" w:cs="宋体"/>
                <w:kern w:val="0"/>
                <w:lang w:val="en-US" w:eastAsia="en-US"/>
              </w:rPr>
            </w:pPr>
            <w:r>
              <w:rPr>
                <w:rFonts w:hint="eastAsia" w:ascii="仿宋_GB2312" w:hAnsi="宋体" w:eastAsia="仿宋_GB2312" w:cs="宋体"/>
                <w:kern w:val="0"/>
              </w:rPr>
              <w:t>完成预期目标</w:t>
            </w:r>
          </w:p>
        </w:tc>
      </w:tr>
      <w:tr w14:paraId="3F1C9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B778356">
            <w:pPr>
              <w:spacing w:line="240" w:lineRule="auto"/>
              <w:ind w:firstLine="420"/>
              <w:jc w:val="center"/>
              <w:rPr>
                <w:rFonts w:ascii="仿宋_GB2312" w:hAnsi="宋体" w:eastAsia="仿宋_GB2312" w:cs="宋体"/>
                <w:kern w:val="0"/>
              </w:rPr>
            </w:pPr>
          </w:p>
          <w:p w14:paraId="07AA4D3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828EA5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0C0EB6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BB1D181">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C6AC24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2D5889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C0339F9">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CA0AE2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930EA2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AB86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667884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F409C2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6FE915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5D42E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5B2685C4">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城镇独生子女父母奖励金</w:t>
            </w:r>
          </w:p>
        </w:tc>
        <w:tc>
          <w:tcPr>
            <w:tcW w:w="1099" w:type="dxa"/>
            <w:shd w:val="clear" w:color="auto" w:fill="auto"/>
            <w:vAlign w:val="center"/>
          </w:tcPr>
          <w:p w14:paraId="1FCCDA1E">
            <w:pPr>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12052</w:t>
            </w:r>
            <w:r>
              <w:rPr>
                <w:rFonts w:hint="eastAsia" w:ascii="仿宋" w:hAnsi="仿宋" w:eastAsia="仿宋" w:cs="仿宋"/>
                <w:lang w:val="en-US" w:eastAsia="zh-CN"/>
              </w:rPr>
              <w:t>人</w:t>
            </w:r>
          </w:p>
        </w:tc>
        <w:tc>
          <w:tcPr>
            <w:tcW w:w="1099" w:type="dxa"/>
            <w:shd w:val="clear" w:color="auto" w:fill="auto"/>
            <w:vAlign w:val="center"/>
          </w:tcPr>
          <w:p w14:paraId="4584EB7A">
            <w:pPr>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12052</w:t>
            </w:r>
            <w:r>
              <w:rPr>
                <w:rFonts w:hint="eastAsia" w:ascii="仿宋" w:hAnsi="仿宋" w:eastAsia="仿宋" w:cs="仿宋"/>
                <w:lang w:val="en-US" w:eastAsia="zh-CN"/>
              </w:rPr>
              <w:t>人</w:t>
            </w:r>
          </w:p>
        </w:tc>
        <w:tc>
          <w:tcPr>
            <w:tcW w:w="809" w:type="dxa"/>
            <w:shd w:val="clear" w:color="auto" w:fill="auto"/>
            <w:vAlign w:val="center"/>
          </w:tcPr>
          <w:p w14:paraId="1674098B">
            <w:pPr>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tc>
        <w:tc>
          <w:tcPr>
            <w:tcW w:w="849" w:type="dxa"/>
            <w:shd w:val="clear" w:color="auto" w:fill="auto"/>
            <w:vAlign w:val="center"/>
          </w:tcPr>
          <w:p w14:paraId="7E1C8D6A">
            <w:pPr>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tc>
        <w:tc>
          <w:tcPr>
            <w:tcW w:w="1383" w:type="dxa"/>
            <w:vAlign w:val="center"/>
          </w:tcPr>
          <w:p w14:paraId="17112721">
            <w:pPr>
              <w:spacing w:line="240" w:lineRule="auto"/>
              <w:ind w:firstLine="420"/>
              <w:jc w:val="center"/>
              <w:rPr>
                <w:rFonts w:ascii="仿宋_GB2312" w:hAnsi="宋体" w:eastAsia="仿宋_GB2312" w:cs="宋体"/>
                <w:kern w:val="0"/>
              </w:rPr>
            </w:pPr>
          </w:p>
        </w:tc>
      </w:tr>
      <w:tr w14:paraId="21738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29842E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2FCF8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BB5C058">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70DD1225">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符合条件申报对象覆盖率</w:t>
            </w:r>
          </w:p>
        </w:tc>
        <w:tc>
          <w:tcPr>
            <w:tcW w:w="1099" w:type="dxa"/>
            <w:shd w:val="clear" w:color="auto" w:fill="auto"/>
            <w:vAlign w:val="center"/>
          </w:tcPr>
          <w:p w14:paraId="691D7E31">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100%</w:t>
            </w:r>
          </w:p>
        </w:tc>
        <w:tc>
          <w:tcPr>
            <w:tcW w:w="1099" w:type="dxa"/>
            <w:shd w:val="clear" w:color="auto" w:fill="auto"/>
            <w:vAlign w:val="center"/>
          </w:tcPr>
          <w:p w14:paraId="651CC4D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100%</w:t>
            </w:r>
          </w:p>
        </w:tc>
        <w:tc>
          <w:tcPr>
            <w:tcW w:w="809" w:type="dxa"/>
            <w:shd w:val="clear" w:color="auto" w:fill="auto"/>
            <w:vAlign w:val="center"/>
          </w:tcPr>
          <w:p w14:paraId="42801C4B">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10</w:t>
            </w:r>
          </w:p>
        </w:tc>
        <w:tc>
          <w:tcPr>
            <w:tcW w:w="849" w:type="dxa"/>
            <w:shd w:val="clear" w:color="auto" w:fill="auto"/>
            <w:vAlign w:val="center"/>
          </w:tcPr>
          <w:p w14:paraId="705531EE">
            <w:pPr>
              <w:jc w:val="center"/>
              <w:rPr>
                <w:rFonts w:hint="eastAsia" w:ascii="仿宋" w:hAnsi="仿宋" w:eastAsia="仿宋" w:cs="仿宋"/>
                <w:lang w:val="en-US" w:eastAsia="zh-CN"/>
              </w:rPr>
            </w:pPr>
          </w:p>
          <w:p w14:paraId="5574B96E">
            <w:pPr>
              <w:jc w:val="center"/>
              <w:rPr>
                <w:rFonts w:hint="eastAsia" w:ascii="仿宋" w:hAnsi="仿宋" w:eastAsia="仿宋" w:cs="仿宋"/>
                <w:lang w:val="en-US" w:eastAsia="zh-CN"/>
              </w:rPr>
            </w:pPr>
            <w:r>
              <w:rPr>
                <w:rFonts w:hint="eastAsia" w:ascii="仿宋" w:hAnsi="仿宋" w:eastAsia="仿宋" w:cs="仿宋"/>
                <w:lang w:val="en-US" w:eastAsia="zh-CN"/>
              </w:rPr>
              <w:t>10</w:t>
            </w:r>
          </w:p>
          <w:p w14:paraId="70D76904">
            <w:pPr>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7361C290">
            <w:pPr>
              <w:spacing w:line="240" w:lineRule="auto"/>
              <w:ind w:firstLine="420"/>
              <w:jc w:val="center"/>
              <w:rPr>
                <w:rFonts w:ascii="仿宋_GB2312" w:hAnsi="宋体" w:eastAsia="仿宋_GB2312" w:cs="宋体"/>
                <w:kern w:val="0"/>
              </w:rPr>
            </w:pPr>
          </w:p>
        </w:tc>
      </w:tr>
      <w:tr w14:paraId="18123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116E04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DD8FC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A400B42">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15D2B9E9">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shd w:val="clear" w:color="auto" w:fill="auto"/>
            <w:vAlign w:val="center"/>
          </w:tcPr>
          <w:p w14:paraId="25F72421">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1099" w:type="dxa"/>
            <w:shd w:val="clear" w:color="auto" w:fill="auto"/>
            <w:vAlign w:val="center"/>
          </w:tcPr>
          <w:p w14:paraId="276170A9">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809" w:type="dxa"/>
            <w:shd w:val="clear" w:color="auto" w:fill="auto"/>
            <w:vAlign w:val="center"/>
          </w:tcPr>
          <w:p w14:paraId="5C443155">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_GB2312" w:hAnsi="宋体" w:eastAsia="仿宋_GB2312" w:cs="宋体"/>
                <w:kern w:val="0"/>
                <w:lang w:eastAsia="zh-CN"/>
              </w:rPr>
              <w:t>10</w:t>
            </w:r>
          </w:p>
        </w:tc>
        <w:tc>
          <w:tcPr>
            <w:tcW w:w="849" w:type="dxa"/>
            <w:shd w:val="clear" w:color="auto" w:fill="auto"/>
            <w:vAlign w:val="center"/>
          </w:tcPr>
          <w:p w14:paraId="1CFF246B">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kern w:val="0"/>
                <w:lang w:eastAsia="zh-CN"/>
              </w:rPr>
              <w:t>10</w:t>
            </w:r>
          </w:p>
        </w:tc>
        <w:tc>
          <w:tcPr>
            <w:tcW w:w="1383" w:type="dxa"/>
            <w:vAlign w:val="center"/>
          </w:tcPr>
          <w:p w14:paraId="117294F6">
            <w:pPr>
              <w:spacing w:line="240" w:lineRule="auto"/>
              <w:ind w:firstLine="420"/>
              <w:jc w:val="center"/>
              <w:rPr>
                <w:rFonts w:ascii="仿宋_GB2312" w:hAnsi="宋体" w:eastAsia="仿宋_GB2312" w:cs="宋体"/>
                <w:kern w:val="0"/>
              </w:rPr>
            </w:pPr>
          </w:p>
        </w:tc>
      </w:tr>
      <w:tr w14:paraId="7BDDE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7D821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746F84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D3B9CB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278853E">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0E3814C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提高家庭发展能力，促进社会和谐</w:t>
            </w:r>
          </w:p>
        </w:tc>
        <w:tc>
          <w:tcPr>
            <w:tcW w:w="1099" w:type="dxa"/>
            <w:shd w:val="clear" w:color="auto" w:fill="auto"/>
            <w:vAlign w:val="center"/>
          </w:tcPr>
          <w:p w14:paraId="5264E03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逐步提高</w:t>
            </w:r>
          </w:p>
        </w:tc>
        <w:tc>
          <w:tcPr>
            <w:tcW w:w="1099" w:type="dxa"/>
            <w:shd w:val="clear" w:color="auto" w:fill="auto"/>
            <w:vAlign w:val="center"/>
          </w:tcPr>
          <w:p w14:paraId="42B5134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逐步提高</w:t>
            </w:r>
          </w:p>
        </w:tc>
        <w:tc>
          <w:tcPr>
            <w:tcW w:w="809" w:type="dxa"/>
            <w:shd w:val="clear" w:color="auto" w:fill="auto"/>
            <w:vAlign w:val="center"/>
          </w:tcPr>
          <w:p w14:paraId="166D0ED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center"/>
          </w:tcPr>
          <w:p w14:paraId="4C61E93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vAlign w:val="center"/>
          </w:tcPr>
          <w:p w14:paraId="131DA8E3">
            <w:pPr>
              <w:spacing w:line="240" w:lineRule="auto"/>
              <w:ind w:firstLine="420"/>
              <w:jc w:val="center"/>
              <w:rPr>
                <w:rFonts w:ascii="仿宋_GB2312" w:hAnsi="宋体" w:eastAsia="仿宋_GB2312" w:cs="宋体"/>
                <w:kern w:val="0"/>
              </w:rPr>
            </w:pPr>
          </w:p>
        </w:tc>
      </w:tr>
      <w:tr w14:paraId="56893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8E329A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7F14BE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973F92F">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6A0CE6C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家庭发展能力</w:t>
            </w:r>
          </w:p>
        </w:tc>
        <w:tc>
          <w:tcPr>
            <w:tcW w:w="1099" w:type="dxa"/>
            <w:shd w:val="clear" w:color="auto" w:fill="auto"/>
            <w:vAlign w:val="center"/>
          </w:tcPr>
          <w:p w14:paraId="0974A73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0013A2A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3B2DF13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1400B9A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7950F19B">
            <w:pPr>
              <w:spacing w:line="240" w:lineRule="auto"/>
              <w:ind w:firstLine="420"/>
              <w:jc w:val="center"/>
              <w:rPr>
                <w:rFonts w:ascii="仿宋_GB2312" w:hAnsi="宋体" w:eastAsia="仿宋_GB2312" w:cs="宋体"/>
                <w:kern w:val="0"/>
              </w:rPr>
            </w:pPr>
          </w:p>
        </w:tc>
      </w:tr>
      <w:tr w14:paraId="535C2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65D38F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7F7CDB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A75F20C">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67DBFE8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社会稳定水平</w:t>
            </w:r>
          </w:p>
        </w:tc>
        <w:tc>
          <w:tcPr>
            <w:tcW w:w="1099" w:type="dxa"/>
            <w:shd w:val="clear" w:color="auto" w:fill="auto"/>
            <w:vAlign w:val="center"/>
          </w:tcPr>
          <w:p w14:paraId="3841EA3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0F2160B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32F01C6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7F5782A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75BE79C0">
            <w:pPr>
              <w:spacing w:line="240" w:lineRule="auto"/>
              <w:ind w:firstLine="420"/>
              <w:jc w:val="center"/>
              <w:rPr>
                <w:rFonts w:ascii="仿宋_GB2312" w:hAnsi="宋体" w:eastAsia="仿宋_GB2312" w:cs="宋体"/>
                <w:kern w:val="0"/>
              </w:rPr>
            </w:pPr>
          </w:p>
        </w:tc>
      </w:tr>
      <w:tr w14:paraId="2035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D0025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4139BC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956B143">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7E5B2FF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提高社会和环境的稳定</w:t>
            </w:r>
          </w:p>
        </w:tc>
        <w:tc>
          <w:tcPr>
            <w:tcW w:w="1099" w:type="dxa"/>
            <w:shd w:val="clear" w:color="auto" w:fill="auto"/>
            <w:vAlign w:val="center"/>
          </w:tcPr>
          <w:p w14:paraId="186F6BF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2AB8EC8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2A06B84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1E7171A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466E5DE1">
            <w:pPr>
              <w:spacing w:line="240" w:lineRule="auto"/>
              <w:ind w:firstLine="420"/>
              <w:jc w:val="center"/>
              <w:rPr>
                <w:rFonts w:ascii="仿宋_GB2312" w:hAnsi="宋体" w:eastAsia="仿宋_GB2312" w:cs="宋体"/>
                <w:kern w:val="0"/>
              </w:rPr>
            </w:pPr>
          </w:p>
        </w:tc>
      </w:tr>
      <w:tr w14:paraId="6845B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9E4628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7BB07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482F074">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736A309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保障和改善民生，促进社会和谐</w:t>
            </w:r>
          </w:p>
        </w:tc>
        <w:tc>
          <w:tcPr>
            <w:tcW w:w="1099" w:type="dxa"/>
            <w:shd w:val="clear" w:color="auto" w:fill="auto"/>
            <w:vAlign w:val="center"/>
          </w:tcPr>
          <w:p w14:paraId="057C911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38266F2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6803DD9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5226893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67B481A7">
            <w:pPr>
              <w:spacing w:line="240" w:lineRule="auto"/>
              <w:ind w:firstLine="420"/>
              <w:jc w:val="center"/>
              <w:rPr>
                <w:rFonts w:ascii="仿宋_GB2312" w:hAnsi="宋体" w:eastAsia="仿宋_GB2312" w:cs="宋体"/>
                <w:kern w:val="0"/>
              </w:rPr>
            </w:pPr>
          </w:p>
        </w:tc>
      </w:tr>
      <w:tr w14:paraId="43AAD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12BFAF7">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47FC829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E94D09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29A122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对象满意度</w:t>
            </w:r>
          </w:p>
        </w:tc>
        <w:tc>
          <w:tcPr>
            <w:tcW w:w="1099" w:type="dxa"/>
            <w:vAlign w:val="center"/>
          </w:tcPr>
          <w:p w14:paraId="0B64CF2A">
            <w:pPr>
              <w:pStyle w:val="10"/>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≧95%</w:t>
            </w:r>
          </w:p>
        </w:tc>
        <w:tc>
          <w:tcPr>
            <w:tcW w:w="1099" w:type="dxa"/>
            <w:vAlign w:val="center"/>
          </w:tcPr>
          <w:p w14:paraId="44645F61">
            <w:pPr>
              <w:pStyle w:val="10"/>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97%</w:t>
            </w:r>
          </w:p>
        </w:tc>
        <w:tc>
          <w:tcPr>
            <w:tcW w:w="809" w:type="dxa"/>
            <w:vAlign w:val="center"/>
          </w:tcPr>
          <w:p w14:paraId="3A15B24F">
            <w:pPr>
              <w:pStyle w:val="10"/>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C0CF925">
            <w:pPr>
              <w:pStyle w:val="10"/>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5024CE9E">
            <w:pPr>
              <w:spacing w:line="240" w:lineRule="auto"/>
              <w:ind w:firstLine="420"/>
              <w:jc w:val="center"/>
              <w:rPr>
                <w:rFonts w:ascii="仿宋_GB2312" w:hAnsi="宋体" w:eastAsia="仿宋_GB2312" w:cs="宋体"/>
                <w:kern w:val="0"/>
              </w:rPr>
            </w:pPr>
          </w:p>
        </w:tc>
      </w:tr>
      <w:tr w14:paraId="5F9AC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743A3EF">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48ECDD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83BC854">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38193F9">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C7AEB2D">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城镇独生子女父母奖励金</w:t>
            </w:r>
          </w:p>
        </w:tc>
        <w:tc>
          <w:tcPr>
            <w:tcW w:w="1099" w:type="dxa"/>
            <w:shd w:val="clear" w:color="auto" w:fill="auto"/>
            <w:vAlign w:val="center"/>
          </w:tcPr>
          <w:p w14:paraId="3A060F8B">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80元/人/月</w:t>
            </w:r>
          </w:p>
        </w:tc>
        <w:tc>
          <w:tcPr>
            <w:tcW w:w="1099" w:type="dxa"/>
            <w:shd w:val="clear" w:color="auto" w:fill="auto"/>
            <w:vAlign w:val="center"/>
          </w:tcPr>
          <w:p w14:paraId="67EE71CE">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80元/人/月</w:t>
            </w:r>
          </w:p>
        </w:tc>
        <w:tc>
          <w:tcPr>
            <w:tcW w:w="809" w:type="dxa"/>
            <w:shd w:val="clear" w:color="auto" w:fill="auto"/>
            <w:vAlign w:val="center"/>
          </w:tcPr>
          <w:p w14:paraId="211AF505">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849" w:type="dxa"/>
            <w:shd w:val="clear" w:color="auto" w:fill="auto"/>
            <w:vAlign w:val="center"/>
          </w:tcPr>
          <w:p w14:paraId="5A40D429">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1383" w:type="dxa"/>
            <w:vAlign w:val="center"/>
          </w:tcPr>
          <w:p w14:paraId="4ABD411F">
            <w:pPr>
              <w:spacing w:line="240" w:lineRule="auto"/>
              <w:ind w:firstLine="420"/>
              <w:jc w:val="center"/>
              <w:rPr>
                <w:rFonts w:ascii="仿宋_GB2312" w:hAnsi="宋体" w:eastAsia="仿宋_GB2312" w:cs="宋体"/>
                <w:kern w:val="0"/>
              </w:rPr>
            </w:pPr>
          </w:p>
        </w:tc>
      </w:tr>
      <w:tr w14:paraId="18D49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1B89B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C979CE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13879E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2836120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对社会发展可能造成的负面影响</w:t>
            </w:r>
          </w:p>
        </w:tc>
        <w:tc>
          <w:tcPr>
            <w:tcW w:w="1099" w:type="dxa"/>
            <w:shd w:val="clear" w:color="auto" w:fill="auto"/>
            <w:vAlign w:val="center"/>
          </w:tcPr>
          <w:p w14:paraId="4AE4E48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1099" w:type="dxa"/>
            <w:shd w:val="clear" w:color="auto" w:fill="auto"/>
            <w:vAlign w:val="center"/>
          </w:tcPr>
          <w:p w14:paraId="2F56C61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809" w:type="dxa"/>
            <w:shd w:val="clear" w:color="auto" w:fill="auto"/>
            <w:vAlign w:val="center"/>
          </w:tcPr>
          <w:p w14:paraId="227E569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00482C7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0ED081C0">
            <w:pPr>
              <w:spacing w:line="240" w:lineRule="auto"/>
              <w:ind w:firstLine="420"/>
              <w:jc w:val="center"/>
              <w:rPr>
                <w:rFonts w:ascii="仿宋_GB2312" w:hAnsi="宋体" w:eastAsia="仿宋_GB2312" w:cs="宋体"/>
                <w:kern w:val="0"/>
              </w:rPr>
            </w:pPr>
          </w:p>
        </w:tc>
      </w:tr>
      <w:tr w14:paraId="68855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2B659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8FE436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B7C85E1">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49B78E9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对自然生态环境造成的负面影响</w:t>
            </w:r>
          </w:p>
        </w:tc>
        <w:tc>
          <w:tcPr>
            <w:tcW w:w="1099" w:type="dxa"/>
            <w:shd w:val="clear" w:color="auto" w:fill="auto"/>
            <w:vAlign w:val="center"/>
          </w:tcPr>
          <w:p w14:paraId="340686C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1099" w:type="dxa"/>
            <w:shd w:val="clear" w:color="auto" w:fill="auto"/>
            <w:vAlign w:val="center"/>
          </w:tcPr>
          <w:p w14:paraId="4F58DC5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809" w:type="dxa"/>
            <w:shd w:val="clear" w:color="auto" w:fill="auto"/>
            <w:vAlign w:val="center"/>
          </w:tcPr>
          <w:p w14:paraId="3F577D5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68A2587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51D2B5CA">
            <w:pPr>
              <w:spacing w:line="240" w:lineRule="auto"/>
              <w:ind w:firstLine="420"/>
              <w:jc w:val="center"/>
              <w:rPr>
                <w:rFonts w:ascii="仿宋_GB2312" w:hAnsi="宋体" w:eastAsia="仿宋_GB2312" w:cs="宋体"/>
                <w:kern w:val="0"/>
              </w:rPr>
            </w:pPr>
          </w:p>
        </w:tc>
      </w:tr>
      <w:tr w14:paraId="24E7F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E3A78D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8680082">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0ED7C57">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595939F">
            <w:pPr>
              <w:spacing w:line="240" w:lineRule="auto"/>
              <w:ind w:firstLine="420"/>
              <w:jc w:val="both"/>
              <w:rPr>
                <w:rFonts w:ascii="仿宋_GB2312" w:hAnsi="宋体" w:eastAsia="仿宋_GB2312" w:cs="宋体"/>
                <w:kern w:val="0"/>
              </w:rPr>
            </w:pPr>
          </w:p>
        </w:tc>
      </w:tr>
    </w:tbl>
    <w:p w14:paraId="456CA56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9DEFF4A">
      <w:pPr>
        <w:spacing w:line="240" w:lineRule="auto"/>
        <w:ind w:firstLine="420"/>
        <w:jc w:val="left"/>
        <w:rPr>
          <w:rFonts w:ascii="宋体" w:hAnsi="宋体" w:eastAsia="宋体" w:cs="宋体"/>
          <w:kern w:val="0"/>
          <w:lang w:eastAsia="zh-CN"/>
        </w:rPr>
      </w:pPr>
    </w:p>
    <w:p w14:paraId="15BD6040">
      <w:pPr>
        <w:rPr>
          <w:rFonts w:ascii="仿宋_GB2312" w:hAnsi="宋体" w:eastAsia="仿宋_GB2312" w:cs="宋体"/>
          <w:lang w:eastAsia="zh-CN"/>
        </w:rPr>
        <w:sectPr>
          <w:footerReference r:id="rId12"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何毅</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2024.05.17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 xml:space="preserve">联系电话：18309100988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3D900BB">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14:paraId="1511D92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04319DD">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D5B5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D1EC9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03F4B9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计生特殊家庭补助</w:t>
            </w:r>
          </w:p>
        </w:tc>
      </w:tr>
      <w:tr w14:paraId="22C4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82947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B34D62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汨罗市卫生健康局</w:t>
            </w:r>
          </w:p>
        </w:tc>
        <w:tc>
          <w:tcPr>
            <w:tcW w:w="1099" w:type="dxa"/>
            <w:vAlign w:val="center"/>
          </w:tcPr>
          <w:p w14:paraId="5C93C0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1F422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934DAA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汨罗市计划生育协会</w:t>
            </w:r>
          </w:p>
        </w:tc>
      </w:tr>
      <w:tr w14:paraId="1838C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322A1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3C2F6FA">
            <w:pPr>
              <w:spacing w:line="240" w:lineRule="auto"/>
              <w:ind w:firstLine="420"/>
              <w:jc w:val="center"/>
              <w:rPr>
                <w:rFonts w:ascii="仿宋_GB2312" w:hAnsi="宋体" w:eastAsia="仿宋_GB2312" w:cs="宋体"/>
                <w:kern w:val="0"/>
                <w:lang w:eastAsia="zh-CN"/>
              </w:rPr>
            </w:pPr>
          </w:p>
        </w:tc>
        <w:tc>
          <w:tcPr>
            <w:tcW w:w="1020" w:type="dxa"/>
            <w:vAlign w:val="center"/>
          </w:tcPr>
          <w:p w14:paraId="5B62FBF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255CEC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8875DE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77FA39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5F012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56017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2619A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73D78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3955CA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89F9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4D1E38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EA7E11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7E10837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719C922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04EDFE6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809" w:type="dxa"/>
            <w:shd w:val="clear" w:color="auto" w:fill="auto"/>
            <w:vAlign w:val="center"/>
          </w:tcPr>
          <w:p w14:paraId="29B2A36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center"/>
          </w:tcPr>
          <w:p w14:paraId="7C51BFE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shd w:val="clear" w:color="auto" w:fill="auto"/>
            <w:vAlign w:val="center"/>
          </w:tcPr>
          <w:p w14:paraId="23663FF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7106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62366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1BE0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DE8612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79F9B25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5A2BD7F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809" w:type="dxa"/>
            <w:shd w:val="clear" w:color="auto" w:fill="auto"/>
            <w:vAlign w:val="center"/>
          </w:tcPr>
          <w:p w14:paraId="318B1D9F">
            <w:pPr>
              <w:spacing w:line="240" w:lineRule="auto"/>
              <w:jc w:val="center"/>
              <w:rPr>
                <w:rFonts w:hint="eastAsia" w:ascii="仿宋_GB2312" w:hAnsi="宋体" w:eastAsia="仿宋_GB2312" w:cs="宋体"/>
                <w:kern w:val="0"/>
                <w:lang w:val="en-US" w:eastAsia="zh-CN"/>
              </w:rPr>
            </w:pPr>
          </w:p>
        </w:tc>
        <w:tc>
          <w:tcPr>
            <w:tcW w:w="849" w:type="dxa"/>
            <w:shd w:val="clear" w:color="auto" w:fill="auto"/>
            <w:vAlign w:val="center"/>
          </w:tcPr>
          <w:p w14:paraId="5EA79E63">
            <w:pPr>
              <w:spacing w:line="240" w:lineRule="auto"/>
              <w:jc w:val="center"/>
              <w:rPr>
                <w:rFonts w:hint="eastAsia" w:ascii="仿宋_GB2312" w:hAnsi="宋体" w:eastAsia="仿宋_GB2312" w:cs="宋体"/>
                <w:kern w:val="0"/>
                <w:lang w:val="en-US" w:eastAsia="zh-CN"/>
              </w:rPr>
            </w:pPr>
          </w:p>
        </w:tc>
        <w:tc>
          <w:tcPr>
            <w:tcW w:w="1383" w:type="dxa"/>
            <w:shd w:val="clear" w:color="auto" w:fill="auto"/>
            <w:vAlign w:val="center"/>
          </w:tcPr>
          <w:p w14:paraId="5A7728E7">
            <w:pPr>
              <w:spacing w:line="240" w:lineRule="auto"/>
              <w:jc w:val="center"/>
              <w:rPr>
                <w:rFonts w:hint="eastAsia" w:ascii="仿宋_GB2312" w:hAnsi="宋体" w:eastAsia="仿宋_GB2312" w:cs="宋体"/>
                <w:kern w:val="0"/>
                <w:lang w:val="en-US" w:eastAsia="zh-CN"/>
              </w:rPr>
            </w:pPr>
          </w:p>
        </w:tc>
      </w:tr>
      <w:tr w14:paraId="1AD7A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A9BF1C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D4449E">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05B49DD">
            <w:pPr>
              <w:spacing w:line="240" w:lineRule="auto"/>
              <w:ind w:firstLine="420"/>
              <w:jc w:val="center"/>
              <w:rPr>
                <w:rFonts w:ascii="仿宋_GB2312" w:hAnsi="宋体" w:eastAsia="仿宋_GB2312" w:cs="宋体"/>
                <w:kern w:val="0"/>
                <w:lang w:eastAsia="zh-CN"/>
              </w:rPr>
            </w:pPr>
          </w:p>
        </w:tc>
        <w:tc>
          <w:tcPr>
            <w:tcW w:w="1099" w:type="dxa"/>
            <w:vAlign w:val="center"/>
          </w:tcPr>
          <w:p w14:paraId="6B47ED5D">
            <w:pPr>
              <w:spacing w:line="240" w:lineRule="auto"/>
              <w:ind w:firstLine="420"/>
              <w:jc w:val="center"/>
              <w:rPr>
                <w:rFonts w:ascii="仿宋_GB2312" w:hAnsi="宋体" w:eastAsia="仿宋_GB2312" w:cs="宋体"/>
                <w:kern w:val="0"/>
                <w:lang w:eastAsia="zh-CN"/>
              </w:rPr>
            </w:pPr>
          </w:p>
        </w:tc>
        <w:tc>
          <w:tcPr>
            <w:tcW w:w="1099" w:type="dxa"/>
            <w:vAlign w:val="center"/>
          </w:tcPr>
          <w:p w14:paraId="79C9506D">
            <w:pPr>
              <w:spacing w:line="240" w:lineRule="auto"/>
              <w:ind w:firstLine="420"/>
              <w:jc w:val="center"/>
              <w:rPr>
                <w:rFonts w:ascii="仿宋_GB2312" w:hAnsi="宋体" w:eastAsia="仿宋_GB2312" w:cs="宋体"/>
                <w:kern w:val="0"/>
                <w:lang w:eastAsia="zh-CN"/>
              </w:rPr>
            </w:pPr>
          </w:p>
        </w:tc>
        <w:tc>
          <w:tcPr>
            <w:tcW w:w="809" w:type="dxa"/>
            <w:vAlign w:val="center"/>
          </w:tcPr>
          <w:p w14:paraId="25118EB4">
            <w:pPr>
              <w:spacing w:line="240" w:lineRule="auto"/>
              <w:ind w:firstLine="420"/>
              <w:jc w:val="center"/>
              <w:rPr>
                <w:rFonts w:ascii="仿宋_GB2312" w:hAnsi="宋体" w:eastAsia="仿宋_GB2312" w:cs="宋体"/>
                <w:kern w:val="0"/>
                <w:lang w:eastAsia="zh-CN"/>
              </w:rPr>
            </w:pPr>
          </w:p>
        </w:tc>
        <w:tc>
          <w:tcPr>
            <w:tcW w:w="849" w:type="dxa"/>
            <w:vAlign w:val="center"/>
          </w:tcPr>
          <w:p w14:paraId="2EAB3016">
            <w:pPr>
              <w:spacing w:line="240" w:lineRule="auto"/>
              <w:ind w:firstLine="420"/>
              <w:jc w:val="center"/>
              <w:rPr>
                <w:rFonts w:ascii="仿宋_GB2312" w:hAnsi="宋体" w:eastAsia="仿宋_GB2312" w:cs="宋体"/>
                <w:kern w:val="0"/>
                <w:lang w:eastAsia="zh-CN"/>
              </w:rPr>
            </w:pPr>
          </w:p>
        </w:tc>
        <w:tc>
          <w:tcPr>
            <w:tcW w:w="1383" w:type="dxa"/>
            <w:vAlign w:val="center"/>
          </w:tcPr>
          <w:p w14:paraId="73B7226A">
            <w:pPr>
              <w:spacing w:line="240" w:lineRule="auto"/>
              <w:ind w:firstLine="420"/>
              <w:jc w:val="center"/>
              <w:rPr>
                <w:rFonts w:ascii="仿宋_GB2312" w:hAnsi="宋体" w:eastAsia="仿宋_GB2312" w:cs="宋体"/>
                <w:kern w:val="0"/>
                <w:lang w:eastAsia="zh-CN"/>
              </w:rPr>
            </w:pPr>
          </w:p>
        </w:tc>
      </w:tr>
      <w:tr w14:paraId="09617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E2986B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490B15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4E11B30">
            <w:pPr>
              <w:spacing w:line="240" w:lineRule="auto"/>
              <w:ind w:firstLine="420"/>
              <w:jc w:val="center"/>
              <w:rPr>
                <w:rFonts w:ascii="仿宋_GB2312" w:hAnsi="宋体" w:eastAsia="仿宋_GB2312" w:cs="宋体"/>
                <w:kern w:val="0"/>
              </w:rPr>
            </w:pPr>
          </w:p>
        </w:tc>
        <w:tc>
          <w:tcPr>
            <w:tcW w:w="1099" w:type="dxa"/>
            <w:vAlign w:val="center"/>
          </w:tcPr>
          <w:p w14:paraId="655DBC9F">
            <w:pPr>
              <w:spacing w:line="240" w:lineRule="auto"/>
              <w:ind w:firstLine="420"/>
              <w:jc w:val="center"/>
              <w:rPr>
                <w:rFonts w:ascii="仿宋_GB2312" w:hAnsi="宋体" w:eastAsia="仿宋_GB2312" w:cs="宋体"/>
                <w:kern w:val="0"/>
              </w:rPr>
            </w:pPr>
          </w:p>
        </w:tc>
        <w:tc>
          <w:tcPr>
            <w:tcW w:w="1099" w:type="dxa"/>
            <w:vAlign w:val="center"/>
          </w:tcPr>
          <w:p w14:paraId="475D9988">
            <w:pPr>
              <w:spacing w:line="240" w:lineRule="auto"/>
              <w:ind w:firstLine="420"/>
              <w:jc w:val="center"/>
              <w:rPr>
                <w:rFonts w:ascii="仿宋_GB2312" w:hAnsi="宋体" w:eastAsia="仿宋_GB2312" w:cs="宋体"/>
                <w:kern w:val="0"/>
              </w:rPr>
            </w:pPr>
          </w:p>
        </w:tc>
        <w:tc>
          <w:tcPr>
            <w:tcW w:w="809" w:type="dxa"/>
            <w:vAlign w:val="center"/>
          </w:tcPr>
          <w:p w14:paraId="3ADC7261">
            <w:pPr>
              <w:spacing w:line="240" w:lineRule="auto"/>
              <w:ind w:firstLine="420"/>
              <w:jc w:val="center"/>
              <w:rPr>
                <w:rFonts w:ascii="仿宋_GB2312" w:hAnsi="宋体" w:eastAsia="仿宋_GB2312" w:cs="宋体"/>
                <w:kern w:val="0"/>
              </w:rPr>
            </w:pPr>
          </w:p>
        </w:tc>
        <w:tc>
          <w:tcPr>
            <w:tcW w:w="849" w:type="dxa"/>
            <w:vAlign w:val="center"/>
          </w:tcPr>
          <w:p w14:paraId="212E4328">
            <w:pPr>
              <w:spacing w:line="240" w:lineRule="auto"/>
              <w:ind w:firstLine="420"/>
              <w:jc w:val="center"/>
              <w:rPr>
                <w:rFonts w:ascii="仿宋_GB2312" w:hAnsi="宋体" w:eastAsia="仿宋_GB2312" w:cs="宋体"/>
                <w:kern w:val="0"/>
              </w:rPr>
            </w:pPr>
          </w:p>
        </w:tc>
        <w:tc>
          <w:tcPr>
            <w:tcW w:w="1383" w:type="dxa"/>
            <w:vAlign w:val="center"/>
          </w:tcPr>
          <w:p w14:paraId="780FDBA6">
            <w:pPr>
              <w:spacing w:line="240" w:lineRule="auto"/>
              <w:ind w:firstLine="420"/>
              <w:jc w:val="center"/>
              <w:rPr>
                <w:rFonts w:ascii="仿宋_GB2312" w:hAnsi="宋体" w:eastAsia="仿宋_GB2312" w:cs="宋体"/>
                <w:kern w:val="0"/>
              </w:rPr>
            </w:pPr>
          </w:p>
        </w:tc>
      </w:tr>
      <w:tr w14:paraId="15E4E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69AA88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ADBE82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CC9FC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EEBE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D958D2D">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35EDB5C5">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对计生特殊家庭进行慰问，夯实基层工作。</w:t>
            </w:r>
          </w:p>
        </w:tc>
        <w:tc>
          <w:tcPr>
            <w:tcW w:w="4140" w:type="dxa"/>
            <w:gridSpan w:val="4"/>
            <w:shd w:val="clear" w:color="auto" w:fill="auto"/>
            <w:vAlign w:val="center"/>
          </w:tcPr>
          <w:p w14:paraId="014B474B">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已完成</w:t>
            </w:r>
          </w:p>
        </w:tc>
      </w:tr>
      <w:tr w14:paraId="45753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78F92E1">
            <w:pPr>
              <w:spacing w:line="240" w:lineRule="auto"/>
              <w:ind w:firstLine="420"/>
              <w:jc w:val="center"/>
              <w:rPr>
                <w:rFonts w:ascii="仿宋_GB2312" w:hAnsi="宋体" w:eastAsia="仿宋_GB2312" w:cs="宋体"/>
                <w:kern w:val="0"/>
              </w:rPr>
            </w:pPr>
          </w:p>
          <w:p w14:paraId="7A09CA8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73215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9BBED2F">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4638DD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963CE0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DE77E8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7EF7A2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C7F7D0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7979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6DEE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1B191BF">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0244326">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5E6EC1F">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A1771A8">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70B3E5EF">
            <w:pPr>
              <w:pStyle w:val="10"/>
              <w:spacing w:line="260" w:lineRule="exact"/>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计生特殊家庭、计生困难家庭、贫困母亲</w:t>
            </w:r>
          </w:p>
        </w:tc>
        <w:tc>
          <w:tcPr>
            <w:tcW w:w="1099" w:type="dxa"/>
            <w:shd w:val="clear" w:color="auto" w:fill="auto"/>
            <w:vAlign w:val="center"/>
          </w:tcPr>
          <w:p w14:paraId="1ACF112E">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1099" w:type="dxa"/>
            <w:shd w:val="clear" w:color="auto" w:fill="auto"/>
            <w:vAlign w:val="center"/>
          </w:tcPr>
          <w:p w14:paraId="0A853500">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809" w:type="dxa"/>
            <w:shd w:val="clear" w:color="auto" w:fill="auto"/>
            <w:vAlign w:val="center"/>
          </w:tcPr>
          <w:p w14:paraId="35FC2742">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4055E992">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1883395B">
            <w:pPr>
              <w:spacing w:line="240" w:lineRule="auto"/>
              <w:ind w:firstLine="420"/>
              <w:jc w:val="center"/>
              <w:rPr>
                <w:rFonts w:ascii="仿宋_GB2312" w:hAnsi="宋体" w:eastAsia="仿宋_GB2312" w:cs="宋体"/>
                <w:kern w:val="0"/>
              </w:rPr>
            </w:pPr>
          </w:p>
        </w:tc>
      </w:tr>
      <w:tr w14:paraId="3F9FD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B0FC51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5A556A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6B8AFF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13F7AC97">
            <w:pPr>
              <w:pStyle w:val="10"/>
              <w:spacing w:line="260" w:lineRule="exact"/>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计生协会提出分配方案</w:t>
            </w:r>
          </w:p>
        </w:tc>
        <w:tc>
          <w:tcPr>
            <w:tcW w:w="1099" w:type="dxa"/>
            <w:shd w:val="clear" w:color="auto" w:fill="auto"/>
            <w:vAlign w:val="center"/>
          </w:tcPr>
          <w:p w14:paraId="4038AD13">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已完成</w:t>
            </w:r>
          </w:p>
        </w:tc>
        <w:tc>
          <w:tcPr>
            <w:tcW w:w="1099" w:type="dxa"/>
            <w:shd w:val="clear" w:color="auto" w:fill="auto"/>
            <w:vAlign w:val="center"/>
          </w:tcPr>
          <w:p w14:paraId="0A8ABCD3">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已完成</w:t>
            </w:r>
          </w:p>
        </w:tc>
        <w:tc>
          <w:tcPr>
            <w:tcW w:w="809" w:type="dxa"/>
            <w:shd w:val="clear" w:color="auto" w:fill="auto"/>
            <w:vAlign w:val="center"/>
          </w:tcPr>
          <w:p w14:paraId="59900EFA">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762BDD78">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0DBA1237">
            <w:pPr>
              <w:spacing w:line="240" w:lineRule="auto"/>
              <w:ind w:firstLine="420"/>
              <w:jc w:val="center"/>
              <w:rPr>
                <w:rFonts w:ascii="仿宋_GB2312" w:hAnsi="宋体" w:eastAsia="仿宋_GB2312" w:cs="宋体"/>
                <w:kern w:val="0"/>
              </w:rPr>
            </w:pPr>
          </w:p>
        </w:tc>
      </w:tr>
      <w:tr w14:paraId="0EA5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D5C387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A8F3E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E79D8FA">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AE3BCFB">
            <w:pPr>
              <w:pStyle w:val="10"/>
              <w:spacing w:line="260" w:lineRule="exact"/>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重大节日前拨付</w:t>
            </w:r>
          </w:p>
        </w:tc>
        <w:tc>
          <w:tcPr>
            <w:tcW w:w="1099" w:type="dxa"/>
            <w:shd w:val="clear" w:color="auto" w:fill="auto"/>
            <w:vAlign w:val="center"/>
          </w:tcPr>
          <w:p w14:paraId="730143C8">
            <w:pPr>
              <w:pStyle w:val="10"/>
              <w:spacing w:line="260" w:lineRule="exact"/>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按时拨付</w:t>
            </w:r>
          </w:p>
        </w:tc>
        <w:tc>
          <w:tcPr>
            <w:tcW w:w="1099" w:type="dxa"/>
            <w:shd w:val="clear" w:color="auto" w:fill="auto"/>
            <w:vAlign w:val="center"/>
          </w:tcPr>
          <w:p w14:paraId="692169E1">
            <w:pPr>
              <w:pStyle w:val="10"/>
              <w:spacing w:line="260" w:lineRule="exact"/>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按时拨付</w:t>
            </w:r>
          </w:p>
        </w:tc>
        <w:tc>
          <w:tcPr>
            <w:tcW w:w="809" w:type="dxa"/>
            <w:shd w:val="clear" w:color="auto" w:fill="auto"/>
            <w:vAlign w:val="center"/>
          </w:tcPr>
          <w:p w14:paraId="466DA498">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4EDC1BEC">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8D715EF">
            <w:pPr>
              <w:spacing w:line="240" w:lineRule="auto"/>
              <w:ind w:firstLine="420"/>
              <w:jc w:val="center"/>
              <w:rPr>
                <w:rFonts w:ascii="仿宋_GB2312" w:hAnsi="宋体" w:eastAsia="仿宋_GB2312" w:cs="宋体"/>
                <w:kern w:val="0"/>
              </w:rPr>
            </w:pPr>
          </w:p>
        </w:tc>
      </w:tr>
      <w:tr w14:paraId="77D20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A98E8E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F7B852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7822A5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3D3A240">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12D38D53">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夯实基层计划生育基层，巩固计生工作成果，促进经济发展</w:t>
            </w:r>
          </w:p>
        </w:tc>
        <w:tc>
          <w:tcPr>
            <w:tcW w:w="1099" w:type="dxa"/>
            <w:shd w:val="clear" w:color="auto" w:fill="auto"/>
            <w:vAlign w:val="center"/>
          </w:tcPr>
          <w:p w14:paraId="28AB2AB9">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逐步促进</w:t>
            </w:r>
          </w:p>
        </w:tc>
        <w:tc>
          <w:tcPr>
            <w:tcW w:w="1099" w:type="dxa"/>
            <w:shd w:val="clear" w:color="auto" w:fill="auto"/>
            <w:vAlign w:val="center"/>
          </w:tcPr>
          <w:p w14:paraId="732AC844">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逐步促进</w:t>
            </w:r>
          </w:p>
        </w:tc>
        <w:tc>
          <w:tcPr>
            <w:tcW w:w="809" w:type="dxa"/>
            <w:shd w:val="clear" w:color="auto" w:fill="auto"/>
            <w:vAlign w:val="center"/>
          </w:tcPr>
          <w:p w14:paraId="346559C9">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6B18456D">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C07C986">
            <w:pPr>
              <w:spacing w:line="240" w:lineRule="auto"/>
              <w:ind w:firstLine="420"/>
              <w:jc w:val="center"/>
              <w:rPr>
                <w:rFonts w:ascii="仿宋_GB2312" w:hAnsi="宋体" w:eastAsia="仿宋_GB2312" w:cs="宋体"/>
                <w:kern w:val="0"/>
              </w:rPr>
            </w:pPr>
          </w:p>
        </w:tc>
      </w:tr>
      <w:tr w14:paraId="4A87C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7133E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79FC0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99D7BE4">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004DC87">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稳定基层组织</w:t>
            </w:r>
          </w:p>
        </w:tc>
        <w:tc>
          <w:tcPr>
            <w:tcW w:w="1099" w:type="dxa"/>
            <w:shd w:val="clear" w:color="auto" w:fill="auto"/>
            <w:vAlign w:val="center"/>
          </w:tcPr>
          <w:p w14:paraId="244E6629">
            <w:pPr>
              <w:pStyle w:val="10"/>
              <w:spacing w:line="260" w:lineRule="exact"/>
              <w:ind w:firstLine="28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0起上访</w:t>
            </w:r>
          </w:p>
          <w:p w14:paraId="473DF550">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事件</w:t>
            </w:r>
          </w:p>
        </w:tc>
        <w:tc>
          <w:tcPr>
            <w:tcW w:w="1099" w:type="dxa"/>
            <w:shd w:val="clear" w:color="auto" w:fill="auto"/>
            <w:vAlign w:val="center"/>
          </w:tcPr>
          <w:p w14:paraId="4E49C6B5">
            <w:pPr>
              <w:pStyle w:val="10"/>
              <w:spacing w:line="260" w:lineRule="exact"/>
              <w:ind w:firstLine="28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0起上访</w:t>
            </w:r>
          </w:p>
          <w:p w14:paraId="3DF9873A">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事件</w:t>
            </w:r>
          </w:p>
        </w:tc>
        <w:tc>
          <w:tcPr>
            <w:tcW w:w="809" w:type="dxa"/>
            <w:shd w:val="clear" w:color="auto" w:fill="auto"/>
            <w:vAlign w:val="center"/>
          </w:tcPr>
          <w:p w14:paraId="2A3CB9E1">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670F511C">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0E91AF96">
            <w:pPr>
              <w:spacing w:line="240" w:lineRule="auto"/>
              <w:ind w:firstLine="420"/>
              <w:jc w:val="center"/>
              <w:rPr>
                <w:rFonts w:ascii="仿宋_GB2312" w:hAnsi="宋体" w:eastAsia="仿宋_GB2312" w:cs="宋体"/>
                <w:kern w:val="0"/>
              </w:rPr>
            </w:pPr>
          </w:p>
        </w:tc>
      </w:tr>
      <w:tr w14:paraId="5B48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6E98D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56C315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15F965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AAF274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提高社会和环境的稳定</w:t>
            </w:r>
          </w:p>
        </w:tc>
        <w:tc>
          <w:tcPr>
            <w:tcW w:w="1099" w:type="dxa"/>
            <w:shd w:val="clear" w:color="auto" w:fill="auto"/>
            <w:vAlign w:val="center"/>
          </w:tcPr>
          <w:p w14:paraId="1B3101C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1099" w:type="dxa"/>
            <w:shd w:val="clear" w:color="auto" w:fill="auto"/>
            <w:vAlign w:val="center"/>
          </w:tcPr>
          <w:p w14:paraId="3F0A3E9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809" w:type="dxa"/>
            <w:shd w:val="clear" w:color="auto" w:fill="auto"/>
            <w:vAlign w:val="center"/>
          </w:tcPr>
          <w:p w14:paraId="0D22063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5BC6E64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1A5C18EA">
            <w:pPr>
              <w:spacing w:line="240" w:lineRule="auto"/>
              <w:ind w:firstLine="420"/>
              <w:jc w:val="center"/>
              <w:rPr>
                <w:rFonts w:ascii="仿宋_GB2312" w:hAnsi="宋体" w:eastAsia="仿宋_GB2312" w:cs="宋体"/>
                <w:kern w:val="0"/>
              </w:rPr>
            </w:pPr>
          </w:p>
        </w:tc>
      </w:tr>
      <w:tr w14:paraId="560F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D496AF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5F4871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98698C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5BA1BF83">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保障和改善民生，促进社会和谐</w:t>
            </w:r>
          </w:p>
        </w:tc>
        <w:tc>
          <w:tcPr>
            <w:tcW w:w="1099" w:type="dxa"/>
            <w:shd w:val="clear" w:color="auto" w:fill="auto"/>
            <w:vAlign w:val="center"/>
          </w:tcPr>
          <w:p w14:paraId="10BA457A">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1099" w:type="dxa"/>
            <w:shd w:val="clear" w:color="auto" w:fill="auto"/>
            <w:vAlign w:val="center"/>
          </w:tcPr>
          <w:p w14:paraId="3AF9542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809" w:type="dxa"/>
            <w:shd w:val="clear" w:color="auto" w:fill="auto"/>
            <w:vAlign w:val="center"/>
          </w:tcPr>
          <w:p w14:paraId="0BEF7D1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61C8072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257D623E">
            <w:pPr>
              <w:spacing w:line="240" w:lineRule="auto"/>
              <w:ind w:firstLine="420"/>
              <w:jc w:val="center"/>
              <w:rPr>
                <w:rFonts w:ascii="仿宋_GB2312" w:hAnsi="宋体" w:eastAsia="仿宋_GB2312" w:cs="宋体"/>
                <w:kern w:val="0"/>
              </w:rPr>
            </w:pPr>
          </w:p>
        </w:tc>
      </w:tr>
      <w:tr w14:paraId="19B3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BC38909">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0A60F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FB2456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1A1026C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服务对象满意</w:t>
            </w:r>
          </w:p>
        </w:tc>
        <w:tc>
          <w:tcPr>
            <w:tcW w:w="1099" w:type="dxa"/>
            <w:shd w:val="clear" w:color="auto" w:fill="auto"/>
            <w:vAlign w:val="center"/>
          </w:tcPr>
          <w:p w14:paraId="4D1B3808">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shd w:val="clear" w:color="auto" w:fill="auto"/>
            <w:vAlign w:val="center"/>
          </w:tcPr>
          <w:p w14:paraId="1CAB247A">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98%</w:t>
            </w:r>
          </w:p>
        </w:tc>
        <w:tc>
          <w:tcPr>
            <w:tcW w:w="809" w:type="dxa"/>
            <w:shd w:val="clear" w:color="auto" w:fill="auto"/>
            <w:vAlign w:val="center"/>
          </w:tcPr>
          <w:p w14:paraId="676F84E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74E4F03">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7C7DD7B0">
            <w:pPr>
              <w:spacing w:line="240" w:lineRule="auto"/>
              <w:ind w:firstLine="420"/>
              <w:jc w:val="center"/>
              <w:rPr>
                <w:rFonts w:ascii="仿宋_GB2312" w:hAnsi="宋体" w:eastAsia="仿宋_GB2312" w:cs="宋体"/>
                <w:kern w:val="0"/>
              </w:rPr>
            </w:pPr>
          </w:p>
        </w:tc>
      </w:tr>
      <w:tr w14:paraId="3C416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6286A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2A1CA8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AAF2D2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0EB24F48">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44C228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按预算批复数</w:t>
            </w:r>
          </w:p>
        </w:tc>
        <w:tc>
          <w:tcPr>
            <w:tcW w:w="1099" w:type="dxa"/>
            <w:shd w:val="clear" w:color="auto" w:fill="auto"/>
            <w:vAlign w:val="center"/>
          </w:tcPr>
          <w:p w14:paraId="22EAC1D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1099" w:type="dxa"/>
            <w:shd w:val="clear" w:color="auto" w:fill="auto"/>
            <w:vAlign w:val="center"/>
          </w:tcPr>
          <w:p w14:paraId="2541397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809" w:type="dxa"/>
            <w:shd w:val="clear" w:color="auto" w:fill="auto"/>
            <w:vAlign w:val="center"/>
          </w:tcPr>
          <w:p w14:paraId="183D40A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758A00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058EBBFF">
            <w:pPr>
              <w:spacing w:line="240" w:lineRule="auto"/>
              <w:ind w:firstLine="420"/>
              <w:jc w:val="center"/>
              <w:rPr>
                <w:rFonts w:ascii="仿宋_GB2312" w:hAnsi="宋体" w:eastAsia="仿宋_GB2312" w:cs="宋体"/>
                <w:kern w:val="0"/>
              </w:rPr>
            </w:pPr>
          </w:p>
        </w:tc>
      </w:tr>
      <w:tr w14:paraId="1D6E5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254A3E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F93783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DE21B51">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4581B37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对社会发展可能造成的负面影响</w:t>
            </w:r>
          </w:p>
        </w:tc>
        <w:tc>
          <w:tcPr>
            <w:tcW w:w="1099" w:type="dxa"/>
            <w:shd w:val="clear" w:color="auto" w:fill="auto"/>
            <w:vAlign w:val="center"/>
          </w:tcPr>
          <w:p w14:paraId="70BE589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1099" w:type="dxa"/>
            <w:shd w:val="clear" w:color="auto" w:fill="auto"/>
            <w:vAlign w:val="center"/>
          </w:tcPr>
          <w:p w14:paraId="33DD0E68">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809" w:type="dxa"/>
            <w:shd w:val="clear" w:color="auto" w:fill="auto"/>
            <w:vAlign w:val="center"/>
          </w:tcPr>
          <w:p w14:paraId="0A64F12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29ACE15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30F4F29D">
            <w:pPr>
              <w:spacing w:line="240" w:lineRule="auto"/>
              <w:ind w:firstLine="420"/>
              <w:jc w:val="center"/>
              <w:rPr>
                <w:rFonts w:ascii="仿宋_GB2312" w:hAnsi="宋体" w:eastAsia="仿宋_GB2312" w:cs="宋体"/>
                <w:kern w:val="0"/>
              </w:rPr>
            </w:pPr>
          </w:p>
        </w:tc>
      </w:tr>
      <w:tr w14:paraId="34702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67655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B31B31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2593F8B">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1390D2A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对自然生态环境造成的负面影响</w:t>
            </w:r>
          </w:p>
        </w:tc>
        <w:tc>
          <w:tcPr>
            <w:tcW w:w="1099" w:type="dxa"/>
            <w:shd w:val="clear" w:color="auto" w:fill="auto"/>
            <w:vAlign w:val="center"/>
          </w:tcPr>
          <w:p w14:paraId="2433557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1099" w:type="dxa"/>
            <w:shd w:val="clear" w:color="auto" w:fill="auto"/>
            <w:vAlign w:val="center"/>
          </w:tcPr>
          <w:p w14:paraId="5183DFB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809" w:type="dxa"/>
            <w:shd w:val="clear" w:color="auto" w:fill="auto"/>
            <w:vAlign w:val="center"/>
          </w:tcPr>
          <w:p w14:paraId="0144726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59A96357">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2282B7FD">
            <w:pPr>
              <w:spacing w:line="240" w:lineRule="auto"/>
              <w:ind w:firstLine="420"/>
              <w:jc w:val="center"/>
              <w:rPr>
                <w:rFonts w:ascii="仿宋_GB2312" w:hAnsi="宋体" w:eastAsia="仿宋_GB2312" w:cs="宋体"/>
                <w:kern w:val="0"/>
              </w:rPr>
            </w:pPr>
          </w:p>
        </w:tc>
      </w:tr>
      <w:tr w14:paraId="12E4D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7519A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1B941E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11B8B2E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E8176DF">
            <w:pPr>
              <w:spacing w:line="240" w:lineRule="auto"/>
              <w:ind w:firstLine="420"/>
              <w:jc w:val="center"/>
              <w:rPr>
                <w:rFonts w:ascii="仿宋_GB2312" w:hAnsi="宋体" w:eastAsia="仿宋_GB2312" w:cs="宋体"/>
                <w:kern w:val="0"/>
              </w:rPr>
            </w:pPr>
          </w:p>
        </w:tc>
      </w:tr>
    </w:tbl>
    <w:p w14:paraId="7BE9037C">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BE8C857">
      <w:pPr>
        <w:spacing w:line="240" w:lineRule="auto"/>
        <w:ind w:firstLine="420"/>
        <w:jc w:val="left"/>
        <w:rPr>
          <w:rFonts w:ascii="宋体" w:hAnsi="宋体" w:eastAsia="宋体" w:cs="宋体"/>
          <w:kern w:val="0"/>
          <w:lang w:eastAsia="zh-CN"/>
        </w:rPr>
      </w:pPr>
    </w:p>
    <w:p w14:paraId="35A1C411">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湛汨</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2024.05.14</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联系电话：15074051376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61C05CAE">
      <w:pPr>
        <w:rPr>
          <w:rFonts w:hint="eastAsia" w:ascii="仿宋_GB2312" w:hAnsi="宋体" w:eastAsia="仿宋_GB2312" w:cs="宋体"/>
          <w:kern w:val="0"/>
          <w:lang w:eastAsia="zh-CN"/>
        </w:rPr>
      </w:pPr>
    </w:p>
    <w:p w14:paraId="1A6331C9">
      <w:pPr>
        <w:rPr>
          <w:rFonts w:hint="eastAsia" w:ascii="仿宋_GB2312" w:hAnsi="宋体" w:eastAsia="仿宋_GB2312" w:cs="宋体"/>
          <w:kern w:val="0"/>
          <w:lang w:eastAsia="zh-CN"/>
        </w:rPr>
      </w:pPr>
    </w:p>
    <w:p w14:paraId="158D15A9">
      <w:pPr>
        <w:rPr>
          <w:rFonts w:hint="eastAsia" w:ascii="仿宋_GB2312" w:hAnsi="宋体" w:eastAsia="仿宋_GB2312" w:cs="宋体"/>
          <w:kern w:val="0"/>
          <w:lang w:eastAsia="zh-CN"/>
        </w:rPr>
      </w:pPr>
    </w:p>
    <w:p w14:paraId="290E57E8">
      <w:pPr>
        <w:rPr>
          <w:rFonts w:hint="eastAsia" w:ascii="仿宋_GB2312" w:hAnsi="宋体" w:eastAsia="仿宋_GB2312" w:cs="宋体"/>
          <w:kern w:val="0"/>
          <w:lang w:eastAsia="zh-CN"/>
        </w:rPr>
      </w:pPr>
    </w:p>
    <w:p w14:paraId="554C26CE">
      <w:pPr>
        <w:rPr>
          <w:rFonts w:hint="eastAsia" w:ascii="仿宋_GB2312" w:hAnsi="宋体" w:eastAsia="仿宋_GB2312" w:cs="宋体"/>
          <w:kern w:val="0"/>
          <w:lang w:eastAsia="zh-CN"/>
        </w:rPr>
      </w:pPr>
    </w:p>
    <w:p w14:paraId="572B88E1">
      <w:pPr>
        <w:rPr>
          <w:rFonts w:hint="eastAsia" w:ascii="仿宋_GB2312" w:hAnsi="宋体" w:eastAsia="仿宋_GB2312" w:cs="宋体"/>
          <w:kern w:val="0"/>
          <w:lang w:eastAsia="zh-CN"/>
        </w:rPr>
      </w:pPr>
    </w:p>
    <w:p w14:paraId="1F484A4C">
      <w:pPr>
        <w:rPr>
          <w:rFonts w:hint="eastAsia" w:ascii="仿宋_GB2312" w:hAnsi="宋体" w:eastAsia="仿宋_GB2312" w:cs="宋体"/>
          <w:kern w:val="0"/>
          <w:lang w:eastAsia="zh-CN"/>
        </w:rPr>
      </w:pPr>
    </w:p>
    <w:p w14:paraId="357F532A">
      <w:pPr>
        <w:rPr>
          <w:rFonts w:hint="eastAsia" w:ascii="仿宋_GB2312" w:hAnsi="宋体" w:eastAsia="仿宋_GB2312" w:cs="宋体"/>
          <w:kern w:val="0"/>
          <w:lang w:eastAsia="zh-CN"/>
        </w:rPr>
      </w:pPr>
    </w:p>
    <w:p w14:paraId="07E88B9F">
      <w:pPr>
        <w:rPr>
          <w:rFonts w:hint="eastAsia" w:ascii="仿宋_GB2312" w:hAnsi="宋体" w:eastAsia="仿宋_GB2312" w:cs="宋体"/>
          <w:kern w:val="0"/>
          <w:lang w:eastAsia="zh-CN"/>
        </w:rPr>
      </w:pPr>
    </w:p>
    <w:p w14:paraId="39A69729">
      <w:pPr>
        <w:rPr>
          <w:rFonts w:hint="eastAsia" w:ascii="仿宋_GB2312" w:hAnsi="宋体" w:eastAsia="仿宋_GB2312" w:cs="宋体"/>
          <w:kern w:val="0"/>
          <w:lang w:eastAsia="zh-CN"/>
        </w:rPr>
      </w:pPr>
    </w:p>
    <w:p w14:paraId="08A6FED7">
      <w:pPr>
        <w:rPr>
          <w:rFonts w:hint="eastAsia" w:ascii="仿宋_GB2312" w:hAnsi="宋体" w:eastAsia="仿宋_GB2312" w:cs="宋体"/>
          <w:kern w:val="0"/>
          <w:lang w:eastAsia="zh-CN"/>
        </w:rPr>
      </w:pPr>
    </w:p>
    <w:p w14:paraId="77C934E2">
      <w:pPr>
        <w:rPr>
          <w:rFonts w:hint="eastAsia" w:ascii="仿宋_GB2312" w:hAnsi="宋体" w:eastAsia="仿宋_GB2312" w:cs="宋体"/>
          <w:kern w:val="0"/>
          <w:lang w:eastAsia="zh-CN"/>
        </w:rPr>
      </w:pPr>
    </w:p>
    <w:p w14:paraId="4DE95319">
      <w:pPr>
        <w:rPr>
          <w:rFonts w:hint="eastAsia" w:ascii="仿宋_GB2312" w:hAnsi="宋体" w:eastAsia="仿宋_GB2312" w:cs="宋体"/>
          <w:kern w:val="0"/>
          <w:lang w:eastAsia="zh-CN"/>
        </w:rPr>
      </w:pPr>
    </w:p>
    <w:p w14:paraId="2FBFCD67">
      <w:pPr>
        <w:rPr>
          <w:rFonts w:hint="eastAsia" w:ascii="仿宋_GB2312" w:hAnsi="宋体" w:eastAsia="仿宋_GB2312" w:cs="宋体"/>
          <w:kern w:val="0"/>
          <w:lang w:eastAsia="zh-CN"/>
        </w:rPr>
      </w:pPr>
    </w:p>
    <w:p w14:paraId="751EC16A">
      <w:pPr>
        <w:rPr>
          <w:rFonts w:hint="eastAsia" w:ascii="仿宋_GB2312" w:hAnsi="宋体" w:eastAsia="仿宋_GB2312" w:cs="宋体"/>
          <w:kern w:val="0"/>
          <w:lang w:eastAsia="zh-CN"/>
        </w:rPr>
      </w:pPr>
    </w:p>
    <w:p w14:paraId="6AE73F5C">
      <w:pPr>
        <w:rPr>
          <w:rFonts w:hint="eastAsia" w:ascii="仿宋_GB2312" w:hAnsi="宋体" w:eastAsia="仿宋_GB2312" w:cs="宋体"/>
          <w:kern w:val="0"/>
          <w:lang w:eastAsia="zh-CN"/>
        </w:rPr>
      </w:pPr>
    </w:p>
    <w:p w14:paraId="7179452B">
      <w:pPr>
        <w:rPr>
          <w:rFonts w:hint="eastAsia" w:ascii="仿宋_GB2312" w:hAnsi="宋体" w:eastAsia="仿宋_GB2312" w:cs="宋体"/>
          <w:kern w:val="0"/>
          <w:lang w:eastAsia="zh-CN"/>
        </w:rPr>
      </w:pPr>
    </w:p>
    <w:p w14:paraId="1AD94A92">
      <w:pPr>
        <w:rPr>
          <w:rFonts w:hint="eastAsia" w:ascii="仿宋_GB2312" w:hAnsi="宋体" w:eastAsia="仿宋_GB2312" w:cs="宋体"/>
          <w:kern w:val="0"/>
          <w:lang w:eastAsia="zh-CN"/>
        </w:rPr>
      </w:pPr>
    </w:p>
    <w:p w14:paraId="4C758EED">
      <w:pPr>
        <w:rPr>
          <w:rFonts w:hint="eastAsia" w:ascii="仿宋_GB2312" w:hAnsi="宋体" w:eastAsia="仿宋_GB2312" w:cs="宋体"/>
          <w:kern w:val="0"/>
          <w:lang w:eastAsia="zh-CN"/>
        </w:rPr>
      </w:pPr>
    </w:p>
    <w:p w14:paraId="1AA37D13">
      <w:pPr>
        <w:rPr>
          <w:rFonts w:hint="eastAsia" w:ascii="仿宋_GB2312" w:hAnsi="宋体" w:eastAsia="仿宋_GB2312" w:cs="宋体"/>
          <w:kern w:val="0"/>
          <w:lang w:eastAsia="zh-CN"/>
        </w:rPr>
      </w:pPr>
    </w:p>
    <w:p w14:paraId="63604BBB">
      <w:pPr>
        <w:rPr>
          <w:rFonts w:hint="eastAsia" w:ascii="仿宋_GB2312" w:hAnsi="宋体" w:eastAsia="仿宋_GB2312" w:cs="宋体"/>
          <w:kern w:val="0"/>
          <w:lang w:eastAsia="zh-CN"/>
        </w:rPr>
      </w:pPr>
    </w:p>
    <w:p w14:paraId="68C585DC">
      <w:pPr>
        <w:rPr>
          <w:rFonts w:hint="eastAsia" w:ascii="仿宋_GB2312" w:hAnsi="宋体" w:eastAsia="仿宋_GB2312" w:cs="宋体"/>
          <w:kern w:val="0"/>
          <w:lang w:eastAsia="zh-CN"/>
        </w:rPr>
      </w:pPr>
    </w:p>
    <w:p w14:paraId="3FA72EFB">
      <w:pPr>
        <w:rPr>
          <w:rFonts w:hint="eastAsia" w:ascii="仿宋_GB2312" w:hAnsi="宋体" w:eastAsia="仿宋_GB2312" w:cs="宋体"/>
          <w:kern w:val="0"/>
          <w:lang w:eastAsia="zh-CN"/>
        </w:rPr>
      </w:pPr>
    </w:p>
    <w:p w14:paraId="2753213F">
      <w:pPr>
        <w:rPr>
          <w:rFonts w:hint="eastAsia" w:ascii="仿宋_GB2312" w:hAnsi="宋体" w:eastAsia="仿宋_GB2312" w:cs="宋体"/>
          <w:kern w:val="0"/>
          <w:lang w:eastAsia="zh-CN"/>
        </w:rPr>
      </w:pPr>
    </w:p>
    <w:p w14:paraId="7FC3731C">
      <w:pPr>
        <w:rPr>
          <w:rFonts w:hint="eastAsia" w:ascii="仿宋_GB2312" w:hAnsi="宋体" w:eastAsia="仿宋_GB2312" w:cs="宋体"/>
          <w:kern w:val="0"/>
          <w:lang w:eastAsia="zh-CN"/>
        </w:rPr>
      </w:pPr>
    </w:p>
    <w:p w14:paraId="39FCE485">
      <w:pPr>
        <w:rPr>
          <w:rFonts w:hint="eastAsia" w:ascii="仿宋_GB2312" w:hAnsi="宋体" w:eastAsia="仿宋_GB2312" w:cs="宋体"/>
          <w:kern w:val="0"/>
          <w:lang w:eastAsia="zh-CN"/>
        </w:rPr>
      </w:pPr>
    </w:p>
    <w:p w14:paraId="4C60E4B7">
      <w:pPr>
        <w:rPr>
          <w:rFonts w:hint="eastAsia" w:ascii="仿宋_GB2312" w:hAnsi="宋体" w:eastAsia="仿宋_GB2312" w:cs="宋体"/>
          <w:kern w:val="0"/>
          <w:lang w:eastAsia="zh-CN"/>
        </w:rPr>
      </w:pPr>
    </w:p>
    <w:p w14:paraId="62A83313">
      <w:pPr>
        <w:rPr>
          <w:rFonts w:hint="eastAsia" w:ascii="仿宋_GB2312" w:hAnsi="宋体" w:eastAsia="仿宋_GB2312" w:cs="宋体"/>
          <w:kern w:val="0"/>
          <w:lang w:eastAsia="zh-CN"/>
        </w:rPr>
      </w:pPr>
    </w:p>
    <w:p w14:paraId="3E7F9630">
      <w:pPr>
        <w:rPr>
          <w:rFonts w:hint="eastAsia" w:ascii="仿宋_GB2312" w:hAnsi="宋体" w:eastAsia="仿宋_GB2312" w:cs="宋体"/>
          <w:kern w:val="0"/>
          <w:lang w:eastAsia="zh-CN"/>
        </w:rPr>
      </w:pPr>
    </w:p>
    <w:p w14:paraId="045D624A">
      <w:pPr>
        <w:rPr>
          <w:rFonts w:hint="eastAsia" w:ascii="仿宋_GB2312" w:hAnsi="宋体" w:eastAsia="仿宋_GB2312" w:cs="宋体"/>
          <w:kern w:val="0"/>
          <w:lang w:eastAsia="zh-CN"/>
        </w:rPr>
      </w:pPr>
    </w:p>
    <w:p w14:paraId="5509C753">
      <w:pPr>
        <w:rPr>
          <w:rFonts w:hint="eastAsia" w:ascii="仿宋_GB2312" w:hAnsi="宋体" w:eastAsia="仿宋_GB2312" w:cs="宋体"/>
          <w:kern w:val="0"/>
          <w:lang w:eastAsia="zh-CN"/>
        </w:rPr>
      </w:pPr>
    </w:p>
    <w:p w14:paraId="73382EEF">
      <w:pPr>
        <w:rPr>
          <w:rFonts w:hint="eastAsia" w:ascii="仿宋_GB2312" w:hAnsi="宋体" w:eastAsia="仿宋_GB2312" w:cs="宋体"/>
          <w:kern w:val="0"/>
          <w:lang w:eastAsia="zh-CN"/>
        </w:rPr>
      </w:pPr>
    </w:p>
    <w:p w14:paraId="7B56B2C1">
      <w:pPr>
        <w:rPr>
          <w:rFonts w:hint="eastAsia" w:ascii="仿宋_GB2312" w:hAnsi="宋体" w:eastAsia="仿宋_GB2312" w:cs="宋体"/>
          <w:kern w:val="0"/>
          <w:lang w:eastAsia="zh-CN"/>
        </w:rPr>
      </w:pPr>
    </w:p>
    <w:p w14:paraId="79C917CA">
      <w:pPr>
        <w:rPr>
          <w:rFonts w:hint="eastAsia" w:ascii="仿宋_GB2312" w:hAnsi="宋体" w:eastAsia="仿宋_GB2312" w:cs="宋体"/>
          <w:kern w:val="0"/>
          <w:lang w:eastAsia="zh-CN"/>
        </w:rPr>
      </w:pPr>
    </w:p>
    <w:p w14:paraId="417865BC">
      <w:pPr>
        <w:rPr>
          <w:rFonts w:hint="eastAsia" w:ascii="仿宋_GB2312" w:hAnsi="宋体" w:eastAsia="仿宋_GB2312" w:cs="宋体"/>
          <w:kern w:val="0"/>
          <w:lang w:eastAsia="zh-CN"/>
        </w:rPr>
      </w:pPr>
    </w:p>
    <w:p w14:paraId="5D5A342C">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附件3-8</w:t>
      </w:r>
    </w:p>
    <w:p w14:paraId="3EC81C0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7EF3F58">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5893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877CF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F54AA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val="en-US" w:eastAsia="zh-CN"/>
              </w:rPr>
              <w:t>疫情防控</w:t>
            </w:r>
          </w:p>
        </w:tc>
      </w:tr>
      <w:tr w14:paraId="021B5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62F9F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0D3FA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c>
          <w:tcPr>
            <w:tcW w:w="1099" w:type="dxa"/>
            <w:vAlign w:val="center"/>
          </w:tcPr>
          <w:p w14:paraId="37CA36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03B75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91430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汨罗市疾病预防控制中心</w:t>
            </w:r>
          </w:p>
        </w:tc>
      </w:tr>
      <w:tr w14:paraId="3D77D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0FB5D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69BB9C9">
            <w:pPr>
              <w:spacing w:line="240" w:lineRule="auto"/>
              <w:ind w:firstLine="420"/>
              <w:jc w:val="center"/>
              <w:rPr>
                <w:rFonts w:ascii="仿宋_GB2312" w:hAnsi="宋体" w:eastAsia="仿宋_GB2312" w:cs="宋体"/>
                <w:kern w:val="0"/>
                <w:lang w:eastAsia="zh-CN"/>
              </w:rPr>
            </w:pPr>
          </w:p>
        </w:tc>
        <w:tc>
          <w:tcPr>
            <w:tcW w:w="1020" w:type="dxa"/>
            <w:vAlign w:val="center"/>
          </w:tcPr>
          <w:p w14:paraId="4AA611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16473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67101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CF1B5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D311B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E3B95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F2DEC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6B037F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31C6D6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1528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C43377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B7D163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7562BFE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1621291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727D182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809" w:type="dxa"/>
            <w:shd w:val="clear" w:color="auto" w:fill="auto"/>
            <w:vAlign w:val="center"/>
          </w:tcPr>
          <w:p w14:paraId="063EE26E">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10</w:t>
            </w:r>
          </w:p>
        </w:tc>
        <w:tc>
          <w:tcPr>
            <w:tcW w:w="849" w:type="dxa"/>
            <w:shd w:val="clear" w:color="auto" w:fill="auto"/>
            <w:vAlign w:val="center"/>
          </w:tcPr>
          <w:p w14:paraId="78FF5FC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0F4D306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22D4F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78E657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C037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3D0614A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64D651E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5B61F08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809" w:type="dxa"/>
            <w:shd w:val="clear" w:color="auto" w:fill="auto"/>
            <w:vAlign w:val="center"/>
          </w:tcPr>
          <w:p w14:paraId="43CD1E55">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5199C129">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28134288">
            <w:pPr>
              <w:spacing w:line="240" w:lineRule="auto"/>
              <w:jc w:val="center"/>
              <w:rPr>
                <w:rFonts w:hint="eastAsia" w:ascii="仿宋_GB2312" w:hAnsi="宋体" w:eastAsia="仿宋_GB2312" w:cs="宋体"/>
                <w:snapToGrid w:val="0"/>
                <w:color w:val="000000"/>
                <w:kern w:val="0"/>
                <w:sz w:val="21"/>
                <w:szCs w:val="21"/>
                <w:lang w:val="en-US" w:eastAsia="zh-CN" w:bidi="ar-SA"/>
              </w:rPr>
            </w:pPr>
          </w:p>
        </w:tc>
      </w:tr>
      <w:tr w14:paraId="3F1C2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CE852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F06FC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6F41E7D">
            <w:pPr>
              <w:spacing w:line="240" w:lineRule="auto"/>
              <w:ind w:firstLine="420"/>
              <w:jc w:val="center"/>
              <w:rPr>
                <w:rFonts w:ascii="仿宋_GB2312" w:hAnsi="宋体" w:eastAsia="仿宋_GB2312" w:cs="宋体"/>
                <w:kern w:val="0"/>
                <w:lang w:eastAsia="zh-CN"/>
              </w:rPr>
            </w:pPr>
          </w:p>
        </w:tc>
        <w:tc>
          <w:tcPr>
            <w:tcW w:w="1099" w:type="dxa"/>
            <w:vAlign w:val="center"/>
          </w:tcPr>
          <w:p w14:paraId="00EFA6D6">
            <w:pPr>
              <w:spacing w:line="240" w:lineRule="auto"/>
              <w:ind w:firstLine="420"/>
              <w:jc w:val="center"/>
              <w:rPr>
                <w:rFonts w:ascii="仿宋_GB2312" w:hAnsi="宋体" w:eastAsia="仿宋_GB2312" w:cs="宋体"/>
                <w:kern w:val="0"/>
                <w:lang w:eastAsia="zh-CN"/>
              </w:rPr>
            </w:pPr>
          </w:p>
        </w:tc>
        <w:tc>
          <w:tcPr>
            <w:tcW w:w="1099" w:type="dxa"/>
            <w:vAlign w:val="center"/>
          </w:tcPr>
          <w:p w14:paraId="289D1233">
            <w:pPr>
              <w:spacing w:line="240" w:lineRule="auto"/>
              <w:ind w:firstLine="420"/>
              <w:jc w:val="center"/>
              <w:rPr>
                <w:rFonts w:ascii="仿宋_GB2312" w:hAnsi="宋体" w:eastAsia="仿宋_GB2312" w:cs="宋体"/>
                <w:kern w:val="0"/>
                <w:lang w:eastAsia="zh-CN"/>
              </w:rPr>
            </w:pPr>
          </w:p>
        </w:tc>
        <w:tc>
          <w:tcPr>
            <w:tcW w:w="809" w:type="dxa"/>
            <w:vAlign w:val="center"/>
          </w:tcPr>
          <w:p w14:paraId="113BA056">
            <w:pPr>
              <w:spacing w:line="240" w:lineRule="auto"/>
              <w:ind w:firstLine="420"/>
              <w:jc w:val="center"/>
              <w:rPr>
                <w:rFonts w:ascii="仿宋_GB2312" w:hAnsi="宋体" w:eastAsia="仿宋_GB2312" w:cs="宋体"/>
                <w:kern w:val="0"/>
                <w:lang w:eastAsia="zh-CN"/>
              </w:rPr>
            </w:pPr>
          </w:p>
        </w:tc>
        <w:tc>
          <w:tcPr>
            <w:tcW w:w="849" w:type="dxa"/>
            <w:vAlign w:val="center"/>
          </w:tcPr>
          <w:p w14:paraId="156D76FB">
            <w:pPr>
              <w:spacing w:line="240" w:lineRule="auto"/>
              <w:ind w:firstLine="420"/>
              <w:jc w:val="center"/>
              <w:rPr>
                <w:rFonts w:ascii="仿宋_GB2312" w:hAnsi="宋体" w:eastAsia="仿宋_GB2312" w:cs="宋体"/>
                <w:kern w:val="0"/>
                <w:lang w:eastAsia="zh-CN"/>
              </w:rPr>
            </w:pPr>
          </w:p>
        </w:tc>
        <w:tc>
          <w:tcPr>
            <w:tcW w:w="1383" w:type="dxa"/>
            <w:vAlign w:val="center"/>
          </w:tcPr>
          <w:p w14:paraId="341D5CA0">
            <w:pPr>
              <w:spacing w:line="240" w:lineRule="auto"/>
              <w:ind w:firstLine="420"/>
              <w:jc w:val="center"/>
              <w:rPr>
                <w:rFonts w:ascii="仿宋_GB2312" w:hAnsi="宋体" w:eastAsia="仿宋_GB2312" w:cs="宋体"/>
                <w:kern w:val="0"/>
                <w:lang w:eastAsia="zh-CN"/>
              </w:rPr>
            </w:pPr>
          </w:p>
        </w:tc>
      </w:tr>
      <w:tr w14:paraId="3E56C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88AAB5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01E650">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9C4AED4">
            <w:pPr>
              <w:spacing w:line="240" w:lineRule="auto"/>
              <w:ind w:firstLine="420"/>
              <w:jc w:val="center"/>
              <w:rPr>
                <w:rFonts w:ascii="仿宋_GB2312" w:hAnsi="宋体" w:eastAsia="仿宋_GB2312" w:cs="宋体"/>
                <w:kern w:val="0"/>
              </w:rPr>
            </w:pPr>
          </w:p>
        </w:tc>
        <w:tc>
          <w:tcPr>
            <w:tcW w:w="1099" w:type="dxa"/>
            <w:vAlign w:val="center"/>
          </w:tcPr>
          <w:p w14:paraId="6F610DBE">
            <w:pPr>
              <w:spacing w:line="240" w:lineRule="auto"/>
              <w:ind w:firstLine="420"/>
              <w:jc w:val="center"/>
              <w:rPr>
                <w:rFonts w:ascii="仿宋_GB2312" w:hAnsi="宋体" w:eastAsia="仿宋_GB2312" w:cs="宋体"/>
                <w:kern w:val="0"/>
              </w:rPr>
            </w:pPr>
          </w:p>
        </w:tc>
        <w:tc>
          <w:tcPr>
            <w:tcW w:w="1099" w:type="dxa"/>
            <w:vAlign w:val="center"/>
          </w:tcPr>
          <w:p w14:paraId="24FA977C">
            <w:pPr>
              <w:spacing w:line="240" w:lineRule="auto"/>
              <w:ind w:firstLine="420"/>
              <w:jc w:val="center"/>
              <w:rPr>
                <w:rFonts w:ascii="仿宋_GB2312" w:hAnsi="宋体" w:eastAsia="仿宋_GB2312" w:cs="宋体"/>
                <w:kern w:val="0"/>
              </w:rPr>
            </w:pPr>
          </w:p>
        </w:tc>
        <w:tc>
          <w:tcPr>
            <w:tcW w:w="809" w:type="dxa"/>
            <w:vAlign w:val="center"/>
          </w:tcPr>
          <w:p w14:paraId="49D25CC9">
            <w:pPr>
              <w:spacing w:line="240" w:lineRule="auto"/>
              <w:ind w:firstLine="420"/>
              <w:jc w:val="center"/>
              <w:rPr>
                <w:rFonts w:ascii="仿宋_GB2312" w:hAnsi="宋体" w:eastAsia="仿宋_GB2312" w:cs="宋体"/>
                <w:kern w:val="0"/>
              </w:rPr>
            </w:pPr>
          </w:p>
        </w:tc>
        <w:tc>
          <w:tcPr>
            <w:tcW w:w="849" w:type="dxa"/>
            <w:vAlign w:val="center"/>
          </w:tcPr>
          <w:p w14:paraId="0D4E7E4B">
            <w:pPr>
              <w:spacing w:line="240" w:lineRule="auto"/>
              <w:ind w:firstLine="420"/>
              <w:jc w:val="center"/>
              <w:rPr>
                <w:rFonts w:ascii="仿宋_GB2312" w:hAnsi="宋体" w:eastAsia="仿宋_GB2312" w:cs="宋体"/>
                <w:kern w:val="0"/>
              </w:rPr>
            </w:pPr>
          </w:p>
        </w:tc>
        <w:tc>
          <w:tcPr>
            <w:tcW w:w="1383" w:type="dxa"/>
            <w:vAlign w:val="center"/>
          </w:tcPr>
          <w:p w14:paraId="53A517D6">
            <w:pPr>
              <w:spacing w:line="240" w:lineRule="auto"/>
              <w:ind w:firstLine="420"/>
              <w:jc w:val="center"/>
              <w:rPr>
                <w:rFonts w:ascii="仿宋_GB2312" w:hAnsi="宋体" w:eastAsia="仿宋_GB2312" w:cs="宋体"/>
                <w:kern w:val="0"/>
              </w:rPr>
            </w:pPr>
          </w:p>
        </w:tc>
      </w:tr>
      <w:tr w14:paraId="7DA5A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527362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248F9E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3F1B24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02BD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6CC4DE5">
            <w:pPr>
              <w:spacing w:line="240" w:lineRule="auto"/>
              <w:ind w:firstLine="420"/>
              <w:jc w:val="center"/>
              <w:rPr>
                <w:rFonts w:ascii="仿宋_GB2312" w:hAnsi="宋体" w:eastAsia="仿宋_GB2312" w:cs="宋体"/>
                <w:kern w:val="0"/>
              </w:rPr>
            </w:pPr>
          </w:p>
        </w:tc>
        <w:tc>
          <w:tcPr>
            <w:tcW w:w="4396" w:type="dxa"/>
            <w:gridSpan w:val="4"/>
            <w:vAlign w:val="center"/>
          </w:tcPr>
          <w:p w14:paraId="4766C51E">
            <w:pPr>
              <w:pStyle w:val="10"/>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 xml:space="preserve">1、是保障重大社会活动疫情防控  </w:t>
            </w:r>
          </w:p>
          <w:p w14:paraId="67E6239D">
            <w:pPr>
              <w:pStyle w:val="10"/>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2、是严格开展流行病学调查，及时追踪管理密切接触者、次密切接触者</w:t>
            </w:r>
          </w:p>
          <w:p w14:paraId="52C89954">
            <w:pPr>
              <w:pStyle w:val="10"/>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3、是参与重大疫情防控、报告管理，现场处置传染病疫情</w:t>
            </w:r>
          </w:p>
          <w:p w14:paraId="681B411A">
            <w:pPr>
              <w:pStyle w:val="10"/>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4、四是冷链食品新冠病毒核酸监测；</w:t>
            </w:r>
          </w:p>
          <w:p w14:paraId="05906907">
            <w:pPr>
              <w:keepNext w:val="0"/>
              <w:keepLines w:val="0"/>
              <w:pageBreakBefore w:val="0"/>
              <w:widowControl/>
              <w:wordWrap/>
              <w:overflowPunct/>
              <w:topLinePunct w:val="0"/>
              <w:autoSpaceDE w:val="0"/>
              <w:autoSpaceDN w:val="0"/>
              <w:bidi w:val="0"/>
              <w:adjustRightInd w:val="0"/>
              <w:snapToGrid w:val="0"/>
              <w:spacing w:line="240" w:lineRule="auto"/>
              <w:ind w:firstLine="0"/>
              <w:jc w:val="both"/>
              <w:textAlignment w:val="baseline"/>
              <w:rPr>
                <w:rFonts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5、及时处理传染病自动预警信息系统预警。</w:t>
            </w:r>
          </w:p>
        </w:tc>
        <w:tc>
          <w:tcPr>
            <w:tcW w:w="4140" w:type="dxa"/>
            <w:gridSpan w:val="4"/>
            <w:vAlign w:val="center"/>
          </w:tcPr>
          <w:p w14:paraId="65A597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完成率100%</w:t>
            </w:r>
          </w:p>
        </w:tc>
      </w:tr>
      <w:tr w14:paraId="12D9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AEF7925">
            <w:pPr>
              <w:spacing w:line="240" w:lineRule="auto"/>
              <w:ind w:firstLine="420"/>
              <w:jc w:val="center"/>
              <w:rPr>
                <w:rFonts w:ascii="仿宋_GB2312" w:hAnsi="宋体" w:eastAsia="仿宋_GB2312" w:cs="宋体"/>
                <w:kern w:val="0"/>
              </w:rPr>
            </w:pPr>
          </w:p>
          <w:p w14:paraId="57F8671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6A52A78">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89E2A1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FB00DF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93381F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422DE64">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E4970A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8F04C8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D5F29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53C1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054" w:type="dxa"/>
            <w:vMerge w:val="continue"/>
            <w:textDirection w:val="tbRlV"/>
            <w:vAlign w:val="center"/>
          </w:tcPr>
          <w:p w14:paraId="1BB1BED5">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07CDF0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AB67E95">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D151F3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Merge w:val="restart"/>
            <w:shd w:val="clear" w:color="auto" w:fill="auto"/>
            <w:vAlign w:val="center"/>
          </w:tcPr>
          <w:p w14:paraId="1BA9B4F2">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完成指令任务</w:t>
            </w:r>
          </w:p>
        </w:tc>
        <w:tc>
          <w:tcPr>
            <w:tcW w:w="1099" w:type="dxa"/>
            <w:vMerge w:val="restart"/>
            <w:shd w:val="clear" w:color="auto" w:fill="auto"/>
            <w:vAlign w:val="center"/>
          </w:tcPr>
          <w:p w14:paraId="3368962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全部完成</w:t>
            </w:r>
          </w:p>
        </w:tc>
        <w:tc>
          <w:tcPr>
            <w:tcW w:w="1099" w:type="dxa"/>
            <w:vMerge w:val="restart"/>
            <w:shd w:val="clear" w:color="auto" w:fill="auto"/>
            <w:vAlign w:val="center"/>
          </w:tcPr>
          <w:p w14:paraId="1830609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全部完成</w:t>
            </w:r>
          </w:p>
        </w:tc>
        <w:tc>
          <w:tcPr>
            <w:tcW w:w="809" w:type="dxa"/>
            <w:vMerge w:val="restart"/>
            <w:shd w:val="clear" w:color="auto" w:fill="auto"/>
            <w:vAlign w:val="center"/>
          </w:tcPr>
          <w:p w14:paraId="5DC4552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675BB34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4ABB4707">
            <w:pPr>
              <w:spacing w:line="240" w:lineRule="auto"/>
              <w:jc w:val="center"/>
              <w:rPr>
                <w:rFonts w:hint="eastAsia" w:ascii="仿宋_GB2312" w:hAnsi="宋体" w:eastAsia="仿宋_GB2312" w:cs="宋体"/>
                <w:snapToGrid w:val="0"/>
                <w:color w:val="000000"/>
                <w:kern w:val="0"/>
                <w:sz w:val="21"/>
                <w:szCs w:val="21"/>
                <w:lang w:val="en-US" w:eastAsia="zh-CN" w:bidi="ar-SA"/>
              </w:rPr>
            </w:pPr>
          </w:p>
        </w:tc>
      </w:tr>
      <w:tr w14:paraId="5798B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54" w:type="dxa"/>
            <w:vMerge w:val="continue"/>
            <w:textDirection w:val="tbRlV"/>
            <w:vAlign w:val="center"/>
          </w:tcPr>
          <w:p w14:paraId="2A57F12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A87D9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81627D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Merge w:val="restart"/>
            <w:shd w:val="clear" w:color="auto" w:fill="auto"/>
            <w:vAlign w:val="center"/>
          </w:tcPr>
          <w:p w14:paraId="72A885C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保障正常运转</w:t>
            </w:r>
          </w:p>
        </w:tc>
        <w:tc>
          <w:tcPr>
            <w:tcW w:w="1099" w:type="dxa"/>
            <w:vMerge w:val="restart"/>
            <w:shd w:val="clear" w:color="auto" w:fill="auto"/>
            <w:vAlign w:val="center"/>
          </w:tcPr>
          <w:p w14:paraId="617CAC3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正常运转</w:t>
            </w:r>
          </w:p>
        </w:tc>
        <w:tc>
          <w:tcPr>
            <w:tcW w:w="1099" w:type="dxa"/>
            <w:vMerge w:val="restart"/>
            <w:shd w:val="clear" w:color="auto" w:fill="auto"/>
            <w:vAlign w:val="center"/>
          </w:tcPr>
          <w:p w14:paraId="0A768359">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正常运转</w:t>
            </w:r>
          </w:p>
        </w:tc>
        <w:tc>
          <w:tcPr>
            <w:tcW w:w="809" w:type="dxa"/>
            <w:vMerge w:val="restart"/>
            <w:shd w:val="clear" w:color="auto" w:fill="auto"/>
            <w:vAlign w:val="center"/>
          </w:tcPr>
          <w:p w14:paraId="02BD1AA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5C33F38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5CE581A4">
            <w:pPr>
              <w:spacing w:line="240" w:lineRule="auto"/>
              <w:jc w:val="center"/>
              <w:rPr>
                <w:rFonts w:hint="eastAsia" w:ascii="仿宋_GB2312" w:hAnsi="宋体" w:eastAsia="仿宋_GB2312" w:cs="宋体"/>
                <w:snapToGrid w:val="0"/>
                <w:color w:val="000000"/>
                <w:kern w:val="0"/>
                <w:sz w:val="21"/>
                <w:szCs w:val="21"/>
                <w:lang w:val="en-US" w:eastAsia="en-US" w:bidi="ar-SA"/>
              </w:rPr>
            </w:pPr>
          </w:p>
        </w:tc>
      </w:tr>
      <w:tr w14:paraId="035C0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54" w:type="dxa"/>
            <w:vMerge w:val="continue"/>
            <w:textDirection w:val="tbRlV"/>
            <w:vAlign w:val="center"/>
          </w:tcPr>
          <w:p w14:paraId="382C640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090172">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921BFC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Merge w:val="restart"/>
            <w:shd w:val="clear" w:color="auto" w:fill="auto"/>
            <w:vAlign w:val="center"/>
          </w:tcPr>
          <w:p w14:paraId="15CD35A0">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完成时间</w:t>
            </w:r>
          </w:p>
        </w:tc>
        <w:tc>
          <w:tcPr>
            <w:tcW w:w="1099" w:type="dxa"/>
            <w:vMerge w:val="restart"/>
            <w:shd w:val="clear" w:color="auto" w:fill="auto"/>
            <w:vAlign w:val="center"/>
          </w:tcPr>
          <w:p w14:paraId="3F5CD8B0">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3</w:t>
            </w:r>
            <w:r>
              <w:rPr>
                <w:rFonts w:hint="eastAsia" w:ascii="仿宋_GB2312" w:hAnsi="宋体" w:eastAsia="仿宋_GB2312" w:cs="宋体"/>
                <w:kern w:val="0"/>
              </w:rPr>
              <w:t>年全年</w:t>
            </w:r>
          </w:p>
        </w:tc>
        <w:tc>
          <w:tcPr>
            <w:tcW w:w="1099" w:type="dxa"/>
            <w:vMerge w:val="restart"/>
            <w:shd w:val="clear" w:color="auto" w:fill="auto"/>
            <w:vAlign w:val="center"/>
          </w:tcPr>
          <w:p w14:paraId="3B178D4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按时完成</w:t>
            </w:r>
          </w:p>
        </w:tc>
        <w:tc>
          <w:tcPr>
            <w:tcW w:w="809" w:type="dxa"/>
            <w:vMerge w:val="restart"/>
            <w:shd w:val="clear" w:color="auto" w:fill="auto"/>
            <w:vAlign w:val="center"/>
          </w:tcPr>
          <w:p w14:paraId="7060FFB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5AF7726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131447A8">
            <w:pPr>
              <w:spacing w:line="240" w:lineRule="auto"/>
              <w:jc w:val="center"/>
              <w:rPr>
                <w:rFonts w:hint="eastAsia" w:ascii="仿宋_GB2312" w:hAnsi="宋体" w:eastAsia="仿宋_GB2312" w:cs="宋体"/>
                <w:snapToGrid w:val="0"/>
                <w:color w:val="000000"/>
                <w:kern w:val="0"/>
                <w:sz w:val="21"/>
                <w:szCs w:val="21"/>
                <w:lang w:val="en-US" w:eastAsia="en-US" w:bidi="ar-SA"/>
              </w:rPr>
            </w:pPr>
          </w:p>
        </w:tc>
      </w:tr>
      <w:tr w14:paraId="5C0ED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34D8DFD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2E12F1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1C61F8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8223FE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Merge w:val="restart"/>
            <w:shd w:val="clear" w:color="auto" w:fill="auto"/>
            <w:vAlign w:val="center"/>
          </w:tcPr>
          <w:p w14:paraId="192A9A3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提高卫生服务质量</w:t>
            </w:r>
          </w:p>
        </w:tc>
        <w:tc>
          <w:tcPr>
            <w:tcW w:w="1099" w:type="dxa"/>
            <w:vMerge w:val="restart"/>
            <w:shd w:val="clear" w:color="auto" w:fill="auto"/>
            <w:vAlign w:val="center"/>
          </w:tcPr>
          <w:p w14:paraId="7DF4EDF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vMerge w:val="restart"/>
            <w:shd w:val="clear" w:color="auto" w:fill="auto"/>
            <w:vAlign w:val="center"/>
          </w:tcPr>
          <w:p w14:paraId="06EF969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809" w:type="dxa"/>
            <w:vMerge w:val="restart"/>
            <w:shd w:val="clear" w:color="auto" w:fill="auto"/>
            <w:vAlign w:val="center"/>
          </w:tcPr>
          <w:p w14:paraId="70002FE3">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585AD5C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65C14227">
            <w:pPr>
              <w:spacing w:line="240" w:lineRule="auto"/>
              <w:jc w:val="center"/>
              <w:rPr>
                <w:rFonts w:hint="eastAsia" w:ascii="仿宋_GB2312" w:hAnsi="宋体" w:eastAsia="仿宋_GB2312" w:cs="宋体"/>
                <w:snapToGrid w:val="0"/>
                <w:color w:val="000000"/>
                <w:kern w:val="0"/>
                <w:sz w:val="21"/>
                <w:szCs w:val="21"/>
                <w:lang w:val="en-US" w:eastAsia="en-US" w:bidi="ar-SA"/>
              </w:rPr>
            </w:pPr>
          </w:p>
        </w:tc>
      </w:tr>
      <w:tr w14:paraId="2BE4A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55F03DB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BA9A28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DD138A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Merge w:val="restart"/>
            <w:shd w:val="clear" w:color="auto" w:fill="auto"/>
            <w:vAlign w:val="center"/>
          </w:tcPr>
          <w:p w14:paraId="0F45484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保障社会和谐稳定</w:t>
            </w:r>
          </w:p>
        </w:tc>
        <w:tc>
          <w:tcPr>
            <w:tcW w:w="1099" w:type="dxa"/>
            <w:vMerge w:val="restart"/>
            <w:shd w:val="clear" w:color="auto" w:fill="auto"/>
            <w:vAlign w:val="center"/>
          </w:tcPr>
          <w:p w14:paraId="069859D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保障稳定</w:t>
            </w:r>
          </w:p>
        </w:tc>
        <w:tc>
          <w:tcPr>
            <w:tcW w:w="1099" w:type="dxa"/>
            <w:vMerge w:val="restart"/>
            <w:shd w:val="clear" w:color="auto" w:fill="auto"/>
            <w:vAlign w:val="center"/>
          </w:tcPr>
          <w:p w14:paraId="519D2781">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保障稳定</w:t>
            </w:r>
          </w:p>
        </w:tc>
        <w:tc>
          <w:tcPr>
            <w:tcW w:w="809" w:type="dxa"/>
            <w:vMerge w:val="restart"/>
            <w:shd w:val="clear" w:color="auto" w:fill="auto"/>
            <w:vAlign w:val="center"/>
          </w:tcPr>
          <w:p w14:paraId="276954D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1D50A29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5B03AD78">
            <w:pPr>
              <w:spacing w:line="240" w:lineRule="auto"/>
              <w:jc w:val="center"/>
              <w:rPr>
                <w:rFonts w:hint="eastAsia" w:ascii="仿宋_GB2312" w:hAnsi="宋体" w:eastAsia="仿宋_GB2312" w:cs="宋体"/>
                <w:snapToGrid w:val="0"/>
                <w:color w:val="000000"/>
                <w:kern w:val="0"/>
                <w:sz w:val="21"/>
                <w:szCs w:val="21"/>
                <w:lang w:val="en-US" w:eastAsia="en-US" w:bidi="ar-SA"/>
              </w:rPr>
            </w:pPr>
          </w:p>
        </w:tc>
      </w:tr>
      <w:tr w14:paraId="31DD8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7E70FC9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472F60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4875CB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Merge w:val="restart"/>
            <w:shd w:val="clear" w:color="auto" w:fill="auto"/>
            <w:vAlign w:val="center"/>
          </w:tcPr>
          <w:p w14:paraId="6C0BA04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en-US"/>
              </w:rPr>
              <w:t>生态环境改变状况</w:t>
            </w:r>
          </w:p>
        </w:tc>
        <w:tc>
          <w:tcPr>
            <w:tcW w:w="1099" w:type="dxa"/>
            <w:vMerge w:val="restart"/>
            <w:shd w:val="clear" w:color="auto" w:fill="auto"/>
            <w:vAlign w:val="center"/>
          </w:tcPr>
          <w:p w14:paraId="7B9E043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1099" w:type="dxa"/>
            <w:vMerge w:val="restart"/>
            <w:shd w:val="clear" w:color="auto" w:fill="auto"/>
            <w:vAlign w:val="center"/>
          </w:tcPr>
          <w:p w14:paraId="5FBEDC9B">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809" w:type="dxa"/>
            <w:vMerge w:val="restart"/>
            <w:shd w:val="clear" w:color="auto" w:fill="auto"/>
            <w:vAlign w:val="center"/>
          </w:tcPr>
          <w:p w14:paraId="7ADF4E2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Merge w:val="restart"/>
            <w:shd w:val="clear" w:color="auto" w:fill="auto"/>
            <w:vAlign w:val="center"/>
          </w:tcPr>
          <w:p w14:paraId="4F46391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11ABEBCC">
            <w:pPr>
              <w:spacing w:line="240" w:lineRule="auto"/>
              <w:jc w:val="center"/>
              <w:rPr>
                <w:rFonts w:hint="eastAsia" w:ascii="仿宋_GB2312" w:hAnsi="宋体" w:eastAsia="仿宋_GB2312" w:cs="宋体"/>
                <w:snapToGrid w:val="0"/>
                <w:color w:val="000000"/>
                <w:kern w:val="0"/>
                <w:sz w:val="21"/>
                <w:szCs w:val="21"/>
                <w:lang w:val="en-US" w:eastAsia="en-US" w:bidi="ar-SA"/>
              </w:rPr>
            </w:pPr>
          </w:p>
        </w:tc>
      </w:tr>
      <w:tr w14:paraId="005B5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4929188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94710E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33E00B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4D960BD1">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促进可持续发展</w:t>
            </w:r>
          </w:p>
        </w:tc>
        <w:tc>
          <w:tcPr>
            <w:tcW w:w="1099" w:type="dxa"/>
            <w:shd w:val="clear" w:color="auto" w:fill="auto"/>
            <w:vAlign w:val="center"/>
          </w:tcPr>
          <w:p w14:paraId="3618B33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1099" w:type="dxa"/>
            <w:shd w:val="clear" w:color="auto" w:fill="auto"/>
            <w:vAlign w:val="center"/>
          </w:tcPr>
          <w:p w14:paraId="798D900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809" w:type="dxa"/>
            <w:shd w:val="clear" w:color="auto" w:fill="auto"/>
            <w:vAlign w:val="center"/>
          </w:tcPr>
          <w:p w14:paraId="5711DE6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330C041">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24C4D5E8">
            <w:pPr>
              <w:spacing w:line="240" w:lineRule="auto"/>
              <w:jc w:val="center"/>
              <w:rPr>
                <w:rFonts w:hint="eastAsia" w:ascii="仿宋_GB2312" w:hAnsi="宋体" w:eastAsia="仿宋_GB2312" w:cs="宋体"/>
                <w:snapToGrid w:val="0"/>
                <w:color w:val="000000"/>
                <w:kern w:val="0"/>
                <w:sz w:val="21"/>
                <w:szCs w:val="21"/>
                <w:lang w:val="en-US" w:eastAsia="en-US" w:bidi="ar-SA"/>
              </w:rPr>
            </w:pPr>
          </w:p>
        </w:tc>
      </w:tr>
      <w:tr w14:paraId="5AF26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054" w:type="dxa"/>
            <w:vMerge w:val="continue"/>
            <w:textDirection w:val="tbRlV"/>
            <w:vAlign w:val="center"/>
          </w:tcPr>
          <w:p w14:paraId="75ED5292">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398AD84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04A7C1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742625E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社会公众满意度</w:t>
            </w:r>
          </w:p>
        </w:tc>
        <w:tc>
          <w:tcPr>
            <w:tcW w:w="1099" w:type="dxa"/>
            <w:shd w:val="clear" w:color="auto" w:fill="auto"/>
            <w:vAlign w:val="center"/>
          </w:tcPr>
          <w:p w14:paraId="2A6E3F5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≥95%</w:t>
            </w:r>
          </w:p>
        </w:tc>
        <w:tc>
          <w:tcPr>
            <w:tcW w:w="1099" w:type="dxa"/>
            <w:shd w:val="clear" w:color="auto" w:fill="auto"/>
            <w:vAlign w:val="center"/>
          </w:tcPr>
          <w:p w14:paraId="7835638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99.5%</w:t>
            </w:r>
          </w:p>
        </w:tc>
        <w:tc>
          <w:tcPr>
            <w:tcW w:w="809" w:type="dxa"/>
            <w:shd w:val="clear" w:color="auto" w:fill="auto"/>
            <w:vAlign w:val="center"/>
          </w:tcPr>
          <w:p w14:paraId="75D6AD3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A022878">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3A60D079">
            <w:pPr>
              <w:spacing w:line="240" w:lineRule="auto"/>
              <w:jc w:val="center"/>
              <w:rPr>
                <w:rFonts w:hint="eastAsia" w:ascii="仿宋_GB2312" w:hAnsi="宋体" w:eastAsia="仿宋_GB2312" w:cs="宋体"/>
                <w:snapToGrid w:val="0"/>
                <w:color w:val="000000"/>
                <w:kern w:val="0"/>
                <w:sz w:val="21"/>
                <w:szCs w:val="21"/>
                <w:lang w:val="en-US" w:eastAsia="en-US" w:bidi="ar-SA"/>
              </w:rPr>
            </w:pPr>
          </w:p>
        </w:tc>
      </w:tr>
      <w:tr w14:paraId="32EF9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054" w:type="dxa"/>
            <w:vMerge w:val="continue"/>
            <w:textDirection w:val="tbRlV"/>
            <w:vAlign w:val="center"/>
          </w:tcPr>
          <w:p w14:paraId="305F86EF">
            <w:pPr>
              <w:spacing w:line="240" w:lineRule="auto"/>
              <w:ind w:firstLine="420"/>
              <w:jc w:val="center"/>
              <w:rPr>
                <w:rFonts w:ascii="仿宋_GB2312" w:hAnsi="宋体" w:eastAsia="仿宋_GB2312" w:cs="宋体"/>
                <w:kern w:val="0"/>
              </w:rPr>
            </w:pPr>
          </w:p>
        </w:tc>
        <w:tc>
          <w:tcPr>
            <w:tcW w:w="1059" w:type="dxa"/>
            <w:tcBorders>
              <w:top w:val="nil"/>
            </w:tcBorders>
            <w:vAlign w:val="center"/>
          </w:tcPr>
          <w:p w14:paraId="67F5B87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0A0409C">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461FC4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3674341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预算批复金额</w:t>
            </w:r>
          </w:p>
        </w:tc>
        <w:tc>
          <w:tcPr>
            <w:tcW w:w="1099" w:type="dxa"/>
            <w:shd w:val="clear" w:color="auto" w:fill="auto"/>
            <w:vAlign w:val="center"/>
          </w:tcPr>
          <w:p w14:paraId="56AB1CA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30</w:t>
            </w:r>
            <w:r>
              <w:rPr>
                <w:rFonts w:hint="eastAsia" w:ascii="仿宋_GB2312" w:hAnsi="宋体" w:eastAsia="仿宋_GB2312" w:cs="宋体"/>
                <w:kern w:val="0"/>
              </w:rPr>
              <w:t>万元</w:t>
            </w:r>
          </w:p>
        </w:tc>
        <w:tc>
          <w:tcPr>
            <w:tcW w:w="1099" w:type="dxa"/>
            <w:shd w:val="clear" w:color="auto" w:fill="auto"/>
            <w:vAlign w:val="center"/>
          </w:tcPr>
          <w:p w14:paraId="6295264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30</w:t>
            </w:r>
            <w:r>
              <w:rPr>
                <w:rFonts w:hint="eastAsia" w:ascii="仿宋_GB2312" w:hAnsi="宋体" w:eastAsia="仿宋_GB2312" w:cs="宋体"/>
                <w:kern w:val="0"/>
              </w:rPr>
              <w:t>万元</w:t>
            </w:r>
          </w:p>
        </w:tc>
        <w:tc>
          <w:tcPr>
            <w:tcW w:w="809" w:type="dxa"/>
            <w:shd w:val="clear" w:color="auto" w:fill="auto"/>
            <w:vAlign w:val="center"/>
          </w:tcPr>
          <w:p w14:paraId="6653E50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shd w:val="clear" w:color="auto" w:fill="auto"/>
            <w:vAlign w:val="center"/>
          </w:tcPr>
          <w:p w14:paraId="3C9512C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shd w:val="clear" w:color="auto" w:fill="auto"/>
            <w:vAlign w:val="center"/>
          </w:tcPr>
          <w:p w14:paraId="05282442">
            <w:pPr>
              <w:spacing w:line="240" w:lineRule="auto"/>
              <w:jc w:val="center"/>
              <w:rPr>
                <w:rFonts w:hint="eastAsia" w:ascii="仿宋_GB2312" w:hAnsi="宋体" w:eastAsia="仿宋_GB2312" w:cs="宋体"/>
                <w:snapToGrid w:val="0"/>
                <w:color w:val="000000"/>
                <w:kern w:val="0"/>
                <w:sz w:val="21"/>
                <w:szCs w:val="21"/>
                <w:lang w:val="en-US" w:eastAsia="en-US" w:bidi="ar-SA"/>
              </w:rPr>
            </w:pPr>
          </w:p>
        </w:tc>
      </w:tr>
      <w:tr w14:paraId="3FF57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D893D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14CBCB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shd w:val="clear" w:color="auto" w:fill="auto"/>
            <w:vAlign w:val="center"/>
          </w:tcPr>
          <w:p w14:paraId="3DEC9E8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4B95C6F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宋体" w:eastAsia="仿宋_GB2312" w:cs="宋体"/>
                <w:snapToGrid w:val="0"/>
                <w:color w:val="000000"/>
                <w:kern w:val="0"/>
                <w:sz w:val="21"/>
                <w:szCs w:val="21"/>
                <w:lang w:val="en-US" w:eastAsia="en-US" w:bidi="ar-SA"/>
              </w:rPr>
            </w:pPr>
          </w:p>
        </w:tc>
      </w:tr>
    </w:tbl>
    <w:p w14:paraId="3044950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785945D">
      <w:pPr>
        <w:spacing w:line="240" w:lineRule="auto"/>
        <w:ind w:firstLine="420"/>
        <w:jc w:val="left"/>
        <w:rPr>
          <w:rFonts w:ascii="宋体" w:hAnsi="宋体" w:eastAsia="宋体" w:cs="宋体"/>
          <w:kern w:val="0"/>
          <w:lang w:eastAsia="zh-CN"/>
        </w:rPr>
      </w:pPr>
    </w:p>
    <w:p w14:paraId="048AF1FC">
      <w:pPr>
        <w:rPr>
          <w:rFonts w:hint="default" w:ascii="仿宋_GB2312" w:hAnsi="宋体" w:eastAsia="仿宋_GB2312" w:cs="宋体"/>
          <w:lang w:val="en-US" w:eastAsia="zh-CN"/>
        </w:rPr>
        <w:sectPr>
          <w:footerReference r:id="rId13" w:type="default"/>
          <w:pgSz w:w="11907" w:h="16839"/>
          <w:pgMar w:top="1531" w:right="1474" w:bottom="1531"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刘雪婷</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2024.10.12</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 xml:space="preserve">13975356190   </w:t>
      </w:r>
      <w:r>
        <w:rPr>
          <w:rFonts w:hint="eastAsia" w:ascii="仿宋_GB2312" w:hAnsi="宋体" w:eastAsia="仿宋_GB2312" w:cs="宋体"/>
          <w:kern w:val="0"/>
          <w:lang w:eastAsia="zh-CN"/>
        </w:rPr>
        <w:t>单位负责人签字:</w:t>
      </w:r>
      <w:r>
        <w:rPr>
          <w:rFonts w:hint="eastAsia" w:ascii="仿宋_GB2312" w:hAnsi="宋体" w:eastAsia="仿宋_GB2312" w:cs="宋体"/>
          <w:kern w:val="0"/>
          <w:lang w:val="en-US" w:eastAsia="zh-CN"/>
        </w:rPr>
        <w:t>湛光辉</w:t>
      </w:r>
    </w:p>
    <w:p w14:paraId="51821D68">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附件3-9</w:t>
      </w:r>
    </w:p>
    <w:p w14:paraId="7ECD066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7F3F4348">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0AEA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D68F9CC">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项目支出名称</w:t>
            </w:r>
          </w:p>
        </w:tc>
        <w:tc>
          <w:tcPr>
            <w:tcW w:w="8536" w:type="dxa"/>
            <w:gridSpan w:val="8"/>
            <w:vAlign w:val="center"/>
          </w:tcPr>
          <w:p w14:paraId="1A10725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精神病人看护费</w:t>
            </w:r>
          </w:p>
        </w:tc>
      </w:tr>
      <w:tr w14:paraId="2E977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0FC8BBD">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主管部门</w:t>
            </w:r>
          </w:p>
        </w:tc>
        <w:tc>
          <w:tcPr>
            <w:tcW w:w="4396" w:type="dxa"/>
            <w:gridSpan w:val="4"/>
            <w:vAlign w:val="center"/>
          </w:tcPr>
          <w:p w14:paraId="2248126D">
            <w:pPr>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汨罗市卫生健康局</w:t>
            </w:r>
          </w:p>
        </w:tc>
        <w:tc>
          <w:tcPr>
            <w:tcW w:w="1099" w:type="dxa"/>
            <w:vAlign w:val="center"/>
          </w:tcPr>
          <w:p w14:paraId="577CD0F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实施</w:t>
            </w:r>
          </w:p>
          <w:p w14:paraId="28B3472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单位</w:t>
            </w:r>
          </w:p>
        </w:tc>
        <w:tc>
          <w:tcPr>
            <w:tcW w:w="3041" w:type="dxa"/>
            <w:gridSpan w:val="3"/>
            <w:vAlign w:val="center"/>
          </w:tcPr>
          <w:p w14:paraId="7387E45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汨罗市精神病医院</w:t>
            </w:r>
          </w:p>
        </w:tc>
      </w:tr>
      <w:tr w14:paraId="64D3A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D35CCC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项目资金 (万元)</w:t>
            </w:r>
          </w:p>
        </w:tc>
        <w:tc>
          <w:tcPr>
            <w:tcW w:w="2277" w:type="dxa"/>
            <w:gridSpan w:val="2"/>
            <w:vAlign w:val="center"/>
          </w:tcPr>
          <w:p w14:paraId="5680B4C5">
            <w:pPr>
              <w:jc w:val="center"/>
              <w:rPr>
                <w:rFonts w:hint="eastAsia" w:ascii="仿宋_GB2312" w:hAnsi="宋体" w:eastAsia="仿宋_GB2312" w:cs="宋体"/>
                <w:kern w:val="0"/>
                <w:lang w:val="en-US" w:eastAsia="zh-CN"/>
              </w:rPr>
            </w:pPr>
          </w:p>
        </w:tc>
        <w:tc>
          <w:tcPr>
            <w:tcW w:w="1020" w:type="dxa"/>
            <w:vAlign w:val="center"/>
          </w:tcPr>
          <w:p w14:paraId="2CCE39DB">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年初</w:t>
            </w:r>
          </w:p>
          <w:p w14:paraId="360CCCCA">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预算数</w:t>
            </w:r>
          </w:p>
        </w:tc>
        <w:tc>
          <w:tcPr>
            <w:tcW w:w="1099" w:type="dxa"/>
            <w:vAlign w:val="center"/>
          </w:tcPr>
          <w:p w14:paraId="7F8DEA08">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全年</w:t>
            </w:r>
          </w:p>
          <w:p w14:paraId="4A10BF01">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预算数</w:t>
            </w:r>
          </w:p>
        </w:tc>
        <w:tc>
          <w:tcPr>
            <w:tcW w:w="1099" w:type="dxa"/>
            <w:vAlign w:val="center"/>
          </w:tcPr>
          <w:p w14:paraId="1379A66D">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全年</w:t>
            </w:r>
          </w:p>
          <w:p w14:paraId="51494F1D">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执行数</w:t>
            </w:r>
          </w:p>
        </w:tc>
        <w:tc>
          <w:tcPr>
            <w:tcW w:w="809" w:type="dxa"/>
            <w:vAlign w:val="center"/>
          </w:tcPr>
          <w:p w14:paraId="28E2FBF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分值</w:t>
            </w:r>
          </w:p>
        </w:tc>
        <w:tc>
          <w:tcPr>
            <w:tcW w:w="849" w:type="dxa"/>
            <w:vAlign w:val="center"/>
          </w:tcPr>
          <w:p w14:paraId="08B7F82B">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执行率</w:t>
            </w:r>
          </w:p>
        </w:tc>
        <w:tc>
          <w:tcPr>
            <w:tcW w:w="1383" w:type="dxa"/>
            <w:vAlign w:val="center"/>
          </w:tcPr>
          <w:p w14:paraId="288BF97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得分</w:t>
            </w:r>
          </w:p>
        </w:tc>
      </w:tr>
      <w:tr w14:paraId="09484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536E89D">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w:t>
            </w:r>
          </w:p>
        </w:tc>
        <w:tc>
          <w:tcPr>
            <w:tcW w:w="2277" w:type="dxa"/>
            <w:gridSpan w:val="2"/>
            <w:vAlign w:val="center"/>
          </w:tcPr>
          <w:p w14:paraId="0D401A3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年度资金总额</w:t>
            </w:r>
          </w:p>
        </w:tc>
        <w:tc>
          <w:tcPr>
            <w:tcW w:w="1020" w:type="dxa"/>
            <w:vAlign w:val="center"/>
          </w:tcPr>
          <w:p w14:paraId="45D8336B">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1099" w:type="dxa"/>
            <w:vAlign w:val="center"/>
          </w:tcPr>
          <w:p w14:paraId="171B830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1099" w:type="dxa"/>
            <w:vAlign w:val="center"/>
          </w:tcPr>
          <w:p w14:paraId="60DE31E1">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809" w:type="dxa"/>
            <w:vAlign w:val="center"/>
          </w:tcPr>
          <w:p w14:paraId="6FE832C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5057EDA">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DD706CD">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9D72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1856123">
            <w:pPr>
              <w:jc w:val="center"/>
              <w:rPr>
                <w:rFonts w:hint="eastAsia" w:ascii="仿宋_GB2312" w:hAnsi="宋体" w:eastAsia="仿宋_GB2312" w:cs="宋体"/>
                <w:kern w:val="0"/>
                <w:lang w:val="en-US" w:eastAsia="zh-CN"/>
              </w:rPr>
            </w:pPr>
          </w:p>
        </w:tc>
        <w:tc>
          <w:tcPr>
            <w:tcW w:w="2277" w:type="dxa"/>
            <w:gridSpan w:val="2"/>
            <w:vAlign w:val="center"/>
          </w:tcPr>
          <w:p w14:paraId="5737BE4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其中：当年财政拨款</w:t>
            </w:r>
          </w:p>
        </w:tc>
        <w:tc>
          <w:tcPr>
            <w:tcW w:w="1020" w:type="dxa"/>
            <w:vAlign w:val="center"/>
          </w:tcPr>
          <w:p w14:paraId="1AA8671C">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1099" w:type="dxa"/>
            <w:vAlign w:val="center"/>
          </w:tcPr>
          <w:p w14:paraId="792E4423">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1099" w:type="dxa"/>
            <w:vAlign w:val="center"/>
          </w:tcPr>
          <w:p w14:paraId="7CB81C36">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809" w:type="dxa"/>
            <w:vAlign w:val="center"/>
          </w:tcPr>
          <w:p w14:paraId="7D95D8AF">
            <w:pPr>
              <w:jc w:val="center"/>
              <w:rPr>
                <w:rFonts w:hint="eastAsia" w:ascii="仿宋_GB2312" w:hAnsi="宋体" w:eastAsia="仿宋_GB2312" w:cs="宋体"/>
                <w:kern w:val="0"/>
                <w:lang w:val="en-US" w:eastAsia="zh-CN"/>
              </w:rPr>
            </w:pPr>
          </w:p>
        </w:tc>
        <w:tc>
          <w:tcPr>
            <w:tcW w:w="849" w:type="dxa"/>
            <w:vAlign w:val="center"/>
          </w:tcPr>
          <w:p w14:paraId="34E494F2">
            <w:pPr>
              <w:jc w:val="center"/>
              <w:rPr>
                <w:rFonts w:hint="eastAsia" w:ascii="仿宋_GB2312" w:hAnsi="宋体" w:eastAsia="仿宋_GB2312" w:cs="宋体"/>
                <w:kern w:val="0"/>
                <w:lang w:val="en-US" w:eastAsia="zh-CN"/>
              </w:rPr>
            </w:pPr>
          </w:p>
        </w:tc>
        <w:tc>
          <w:tcPr>
            <w:tcW w:w="1383" w:type="dxa"/>
            <w:vAlign w:val="center"/>
          </w:tcPr>
          <w:p w14:paraId="2445C299">
            <w:pPr>
              <w:jc w:val="center"/>
              <w:rPr>
                <w:rFonts w:hint="eastAsia" w:ascii="仿宋_GB2312" w:hAnsi="宋体" w:eastAsia="仿宋_GB2312" w:cs="宋体"/>
                <w:kern w:val="0"/>
                <w:lang w:val="en-US" w:eastAsia="zh-CN"/>
              </w:rPr>
            </w:pPr>
          </w:p>
        </w:tc>
      </w:tr>
      <w:tr w14:paraId="0520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EDBECE0">
            <w:pPr>
              <w:jc w:val="center"/>
              <w:rPr>
                <w:rFonts w:hint="eastAsia" w:ascii="仿宋_GB2312" w:hAnsi="宋体" w:eastAsia="仿宋_GB2312" w:cs="宋体"/>
                <w:kern w:val="0"/>
                <w:lang w:val="en-US" w:eastAsia="zh-CN"/>
              </w:rPr>
            </w:pPr>
          </w:p>
        </w:tc>
        <w:tc>
          <w:tcPr>
            <w:tcW w:w="2277" w:type="dxa"/>
            <w:gridSpan w:val="2"/>
            <w:vAlign w:val="center"/>
          </w:tcPr>
          <w:p w14:paraId="7CC1C5FA">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上年结转资金</w:t>
            </w:r>
          </w:p>
        </w:tc>
        <w:tc>
          <w:tcPr>
            <w:tcW w:w="1020" w:type="dxa"/>
            <w:vAlign w:val="center"/>
          </w:tcPr>
          <w:p w14:paraId="30542E52">
            <w:pPr>
              <w:jc w:val="center"/>
              <w:rPr>
                <w:rFonts w:hint="eastAsia" w:ascii="仿宋_GB2312" w:hAnsi="宋体" w:eastAsia="仿宋_GB2312" w:cs="宋体"/>
                <w:kern w:val="0"/>
                <w:lang w:val="en-US" w:eastAsia="zh-CN"/>
              </w:rPr>
            </w:pPr>
          </w:p>
        </w:tc>
        <w:tc>
          <w:tcPr>
            <w:tcW w:w="1099" w:type="dxa"/>
            <w:vAlign w:val="center"/>
          </w:tcPr>
          <w:p w14:paraId="36219BB6">
            <w:pPr>
              <w:jc w:val="center"/>
              <w:rPr>
                <w:rFonts w:hint="eastAsia" w:ascii="仿宋_GB2312" w:hAnsi="宋体" w:eastAsia="仿宋_GB2312" w:cs="宋体"/>
                <w:kern w:val="0"/>
                <w:lang w:val="en-US" w:eastAsia="zh-CN"/>
              </w:rPr>
            </w:pPr>
          </w:p>
        </w:tc>
        <w:tc>
          <w:tcPr>
            <w:tcW w:w="1099" w:type="dxa"/>
            <w:vAlign w:val="center"/>
          </w:tcPr>
          <w:p w14:paraId="13B4A5BC">
            <w:pPr>
              <w:jc w:val="center"/>
              <w:rPr>
                <w:rFonts w:hint="eastAsia" w:ascii="仿宋_GB2312" w:hAnsi="宋体" w:eastAsia="仿宋_GB2312" w:cs="宋体"/>
                <w:kern w:val="0"/>
                <w:lang w:val="en-US" w:eastAsia="zh-CN"/>
              </w:rPr>
            </w:pPr>
          </w:p>
        </w:tc>
        <w:tc>
          <w:tcPr>
            <w:tcW w:w="809" w:type="dxa"/>
            <w:vAlign w:val="center"/>
          </w:tcPr>
          <w:p w14:paraId="7A42A809">
            <w:pPr>
              <w:jc w:val="center"/>
              <w:rPr>
                <w:rFonts w:hint="eastAsia" w:ascii="仿宋_GB2312" w:hAnsi="宋体" w:eastAsia="仿宋_GB2312" w:cs="宋体"/>
                <w:kern w:val="0"/>
                <w:lang w:val="en-US" w:eastAsia="zh-CN"/>
              </w:rPr>
            </w:pPr>
          </w:p>
        </w:tc>
        <w:tc>
          <w:tcPr>
            <w:tcW w:w="849" w:type="dxa"/>
            <w:vAlign w:val="center"/>
          </w:tcPr>
          <w:p w14:paraId="371BB969">
            <w:pPr>
              <w:jc w:val="center"/>
              <w:rPr>
                <w:rFonts w:hint="eastAsia" w:ascii="仿宋_GB2312" w:hAnsi="宋体" w:eastAsia="仿宋_GB2312" w:cs="宋体"/>
                <w:kern w:val="0"/>
                <w:lang w:val="en-US" w:eastAsia="zh-CN"/>
              </w:rPr>
            </w:pPr>
          </w:p>
        </w:tc>
        <w:tc>
          <w:tcPr>
            <w:tcW w:w="1383" w:type="dxa"/>
            <w:vAlign w:val="center"/>
          </w:tcPr>
          <w:p w14:paraId="3E2599A7">
            <w:pPr>
              <w:jc w:val="center"/>
              <w:rPr>
                <w:rFonts w:hint="eastAsia" w:ascii="仿宋_GB2312" w:hAnsi="宋体" w:eastAsia="仿宋_GB2312" w:cs="宋体"/>
                <w:kern w:val="0"/>
                <w:lang w:val="en-US" w:eastAsia="zh-CN"/>
              </w:rPr>
            </w:pPr>
          </w:p>
        </w:tc>
      </w:tr>
      <w:tr w14:paraId="75558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0083954">
            <w:pPr>
              <w:jc w:val="center"/>
              <w:rPr>
                <w:rFonts w:hint="eastAsia" w:ascii="仿宋_GB2312" w:hAnsi="宋体" w:eastAsia="仿宋_GB2312" w:cs="宋体"/>
                <w:kern w:val="0"/>
                <w:lang w:val="en-US" w:eastAsia="zh-CN"/>
              </w:rPr>
            </w:pPr>
          </w:p>
        </w:tc>
        <w:tc>
          <w:tcPr>
            <w:tcW w:w="2277" w:type="dxa"/>
            <w:gridSpan w:val="2"/>
            <w:vAlign w:val="center"/>
          </w:tcPr>
          <w:p w14:paraId="17508BC6">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其他资金</w:t>
            </w:r>
          </w:p>
        </w:tc>
        <w:tc>
          <w:tcPr>
            <w:tcW w:w="1020" w:type="dxa"/>
            <w:vAlign w:val="center"/>
          </w:tcPr>
          <w:p w14:paraId="3AEAAF28">
            <w:pPr>
              <w:jc w:val="center"/>
              <w:rPr>
                <w:rFonts w:hint="eastAsia" w:ascii="仿宋_GB2312" w:hAnsi="宋体" w:eastAsia="仿宋_GB2312" w:cs="宋体"/>
                <w:kern w:val="0"/>
                <w:lang w:val="en-US" w:eastAsia="zh-CN"/>
              </w:rPr>
            </w:pPr>
          </w:p>
        </w:tc>
        <w:tc>
          <w:tcPr>
            <w:tcW w:w="1099" w:type="dxa"/>
            <w:vAlign w:val="center"/>
          </w:tcPr>
          <w:p w14:paraId="4E134735">
            <w:pPr>
              <w:jc w:val="center"/>
              <w:rPr>
                <w:rFonts w:hint="eastAsia" w:ascii="仿宋_GB2312" w:hAnsi="宋体" w:eastAsia="仿宋_GB2312" w:cs="宋体"/>
                <w:kern w:val="0"/>
                <w:lang w:val="en-US" w:eastAsia="zh-CN"/>
              </w:rPr>
            </w:pPr>
          </w:p>
        </w:tc>
        <w:tc>
          <w:tcPr>
            <w:tcW w:w="1099" w:type="dxa"/>
            <w:vAlign w:val="center"/>
          </w:tcPr>
          <w:p w14:paraId="17687164">
            <w:pPr>
              <w:jc w:val="center"/>
              <w:rPr>
                <w:rFonts w:hint="eastAsia" w:ascii="仿宋_GB2312" w:hAnsi="宋体" w:eastAsia="仿宋_GB2312" w:cs="宋体"/>
                <w:kern w:val="0"/>
                <w:lang w:val="en-US" w:eastAsia="zh-CN"/>
              </w:rPr>
            </w:pPr>
          </w:p>
        </w:tc>
        <w:tc>
          <w:tcPr>
            <w:tcW w:w="809" w:type="dxa"/>
            <w:vAlign w:val="center"/>
          </w:tcPr>
          <w:p w14:paraId="6F9330CF">
            <w:pPr>
              <w:jc w:val="center"/>
              <w:rPr>
                <w:rFonts w:hint="eastAsia" w:ascii="仿宋_GB2312" w:hAnsi="宋体" w:eastAsia="仿宋_GB2312" w:cs="宋体"/>
                <w:kern w:val="0"/>
                <w:lang w:val="en-US" w:eastAsia="zh-CN"/>
              </w:rPr>
            </w:pPr>
          </w:p>
        </w:tc>
        <w:tc>
          <w:tcPr>
            <w:tcW w:w="849" w:type="dxa"/>
            <w:vAlign w:val="center"/>
          </w:tcPr>
          <w:p w14:paraId="312B6CB1">
            <w:pPr>
              <w:jc w:val="center"/>
              <w:rPr>
                <w:rFonts w:hint="eastAsia" w:ascii="仿宋_GB2312" w:hAnsi="宋体" w:eastAsia="仿宋_GB2312" w:cs="宋体"/>
                <w:kern w:val="0"/>
                <w:lang w:val="en-US" w:eastAsia="zh-CN"/>
              </w:rPr>
            </w:pPr>
          </w:p>
        </w:tc>
        <w:tc>
          <w:tcPr>
            <w:tcW w:w="1383" w:type="dxa"/>
            <w:vAlign w:val="center"/>
          </w:tcPr>
          <w:p w14:paraId="533FAFBB">
            <w:pPr>
              <w:jc w:val="center"/>
              <w:rPr>
                <w:rFonts w:hint="eastAsia" w:ascii="仿宋_GB2312" w:hAnsi="宋体" w:eastAsia="仿宋_GB2312" w:cs="宋体"/>
                <w:kern w:val="0"/>
                <w:lang w:val="en-US" w:eastAsia="zh-CN"/>
              </w:rPr>
            </w:pPr>
          </w:p>
        </w:tc>
      </w:tr>
      <w:tr w14:paraId="44F37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856EFA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年度总体目标</w:t>
            </w:r>
          </w:p>
        </w:tc>
        <w:tc>
          <w:tcPr>
            <w:tcW w:w="4396" w:type="dxa"/>
            <w:gridSpan w:val="4"/>
            <w:vAlign w:val="center"/>
          </w:tcPr>
          <w:p w14:paraId="47DAE7B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预期目标</w:t>
            </w:r>
          </w:p>
        </w:tc>
        <w:tc>
          <w:tcPr>
            <w:tcW w:w="4140" w:type="dxa"/>
            <w:gridSpan w:val="4"/>
            <w:vAlign w:val="center"/>
          </w:tcPr>
          <w:p w14:paraId="74F4E9E8">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实际完成情况</w:t>
            </w:r>
          </w:p>
        </w:tc>
      </w:tr>
      <w:tr w14:paraId="39DF2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7B1D609">
            <w:pPr>
              <w:jc w:val="center"/>
              <w:rPr>
                <w:rFonts w:hint="eastAsia" w:ascii="仿宋_GB2312" w:hAnsi="宋体" w:eastAsia="仿宋_GB2312" w:cs="宋体"/>
                <w:kern w:val="0"/>
                <w:lang w:val="en-US" w:eastAsia="zh-CN"/>
              </w:rPr>
            </w:pPr>
          </w:p>
        </w:tc>
        <w:tc>
          <w:tcPr>
            <w:tcW w:w="4396" w:type="dxa"/>
            <w:gridSpan w:val="4"/>
            <w:vAlign w:val="center"/>
          </w:tcPr>
          <w:p w14:paraId="392DA5CC">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我院2023年收治精神病人1907人次，结核病人588人次，完成全年对艾滋病人建档，免费发药，免费检验等工作。</w:t>
            </w:r>
          </w:p>
        </w:tc>
        <w:tc>
          <w:tcPr>
            <w:tcW w:w="4140" w:type="dxa"/>
            <w:gridSpan w:val="4"/>
            <w:vAlign w:val="center"/>
          </w:tcPr>
          <w:p w14:paraId="37D1B66B">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我院2023年收治精神病人1907人次，结核病人588人次，完成全年对艾滋病人建档，免费发药，免费检验等工作。</w:t>
            </w:r>
          </w:p>
        </w:tc>
      </w:tr>
      <w:tr w14:paraId="7FD9A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20D62BA">
            <w:pPr>
              <w:jc w:val="center"/>
              <w:rPr>
                <w:rFonts w:hint="eastAsia" w:ascii="仿宋_GB2312" w:hAnsi="宋体" w:eastAsia="仿宋_GB2312" w:cs="宋体"/>
                <w:kern w:val="0"/>
                <w:lang w:val="en-US" w:eastAsia="zh-CN"/>
              </w:rPr>
            </w:pPr>
          </w:p>
          <w:p w14:paraId="09849F0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绩效指标</w:t>
            </w:r>
          </w:p>
        </w:tc>
        <w:tc>
          <w:tcPr>
            <w:tcW w:w="1059" w:type="dxa"/>
            <w:vAlign w:val="center"/>
          </w:tcPr>
          <w:p w14:paraId="714F10C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一级指标</w:t>
            </w:r>
          </w:p>
        </w:tc>
        <w:tc>
          <w:tcPr>
            <w:tcW w:w="1218" w:type="dxa"/>
            <w:vAlign w:val="center"/>
          </w:tcPr>
          <w:p w14:paraId="29C7E55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二级指标</w:t>
            </w:r>
          </w:p>
        </w:tc>
        <w:tc>
          <w:tcPr>
            <w:tcW w:w="1020" w:type="dxa"/>
            <w:vAlign w:val="center"/>
          </w:tcPr>
          <w:p w14:paraId="0F6B4810">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三级指标</w:t>
            </w:r>
          </w:p>
        </w:tc>
        <w:tc>
          <w:tcPr>
            <w:tcW w:w="1099" w:type="dxa"/>
            <w:vAlign w:val="center"/>
          </w:tcPr>
          <w:p w14:paraId="7A1C2A4F">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年度指标值</w:t>
            </w:r>
          </w:p>
        </w:tc>
        <w:tc>
          <w:tcPr>
            <w:tcW w:w="1099" w:type="dxa"/>
            <w:vAlign w:val="center"/>
          </w:tcPr>
          <w:p w14:paraId="0784DB7D">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实际完成值</w:t>
            </w:r>
          </w:p>
        </w:tc>
        <w:tc>
          <w:tcPr>
            <w:tcW w:w="809" w:type="dxa"/>
            <w:vAlign w:val="center"/>
          </w:tcPr>
          <w:p w14:paraId="4460CCCD">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分值</w:t>
            </w:r>
          </w:p>
        </w:tc>
        <w:tc>
          <w:tcPr>
            <w:tcW w:w="849" w:type="dxa"/>
            <w:vAlign w:val="center"/>
          </w:tcPr>
          <w:p w14:paraId="5C25477D">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得分</w:t>
            </w:r>
          </w:p>
        </w:tc>
        <w:tc>
          <w:tcPr>
            <w:tcW w:w="1383" w:type="dxa"/>
            <w:vAlign w:val="center"/>
          </w:tcPr>
          <w:p w14:paraId="56FC236A">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偏差原因分析及改进措施</w:t>
            </w:r>
          </w:p>
        </w:tc>
      </w:tr>
      <w:tr w14:paraId="642B5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97BF94">
            <w:pPr>
              <w:jc w:val="center"/>
              <w:rPr>
                <w:rFonts w:hint="eastAsia" w:ascii="仿宋_GB2312" w:hAnsi="宋体" w:eastAsia="仿宋_GB2312" w:cs="宋体"/>
                <w:kern w:val="0"/>
                <w:lang w:val="en-US" w:eastAsia="zh-CN"/>
              </w:rPr>
            </w:pPr>
          </w:p>
        </w:tc>
        <w:tc>
          <w:tcPr>
            <w:tcW w:w="1059" w:type="dxa"/>
            <w:vMerge w:val="restart"/>
            <w:tcBorders>
              <w:bottom w:val="nil"/>
            </w:tcBorders>
            <w:vAlign w:val="center"/>
          </w:tcPr>
          <w:p w14:paraId="36E28DAB">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产出指标</w:t>
            </w:r>
          </w:p>
          <w:p w14:paraId="47C1E941">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(30分)</w:t>
            </w:r>
          </w:p>
        </w:tc>
        <w:tc>
          <w:tcPr>
            <w:tcW w:w="1218" w:type="dxa"/>
            <w:tcBorders>
              <w:bottom w:val="nil"/>
            </w:tcBorders>
            <w:vAlign w:val="center"/>
          </w:tcPr>
          <w:p w14:paraId="156C800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w:t>
            </w:r>
          </w:p>
        </w:tc>
        <w:tc>
          <w:tcPr>
            <w:tcW w:w="1020" w:type="dxa"/>
            <w:vAlign w:val="center"/>
          </w:tcPr>
          <w:p w14:paraId="3F2B0F66">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全年家庭看护月数</w:t>
            </w:r>
          </w:p>
        </w:tc>
        <w:tc>
          <w:tcPr>
            <w:tcW w:w="1099" w:type="dxa"/>
            <w:vAlign w:val="center"/>
          </w:tcPr>
          <w:p w14:paraId="5DA8F572">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4500</w:t>
            </w:r>
          </w:p>
        </w:tc>
        <w:tc>
          <w:tcPr>
            <w:tcW w:w="1099" w:type="dxa"/>
            <w:vAlign w:val="center"/>
          </w:tcPr>
          <w:p w14:paraId="0F9F2D32">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全年家庭看护约4500月数</w:t>
            </w:r>
          </w:p>
        </w:tc>
        <w:tc>
          <w:tcPr>
            <w:tcW w:w="809" w:type="dxa"/>
            <w:vAlign w:val="center"/>
          </w:tcPr>
          <w:p w14:paraId="2EC377D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6B0B0A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19DC94A6">
            <w:pPr>
              <w:jc w:val="center"/>
              <w:rPr>
                <w:rFonts w:hint="eastAsia" w:ascii="仿宋_GB2312" w:hAnsi="宋体" w:eastAsia="仿宋_GB2312" w:cs="宋体"/>
                <w:kern w:val="0"/>
                <w:lang w:val="en-US" w:eastAsia="zh-CN"/>
              </w:rPr>
            </w:pPr>
          </w:p>
        </w:tc>
      </w:tr>
      <w:tr w14:paraId="7BB5F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2E8914D">
            <w:pPr>
              <w:jc w:val="center"/>
              <w:rPr>
                <w:rFonts w:hint="eastAsia" w:ascii="仿宋_GB2312" w:hAnsi="宋体" w:eastAsia="仿宋_GB2312" w:cs="宋体"/>
                <w:kern w:val="0"/>
                <w:lang w:val="en-US" w:eastAsia="zh-CN"/>
              </w:rPr>
            </w:pPr>
          </w:p>
        </w:tc>
        <w:tc>
          <w:tcPr>
            <w:tcW w:w="1059" w:type="dxa"/>
            <w:vMerge w:val="continue"/>
            <w:tcBorders>
              <w:top w:val="nil"/>
              <w:bottom w:val="nil"/>
            </w:tcBorders>
            <w:vAlign w:val="center"/>
          </w:tcPr>
          <w:p w14:paraId="421EA03A">
            <w:pPr>
              <w:jc w:val="center"/>
              <w:rPr>
                <w:rFonts w:hint="eastAsia" w:ascii="仿宋_GB2312" w:hAnsi="宋体" w:eastAsia="仿宋_GB2312" w:cs="宋体"/>
                <w:kern w:val="0"/>
                <w:lang w:val="en-US" w:eastAsia="zh-CN"/>
              </w:rPr>
            </w:pPr>
          </w:p>
        </w:tc>
        <w:tc>
          <w:tcPr>
            <w:tcW w:w="1218" w:type="dxa"/>
            <w:tcBorders>
              <w:bottom w:val="nil"/>
            </w:tcBorders>
            <w:vAlign w:val="center"/>
          </w:tcPr>
          <w:p w14:paraId="5E4E0C6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质量指标</w:t>
            </w:r>
          </w:p>
        </w:tc>
        <w:tc>
          <w:tcPr>
            <w:tcW w:w="1020" w:type="dxa"/>
            <w:vAlign w:val="center"/>
          </w:tcPr>
          <w:p w14:paraId="25E5C3CF">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病人稳定性</w:t>
            </w:r>
          </w:p>
        </w:tc>
        <w:tc>
          <w:tcPr>
            <w:tcW w:w="1099" w:type="dxa"/>
            <w:vAlign w:val="center"/>
          </w:tcPr>
          <w:p w14:paraId="24A227A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逐步稳定</w:t>
            </w:r>
          </w:p>
        </w:tc>
        <w:tc>
          <w:tcPr>
            <w:tcW w:w="1099" w:type="dxa"/>
            <w:vAlign w:val="center"/>
          </w:tcPr>
          <w:p w14:paraId="686DD78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病人稳定性</w:t>
            </w:r>
          </w:p>
        </w:tc>
        <w:tc>
          <w:tcPr>
            <w:tcW w:w="809" w:type="dxa"/>
            <w:vAlign w:val="center"/>
          </w:tcPr>
          <w:p w14:paraId="71BFFD13">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420B5DA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0940BE48">
            <w:pPr>
              <w:jc w:val="center"/>
              <w:rPr>
                <w:rFonts w:hint="eastAsia" w:ascii="仿宋_GB2312" w:hAnsi="宋体" w:eastAsia="仿宋_GB2312" w:cs="宋体"/>
                <w:kern w:val="0"/>
                <w:lang w:val="en-US" w:eastAsia="zh-CN"/>
              </w:rPr>
            </w:pPr>
          </w:p>
        </w:tc>
      </w:tr>
      <w:tr w14:paraId="5D886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FD2456C">
            <w:pPr>
              <w:jc w:val="center"/>
              <w:rPr>
                <w:rFonts w:hint="eastAsia" w:ascii="仿宋_GB2312" w:hAnsi="宋体" w:eastAsia="仿宋_GB2312" w:cs="宋体"/>
                <w:kern w:val="0"/>
                <w:lang w:val="en-US" w:eastAsia="zh-CN"/>
              </w:rPr>
            </w:pPr>
          </w:p>
        </w:tc>
        <w:tc>
          <w:tcPr>
            <w:tcW w:w="1059" w:type="dxa"/>
            <w:vMerge w:val="continue"/>
            <w:tcBorders>
              <w:top w:val="nil"/>
              <w:bottom w:val="nil"/>
            </w:tcBorders>
            <w:vAlign w:val="center"/>
          </w:tcPr>
          <w:p w14:paraId="2EDC0337">
            <w:pPr>
              <w:jc w:val="center"/>
              <w:rPr>
                <w:rFonts w:hint="eastAsia" w:ascii="仿宋_GB2312" w:hAnsi="宋体" w:eastAsia="仿宋_GB2312" w:cs="宋体"/>
                <w:kern w:val="0"/>
                <w:lang w:val="en-US" w:eastAsia="zh-CN"/>
              </w:rPr>
            </w:pPr>
          </w:p>
        </w:tc>
        <w:tc>
          <w:tcPr>
            <w:tcW w:w="1218" w:type="dxa"/>
            <w:tcBorders>
              <w:bottom w:val="nil"/>
            </w:tcBorders>
            <w:vAlign w:val="center"/>
          </w:tcPr>
          <w:p w14:paraId="4D19C08F">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时效指标</w:t>
            </w:r>
          </w:p>
        </w:tc>
        <w:tc>
          <w:tcPr>
            <w:tcW w:w="1020" w:type="dxa"/>
            <w:vAlign w:val="center"/>
          </w:tcPr>
          <w:p w14:paraId="3D18E0E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完成时间</w:t>
            </w:r>
          </w:p>
        </w:tc>
        <w:tc>
          <w:tcPr>
            <w:tcW w:w="1099" w:type="dxa"/>
            <w:vAlign w:val="center"/>
          </w:tcPr>
          <w:p w14:paraId="7338E41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2023年全年</w:t>
            </w:r>
          </w:p>
        </w:tc>
        <w:tc>
          <w:tcPr>
            <w:tcW w:w="1099" w:type="dxa"/>
            <w:vAlign w:val="center"/>
          </w:tcPr>
          <w:p w14:paraId="64DF24FF">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2023年全年</w:t>
            </w:r>
          </w:p>
        </w:tc>
        <w:tc>
          <w:tcPr>
            <w:tcW w:w="809" w:type="dxa"/>
            <w:vAlign w:val="center"/>
          </w:tcPr>
          <w:p w14:paraId="420CD821">
            <w:pPr>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w:t>
            </w:r>
          </w:p>
        </w:tc>
        <w:tc>
          <w:tcPr>
            <w:tcW w:w="849" w:type="dxa"/>
            <w:vAlign w:val="center"/>
          </w:tcPr>
          <w:p w14:paraId="403CFC42">
            <w:pPr>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w:t>
            </w:r>
          </w:p>
        </w:tc>
        <w:tc>
          <w:tcPr>
            <w:tcW w:w="1383" w:type="dxa"/>
            <w:vAlign w:val="center"/>
          </w:tcPr>
          <w:p w14:paraId="10960F5F">
            <w:pPr>
              <w:jc w:val="center"/>
              <w:rPr>
                <w:rFonts w:hint="eastAsia" w:ascii="仿宋_GB2312" w:hAnsi="宋体" w:eastAsia="仿宋_GB2312" w:cs="宋体"/>
                <w:kern w:val="0"/>
                <w:lang w:val="en-US" w:eastAsia="zh-CN"/>
              </w:rPr>
            </w:pPr>
          </w:p>
        </w:tc>
      </w:tr>
      <w:tr w14:paraId="0BA20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5FC82DF">
            <w:pPr>
              <w:jc w:val="center"/>
              <w:rPr>
                <w:rFonts w:hint="eastAsia" w:ascii="仿宋_GB2312" w:hAnsi="宋体" w:eastAsia="仿宋_GB2312" w:cs="宋体"/>
                <w:kern w:val="0"/>
                <w:lang w:val="en-US" w:eastAsia="zh-CN"/>
              </w:rPr>
            </w:pPr>
          </w:p>
        </w:tc>
        <w:tc>
          <w:tcPr>
            <w:tcW w:w="1059" w:type="dxa"/>
            <w:vMerge w:val="restart"/>
            <w:tcBorders>
              <w:bottom w:val="nil"/>
            </w:tcBorders>
            <w:vAlign w:val="center"/>
          </w:tcPr>
          <w:p w14:paraId="5834AF4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效益指标</w:t>
            </w:r>
          </w:p>
          <w:p w14:paraId="07C9ACE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(30分)</w:t>
            </w:r>
          </w:p>
        </w:tc>
        <w:tc>
          <w:tcPr>
            <w:tcW w:w="1218" w:type="dxa"/>
            <w:tcBorders>
              <w:bottom w:val="nil"/>
            </w:tcBorders>
            <w:vAlign w:val="center"/>
          </w:tcPr>
          <w:p w14:paraId="3BCD1B02">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经济效益指标</w:t>
            </w:r>
          </w:p>
        </w:tc>
        <w:tc>
          <w:tcPr>
            <w:tcW w:w="1020" w:type="dxa"/>
            <w:vAlign w:val="center"/>
          </w:tcPr>
          <w:p w14:paraId="2113557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1099" w:type="dxa"/>
            <w:vAlign w:val="center"/>
          </w:tcPr>
          <w:p w14:paraId="420A0EE6">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1099" w:type="dxa"/>
            <w:vAlign w:val="center"/>
          </w:tcPr>
          <w:p w14:paraId="0EC876E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809" w:type="dxa"/>
            <w:vAlign w:val="center"/>
          </w:tcPr>
          <w:p w14:paraId="5B5BC61A">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69FDCE9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1F4AFA6F">
            <w:pPr>
              <w:jc w:val="center"/>
              <w:rPr>
                <w:rFonts w:hint="eastAsia" w:ascii="仿宋_GB2312" w:hAnsi="宋体" w:eastAsia="仿宋_GB2312" w:cs="宋体"/>
                <w:kern w:val="0"/>
                <w:lang w:val="en-US" w:eastAsia="zh-CN"/>
              </w:rPr>
            </w:pPr>
          </w:p>
        </w:tc>
      </w:tr>
      <w:tr w14:paraId="082A5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B484FD6">
            <w:pPr>
              <w:jc w:val="center"/>
              <w:rPr>
                <w:rFonts w:hint="eastAsia" w:ascii="仿宋_GB2312" w:hAnsi="宋体" w:eastAsia="仿宋_GB2312" w:cs="宋体"/>
                <w:kern w:val="0"/>
                <w:lang w:val="en-US" w:eastAsia="zh-CN"/>
              </w:rPr>
            </w:pPr>
          </w:p>
        </w:tc>
        <w:tc>
          <w:tcPr>
            <w:tcW w:w="1059" w:type="dxa"/>
            <w:vMerge w:val="continue"/>
            <w:tcBorders>
              <w:top w:val="nil"/>
              <w:bottom w:val="nil"/>
            </w:tcBorders>
            <w:vAlign w:val="center"/>
          </w:tcPr>
          <w:p w14:paraId="498B7F2A">
            <w:pPr>
              <w:jc w:val="center"/>
              <w:rPr>
                <w:rFonts w:hint="eastAsia" w:ascii="仿宋_GB2312" w:hAnsi="宋体" w:eastAsia="仿宋_GB2312" w:cs="宋体"/>
                <w:kern w:val="0"/>
                <w:lang w:val="en-US" w:eastAsia="zh-CN"/>
              </w:rPr>
            </w:pPr>
          </w:p>
        </w:tc>
        <w:tc>
          <w:tcPr>
            <w:tcW w:w="1218" w:type="dxa"/>
            <w:tcBorders>
              <w:bottom w:val="nil"/>
            </w:tcBorders>
            <w:vAlign w:val="center"/>
          </w:tcPr>
          <w:p w14:paraId="48EB5D7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社会效益指标</w:t>
            </w:r>
          </w:p>
        </w:tc>
        <w:tc>
          <w:tcPr>
            <w:tcW w:w="1020" w:type="dxa"/>
            <w:vAlign w:val="center"/>
          </w:tcPr>
          <w:p w14:paraId="5A22FA1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促进社会稳定</w:t>
            </w:r>
          </w:p>
        </w:tc>
        <w:tc>
          <w:tcPr>
            <w:tcW w:w="1099" w:type="dxa"/>
            <w:vAlign w:val="center"/>
          </w:tcPr>
          <w:p w14:paraId="71D27A7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有所促进</w:t>
            </w:r>
          </w:p>
        </w:tc>
        <w:tc>
          <w:tcPr>
            <w:tcW w:w="1099" w:type="dxa"/>
            <w:vAlign w:val="center"/>
          </w:tcPr>
          <w:p w14:paraId="3016BAD3">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促进社会稳定</w:t>
            </w:r>
          </w:p>
        </w:tc>
        <w:tc>
          <w:tcPr>
            <w:tcW w:w="809" w:type="dxa"/>
            <w:vAlign w:val="center"/>
          </w:tcPr>
          <w:p w14:paraId="30D3896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68EE5196">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1C30AA96">
            <w:pPr>
              <w:jc w:val="center"/>
              <w:rPr>
                <w:rFonts w:hint="eastAsia" w:ascii="仿宋_GB2312" w:hAnsi="宋体" w:eastAsia="仿宋_GB2312" w:cs="宋体"/>
                <w:kern w:val="0"/>
                <w:lang w:val="en-US" w:eastAsia="zh-CN"/>
              </w:rPr>
            </w:pPr>
          </w:p>
        </w:tc>
      </w:tr>
      <w:tr w14:paraId="7B96F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8F208B">
            <w:pPr>
              <w:jc w:val="center"/>
              <w:rPr>
                <w:rFonts w:hint="eastAsia" w:ascii="仿宋_GB2312" w:hAnsi="宋体" w:eastAsia="仿宋_GB2312" w:cs="宋体"/>
                <w:kern w:val="0"/>
                <w:lang w:val="en-US" w:eastAsia="zh-CN"/>
              </w:rPr>
            </w:pPr>
          </w:p>
        </w:tc>
        <w:tc>
          <w:tcPr>
            <w:tcW w:w="1059" w:type="dxa"/>
            <w:vMerge w:val="continue"/>
            <w:tcBorders>
              <w:top w:val="nil"/>
              <w:bottom w:val="nil"/>
            </w:tcBorders>
            <w:vAlign w:val="center"/>
          </w:tcPr>
          <w:p w14:paraId="6D4C1FF7">
            <w:pPr>
              <w:jc w:val="center"/>
              <w:rPr>
                <w:rFonts w:hint="eastAsia" w:ascii="仿宋_GB2312" w:hAnsi="宋体" w:eastAsia="仿宋_GB2312" w:cs="宋体"/>
                <w:kern w:val="0"/>
                <w:lang w:val="en-US" w:eastAsia="zh-CN"/>
              </w:rPr>
            </w:pPr>
          </w:p>
        </w:tc>
        <w:tc>
          <w:tcPr>
            <w:tcW w:w="1218" w:type="dxa"/>
            <w:tcBorders>
              <w:bottom w:val="nil"/>
            </w:tcBorders>
            <w:vAlign w:val="center"/>
          </w:tcPr>
          <w:p w14:paraId="0072A902">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生态效益指标</w:t>
            </w:r>
          </w:p>
        </w:tc>
        <w:tc>
          <w:tcPr>
            <w:tcW w:w="1020" w:type="dxa"/>
            <w:vAlign w:val="center"/>
          </w:tcPr>
          <w:p w14:paraId="28FE0E5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生态环境改变状况</w:t>
            </w:r>
          </w:p>
        </w:tc>
        <w:tc>
          <w:tcPr>
            <w:tcW w:w="1099" w:type="dxa"/>
            <w:vAlign w:val="center"/>
          </w:tcPr>
          <w:p w14:paraId="7B0267C1">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1099" w:type="dxa"/>
            <w:vAlign w:val="center"/>
          </w:tcPr>
          <w:p w14:paraId="6589F97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实现可持续发展</w:t>
            </w:r>
          </w:p>
        </w:tc>
        <w:tc>
          <w:tcPr>
            <w:tcW w:w="809" w:type="dxa"/>
            <w:vAlign w:val="center"/>
          </w:tcPr>
          <w:p w14:paraId="0D78C04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5F1F24B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7581B9B3">
            <w:pPr>
              <w:jc w:val="center"/>
              <w:rPr>
                <w:rFonts w:hint="eastAsia" w:ascii="仿宋_GB2312" w:hAnsi="宋体" w:eastAsia="仿宋_GB2312" w:cs="宋体"/>
                <w:kern w:val="0"/>
                <w:lang w:val="en-US" w:eastAsia="zh-CN"/>
              </w:rPr>
            </w:pPr>
          </w:p>
        </w:tc>
      </w:tr>
      <w:tr w14:paraId="7A4E6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B19854B">
            <w:pPr>
              <w:jc w:val="center"/>
              <w:rPr>
                <w:rFonts w:hint="eastAsia" w:ascii="仿宋_GB2312" w:hAnsi="宋体" w:eastAsia="仿宋_GB2312" w:cs="宋体"/>
                <w:kern w:val="0"/>
                <w:lang w:val="en-US" w:eastAsia="zh-CN"/>
              </w:rPr>
            </w:pPr>
          </w:p>
        </w:tc>
        <w:tc>
          <w:tcPr>
            <w:tcW w:w="1059" w:type="dxa"/>
            <w:vMerge w:val="continue"/>
            <w:tcBorders>
              <w:top w:val="nil"/>
              <w:bottom w:val="nil"/>
            </w:tcBorders>
            <w:vAlign w:val="center"/>
          </w:tcPr>
          <w:p w14:paraId="2E71DC69">
            <w:pPr>
              <w:jc w:val="center"/>
              <w:rPr>
                <w:rFonts w:hint="eastAsia" w:ascii="仿宋_GB2312" w:hAnsi="宋体" w:eastAsia="仿宋_GB2312" w:cs="宋体"/>
                <w:kern w:val="0"/>
                <w:lang w:val="en-US" w:eastAsia="zh-CN"/>
              </w:rPr>
            </w:pPr>
          </w:p>
        </w:tc>
        <w:tc>
          <w:tcPr>
            <w:tcW w:w="1218" w:type="dxa"/>
            <w:tcBorders>
              <w:bottom w:val="nil"/>
            </w:tcBorders>
            <w:vAlign w:val="center"/>
          </w:tcPr>
          <w:p w14:paraId="32AAADEC">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可持续影响指标</w:t>
            </w:r>
          </w:p>
        </w:tc>
        <w:tc>
          <w:tcPr>
            <w:tcW w:w="1020" w:type="dxa"/>
            <w:vAlign w:val="center"/>
          </w:tcPr>
          <w:p w14:paraId="4B80F4F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促进生态可持续发展；促进经济可持续发展</w:t>
            </w:r>
          </w:p>
        </w:tc>
        <w:tc>
          <w:tcPr>
            <w:tcW w:w="1099" w:type="dxa"/>
            <w:vAlign w:val="center"/>
          </w:tcPr>
          <w:p w14:paraId="5D28122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1099" w:type="dxa"/>
            <w:vAlign w:val="center"/>
          </w:tcPr>
          <w:p w14:paraId="63D6F9F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促进生态可持续发展；促进经济可持续发展</w:t>
            </w:r>
          </w:p>
        </w:tc>
        <w:tc>
          <w:tcPr>
            <w:tcW w:w="809" w:type="dxa"/>
            <w:vAlign w:val="center"/>
          </w:tcPr>
          <w:p w14:paraId="0F42C482">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55A266E6">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0CC8E5AE">
            <w:pPr>
              <w:jc w:val="center"/>
              <w:rPr>
                <w:rFonts w:hint="eastAsia" w:ascii="仿宋_GB2312" w:hAnsi="宋体" w:eastAsia="仿宋_GB2312" w:cs="宋体"/>
                <w:kern w:val="0"/>
                <w:lang w:val="en-US" w:eastAsia="zh-CN"/>
              </w:rPr>
            </w:pPr>
          </w:p>
        </w:tc>
      </w:tr>
      <w:tr w14:paraId="32A2E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67F6DE9">
            <w:pPr>
              <w:jc w:val="center"/>
              <w:rPr>
                <w:rFonts w:hint="eastAsia" w:ascii="仿宋_GB2312" w:hAnsi="宋体" w:eastAsia="仿宋_GB2312" w:cs="宋体"/>
                <w:kern w:val="0"/>
                <w:lang w:val="en-US" w:eastAsia="zh-CN"/>
              </w:rPr>
            </w:pPr>
          </w:p>
        </w:tc>
        <w:tc>
          <w:tcPr>
            <w:tcW w:w="1059" w:type="dxa"/>
            <w:vMerge w:val="restart"/>
            <w:tcBorders>
              <w:bottom w:val="nil"/>
            </w:tcBorders>
            <w:vAlign w:val="center"/>
          </w:tcPr>
          <w:p w14:paraId="1DB6A436">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满意度指标(10分)</w:t>
            </w:r>
          </w:p>
        </w:tc>
        <w:tc>
          <w:tcPr>
            <w:tcW w:w="1218" w:type="dxa"/>
            <w:vMerge w:val="restart"/>
            <w:tcBorders>
              <w:bottom w:val="nil"/>
            </w:tcBorders>
            <w:vAlign w:val="center"/>
          </w:tcPr>
          <w:p w14:paraId="1FC3DA5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服务对象满意度指标</w:t>
            </w:r>
          </w:p>
        </w:tc>
        <w:tc>
          <w:tcPr>
            <w:tcW w:w="1020" w:type="dxa"/>
            <w:vAlign w:val="center"/>
          </w:tcPr>
          <w:p w14:paraId="62D0F86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受益对象满意度</w:t>
            </w:r>
          </w:p>
        </w:tc>
        <w:tc>
          <w:tcPr>
            <w:tcW w:w="1099" w:type="dxa"/>
            <w:vAlign w:val="center"/>
          </w:tcPr>
          <w:p w14:paraId="13BA479F">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099" w:type="dxa"/>
            <w:vAlign w:val="center"/>
          </w:tcPr>
          <w:p w14:paraId="02715008">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受益对象满意</w:t>
            </w:r>
          </w:p>
        </w:tc>
        <w:tc>
          <w:tcPr>
            <w:tcW w:w="809" w:type="dxa"/>
            <w:vAlign w:val="center"/>
          </w:tcPr>
          <w:p w14:paraId="07D364F8">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1B020AC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1CE0C2B4">
            <w:pPr>
              <w:jc w:val="center"/>
              <w:rPr>
                <w:rFonts w:hint="eastAsia" w:ascii="仿宋_GB2312" w:hAnsi="宋体" w:eastAsia="仿宋_GB2312" w:cs="宋体"/>
                <w:kern w:val="0"/>
                <w:lang w:val="en-US" w:eastAsia="zh-CN"/>
              </w:rPr>
            </w:pPr>
          </w:p>
        </w:tc>
      </w:tr>
      <w:tr w14:paraId="107F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A5CE400">
            <w:pPr>
              <w:jc w:val="center"/>
              <w:rPr>
                <w:rFonts w:hint="eastAsia" w:ascii="仿宋_GB2312" w:hAnsi="宋体" w:eastAsia="仿宋_GB2312" w:cs="宋体"/>
                <w:kern w:val="0"/>
                <w:lang w:val="en-US" w:eastAsia="zh-CN"/>
              </w:rPr>
            </w:pPr>
          </w:p>
        </w:tc>
        <w:tc>
          <w:tcPr>
            <w:tcW w:w="1059" w:type="dxa"/>
            <w:vMerge w:val="continue"/>
            <w:tcBorders>
              <w:top w:val="nil"/>
              <w:bottom w:val="nil"/>
            </w:tcBorders>
            <w:vAlign w:val="center"/>
          </w:tcPr>
          <w:p w14:paraId="308E65EA">
            <w:pPr>
              <w:jc w:val="center"/>
              <w:rPr>
                <w:rFonts w:hint="eastAsia" w:ascii="仿宋_GB2312" w:hAnsi="宋体" w:eastAsia="仿宋_GB2312" w:cs="宋体"/>
                <w:kern w:val="0"/>
                <w:lang w:val="en-US" w:eastAsia="zh-CN"/>
              </w:rPr>
            </w:pPr>
          </w:p>
        </w:tc>
        <w:tc>
          <w:tcPr>
            <w:tcW w:w="1218" w:type="dxa"/>
            <w:vMerge w:val="continue"/>
            <w:tcBorders>
              <w:top w:val="nil"/>
              <w:bottom w:val="nil"/>
            </w:tcBorders>
            <w:vAlign w:val="center"/>
          </w:tcPr>
          <w:p w14:paraId="33ACCFB9">
            <w:pPr>
              <w:jc w:val="center"/>
              <w:rPr>
                <w:rFonts w:hint="eastAsia" w:ascii="仿宋_GB2312" w:hAnsi="宋体" w:eastAsia="仿宋_GB2312" w:cs="宋体"/>
                <w:kern w:val="0"/>
                <w:lang w:val="en-US" w:eastAsia="zh-CN"/>
              </w:rPr>
            </w:pPr>
          </w:p>
        </w:tc>
        <w:tc>
          <w:tcPr>
            <w:tcW w:w="1020" w:type="dxa"/>
            <w:vAlign w:val="center"/>
          </w:tcPr>
          <w:p w14:paraId="56009F2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社会公众满意度</w:t>
            </w:r>
          </w:p>
        </w:tc>
        <w:tc>
          <w:tcPr>
            <w:tcW w:w="1099" w:type="dxa"/>
            <w:vAlign w:val="center"/>
          </w:tcPr>
          <w:p w14:paraId="0D40D1B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099" w:type="dxa"/>
            <w:vAlign w:val="center"/>
          </w:tcPr>
          <w:p w14:paraId="6DD2B24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社会公众满意</w:t>
            </w:r>
          </w:p>
        </w:tc>
        <w:tc>
          <w:tcPr>
            <w:tcW w:w="809" w:type="dxa"/>
            <w:vAlign w:val="center"/>
          </w:tcPr>
          <w:p w14:paraId="21A0A406">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70622A48">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33731229">
            <w:pPr>
              <w:jc w:val="center"/>
              <w:rPr>
                <w:rFonts w:hint="eastAsia" w:ascii="仿宋_GB2312" w:hAnsi="宋体" w:eastAsia="仿宋_GB2312" w:cs="宋体"/>
                <w:kern w:val="0"/>
                <w:lang w:val="en-US" w:eastAsia="zh-CN"/>
              </w:rPr>
            </w:pPr>
          </w:p>
        </w:tc>
      </w:tr>
      <w:tr w14:paraId="48D12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55206D5">
            <w:pPr>
              <w:jc w:val="center"/>
              <w:rPr>
                <w:rFonts w:hint="eastAsia" w:ascii="仿宋_GB2312" w:hAnsi="宋体" w:eastAsia="仿宋_GB2312" w:cs="宋体"/>
                <w:kern w:val="0"/>
                <w:lang w:val="en-US" w:eastAsia="zh-CN"/>
              </w:rPr>
            </w:pPr>
          </w:p>
        </w:tc>
        <w:tc>
          <w:tcPr>
            <w:tcW w:w="1059" w:type="dxa"/>
            <w:vMerge w:val="restart"/>
            <w:tcBorders>
              <w:top w:val="nil"/>
            </w:tcBorders>
            <w:vAlign w:val="center"/>
          </w:tcPr>
          <w:p w14:paraId="3499AD7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0B543DA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（20分）</w:t>
            </w:r>
          </w:p>
        </w:tc>
        <w:tc>
          <w:tcPr>
            <w:tcW w:w="1218" w:type="dxa"/>
            <w:tcBorders>
              <w:top w:val="nil"/>
            </w:tcBorders>
            <w:vAlign w:val="center"/>
          </w:tcPr>
          <w:p w14:paraId="4C0E10E2">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经济成本指标</w:t>
            </w:r>
          </w:p>
        </w:tc>
        <w:tc>
          <w:tcPr>
            <w:tcW w:w="1020" w:type="dxa"/>
            <w:vAlign w:val="center"/>
          </w:tcPr>
          <w:p w14:paraId="2135529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预算批复金额</w:t>
            </w:r>
          </w:p>
        </w:tc>
        <w:tc>
          <w:tcPr>
            <w:tcW w:w="1099" w:type="dxa"/>
            <w:vAlign w:val="center"/>
          </w:tcPr>
          <w:p w14:paraId="4AE47B6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1099" w:type="dxa"/>
            <w:vAlign w:val="center"/>
          </w:tcPr>
          <w:p w14:paraId="6A86736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不超预算批复数</w:t>
            </w:r>
          </w:p>
        </w:tc>
        <w:tc>
          <w:tcPr>
            <w:tcW w:w="809" w:type="dxa"/>
            <w:vAlign w:val="center"/>
          </w:tcPr>
          <w:p w14:paraId="17AF6CE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52B7D18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4CED1B9E">
            <w:pPr>
              <w:jc w:val="center"/>
              <w:rPr>
                <w:rFonts w:hint="eastAsia" w:ascii="仿宋_GB2312" w:hAnsi="宋体" w:eastAsia="仿宋_GB2312" w:cs="宋体"/>
                <w:kern w:val="0"/>
                <w:lang w:val="en-US" w:eastAsia="zh-CN"/>
              </w:rPr>
            </w:pPr>
          </w:p>
        </w:tc>
      </w:tr>
      <w:tr w14:paraId="3FEB1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B59F59">
            <w:pPr>
              <w:jc w:val="center"/>
              <w:rPr>
                <w:rFonts w:hint="eastAsia" w:ascii="仿宋_GB2312" w:hAnsi="宋体" w:eastAsia="仿宋_GB2312" w:cs="宋体"/>
                <w:kern w:val="0"/>
                <w:lang w:val="en-US" w:eastAsia="zh-CN"/>
              </w:rPr>
            </w:pPr>
          </w:p>
        </w:tc>
        <w:tc>
          <w:tcPr>
            <w:tcW w:w="1059" w:type="dxa"/>
            <w:vMerge w:val="continue"/>
            <w:tcBorders>
              <w:top w:val="nil"/>
            </w:tcBorders>
            <w:vAlign w:val="center"/>
          </w:tcPr>
          <w:p w14:paraId="07BFFDCE">
            <w:pPr>
              <w:jc w:val="center"/>
              <w:rPr>
                <w:rFonts w:hint="eastAsia" w:ascii="仿宋_GB2312" w:hAnsi="宋体" w:eastAsia="仿宋_GB2312" w:cs="宋体"/>
                <w:kern w:val="0"/>
                <w:lang w:val="en-US" w:eastAsia="zh-CN"/>
              </w:rPr>
            </w:pPr>
          </w:p>
        </w:tc>
        <w:tc>
          <w:tcPr>
            <w:tcW w:w="1218" w:type="dxa"/>
            <w:tcBorders>
              <w:top w:val="nil"/>
            </w:tcBorders>
            <w:vAlign w:val="center"/>
          </w:tcPr>
          <w:p w14:paraId="08DE9E6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社会成本指标</w:t>
            </w:r>
          </w:p>
        </w:tc>
        <w:tc>
          <w:tcPr>
            <w:tcW w:w="1020" w:type="dxa"/>
            <w:vAlign w:val="center"/>
          </w:tcPr>
          <w:p w14:paraId="1E099153">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99" w:type="dxa"/>
            <w:vAlign w:val="center"/>
          </w:tcPr>
          <w:p w14:paraId="0BF76AC2">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152785ED">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809" w:type="dxa"/>
            <w:vAlign w:val="center"/>
          </w:tcPr>
          <w:p w14:paraId="111D415B">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CBC0961">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354D6590">
            <w:pPr>
              <w:jc w:val="center"/>
              <w:rPr>
                <w:rFonts w:hint="eastAsia" w:ascii="仿宋_GB2312" w:hAnsi="宋体" w:eastAsia="仿宋_GB2312" w:cs="宋体"/>
                <w:kern w:val="0"/>
                <w:lang w:val="en-US" w:eastAsia="zh-CN"/>
              </w:rPr>
            </w:pPr>
          </w:p>
        </w:tc>
      </w:tr>
      <w:tr w14:paraId="2DC17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90DAA00">
            <w:pPr>
              <w:jc w:val="center"/>
              <w:rPr>
                <w:rFonts w:hint="eastAsia" w:ascii="仿宋_GB2312" w:hAnsi="宋体" w:eastAsia="仿宋_GB2312" w:cs="宋体"/>
                <w:kern w:val="0"/>
                <w:lang w:val="en-US" w:eastAsia="zh-CN"/>
              </w:rPr>
            </w:pPr>
          </w:p>
        </w:tc>
        <w:tc>
          <w:tcPr>
            <w:tcW w:w="1059" w:type="dxa"/>
            <w:vMerge w:val="continue"/>
            <w:tcBorders>
              <w:top w:val="nil"/>
            </w:tcBorders>
            <w:vAlign w:val="center"/>
          </w:tcPr>
          <w:p w14:paraId="49D2F175">
            <w:pPr>
              <w:jc w:val="center"/>
              <w:rPr>
                <w:rFonts w:hint="eastAsia" w:ascii="仿宋_GB2312" w:hAnsi="宋体" w:eastAsia="仿宋_GB2312" w:cs="宋体"/>
                <w:kern w:val="0"/>
                <w:lang w:val="en-US" w:eastAsia="zh-CN"/>
              </w:rPr>
            </w:pPr>
          </w:p>
        </w:tc>
        <w:tc>
          <w:tcPr>
            <w:tcW w:w="1218" w:type="dxa"/>
            <w:tcBorders>
              <w:top w:val="nil"/>
            </w:tcBorders>
            <w:vAlign w:val="center"/>
          </w:tcPr>
          <w:p w14:paraId="1E892208">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生态环境成本指标</w:t>
            </w:r>
          </w:p>
        </w:tc>
        <w:tc>
          <w:tcPr>
            <w:tcW w:w="1020" w:type="dxa"/>
            <w:vAlign w:val="center"/>
          </w:tcPr>
          <w:p w14:paraId="342B54B3">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099" w:type="dxa"/>
            <w:vAlign w:val="center"/>
          </w:tcPr>
          <w:p w14:paraId="4E7682E3">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206BFDA1">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809" w:type="dxa"/>
            <w:vAlign w:val="center"/>
          </w:tcPr>
          <w:p w14:paraId="767FB940">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34B40BC3">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31001A41">
            <w:pPr>
              <w:jc w:val="center"/>
              <w:rPr>
                <w:rFonts w:hint="eastAsia" w:ascii="仿宋_GB2312" w:hAnsi="宋体" w:eastAsia="仿宋_GB2312" w:cs="宋体"/>
                <w:kern w:val="0"/>
                <w:lang w:val="en-US" w:eastAsia="zh-CN"/>
              </w:rPr>
            </w:pPr>
          </w:p>
        </w:tc>
      </w:tr>
      <w:tr w14:paraId="21753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B3093E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总分</w:t>
            </w:r>
          </w:p>
        </w:tc>
        <w:tc>
          <w:tcPr>
            <w:tcW w:w="809" w:type="dxa"/>
            <w:vAlign w:val="center"/>
          </w:tcPr>
          <w:p w14:paraId="1C1E35AC">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26A16FC3">
            <w:pPr>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F07825E">
            <w:pPr>
              <w:jc w:val="center"/>
              <w:rPr>
                <w:rFonts w:hint="eastAsia" w:ascii="仿宋_GB2312" w:hAnsi="宋体" w:eastAsia="仿宋_GB2312" w:cs="宋体"/>
                <w:kern w:val="0"/>
                <w:lang w:val="en-US" w:eastAsia="zh-CN"/>
              </w:rPr>
            </w:pPr>
          </w:p>
        </w:tc>
      </w:tr>
    </w:tbl>
    <w:p w14:paraId="0735FEF6">
      <w:pP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备注： 一个一级项目支出一张表。如，业务工作经费，运行维护经费，其他事业发展类资金…各一张表.</w:t>
      </w:r>
    </w:p>
    <w:p w14:paraId="49E70C85">
      <w:pPr>
        <w:rPr>
          <w:rFonts w:hint="eastAsia" w:ascii="仿宋_GB2312" w:hAnsi="宋体" w:eastAsia="仿宋_GB2312" w:cs="宋体"/>
          <w:kern w:val="0"/>
          <w:lang w:val="en-US" w:eastAsia="zh-CN"/>
        </w:rPr>
      </w:pPr>
    </w:p>
    <w:p w14:paraId="1288A36C">
      <w:pP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填表人：刘柯杰 填报日期：2024.10.09联系电话：15292006690 单位负责人签字：</w:t>
      </w:r>
    </w:p>
    <w:p w14:paraId="42C27873">
      <w:pPr>
        <w:rPr>
          <w:rFonts w:hint="eastAsia" w:ascii="仿宋_GB2312" w:hAnsi="宋体" w:eastAsia="仿宋_GB2312" w:cs="宋体"/>
          <w:kern w:val="0"/>
          <w:lang w:val="en-US" w:eastAsia="zh-CN"/>
        </w:rPr>
      </w:pPr>
    </w:p>
    <w:p w14:paraId="2C57F6E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4C37202">
      <w:pPr>
        <w:rPr>
          <w:rFonts w:hint="eastAsia" w:ascii="仿宋_GB2312" w:hAnsi="宋体" w:eastAsia="仿宋_GB2312" w:cs="宋体"/>
          <w:kern w:val="0"/>
          <w:lang w:eastAsia="zh-CN"/>
        </w:rPr>
        <w:sectPr>
          <w:footerReference r:id="rId14" w:type="default"/>
          <w:pgSz w:w="11907" w:h="16839"/>
          <w:pgMar w:top="1531" w:right="1474" w:bottom="1531" w:left="1587" w:header="0" w:footer="1588" w:gutter="0"/>
          <w:pgNumType w:fmt="numberInDash"/>
          <w:cols w:space="720" w:num="1"/>
          <w:docGrid w:linePitch="286" w:charSpace="0"/>
        </w:sectPr>
      </w:pPr>
    </w:p>
    <w:p w14:paraId="27E718CD">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附件3-10</w:t>
      </w:r>
    </w:p>
    <w:p w14:paraId="2DD02D5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81ECA3F">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9F47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FEF6FEC">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项目支出名称</w:t>
            </w:r>
          </w:p>
        </w:tc>
        <w:tc>
          <w:tcPr>
            <w:tcW w:w="8536" w:type="dxa"/>
            <w:gridSpan w:val="8"/>
            <w:vAlign w:val="center"/>
          </w:tcPr>
          <w:p w14:paraId="4E96D7E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肇事肇祸精神病障碍患者药费及生活补贴</w:t>
            </w:r>
          </w:p>
        </w:tc>
      </w:tr>
      <w:tr w14:paraId="6196E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6969773">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主管部门</w:t>
            </w:r>
          </w:p>
        </w:tc>
        <w:tc>
          <w:tcPr>
            <w:tcW w:w="4396" w:type="dxa"/>
            <w:gridSpan w:val="4"/>
            <w:vAlign w:val="center"/>
          </w:tcPr>
          <w:p w14:paraId="149413BA">
            <w:pPr>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汨罗市卫生健康局</w:t>
            </w:r>
          </w:p>
        </w:tc>
        <w:tc>
          <w:tcPr>
            <w:tcW w:w="1099" w:type="dxa"/>
            <w:vAlign w:val="center"/>
          </w:tcPr>
          <w:p w14:paraId="227F3D71">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实施</w:t>
            </w:r>
          </w:p>
          <w:p w14:paraId="23E1963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单位</w:t>
            </w:r>
          </w:p>
        </w:tc>
        <w:tc>
          <w:tcPr>
            <w:tcW w:w="3041" w:type="dxa"/>
            <w:gridSpan w:val="3"/>
            <w:vAlign w:val="center"/>
          </w:tcPr>
          <w:p w14:paraId="4709B076">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汨罗市精神病医院</w:t>
            </w:r>
          </w:p>
        </w:tc>
      </w:tr>
      <w:tr w14:paraId="4AB26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9C264E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项目资金 (万元)</w:t>
            </w:r>
          </w:p>
        </w:tc>
        <w:tc>
          <w:tcPr>
            <w:tcW w:w="2277" w:type="dxa"/>
            <w:gridSpan w:val="2"/>
            <w:vAlign w:val="center"/>
          </w:tcPr>
          <w:p w14:paraId="0990DE0E">
            <w:pPr>
              <w:jc w:val="center"/>
              <w:rPr>
                <w:rFonts w:hint="eastAsia" w:ascii="仿宋_GB2312" w:hAnsi="宋体" w:eastAsia="仿宋_GB2312" w:cs="宋体"/>
                <w:kern w:val="0"/>
                <w:lang w:val="en-US" w:eastAsia="zh-CN"/>
              </w:rPr>
            </w:pPr>
          </w:p>
        </w:tc>
        <w:tc>
          <w:tcPr>
            <w:tcW w:w="1020" w:type="dxa"/>
            <w:vAlign w:val="center"/>
          </w:tcPr>
          <w:p w14:paraId="08464AE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年初</w:t>
            </w:r>
          </w:p>
          <w:p w14:paraId="1FB12101">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预算数</w:t>
            </w:r>
          </w:p>
        </w:tc>
        <w:tc>
          <w:tcPr>
            <w:tcW w:w="1099" w:type="dxa"/>
            <w:vAlign w:val="center"/>
          </w:tcPr>
          <w:p w14:paraId="4C1B7D42">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全年</w:t>
            </w:r>
          </w:p>
          <w:p w14:paraId="582920DA">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预算数</w:t>
            </w:r>
          </w:p>
        </w:tc>
        <w:tc>
          <w:tcPr>
            <w:tcW w:w="1099" w:type="dxa"/>
            <w:vAlign w:val="center"/>
          </w:tcPr>
          <w:p w14:paraId="1444BF5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全年</w:t>
            </w:r>
          </w:p>
          <w:p w14:paraId="4096487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执行数</w:t>
            </w:r>
          </w:p>
        </w:tc>
        <w:tc>
          <w:tcPr>
            <w:tcW w:w="809" w:type="dxa"/>
            <w:vAlign w:val="center"/>
          </w:tcPr>
          <w:p w14:paraId="4ADDD1E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分值</w:t>
            </w:r>
          </w:p>
        </w:tc>
        <w:tc>
          <w:tcPr>
            <w:tcW w:w="849" w:type="dxa"/>
            <w:vAlign w:val="center"/>
          </w:tcPr>
          <w:p w14:paraId="341A13E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执行率</w:t>
            </w:r>
          </w:p>
        </w:tc>
        <w:tc>
          <w:tcPr>
            <w:tcW w:w="1383" w:type="dxa"/>
            <w:vAlign w:val="center"/>
          </w:tcPr>
          <w:p w14:paraId="7325649F">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得分</w:t>
            </w:r>
          </w:p>
        </w:tc>
      </w:tr>
      <w:tr w14:paraId="43442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C7702E">
            <w:pPr>
              <w:jc w:val="center"/>
              <w:rPr>
                <w:rFonts w:hint="eastAsia" w:ascii="仿宋_GB2312" w:hAnsi="宋体" w:eastAsia="仿宋_GB2312" w:cs="宋体"/>
                <w:kern w:val="0"/>
                <w:lang w:val="en-US" w:eastAsia="zh-CN"/>
              </w:rPr>
            </w:pPr>
          </w:p>
        </w:tc>
        <w:tc>
          <w:tcPr>
            <w:tcW w:w="2277" w:type="dxa"/>
            <w:gridSpan w:val="2"/>
            <w:vAlign w:val="center"/>
          </w:tcPr>
          <w:p w14:paraId="482C2391">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年度资金总额</w:t>
            </w:r>
          </w:p>
        </w:tc>
        <w:tc>
          <w:tcPr>
            <w:tcW w:w="1020" w:type="dxa"/>
            <w:vAlign w:val="center"/>
          </w:tcPr>
          <w:p w14:paraId="40379EB8">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230E36F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13EC5CD8">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809" w:type="dxa"/>
            <w:vAlign w:val="center"/>
          </w:tcPr>
          <w:p w14:paraId="7EF9899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706264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B342490">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AC6F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47B5135">
            <w:pPr>
              <w:jc w:val="center"/>
              <w:rPr>
                <w:rFonts w:hint="eastAsia" w:ascii="仿宋_GB2312" w:hAnsi="宋体" w:eastAsia="仿宋_GB2312" w:cs="宋体"/>
                <w:kern w:val="0"/>
                <w:lang w:val="en-US" w:eastAsia="zh-CN"/>
              </w:rPr>
            </w:pPr>
          </w:p>
        </w:tc>
        <w:tc>
          <w:tcPr>
            <w:tcW w:w="2277" w:type="dxa"/>
            <w:gridSpan w:val="2"/>
            <w:vAlign w:val="center"/>
          </w:tcPr>
          <w:p w14:paraId="360F7643">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其中：当年财政拨款</w:t>
            </w:r>
          </w:p>
        </w:tc>
        <w:tc>
          <w:tcPr>
            <w:tcW w:w="1020" w:type="dxa"/>
            <w:vAlign w:val="center"/>
          </w:tcPr>
          <w:p w14:paraId="266B0BD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12D4215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3BEACEB0">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809" w:type="dxa"/>
            <w:vAlign w:val="center"/>
          </w:tcPr>
          <w:p w14:paraId="46588B61">
            <w:pPr>
              <w:jc w:val="center"/>
              <w:rPr>
                <w:rFonts w:hint="eastAsia" w:ascii="仿宋_GB2312" w:hAnsi="宋体" w:eastAsia="仿宋_GB2312" w:cs="宋体"/>
                <w:kern w:val="0"/>
                <w:lang w:val="en-US" w:eastAsia="zh-CN"/>
              </w:rPr>
            </w:pPr>
          </w:p>
        </w:tc>
        <w:tc>
          <w:tcPr>
            <w:tcW w:w="849" w:type="dxa"/>
            <w:vAlign w:val="center"/>
          </w:tcPr>
          <w:p w14:paraId="0947A8CD">
            <w:pPr>
              <w:jc w:val="center"/>
              <w:rPr>
                <w:rFonts w:hint="eastAsia" w:ascii="仿宋_GB2312" w:hAnsi="宋体" w:eastAsia="仿宋_GB2312" w:cs="宋体"/>
                <w:kern w:val="0"/>
                <w:lang w:val="en-US" w:eastAsia="zh-CN"/>
              </w:rPr>
            </w:pPr>
          </w:p>
        </w:tc>
        <w:tc>
          <w:tcPr>
            <w:tcW w:w="1383" w:type="dxa"/>
            <w:vAlign w:val="center"/>
          </w:tcPr>
          <w:p w14:paraId="204C7343">
            <w:pPr>
              <w:jc w:val="center"/>
              <w:rPr>
                <w:rFonts w:hint="eastAsia" w:ascii="仿宋_GB2312" w:hAnsi="宋体" w:eastAsia="仿宋_GB2312" w:cs="宋体"/>
                <w:kern w:val="0"/>
                <w:lang w:val="en-US" w:eastAsia="zh-CN"/>
              </w:rPr>
            </w:pPr>
          </w:p>
        </w:tc>
      </w:tr>
      <w:tr w14:paraId="733F4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FC033D7">
            <w:pPr>
              <w:jc w:val="center"/>
              <w:rPr>
                <w:rFonts w:hint="eastAsia" w:ascii="仿宋_GB2312" w:hAnsi="宋体" w:eastAsia="仿宋_GB2312" w:cs="宋体"/>
                <w:kern w:val="0"/>
                <w:lang w:val="en-US" w:eastAsia="zh-CN"/>
              </w:rPr>
            </w:pPr>
          </w:p>
        </w:tc>
        <w:tc>
          <w:tcPr>
            <w:tcW w:w="2277" w:type="dxa"/>
            <w:gridSpan w:val="2"/>
            <w:vAlign w:val="center"/>
          </w:tcPr>
          <w:p w14:paraId="266F896B">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上年结转资金</w:t>
            </w:r>
          </w:p>
        </w:tc>
        <w:tc>
          <w:tcPr>
            <w:tcW w:w="1020" w:type="dxa"/>
            <w:vAlign w:val="center"/>
          </w:tcPr>
          <w:p w14:paraId="5275AD80">
            <w:pPr>
              <w:jc w:val="center"/>
              <w:rPr>
                <w:rFonts w:hint="eastAsia" w:ascii="仿宋_GB2312" w:hAnsi="宋体" w:eastAsia="仿宋_GB2312" w:cs="宋体"/>
                <w:kern w:val="0"/>
                <w:lang w:val="en-US" w:eastAsia="zh-CN"/>
              </w:rPr>
            </w:pPr>
          </w:p>
        </w:tc>
        <w:tc>
          <w:tcPr>
            <w:tcW w:w="1099" w:type="dxa"/>
            <w:vAlign w:val="center"/>
          </w:tcPr>
          <w:p w14:paraId="4DB05DB4">
            <w:pPr>
              <w:jc w:val="center"/>
              <w:rPr>
                <w:rFonts w:hint="eastAsia" w:ascii="仿宋_GB2312" w:hAnsi="宋体" w:eastAsia="仿宋_GB2312" w:cs="宋体"/>
                <w:kern w:val="0"/>
                <w:lang w:val="en-US" w:eastAsia="zh-CN"/>
              </w:rPr>
            </w:pPr>
          </w:p>
        </w:tc>
        <w:tc>
          <w:tcPr>
            <w:tcW w:w="1099" w:type="dxa"/>
            <w:vAlign w:val="center"/>
          </w:tcPr>
          <w:p w14:paraId="75E1C749">
            <w:pPr>
              <w:jc w:val="center"/>
              <w:rPr>
                <w:rFonts w:hint="eastAsia" w:ascii="仿宋_GB2312" w:hAnsi="宋体" w:eastAsia="仿宋_GB2312" w:cs="宋体"/>
                <w:kern w:val="0"/>
                <w:lang w:val="en-US" w:eastAsia="zh-CN"/>
              </w:rPr>
            </w:pPr>
          </w:p>
        </w:tc>
        <w:tc>
          <w:tcPr>
            <w:tcW w:w="809" w:type="dxa"/>
            <w:vAlign w:val="center"/>
          </w:tcPr>
          <w:p w14:paraId="754641A9">
            <w:pPr>
              <w:jc w:val="center"/>
              <w:rPr>
                <w:rFonts w:hint="eastAsia" w:ascii="仿宋_GB2312" w:hAnsi="宋体" w:eastAsia="仿宋_GB2312" w:cs="宋体"/>
                <w:kern w:val="0"/>
                <w:lang w:val="en-US" w:eastAsia="zh-CN"/>
              </w:rPr>
            </w:pPr>
          </w:p>
        </w:tc>
        <w:tc>
          <w:tcPr>
            <w:tcW w:w="849" w:type="dxa"/>
            <w:vAlign w:val="center"/>
          </w:tcPr>
          <w:p w14:paraId="6A9CC0A6">
            <w:pPr>
              <w:jc w:val="center"/>
              <w:rPr>
                <w:rFonts w:hint="eastAsia" w:ascii="仿宋_GB2312" w:hAnsi="宋体" w:eastAsia="仿宋_GB2312" w:cs="宋体"/>
                <w:kern w:val="0"/>
                <w:lang w:val="en-US" w:eastAsia="zh-CN"/>
              </w:rPr>
            </w:pPr>
          </w:p>
        </w:tc>
        <w:tc>
          <w:tcPr>
            <w:tcW w:w="1383" w:type="dxa"/>
            <w:vAlign w:val="center"/>
          </w:tcPr>
          <w:p w14:paraId="37EF5CB7">
            <w:pPr>
              <w:jc w:val="center"/>
              <w:rPr>
                <w:rFonts w:hint="eastAsia" w:ascii="仿宋_GB2312" w:hAnsi="宋体" w:eastAsia="仿宋_GB2312" w:cs="宋体"/>
                <w:kern w:val="0"/>
                <w:lang w:val="en-US" w:eastAsia="zh-CN"/>
              </w:rPr>
            </w:pPr>
          </w:p>
        </w:tc>
      </w:tr>
      <w:tr w14:paraId="56A44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1191972">
            <w:pPr>
              <w:jc w:val="center"/>
              <w:rPr>
                <w:rFonts w:hint="eastAsia" w:ascii="仿宋_GB2312" w:hAnsi="宋体" w:eastAsia="仿宋_GB2312" w:cs="宋体"/>
                <w:kern w:val="0"/>
                <w:lang w:val="en-US" w:eastAsia="zh-CN"/>
              </w:rPr>
            </w:pPr>
          </w:p>
        </w:tc>
        <w:tc>
          <w:tcPr>
            <w:tcW w:w="2277" w:type="dxa"/>
            <w:gridSpan w:val="2"/>
            <w:vAlign w:val="center"/>
          </w:tcPr>
          <w:p w14:paraId="2A1134AD">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其他资金</w:t>
            </w:r>
          </w:p>
        </w:tc>
        <w:tc>
          <w:tcPr>
            <w:tcW w:w="1020" w:type="dxa"/>
            <w:vAlign w:val="center"/>
          </w:tcPr>
          <w:p w14:paraId="7782AF39">
            <w:pPr>
              <w:jc w:val="center"/>
              <w:rPr>
                <w:rFonts w:hint="eastAsia" w:ascii="仿宋_GB2312" w:hAnsi="宋体" w:eastAsia="仿宋_GB2312" w:cs="宋体"/>
                <w:kern w:val="0"/>
                <w:lang w:val="en-US" w:eastAsia="zh-CN"/>
              </w:rPr>
            </w:pPr>
          </w:p>
        </w:tc>
        <w:tc>
          <w:tcPr>
            <w:tcW w:w="1099" w:type="dxa"/>
            <w:vAlign w:val="center"/>
          </w:tcPr>
          <w:p w14:paraId="769883DB">
            <w:pPr>
              <w:jc w:val="center"/>
              <w:rPr>
                <w:rFonts w:hint="eastAsia" w:ascii="仿宋_GB2312" w:hAnsi="宋体" w:eastAsia="仿宋_GB2312" w:cs="宋体"/>
                <w:kern w:val="0"/>
                <w:lang w:val="en-US" w:eastAsia="zh-CN"/>
              </w:rPr>
            </w:pPr>
          </w:p>
        </w:tc>
        <w:tc>
          <w:tcPr>
            <w:tcW w:w="1099" w:type="dxa"/>
            <w:vAlign w:val="center"/>
          </w:tcPr>
          <w:p w14:paraId="416E4968">
            <w:pPr>
              <w:jc w:val="center"/>
              <w:rPr>
                <w:rFonts w:hint="eastAsia" w:ascii="仿宋_GB2312" w:hAnsi="宋体" w:eastAsia="仿宋_GB2312" w:cs="宋体"/>
                <w:kern w:val="0"/>
                <w:lang w:val="en-US" w:eastAsia="zh-CN"/>
              </w:rPr>
            </w:pPr>
          </w:p>
        </w:tc>
        <w:tc>
          <w:tcPr>
            <w:tcW w:w="809" w:type="dxa"/>
            <w:vAlign w:val="center"/>
          </w:tcPr>
          <w:p w14:paraId="060FEEEA">
            <w:pPr>
              <w:jc w:val="center"/>
              <w:rPr>
                <w:rFonts w:hint="eastAsia" w:ascii="仿宋_GB2312" w:hAnsi="宋体" w:eastAsia="仿宋_GB2312" w:cs="宋体"/>
                <w:kern w:val="0"/>
                <w:lang w:val="en-US" w:eastAsia="zh-CN"/>
              </w:rPr>
            </w:pPr>
          </w:p>
        </w:tc>
        <w:tc>
          <w:tcPr>
            <w:tcW w:w="849" w:type="dxa"/>
            <w:vAlign w:val="center"/>
          </w:tcPr>
          <w:p w14:paraId="57076AE3">
            <w:pPr>
              <w:jc w:val="center"/>
              <w:rPr>
                <w:rFonts w:hint="eastAsia" w:ascii="仿宋_GB2312" w:hAnsi="宋体" w:eastAsia="仿宋_GB2312" w:cs="宋体"/>
                <w:kern w:val="0"/>
                <w:lang w:val="en-US" w:eastAsia="zh-CN"/>
              </w:rPr>
            </w:pPr>
          </w:p>
        </w:tc>
        <w:tc>
          <w:tcPr>
            <w:tcW w:w="1383" w:type="dxa"/>
            <w:vAlign w:val="center"/>
          </w:tcPr>
          <w:p w14:paraId="6C391E0F">
            <w:pPr>
              <w:jc w:val="center"/>
              <w:rPr>
                <w:rFonts w:hint="eastAsia" w:ascii="仿宋_GB2312" w:hAnsi="宋体" w:eastAsia="仿宋_GB2312" w:cs="宋体"/>
                <w:kern w:val="0"/>
                <w:lang w:val="en-US" w:eastAsia="zh-CN"/>
              </w:rPr>
            </w:pPr>
          </w:p>
        </w:tc>
      </w:tr>
      <w:tr w14:paraId="17D93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7C2698A">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年度总体目标</w:t>
            </w:r>
          </w:p>
        </w:tc>
        <w:tc>
          <w:tcPr>
            <w:tcW w:w="4396" w:type="dxa"/>
            <w:gridSpan w:val="4"/>
            <w:vAlign w:val="center"/>
          </w:tcPr>
          <w:p w14:paraId="62291AF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预期目标</w:t>
            </w:r>
          </w:p>
        </w:tc>
        <w:tc>
          <w:tcPr>
            <w:tcW w:w="4140" w:type="dxa"/>
            <w:gridSpan w:val="4"/>
            <w:vAlign w:val="center"/>
          </w:tcPr>
          <w:p w14:paraId="75452FF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实际完成情况</w:t>
            </w:r>
          </w:p>
        </w:tc>
      </w:tr>
      <w:tr w14:paraId="21B4D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9825CA9">
            <w:pPr>
              <w:jc w:val="center"/>
              <w:rPr>
                <w:rFonts w:hint="eastAsia" w:ascii="仿宋_GB2312" w:hAnsi="宋体" w:eastAsia="仿宋_GB2312" w:cs="宋体"/>
                <w:kern w:val="0"/>
                <w:lang w:val="en-US" w:eastAsia="zh-CN"/>
              </w:rPr>
            </w:pPr>
          </w:p>
        </w:tc>
        <w:tc>
          <w:tcPr>
            <w:tcW w:w="4396" w:type="dxa"/>
            <w:gridSpan w:val="4"/>
            <w:vAlign w:val="center"/>
          </w:tcPr>
          <w:p w14:paraId="4FB1E440">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我院2023年收治精神病人1907人次，结核病人588人次，完成全年对艾滋病人建档，免费发药，免费检验等工作。</w:t>
            </w:r>
          </w:p>
        </w:tc>
        <w:tc>
          <w:tcPr>
            <w:tcW w:w="4140" w:type="dxa"/>
            <w:gridSpan w:val="4"/>
            <w:vAlign w:val="center"/>
          </w:tcPr>
          <w:p w14:paraId="5807045F">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我院2023年收治精神病人1907人次，结核病人588人次，完成全年对艾滋病人建档，免费发药，免费检验等工作。</w:t>
            </w:r>
          </w:p>
        </w:tc>
      </w:tr>
      <w:tr w14:paraId="2A8EC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E15F9">
            <w:pPr>
              <w:jc w:val="center"/>
              <w:rPr>
                <w:rFonts w:hint="eastAsia" w:ascii="仿宋_GB2312" w:hAnsi="宋体" w:eastAsia="仿宋_GB2312" w:cs="宋体"/>
                <w:kern w:val="0"/>
                <w:lang w:val="en-US" w:eastAsia="zh-CN"/>
              </w:rPr>
            </w:pPr>
          </w:p>
          <w:p w14:paraId="1BB04DC3">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绩效指标</w:t>
            </w:r>
          </w:p>
        </w:tc>
        <w:tc>
          <w:tcPr>
            <w:tcW w:w="1059" w:type="dxa"/>
            <w:vAlign w:val="center"/>
          </w:tcPr>
          <w:p w14:paraId="02F1723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一级指标</w:t>
            </w:r>
          </w:p>
        </w:tc>
        <w:tc>
          <w:tcPr>
            <w:tcW w:w="1218" w:type="dxa"/>
            <w:vAlign w:val="center"/>
          </w:tcPr>
          <w:p w14:paraId="121038D0">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二级指标</w:t>
            </w:r>
          </w:p>
        </w:tc>
        <w:tc>
          <w:tcPr>
            <w:tcW w:w="1020" w:type="dxa"/>
            <w:vAlign w:val="center"/>
          </w:tcPr>
          <w:p w14:paraId="7ECA0D1C">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三级指标</w:t>
            </w:r>
          </w:p>
        </w:tc>
        <w:tc>
          <w:tcPr>
            <w:tcW w:w="1099" w:type="dxa"/>
            <w:vAlign w:val="center"/>
          </w:tcPr>
          <w:p w14:paraId="0BDB0690">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年度指标值</w:t>
            </w:r>
          </w:p>
        </w:tc>
        <w:tc>
          <w:tcPr>
            <w:tcW w:w="1099" w:type="dxa"/>
            <w:vAlign w:val="center"/>
          </w:tcPr>
          <w:p w14:paraId="217782F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实际完成值</w:t>
            </w:r>
          </w:p>
        </w:tc>
        <w:tc>
          <w:tcPr>
            <w:tcW w:w="809" w:type="dxa"/>
            <w:vAlign w:val="center"/>
          </w:tcPr>
          <w:p w14:paraId="14A24EEC">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分值</w:t>
            </w:r>
          </w:p>
        </w:tc>
        <w:tc>
          <w:tcPr>
            <w:tcW w:w="849" w:type="dxa"/>
            <w:vAlign w:val="center"/>
          </w:tcPr>
          <w:p w14:paraId="2BE4B02C">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得分</w:t>
            </w:r>
          </w:p>
        </w:tc>
        <w:tc>
          <w:tcPr>
            <w:tcW w:w="1383" w:type="dxa"/>
            <w:vAlign w:val="center"/>
          </w:tcPr>
          <w:p w14:paraId="370EB63A">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偏差原因分析及改进措施</w:t>
            </w:r>
          </w:p>
        </w:tc>
      </w:tr>
      <w:tr w14:paraId="2E6B1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36C3BED">
            <w:pPr>
              <w:jc w:val="center"/>
              <w:rPr>
                <w:rFonts w:hint="eastAsia" w:ascii="仿宋_GB2312" w:hAnsi="宋体" w:eastAsia="仿宋_GB2312" w:cs="宋体"/>
                <w:kern w:val="0"/>
                <w:lang w:val="en-US" w:eastAsia="zh-CN"/>
              </w:rPr>
            </w:pPr>
          </w:p>
        </w:tc>
        <w:tc>
          <w:tcPr>
            <w:tcW w:w="1059" w:type="dxa"/>
            <w:vMerge w:val="restart"/>
            <w:tcBorders>
              <w:bottom w:val="nil"/>
            </w:tcBorders>
            <w:vAlign w:val="center"/>
          </w:tcPr>
          <w:p w14:paraId="104329F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产出指标</w:t>
            </w:r>
          </w:p>
          <w:p w14:paraId="5B54CB92">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(30分)</w:t>
            </w:r>
          </w:p>
        </w:tc>
        <w:tc>
          <w:tcPr>
            <w:tcW w:w="1218" w:type="dxa"/>
            <w:tcBorders>
              <w:bottom w:val="nil"/>
            </w:tcBorders>
            <w:vAlign w:val="center"/>
          </w:tcPr>
          <w:p w14:paraId="7E31B1FA">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w:t>
            </w:r>
          </w:p>
        </w:tc>
        <w:tc>
          <w:tcPr>
            <w:tcW w:w="1020" w:type="dxa"/>
            <w:vAlign w:val="center"/>
          </w:tcPr>
          <w:p w14:paraId="7358F10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住院人次</w:t>
            </w:r>
          </w:p>
        </w:tc>
        <w:tc>
          <w:tcPr>
            <w:tcW w:w="1099" w:type="dxa"/>
            <w:vAlign w:val="center"/>
          </w:tcPr>
          <w:p w14:paraId="6F3C37CA">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400</w:t>
            </w:r>
          </w:p>
        </w:tc>
        <w:tc>
          <w:tcPr>
            <w:tcW w:w="1099" w:type="dxa"/>
            <w:vAlign w:val="center"/>
          </w:tcPr>
          <w:p w14:paraId="74FEEE9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住院400人次</w:t>
            </w:r>
          </w:p>
        </w:tc>
        <w:tc>
          <w:tcPr>
            <w:tcW w:w="809" w:type="dxa"/>
            <w:vAlign w:val="center"/>
          </w:tcPr>
          <w:p w14:paraId="6F2DC47A">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2CBCBBEC">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09D01831">
            <w:pPr>
              <w:jc w:val="center"/>
              <w:rPr>
                <w:rFonts w:hint="eastAsia" w:ascii="仿宋_GB2312" w:hAnsi="宋体" w:eastAsia="仿宋_GB2312" w:cs="宋体"/>
                <w:kern w:val="0"/>
                <w:lang w:val="en-US" w:eastAsia="zh-CN"/>
              </w:rPr>
            </w:pPr>
          </w:p>
        </w:tc>
      </w:tr>
      <w:tr w14:paraId="0F5DE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0C4DDD0">
            <w:pPr>
              <w:jc w:val="center"/>
              <w:rPr>
                <w:rFonts w:hint="eastAsia" w:ascii="仿宋_GB2312" w:hAnsi="宋体" w:eastAsia="仿宋_GB2312" w:cs="宋体"/>
                <w:kern w:val="0"/>
                <w:lang w:val="en-US" w:eastAsia="zh-CN"/>
              </w:rPr>
            </w:pPr>
          </w:p>
        </w:tc>
        <w:tc>
          <w:tcPr>
            <w:tcW w:w="1059" w:type="dxa"/>
            <w:vMerge w:val="continue"/>
            <w:tcBorders>
              <w:top w:val="nil"/>
              <w:bottom w:val="nil"/>
            </w:tcBorders>
            <w:vAlign w:val="center"/>
          </w:tcPr>
          <w:p w14:paraId="291D3E5D">
            <w:pPr>
              <w:jc w:val="center"/>
              <w:rPr>
                <w:rFonts w:hint="eastAsia" w:ascii="仿宋_GB2312" w:hAnsi="宋体" w:eastAsia="仿宋_GB2312" w:cs="宋体"/>
                <w:kern w:val="0"/>
                <w:lang w:val="en-US" w:eastAsia="zh-CN"/>
              </w:rPr>
            </w:pPr>
          </w:p>
        </w:tc>
        <w:tc>
          <w:tcPr>
            <w:tcW w:w="1218" w:type="dxa"/>
            <w:tcBorders>
              <w:bottom w:val="nil"/>
            </w:tcBorders>
            <w:vAlign w:val="center"/>
          </w:tcPr>
          <w:p w14:paraId="6E4B4D71">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质量指标</w:t>
            </w:r>
          </w:p>
        </w:tc>
        <w:tc>
          <w:tcPr>
            <w:tcW w:w="1020" w:type="dxa"/>
            <w:vAlign w:val="center"/>
          </w:tcPr>
          <w:p w14:paraId="769B2BAA">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病人生活及就业率</w:t>
            </w:r>
          </w:p>
        </w:tc>
        <w:tc>
          <w:tcPr>
            <w:tcW w:w="1099" w:type="dxa"/>
            <w:vAlign w:val="center"/>
          </w:tcPr>
          <w:p w14:paraId="5C85187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逐步提高</w:t>
            </w:r>
          </w:p>
        </w:tc>
        <w:tc>
          <w:tcPr>
            <w:tcW w:w="1099" w:type="dxa"/>
            <w:vAlign w:val="center"/>
          </w:tcPr>
          <w:p w14:paraId="09A3D6E6">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提高病人生活及就业率</w:t>
            </w:r>
          </w:p>
        </w:tc>
        <w:tc>
          <w:tcPr>
            <w:tcW w:w="809" w:type="dxa"/>
            <w:vAlign w:val="center"/>
          </w:tcPr>
          <w:p w14:paraId="405B884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2E424123">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79E44C29">
            <w:pPr>
              <w:jc w:val="center"/>
              <w:rPr>
                <w:rFonts w:hint="eastAsia" w:ascii="仿宋_GB2312" w:hAnsi="宋体" w:eastAsia="仿宋_GB2312" w:cs="宋体"/>
                <w:kern w:val="0"/>
                <w:lang w:val="en-US" w:eastAsia="zh-CN"/>
              </w:rPr>
            </w:pPr>
          </w:p>
        </w:tc>
      </w:tr>
      <w:tr w14:paraId="4451A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983D5DE">
            <w:pPr>
              <w:jc w:val="center"/>
              <w:rPr>
                <w:rFonts w:hint="eastAsia" w:ascii="仿宋_GB2312" w:hAnsi="宋体" w:eastAsia="仿宋_GB2312" w:cs="宋体"/>
                <w:kern w:val="0"/>
                <w:lang w:val="en-US" w:eastAsia="zh-CN"/>
              </w:rPr>
            </w:pPr>
          </w:p>
        </w:tc>
        <w:tc>
          <w:tcPr>
            <w:tcW w:w="1059" w:type="dxa"/>
            <w:vMerge w:val="continue"/>
            <w:tcBorders>
              <w:top w:val="nil"/>
              <w:bottom w:val="nil"/>
            </w:tcBorders>
            <w:vAlign w:val="center"/>
          </w:tcPr>
          <w:p w14:paraId="57129B74">
            <w:pPr>
              <w:jc w:val="center"/>
              <w:rPr>
                <w:rFonts w:hint="eastAsia" w:ascii="仿宋_GB2312" w:hAnsi="宋体" w:eastAsia="仿宋_GB2312" w:cs="宋体"/>
                <w:kern w:val="0"/>
                <w:lang w:val="en-US" w:eastAsia="zh-CN"/>
              </w:rPr>
            </w:pPr>
          </w:p>
        </w:tc>
        <w:tc>
          <w:tcPr>
            <w:tcW w:w="1218" w:type="dxa"/>
            <w:tcBorders>
              <w:bottom w:val="nil"/>
            </w:tcBorders>
            <w:vAlign w:val="center"/>
          </w:tcPr>
          <w:p w14:paraId="645014CD">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时效指标</w:t>
            </w:r>
          </w:p>
        </w:tc>
        <w:tc>
          <w:tcPr>
            <w:tcW w:w="1020" w:type="dxa"/>
            <w:vAlign w:val="center"/>
          </w:tcPr>
          <w:p w14:paraId="27D47FED">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完成时间</w:t>
            </w:r>
          </w:p>
        </w:tc>
        <w:tc>
          <w:tcPr>
            <w:tcW w:w="1099" w:type="dxa"/>
            <w:vAlign w:val="center"/>
          </w:tcPr>
          <w:p w14:paraId="01115EE0">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2023年全年</w:t>
            </w:r>
          </w:p>
        </w:tc>
        <w:tc>
          <w:tcPr>
            <w:tcW w:w="1099" w:type="dxa"/>
            <w:vAlign w:val="center"/>
          </w:tcPr>
          <w:p w14:paraId="0656D94D">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2023年全年</w:t>
            </w:r>
          </w:p>
        </w:tc>
        <w:tc>
          <w:tcPr>
            <w:tcW w:w="809" w:type="dxa"/>
            <w:vAlign w:val="center"/>
          </w:tcPr>
          <w:p w14:paraId="5A50196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14</w:t>
            </w:r>
          </w:p>
        </w:tc>
        <w:tc>
          <w:tcPr>
            <w:tcW w:w="849" w:type="dxa"/>
            <w:vAlign w:val="center"/>
          </w:tcPr>
          <w:p w14:paraId="7CF9D7E0">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14</w:t>
            </w:r>
          </w:p>
        </w:tc>
        <w:tc>
          <w:tcPr>
            <w:tcW w:w="1383" w:type="dxa"/>
            <w:vAlign w:val="center"/>
          </w:tcPr>
          <w:p w14:paraId="4AFAB3BB">
            <w:pPr>
              <w:jc w:val="center"/>
              <w:rPr>
                <w:rFonts w:hint="eastAsia" w:ascii="仿宋_GB2312" w:hAnsi="宋体" w:eastAsia="仿宋_GB2312" w:cs="宋体"/>
                <w:kern w:val="0"/>
                <w:lang w:val="en-US" w:eastAsia="zh-CN"/>
              </w:rPr>
            </w:pPr>
          </w:p>
        </w:tc>
      </w:tr>
      <w:tr w14:paraId="3D9AA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7566A1C">
            <w:pPr>
              <w:jc w:val="center"/>
              <w:rPr>
                <w:rFonts w:hint="eastAsia" w:ascii="仿宋_GB2312" w:hAnsi="宋体" w:eastAsia="仿宋_GB2312" w:cs="宋体"/>
                <w:kern w:val="0"/>
                <w:lang w:val="en-US" w:eastAsia="zh-CN"/>
              </w:rPr>
            </w:pPr>
          </w:p>
        </w:tc>
        <w:tc>
          <w:tcPr>
            <w:tcW w:w="1059" w:type="dxa"/>
            <w:vMerge w:val="restart"/>
            <w:tcBorders>
              <w:bottom w:val="nil"/>
            </w:tcBorders>
            <w:vAlign w:val="center"/>
          </w:tcPr>
          <w:p w14:paraId="0D1386A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效益指标</w:t>
            </w:r>
          </w:p>
          <w:p w14:paraId="462B01B6">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(30分)</w:t>
            </w:r>
          </w:p>
        </w:tc>
        <w:tc>
          <w:tcPr>
            <w:tcW w:w="1218" w:type="dxa"/>
            <w:tcBorders>
              <w:bottom w:val="nil"/>
            </w:tcBorders>
            <w:vAlign w:val="center"/>
          </w:tcPr>
          <w:p w14:paraId="23DC491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经济效益指标</w:t>
            </w:r>
          </w:p>
        </w:tc>
        <w:tc>
          <w:tcPr>
            <w:tcW w:w="1020" w:type="dxa"/>
            <w:vAlign w:val="center"/>
          </w:tcPr>
          <w:p w14:paraId="7A7832BC">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1099" w:type="dxa"/>
            <w:vAlign w:val="center"/>
          </w:tcPr>
          <w:p w14:paraId="0ED8E818">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1099" w:type="dxa"/>
            <w:vAlign w:val="center"/>
          </w:tcPr>
          <w:p w14:paraId="28D0407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809" w:type="dxa"/>
            <w:vAlign w:val="center"/>
          </w:tcPr>
          <w:p w14:paraId="6195DA1B">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50D83F9A">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1CC71963">
            <w:pPr>
              <w:jc w:val="center"/>
              <w:rPr>
                <w:rFonts w:hint="eastAsia" w:ascii="仿宋_GB2312" w:hAnsi="宋体" w:eastAsia="仿宋_GB2312" w:cs="宋体"/>
                <w:kern w:val="0"/>
                <w:lang w:val="en-US" w:eastAsia="zh-CN"/>
              </w:rPr>
            </w:pPr>
          </w:p>
        </w:tc>
      </w:tr>
      <w:tr w14:paraId="61FE4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6E73A74">
            <w:pPr>
              <w:jc w:val="center"/>
              <w:rPr>
                <w:rFonts w:hint="eastAsia" w:ascii="仿宋_GB2312" w:hAnsi="宋体" w:eastAsia="仿宋_GB2312" w:cs="宋体"/>
                <w:kern w:val="0"/>
                <w:lang w:val="en-US" w:eastAsia="zh-CN"/>
              </w:rPr>
            </w:pPr>
          </w:p>
        </w:tc>
        <w:tc>
          <w:tcPr>
            <w:tcW w:w="1059" w:type="dxa"/>
            <w:vMerge w:val="continue"/>
            <w:tcBorders>
              <w:top w:val="nil"/>
              <w:bottom w:val="nil"/>
            </w:tcBorders>
            <w:vAlign w:val="center"/>
          </w:tcPr>
          <w:p w14:paraId="52ED9B6A">
            <w:pPr>
              <w:jc w:val="center"/>
              <w:rPr>
                <w:rFonts w:hint="eastAsia" w:ascii="仿宋_GB2312" w:hAnsi="宋体" w:eastAsia="仿宋_GB2312" w:cs="宋体"/>
                <w:kern w:val="0"/>
                <w:lang w:val="en-US" w:eastAsia="zh-CN"/>
              </w:rPr>
            </w:pPr>
          </w:p>
        </w:tc>
        <w:tc>
          <w:tcPr>
            <w:tcW w:w="1218" w:type="dxa"/>
            <w:tcBorders>
              <w:bottom w:val="nil"/>
            </w:tcBorders>
            <w:vAlign w:val="center"/>
          </w:tcPr>
          <w:p w14:paraId="2C318122">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社会效益指标</w:t>
            </w:r>
          </w:p>
        </w:tc>
        <w:tc>
          <w:tcPr>
            <w:tcW w:w="1020" w:type="dxa"/>
            <w:vAlign w:val="center"/>
          </w:tcPr>
          <w:p w14:paraId="6E5C91DB">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促进社会稳定与发展</w:t>
            </w:r>
          </w:p>
        </w:tc>
        <w:tc>
          <w:tcPr>
            <w:tcW w:w="1099" w:type="dxa"/>
            <w:vAlign w:val="center"/>
          </w:tcPr>
          <w:p w14:paraId="13E4799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逐步促进</w:t>
            </w:r>
          </w:p>
        </w:tc>
        <w:tc>
          <w:tcPr>
            <w:tcW w:w="1099" w:type="dxa"/>
            <w:vAlign w:val="center"/>
          </w:tcPr>
          <w:p w14:paraId="0CDEA37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促进社会稳定与发展</w:t>
            </w:r>
          </w:p>
        </w:tc>
        <w:tc>
          <w:tcPr>
            <w:tcW w:w="809" w:type="dxa"/>
            <w:vAlign w:val="center"/>
          </w:tcPr>
          <w:p w14:paraId="37DCA873">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651CFA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4E3943E9">
            <w:pPr>
              <w:jc w:val="center"/>
              <w:rPr>
                <w:rFonts w:hint="eastAsia" w:ascii="仿宋_GB2312" w:hAnsi="宋体" w:eastAsia="仿宋_GB2312" w:cs="宋体"/>
                <w:kern w:val="0"/>
                <w:lang w:val="en-US" w:eastAsia="zh-CN"/>
              </w:rPr>
            </w:pPr>
          </w:p>
        </w:tc>
      </w:tr>
      <w:tr w14:paraId="70F20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CD83648">
            <w:pPr>
              <w:jc w:val="center"/>
              <w:rPr>
                <w:rFonts w:hint="eastAsia" w:ascii="仿宋_GB2312" w:hAnsi="宋体" w:eastAsia="仿宋_GB2312" w:cs="宋体"/>
                <w:kern w:val="0"/>
                <w:lang w:val="en-US" w:eastAsia="zh-CN"/>
              </w:rPr>
            </w:pPr>
          </w:p>
        </w:tc>
        <w:tc>
          <w:tcPr>
            <w:tcW w:w="1059" w:type="dxa"/>
            <w:vMerge w:val="continue"/>
            <w:tcBorders>
              <w:top w:val="nil"/>
              <w:bottom w:val="nil"/>
            </w:tcBorders>
            <w:vAlign w:val="center"/>
          </w:tcPr>
          <w:p w14:paraId="2C842D99">
            <w:pPr>
              <w:jc w:val="center"/>
              <w:rPr>
                <w:rFonts w:hint="eastAsia" w:ascii="仿宋_GB2312" w:hAnsi="宋体" w:eastAsia="仿宋_GB2312" w:cs="宋体"/>
                <w:kern w:val="0"/>
                <w:lang w:val="en-US" w:eastAsia="zh-CN"/>
              </w:rPr>
            </w:pPr>
          </w:p>
        </w:tc>
        <w:tc>
          <w:tcPr>
            <w:tcW w:w="1218" w:type="dxa"/>
            <w:tcBorders>
              <w:bottom w:val="nil"/>
            </w:tcBorders>
            <w:vAlign w:val="center"/>
          </w:tcPr>
          <w:p w14:paraId="6A0B90D1">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生态效益指标</w:t>
            </w:r>
          </w:p>
        </w:tc>
        <w:tc>
          <w:tcPr>
            <w:tcW w:w="1020" w:type="dxa"/>
            <w:vAlign w:val="center"/>
          </w:tcPr>
          <w:p w14:paraId="4214C1B1">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生态环境改变状况</w:t>
            </w:r>
          </w:p>
        </w:tc>
        <w:tc>
          <w:tcPr>
            <w:tcW w:w="1099" w:type="dxa"/>
            <w:vAlign w:val="center"/>
          </w:tcPr>
          <w:p w14:paraId="2D4645F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1099" w:type="dxa"/>
            <w:vAlign w:val="center"/>
          </w:tcPr>
          <w:p w14:paraId="6E0319B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实现可持续发展</w:t>
            </w:r>
          </w:p>
        </w:tc>
        <w:tc>
          <w:tcPr>
            <w:tcW w:w="809" w:type="dxa"/>
            <w:vAlign w:val="center"/>
          </w:tcPr>
          <w:p w14:paraId="480B905C">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60FEED82">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452B2941">
            <w:pPr>
              <w:jc w:val="center"/>
              <w:rPr>
                <w:rFonts w:hint="eastAsia" w:ascii="仿宋_GB2312" w:hAnsi="宋体" w:eastAsia="仿宋_GB2312" w:cs="宋体"/>
                <w:kern w:val="0"/>
                <w:lang w:val="en-US" w:eastAsia="zh-CN"/>
              </w:rPr>
            </w:pPr>
          </w:p>
        </w:tc>
      </w:tr>
      <w:tr w14:paraId="483E5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77B4ACF1">
            <w:pPr>
              <w:jc w:val="center"/>
              <w:rPr>
                <w:rFonts w:hint="eastAsia" w:ascii="仿宋_GB2312" w:hAnsi="宋体" w:eastAsia="仿宋_GB2312" w:cs="宋体"/>
                <w:kern w:val="0"/>
                <w:lang w:val="en-US" w:eastAsia="zh-CN"/>
              </w:rPr>
            </w:pPr>
          </w:p>
        </w:tc>
        <w:tc>
          <w:tcPr>
            <w:tcW w:w="1059" w:type="dxa"/>
            <w:vMerge w:val="continue"/>
            <w:tcBorders>
              <w:top w:val="nil"/>
              <w:bottom w:val="nil"/>
            </w:tcBorders>
            <w:vAlign w:val="center"/>
          </w:tcPr>
          <w:p w14:paraId="00412AAA">
            <w:pPr>
              <w:jc w:val="center"/>
              <w:rPr>
                <w:rFonts w:hint="eastAsia" w:ascii="仿宋_GB2312" w:hAnsi="宋体" w:eastAsia="仿宋_GB2312" w:cs="宋体"/>
                <w:kern w:val="0"/>
                <w:lang w:val="en-US" w:eastAsia="zh-CN"/>
              </w:rPr>
            </w:pPr>
          </w:p>
        </w:tc>
        <w:tc>
          <w:tcPr>
            <w:tcW w:w="1218" w:type="dxa"/>
            <w:tcBorders>
              <w:bottom w:val="nil"/>
            </w:tcBorders>
            <w:vAlign w:val="center"/>
          </w:tcPr>
          <w:p w14:paraId="36FEEE1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可持续影响指标</w:t>
            </w:r>
          </w:p>
        </w:tc>
        <w:tc>
          <w:tcPr>
            <w:tcW w:w="1020" w:type="dxa"/>
            <w:vAlign w:val="center"/>
          </w:tcPr>
          <w:p w14:paraId="0CCB24F1">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促进生态可持续发展；促进经济可持续发展</w:t>
            </w:r>
          </w:p>
        </w:tc>
        <w:tc>
          <w:tcPr>
            <w:tcW w:w="1099" w:type="dxa"/>
            <w:vAlign w:val="center"/>
          </w:tcPr>
          <w:p w14:paraId="01697283">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1099" w:type="dxa"/>
            <w:vAlign w:val="center"/>
          </w:tcPr>
          <w:p w14:paraId="7FE400DC">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促进生态可持续发展；促进经济可持续发展</w:t>
            </w:r>
          </w:p>
        </w:tc>
        <w:tc>
          <w:tcPr>
            <w:tcW w:w="809" w:type="dxa"/>
            <w:vAlign w:val="center"/>
          </w:tcPr>
          <w:p w14:paraId="631139DD">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09F48B1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12EC6988">
            <w:pPr>
              <w:jc w:val="center"/>
              <w:rPr>
                <w:rFonts w:hint="eastAsia" w:ascii="仿宋_GB2312" w:hAnsi="宋体" w:eastAsia="仿宋_GB2312" w:cs="宋体"/>
                <w:kern w:val="0"/>
                <w:lang w:val="en-US" w:eastAsia="zh-CN"/>
              </w:rPr>
            </w:pPr>
          </w:p>
        </w:tc>
      </w:tr>
      <w:tr w14:paraId="62D3C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7B04E29">
            <w:pPr>
              <w:jc w:val="center"/>
              <w:rPr>
                <w:rFonts w:hint="eastAsia" w:ascii="仿宋_GB2312" w:hAnsi="宋体" w:eastAsia="仿宋_GB2312" w:cs="宋体"/>
                <w:kern w:val="0"/>
                <w:lang w:val="en-US" w:eastAsia="zh-CN"/>
              </w:rPr>
            </w:pPr>
          </w:p>
        </w:tc>
        <w:tc>
          <w:tcPr>
            <w:tcW w:w="1059" w:type="dxa"/>
            <w:vMerge w:val="restart"/>
            <w:tcBorders>
              <w:bottom w:val="nil"/>
            </w:tcBorders>
            <w:vAlign w:val="center"/>
          </w:tcPr>
          <w:p w14:paraId="06E48BF6">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满意度指标(10分)</w:t>
            </w:r>
          </w:p>
        </w:tc>
        <w:tc>
          <w:tcPr>
            <w:tcW w:w="1218" w:type="dxa"/>
            <w:vMerge w:val="restart"/>
            <w:tcBorders>
              <w:bottom w:val="nil"/>
            </w:tcBorders>
            <w:vAlign w:val="center"/>
          </w:tcPr>
          <w:p w14:paraId="49048EE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服务对象满意度指标</w:t>
            </w:r>
          </w:p>
        </w:tc>
        <w:tc>
          <w:tcPr>
            <w:tcW w:w="1020" w:type="dxa"/>
            <w:vAlign w:val="center"/>
          </w:tcPr>
          <w:p w14:paraId="79E3D65E">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社会公众满意度</w:t>
            </w:r>
          </w:p>
        </w:tc>
        <w:tc>
          <w:tcPr>
            <w:tcW w:w="1099" w:type="dxa"/>
            <w:vAlign w:val="center"/>
          </w:tcPr>
          <w:p w14:paraId="3670F2A2">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099" w:type="dxa"/>
            <w:vAlign w:val="center"/>
          </w:tcPr>
          <w:p w14:paraId="5947BD6F">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社会公众满意</w:t>
            </w:r>
          </w:p>
        </w:tc>
        <w:tc>
          <w:tcPr>
            <w:tcW w:w="809" w:type="dxa"/>
            <w:vAlign w:val="center"/>
          </w:tcPr>
          <w:p w14:paraId="50BFEA4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15C083B0">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5DAF622">
            <w:pPr>
              <w:jc w:val="center"/>
              <w:rPr>
                <w:rFonts w:hint="eastAsia" w:ascii="仿宋_GB2312" w:hAnsi="宋体" w:eastAsia="仿宋_GB2312" w:cs="宋体"/>
                <w:kern w:val="0"/>
                <w:lang w:val="en-US" w:eastAsia="zh-CN"/>
              </w:rPr>
            </w:pPr>
          </w:p>
        </w:tc>
      </w:tr>
      <w:tr w14:paraId="616ED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313365">
            <w:pPr>
              <w:jc w:val="center"/>
              <w:rPr>
                <w:rFonts w:hint="eastAsia" w:ascii="仿宋_GB2312" w:hAnsi="宋体" w:eastAsia="仿宋_GB2312" w:cs="宋体"/>
                <w:kern w:val="0"/>
                <w:lang w:val="en-US" w:eastAsia="zh-CN"/>
              </w:rPr>
            </w:pPr>
          </w:p>
        </w:tc>
        <w:tc>
          <w:tcPr>
            <w:tcW w:w="1059" w:type="dxa"/>
            <w:vMerge w:val="continue"/>
            <w:tcBorders>
              <w:top w:val="nil"/>
              <w:bottom w:val="nil"/>
            </w:tcBorders>
            <w:vAlign w:val="center"/>
          </w:tcPr>
          <w:p w14:paraId="39A3459D">
            <w:pPr>
              <w:jc w:val="center"/>
              <w:rPr>
                <w:rFonts w:hint="eastAsia" w:ascii="仿宋_GB2312" w:hAnsi="宋体" w:eastAsia="仿宋_GB2312" w:cs="宋体"/>
                <w:kern w:val="0"/>
                <w:lang w:val="en-US" w:eastAsia="zh-CN"/>
              </w:rPr>
            </w:pPr>
          </w:p>
        </w:tc>
        <w:tc>
          <w:tcPr>
            <w:tcW w:w="1218" w:type="dxa"/>
            <w:vMerge w:val="continue"/>
            <w:tcBorders>
              <w:top w:val="nil"/>
              <w:bottom w:val="nil"/>
            </w:tcBorders>
            <w:vAlign w:val="center"/>
          </w:tcPr>
          <w:p w14:paraId="1EC3A22D">
            <w:pPr>
              <w:jc w:val="center"/>
              <w:rPr>
                <w:rFonts w:hint="eastAsia" w:ascii="仿宋_GB2312" w:hAnsi="宋体" w:eastAsia="仿宋_GB2312" w:cs="宋体"/>
                <w:kern w:val="0"/>
                <w:lang w:val="en-US" w:eastAsia="zh-CN"/>
              </w:rPr>
            </w:pPr>
          </w:p>
        </w:tc>
        <w:tc>
          <w:tcPr>
            <w:tcW w:w="1020" w:type="dxa"/>
            <w:vAlign w:val="center"/>
          </w:tcPr>
          <w:p w14:paraId="169AF4FB">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受益对象满意度</w:t>
            </w:r>
          </w:p>
        </w:tc>
        <w:tc>
          <w:tcPr>
            <w:tcW w:w="1099" w:type="dxa"/>
            <w:vAlign w:val="center"/>
          </w:tcPr>
          <w:p w14:paraId="0AB4C0E1">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099" w:type="dxa"/>
            <w:vAlign w:val="center"/>
          </w:tcPr>
          <w:p w14:paraId="3C47233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受益对象满意</w:t>
            </w:r>
          </w:p>
        </w:tc>
        <w:tc>
          <w:tcPr>
            <w:tcW w:w="809" w:type="dxa"/>
            <w:vAlign w:val="center"/>
          </w:tcPr>
          <w:p w14:paraId="351E37E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09ADB5F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1EAE470A">
            <w:pPr>
              <w:jc w:val="center"/>
              <w:rPr>
                <w:rFonts w:hint="eastAsia" w:ascii="仿宋_GB2312" w:hAnsi="宋体" w:eastAsia="仿宋_GB2312" w:cs="宋体"/>
                <w:kern w:val="0"/>
                <w:lang w:val="en-US" w:eastAsia="zh-CN"/>
              </w:rPr>
            </w:pPr>
          </w:p>
        </w:tc>
      </w:tr>
      <w:tr w14:paraId="21DDA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872824">
            <w:pPr>
              <w:jc w:val="center"/>
              <w:rPr>
                <w:rFonts w:hint="eastAsia" w:ascii="仿宋_GB2312" w:hAnsi="宋体" w:eastAsia="仿宋_GB2312" w:cs="宋体"/>
                <w:kern w:val="0"/>
                <w:lang w:val="en-US" w:eastAsia="zh-CN"/>
              </w:rPr>
            </w:pPr>
          </w:p>
        </w:tc>
        <w:tc>
          <w:tcPr>
            <w:tcW w:w="1059" w:type="dxa"/>
            <w:vMerge w:val="restart"/>
            <w:tcBorders>
              <w:top w:val="nil"/>
            </w:tcBorders>
            <w:vAlign w:val="center"/>
          </w:tcPr>
          <w:p w14:paraId="71AE1CBD">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64E7B7A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（20分）</w:t>
            </w:r>
          </w:p>
        </w:tc>
        <w:tc>
          <w:tcPr>
            <w:tcW w:w="1218" w:type="dxa"/>
            <w:tcBorders>
              <w:top w:val="nil"/>
            </w:tcBorders>
            <w:vAlign w:val="center"/>
          </w:tcPr>
          <w:p w14:paraId="4C2C180A">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经济成本指标</w:t>
            </w:r>
          </w:p>
        </w:tc>
        <w:tc>
          <w:tcPr>
            <w:tcW w:w="1020" w:type="dxa"/>
            <w:vAlign w:val="center"/>
          </w:tcPr>
          <w:p w14:paraId="4C03A7C3">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预算批复金额</w:t>
            </w:r>
          </w:p>
        </w:tc>
        <w:tc>
          <w:tcPr>
            <w:tcW w:w="1099" w:type="dxa"/>
            <w:vAlign w:val="center"/>
          </w:tcPr>
          <w:p w14:paraId="053BEAB4">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5F0E9D22">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不超预算批复数</w:t>
            </w:r>
          </w:p>
        </w:tc>
        <w:tc>
          <w:tcPr>
            <w:tcW w:w="809" w:type="dxa"/>
            <w:vAlign w:val="center"/>
          </w:tcPr>
          <w:p w14:paraId="6DCB56F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5CC2EA0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4F1D693D">
            <w:pPr>
              <w:jc w:val="center"/>
              <w:rPr>
                <w:rFonts w:hint="eastAsia" w:ascii="仿宋_GB2312" w:hAnsi="宋体" w:eastAsia="仿宋_GB2312" w:cs="宋体"/>
                <w:kern w:val="0"/>
                <w:lang w:val="en-US" w:eastAsia="zh-CN"/>
              </w:rPr>
            </w:pPr>
          </w:p>
        </w:tc>
      </w:tr>
      <w:tr w14:paraId="50894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EC2B27D">
            <w:pPr>
              <w:jc w:val="center"/>
              <w:rPr>
                <w:rFonts w:hint="eastAsia" w:ascii="仿宋_GB2312" w:hAnsi="宋体" w:eastAsia="仿宋_GB2312" w:cs="宋体"/>
                <w:kern w:val="0"/>
                <w:lang w:val="en-US" w:eastAsia="zh-CN"/>
              </w:rPr>
            </w:pPr>
          </w:p>
        </w:tc>
        <w:tc>
          <w:tcPr>
            <w:tcW w:w="1059" w:type="dxa"/>
            <w:vMerge w:val="continue"/>
            <w:tcBorders>
              <w:top w:val="nil"/>
            </w:tcBorders>
            <w:vAlign w:val="center"/>
          </w:tcPr>
          <w:p w14:paraId="28255D31">
            <w:pPr>
              <w:jc w:val="center"/>
              <w:rPr>
                <w:rFonts w:hint="eastAsia" w:ascii="仿宋_GB2312" w:hAnsi="宋体" w:eastAsia="仿宋_GB2312" w:cs="宋体"/>
                <w:kern w:val="0"/>
                <w:lang w:val="en-US" w:eastAsia="zh-CN"/>
              </w:rPr>
            </w:pPr>
          </w:p>
        </w:tc>
        <w:tc>
          <w:tcPr>
            <w:tcW w:w="1218" w:type="dxa"/>
            <w:tcBorders>
              <w:top w:val="nil"/>
            </w:tcBorders>
            <w:vAlign w:val="center"/>
          </w:tcPr>
          <w:p w14:paraId="0C253B9C">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社会成本指标</w:t>
            </w:r>
          </w:p>
        </w:tc>
        <w:tc>
          <w:tcPr>
            <w:tcW w:w="1020" w:type="dxa"/>
            <w:vAlign w:val="center"/>
          </w:tcPr>
          <w:p w14:paraId="0DFEAE92">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99" w:type="dxa"/>
            <w:vAlign w:val="center"/>
          </w:tcPr>
          <w:p w14:paraId="08938915">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423780BF">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809" w:type="dxa"/>
            <w:vAlign w:val="center"/>
          </w:tcPr>
          <w:p w14:paraId="18635CB1">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4C8CDEAF">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60221C38">
            <w:pPr>
              <w:jc w:val="center"/>
              <w:rPr>
                <w:rFonts w:hint="eastAsia" w:ascii="仿宋_GB2312" w:hAnsi="宋体" w:eastAsia="仿宋_GB2312" w:cs="宋体"/>
                <w:kern w:val="0"/>
                <w:lang w:val="en-US" w:eastAsia="zh-CN"/>
              </w:rPr>
            </w:pPr>
          </w:p>
        </w:tc>
      </w:tr>
      <w:tr w14:paraId="1B707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0A5535B">
            <w:pPr>
              <w:jc w:val="center"/>
              <w:rPr>
                <w:rFonts w:hint="eastAsia" w:ascii="仿宋_GB2312" w:hAnsi="宋体" w:eastAsia="仿宋_GB2312" w:cs="宋体"/>
                <w:kern w:val="0"/>
                <w:lang w:val="en-US" w:eastAsia="zh-CN"/>
              </w:rPr>
            </w:pPr>
          </w:p>
        </w:tc>
        <w:tc>
          <w:tcPr>
            <w:tcW w:w="1059" w:type="dxa"/>
            <w:vMerge w:val="continue"/>
            <w:tcBorders>
              <w:top w:val="nil"/>
            </w:tcBorders>
            <w:vAlign w:val="center"/>
          </w:tcPr>
          <w:p w14:paraId="4707DD2E">
            <w:pPr>
              <w:jc w:val="center"/>
              <w:rPr>
                <w:rFonts w:hint="eastAsia" w:ascii="仿宋_GB2312" w:hAnsi="宋体" w:eastAsia="仿宋_GB2312" w:cs="宋体"/>
                <w:kern w:val="0"/>
                <w:lang w:val="en-US" w:eastAsia="zh-CN"/>
              </w:rPr>
            </w:pPr>
          </w:p>
        </w:tc>
        <w:tc>
          <w:tcPr>
            <w:tcW w:w="1218" w:type="dxa"/>
            <w:tcBorders>
              <w:top w:val="nil"/>
            </w:tcBorders>
            <w:vAlign w:val="center"/>
          </w:tcPr>
          <w:p w14:paraId="2DE766EB">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生态环境成本指标</w:t>
            </w:r>
          </w:p>
        </w:tc>
        <w:tc>
          <w:tcPr>
            <w:tcW w:w="1020" w:type="dxa"/>
            <w:vAlign w:val="center"/>
          </w:tcPr>
          <w:p w14:paraId="779FF89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099" w:type="dxa"/>
            <w:vAlign w:val="center"/>
          </w:tcPr>
          <w:p w14:paraId="08316167">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7703ACE6">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809" w:type="dxa"/>
            <w:vAlign w:val="center"/>
          </w:tcPr>
          <w:p w14:paraId="25D83760">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3FB637D9">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495974FA">
            <w:pPr>
              <w:jc w:val="center"/>
              <w:rPr>
                <w:rFonts w:hint="eastAsia" w:ascii="仿宋_GB2312" w:hAnsi="宋体" w:eastAsia="仿宋_GB2312" w:cs="宋体"/>
                <w:kern w:val="0"/>
                <w:lang w:val="en-US" w:eastAsia="zh-CN"/>
              </w:rPr>
            </w:pPr>
          </w:p>
        </w:tc>
      </w:tr>
      <w:tr w14:paraId="7F597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DB57F56">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总分</w:t>
            </w:r>
          </w:p>
        </w:tc>
        <w:tc>
          <w:tcPr>
            <w:tcW w:w="809" w:type="dxa"/>
            <w:vAlign w:val="center"/>
          </w:tcPr>
          <w:p w14:paraId="2601FFDF">
            <w:pPr>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005101CE">
            <w:pPr>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1F407C9">
            <w:pPr>
              <w:jc w:val="center"/>
              <w:rPr>
                <w:rFonts w:hint="eastAsia" w:ascii="仿宋_GB2312" w:hAnsi="宋体" w:eastAsia="仿宋_GB2312" w:cs="宋体"/>
                <w:kern w:val="0"/>
                <w:lang w:val="en-US" w:eastAsia="zh-CN"/>
              </w:rPr>
            </w:pPr>
          </w:p>
        </w:tc>
      </w:tr>
    </w:tbl>
    <w:p w14:paraId="0C23290E">
      <w:pP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备注： 一个一级项目支出一张表。如，业务工作经费，运行维护经费，其他事业发展类资金…各一张表.</w:t>
      </w:r>
    </w:p>
    <w:p w14:paraId="439A896E">
      <w:pPr>
        <w:rPr>
          <w:rFonts w:hint="eastAsia" w:ascii="仿宋_GB2312" w:hAnsi="宋体" w:eastAsia="仿宋_GB2312" w:cs="宋体"/>
          <w:kern w:val="0"/>
          <w:lang w:val="en-US" w:eastAsia="zh-CN"/>
        </w:rPr>
      </w:pPr>
    </w:p>
    <w:p w14:paraId="2DDC270E">
      <w:pPr>
        <w:rPr>
          <w:rFonts w:hint="eastAsia" w:ascii="仿宋_GB2312" w:hAnsi="宋体" w:eastAsia="仿宋_GB2312" w:cs="宋体"/>
          <w:kern w:val="0"/>
          <w:lang w:eastAsia="zh-CN"/>
        </w:rPr>
        <w:sectPr>
          <w:footerReference r:id="rId15" w:type="default"/>
          <w:pgSz w:w="11907" w:h="16839"/>
          <w:pgMar w:top="1531" w:right="1474" w:bottom="1401" w:left="1587" w:header="0" w:footer="1588" w:gutter="0"/>
          <w:pgNumType w:fmt="numberInDash"/>
          <w:cols w:space="720" w:num="1"/>
          <w:docGrid w:linePitch="286" w:charSpace="0"/>
        </w:sectPr>
      </w:pPr>
      <w:r>
        <w:rPr>
          <w:rFonts w:hint="eastAsia" w:ascii="仿宋_GB2312" w:hAnsi="宋体" w:eastAsia="仿宋_GB2312" w:cs="宋体"/>
          <w:kern w:val="0"/>
          <w:lang w:val="en-US" w:eastAsia="zh-CN"/>
        </w:rPr>
        <w:t>填表人：刘柯杰 填报日期：2024.10.09联系电话：15292006690   单位负责人签字：</w:t>
      </w:r>
    </w:p>
    <w:p w14:paraId="25DEFC37">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附件3-11</w:t>
      </w:r>
    </w:p>
    <w:p w14:paraId="1394724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6D41FEB5">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79"/>
        <w:gridCol w:w="1353"/>
      </w:tblGrid>
      <w:tr w14:paraId="5DA3D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8B1E24D">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项目支出名称</w:t>
            </w:r>
          </w:p>
        </w:tc>
        <w:tc>
          <w:tcPr>
            <w:tcW w:w="8536" w:type="dxa"/>
            <w:gridSpan w:val="8"/>
            <w:vAlign w:val="center"/>
          </w:tcPr>
          <w:p w14:paraId="68A618D1">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适龄妇女免费“两癌”项目</w:t>
            </w:r>
          </w:p>
        </w:tc>
      </w:tr>
      <w:tr w14:paraId="504F4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965FD86">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主管部门</w:t>
            </w:r>
          </w:p>
        </w:tc>
        <w:tc>
          <w:tcPr>
            <w:tcW w:w="4396" w:type="dxa"/>
            <w:gridSpan w:val="4"/>
            <w:vAlign w:val="center"/>
          </w:tcPr>
          <w:p w14:paraId="5DA47A96">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汨罗市卫生健康局</w:t>
            </w:r>
          </w:p>
        </w:tc>
        <w:tc>
          <w:tcPr>
            <w:tcW w:w="1099" w:type="dxa"/>
            <w:vAlign w:val="center"/>
          </w:tcPr>
          <w:p w14:paraId="4AD98C51">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实施</w:t>
            </w:r>
          </w:p>
          <w:p w14:paraId="5EB24A6F">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单位</w:t>
            </w:r>
          </w:p>
        </w:tc>
        <w:tc>
          <w:tcPr>
            <w:tcW w:w="3041" w:type="dxa"/>
            <w:gridSpan w:val="3"/>
            <w:vAlign w:val="center"/>
          </w:tcPr>
          <w:p w14:paraId="25F514B3">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汨罗市妇幼保健院</w:t>
            </w:r>
          </w:p>
        </w:tc>
      </w:tr>
      <w:tr w14:paraId="0ACB4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08CE9EA">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项目资金 (万元)</w:t>
            </w:r>
          </w:p>
        </w:tc>
        <w:tc>
          <w:tcPr>
            <w:tcW w:w="2277" w:type="dxa"/>
            <w:gridSpan w:val="2"/>
            <w:vAlign w:val="center"/>
          </w:tcPr>
          <w:p w14:paraId="42D8D7B9">
            <w:pPr>
              <w:jc w:val="center"/>
              <w:rPr>
                <w:rFonts w:hint="eastAsia" w:ascii="仿宋_GB2312" w:hAnsi="宋体" w:eastAsia="仿宋_GB2312" w:cs="宋体"/>
                <w:snapToGrid w:val="0"/>
                <w:color w:val="000000"/>
                <w:sz w:val="21"/>
                <w:szCs w:val="21"/>
                <w:lang w:val="en-US" w:eastAsia="zh-CN" w:bidi="ar-SA"/>
              </w:rPr>
            </w:pPr>
          </w:p>
        </w:tc>
        <w:tc>
          <w:tcPr>
            <w:tcW w:w="1020" w:type="dxa"/>
            <w:vAlign w:val="center"/>
          </w:tcPr>
          <w:p w14:paraId="5816861A">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年初</w:t>
            </w:r>
          </w:p>
          <w:p w14:paraId="65CEC389">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预算数</w:t>
            </w:r>
          </w:p>
        </w:tc>
        <w:tc>
          <w:tcPr>
            <w:tcW w:w="1099" w:type="dxa"/>
            <w:vAlign w:val="center"/>
          </w:tcPr>
          <w:p w14:paraId="69A90301">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全年</w:t>
            </w:r>
          </w:p>
          <w:p w14:paraId="0518BEF7">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预算数</w:t>
            </w:r>
          </w:p>
        </w:tc>
        <w:tc>
          <w:tcPr>
            <w:tcW w:w="1099" w:type="dxa"/>
            <w:vAlign w:val="center"/>
          </w:tcPr>
          <w:p w14:paraId="06A01AD2">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全年</w:t>
            </w:r>
          </w:p>
          <w:p w14:paraId="2D234360">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执行数</w:t>
            </w:r>
          </w:p>
        </w:tc>
        <w:tc>
          <w:tcPr>
            <w:tcW w:w="809" w:type="dxa"/>
            <w:vAlign w:val="center"/>
          </w:tcPr>
          <w:p w14:paraId="3C22700C">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分值</w:t>
            </w:r>
          </w:p>
        </w:tc>
        <w:tc>
          <w:tcPr>
            <w:tcW w:w="879" w:type="dxa"/>
            <w:vAlign w:val="center"/>
          </w:tcPr>
          <w:p w14:paraId="1C3F51B3">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执行率</w:t>
            </w:r>
          </w:p>
        </w:tc>
        <w:tc>
          <w:tcPr>
            <w:tcW w:w="1353" w:type="dxa"/>
            <w:vAlign w:val="center"/>
          </w:tcPr>
          <w:p w14:paraId="78CE41C0">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得分</w:t>
            </w:r>
          </w:p>
        </w:tc>
      </w:tr>
      <w:tr w14:paraId="3AAA8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90317D2">
            <w:pPr>
              <w:jc w:val="center"/>
              <w:rPr>
                <w:rFonts w:hint="eastAsia" w:ascii="仿宋_GB2312" w:hAnsi="宋体" w:eastAsia="仿宋_GB2312" w:cs="宋体"/>
                <w:snapToGrid w:val="0"/>
                <w:color w:val="000000"/>
                <w:sz w:val="21"/>
                <w:szCs w:val="21"/>
                <w:lang w:val="en-US" w:eastAsia="zh-CN" w:bidi="ar-SA"/>
              </w:rPr>
            </w:pPr>
          </w:p>
        </w:tc>
        <w:tc>
          <w:tcPr>
            <w:tcW w:w="2277" w:type="dxa"/>
            <w:gridSpan w:val="2"/>
            <w:vAlign w:val="center"/>
          </w:tcPr>
          <w:p w14:paraId="022139D4">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年度资金总额</w:t>
            </w:r>
          </w:p>
        </w:tc>
        <w:tc>
          <w:tcPr>
            <w:tcW w:w="1020" w:type="dxa"/>
            <w:vAlign w:val="center"/>
          </w:tcPr>
          <w:p w14:paraId="3F7D60F7">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126</w:t>
            </w:r>
          </w:p>
        </w:tc>
        <w:tc>
          <w:tcPr>
            <w:tcW w:w="1099" w:type="dxa"/>
            <w:vAlign w:val="center"/>
          </w:tcPr>
          <w:p w14:paraId="7D4A4108">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224</w:t>
            </w:r>
          </w:p>
        </w:tc>
        <w:tc>
          <w:tcPr>
            <w:tcW w:w="1099" w:type="dxa"/>
            <w:vAlign w:val="center"/>
          </w:tcPr>
          <w:p w14:paraId="2EB3C332">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224</w:t>
            </w:r>
          </w:p>
        </w:tc>
        <w:tc>
          <w:tcPr>
            <w:tcW w:w="809" w:type="dxa"/>
            <w:vAlign w:val="center"/>
          </w:tcPr>
          <w:p w14:paraId="1874048E">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w:t>
            </w:r>
          </w:p>
        </w:tc>
        <w:tc>
          <w:tcPr>
            <w:tcW w:w="879" w:type="dxa"/>
            <w:vAlign w:val="center"/>
          </w:tcPr>
          <w:p w14:paraId="0A7DA49D">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100%</w:t>
            </w:r>
          </w:p>
        </w:tc>
        <w:tc>
          <w:tcPr>
            <w:tcW w:w="1353" w:type="dxa"/>
            <w:vAlign w:val="center"/>
          </w:tcPr>
          <w:p w14:paraId="2BA97AFF">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w:t>
            </w:r>
          </w:p>
        </w:tc>
      </w:tr>
      <w:tr w14:paraId="408F7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89A84C2">
            <w:pPr>
              <w:jc w:val="center"/>
              <w:rPr>
                <w:rFonts w:hint="eastAsia" w:ascii="仿宋_GB2312" w:hAnsi="宋体" w:eastAsia="仿宋_GB2312" w:cs="宋体"/>
                <w:snapToGrid w:val="0"/>
                <w:color w:val="000000"/>
                <w:sz w:val="21"/>
                <w:szCs w:val="21"/>
                <w:lang w:val="en-US" w:eastAsia="zh-CN" w:bidi="ar-SA"/>
              </w:rPr>
            </w:pPr>
          </w:p>
        </w:tc>
        <w:tc>
          <w:tcPr>
            <w:tcW w:w="2277" w:type="dxa"/>
            <w:gridSpan w:val="2"/>
            <w:vAlign w:val="center"/>
          </w:tcPr>
          <w:p w14:paraId="2D55CCA7">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其中：当年财政拨款</w:t>
            </w:r>
          </w:p>
        </w:tc>
        <w:tc>
          <w:tcPr>
            <w:tcW w:w="1020" w:type="dxa"/>
            <w:vAlign w:val="center"/>
          </w:tcPr>
          <w:p w14:paraId="510777AF">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126</w:t>
            </w:r>
          </w:p>
        </w:tc>
        <w:tc>
          <w:tcPr>
            <w:tcW w:w="1099" w:type="dxa"/>
            <w:vAlign w:val="center"/>
          </w:tcPr>
          <w:p w14:paraId="5960D647">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224</w:t>
            </w:r>
          </w:p>
        </w:tc>
        <w:tc>
          <w:tcPr>
            <w:tcW w:w="1099" w:type="dxa"/>
            <w:vAlign w:val="center"/>
          </w:tcPr>
          <w:p w14:paraId="544A34E4">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224</w:t>
            </w:r>
          </w:p>
        </w:tc>
        <w:tc>
          <w:tcPr>
            <w:tcW w:w="809" w:type="dxa"/>
            <w:vAlign w:val="center"/>
          </w:tcPr>
          <w:p w14:paraId="1CC34832">
            <w:pPr>
              <w:jc w:val="center"/>
              <w:rPr>
                <w:rFonts w:hint="eastAsia" w:ascii="仿宋_GB2312" w:hAnsi="宋体" w:eastAsia="仿宋_GB2312" w:cs="宋体"/>
                <w:snapToGrid w:val="0"/>
                <w:color w:val="000000"/>
                <w:sz w:val="21"/>
                <w:szCs w:val="21"/>
                <w:lang w:val="en-US" w:eastAsia="zh-CN" w:bidi="ar-SA"/>
              </w:rPr>
            </w:pPr>
          </w:p>
        </w:tc>
        <w:tc>
          <w:tcPr>
            <w:tcW w:w="879" w:type="dxa"/>
            <w:vAlign w:val="center"/>
          </w:tcPr>
          <w:p w14:paraId="4F92F944">
            <w:pPr>
              <w:jc w:val="center"/>
              <w:rPr>
                <w:rFonts w:hint="eastAsia" w:ascii="仿宋_GB2312" w:hAnsi="宋体" w:eastAsia="仿宋_GB2312" w:cs="宋体"/>
                <w:snapToGrid w:val="0"/>
                <w:color w:val="000000"/>
                <w:sz w:val="21"/>
                <w:szCs w:val="21"/>
                <w:lang w:val="en-US" w:eastAsia="zh-CN" w:bidi="ar-SA"/>
              </w:rPr>
            </w:pPr>
          </w:p>
        </w:tc>
        <w:tc>
          <w:tcPr>
            <w:tcW w:w="1353" w:type="dxa"/>
            <w:vAlign w:val="center"/>
          </w:tcPr>
          <w:p w14:paraId="5D584175">
            <w:pPr>
              <w:jc w:val="center"/>
              <w:rPr>
                <w:rFonts w:hint="eastAsia" w:ascii="仿宋_GB2312" w:hAnsi="宋体" w:eastAsia="仿宋_GB2312" w:cs="宋体"/>
                <w:snapToGrid w:val="0"/>
                <w:color w:val="000000"/>
                <w:sz w:val="21"/>
                <w:szCs w:val="21"/>
                <w:lang w:val="en-US" w:eastAsia="zh-CN" w:bidi="ar-SA"/>
              </w:rPr>
            </w:pPr>
          </w:p>
        </w:tc>
      </w:tr>
      <w:tr w14:paraId="3CAB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7803126">
            <w:pPr>
              <w:jc w:val="center"/>
              <w:rPr>
                <w:rFonts w:hint="eastAsia" w:ascii="仿宋_GB2312" w:hAnsi="宋体" w:eastAsia="仿宋_GB2312" w:cs="宋体"/>
                <w:snapToGrid w:val="0"/>
                <w:color w:val="000000"/>
                <w:sz w:val="21"/>
                <w:szCs w:val="21"/>
                <w:lang w:val="en-US" w:eastAsia="zh-CN" w:bidi="ar-SA"/>
              </w:rPr>
            </w:pPr>
          </w:p>
        </w:tc>
        <w:tc>
          <w:tcPr>
            <w:tcW w:w="2277" w:type="dxa"/>
            <w:gridSpan w:val="2"/>
            <w:vAlign w:val="center"/>
          </w:tcPr>
          <w:p w14:paraId="0D8FC0A3">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上年结转资金</w:t>
            </w:r>
          </w:p>
        </w:tc>
        <w:tc>
          <w:tcPr>
            <w:tcW w:w="1020" w:type="dxa"/>
            <w:vAlign w:val="center"/>
          </w:tcPr>
          <w:p w14:paraId="306B920B">
            <w:pPr>
              <w:jc w:val="center"/>
              <w:rPr>
                <w:rFonts w:hint="default" w:ascii="仿宋_GB2312" w:hAnsi="宋体" w:eastAsia="仿宋_GB2312" w:cs="宋体"/>
                <w:snapToGrid w:val="0"/>
                <w:color w:val="000000"/>
                <w:sz w:val="21"/>
                <w:szCs w:val="21"/>
                <w:lang w:val="en-US" w:eastAsia="zh-CN" w:bidi="ar-SA"/>
              </w:rPr>
            </w:pPr>
          </w:p>
        </w:tc>
        <w:tc>
          <w:tcPr>
            <w:tcW w:w="1099" w:type="dxa"/>
            <w:vAlign w:val="center"/>
          </w:tcPr>
          <w:p w14:paraId="31C3D17B">
            <w:pPr>
              <w:jc w:val="center"/>
              <w:rPr>
                <w:rFonts w:hint="eastAsia" w:ascii="仿宋_GB2312" w:hAnsi="宋体" w:eastAsia="仿宋_GB2312" w:cs="宋体"/>
                <w:snapToGrid w:val="0"/>
                <w:color w:val="000000"/>
                <w:sz w:val="21"/>
                <w:szCs w:val="21"/>
                <w:lang w:val="en-US" w:eastAsia="zh-CN" w:bidi="ar-SA"/>
              </w:rPr>
            </w:pPr>
          </w:p>
        </w:tc>
        <w:tc>
          <w:tcPr>
            <w:tcW w:w="1099" w:type="dxa"/>
            <w:vAlign w:val="center"/>
          </w:tcPr>
          <w:p w14:paraId="00F93AAB">
            <w:pPr>
              <w:jc w:val="center"/>
              <w:rPr>
                <w:rFonts w:hint="eastAsia" w:ascii="仿宋_GB2312" w:hAnsi="宋体" w:eastAsia="仿宋_GB2312" w:cs="宋体"/>
                <w:snapToGrid w:val="0"/>
                <w:color w:val="000000"/>
                <w:sz w:val="21"/>
                <w:szCs w:val="21"/>
                <w:lang w:val="en-US" w:eastAsia="zh-CN" w:bidi="ar-SA"/>
              </w:rPr>
            </w:pPr>
          </w:p>
        </w:tc>
        <w:tc>
          <w:tcPr>
            <w:tcW w:w="809" w:type="dxa"/>
            <w:vAlign w:val="center"/>
          </w:tcPr>
          <w:p w14:paraId="6D5F6C9F">
            <w:pPr>
              <w:jc w:val="center"/>
              <w:rPr>
                <w:rFonts w:hint="eastAsia" w:ascii="仿宋_GB2312" w:hAnsi="宋体" w:eastAsia="仿宋_GB2312" w:cs="宋体"/>
                <w:snapToGrid w:val="0"/>
                <w:color w:val="000000"/>
                <w:sz w:val="21"/>
                <w:szCs w:val="21"/>
                <w:lang w:val="en-US" w:eastAsia="zh-CN" w:bidi="ar-SA"/>
              </w:rPr>
            </w:pPr>
          </w:p>
        </w:tc>
        <w:tc>
          <w:tcPr>
            <w:tcW w:w="879" w:type="dxa"/>
            <w:vAlign w:val="center"/>
          </w:tcPr>
          <w:p w14:paraId="6DE5D3A5">
            <w:pPr>
              <w:jc w:val="center"/>
              <w:rPr>
                <w:rFonts w:hint="eastAsia" w:ascii="仿宋_GB2312" w:hAnsi="宋体" w:eastAsia="仿宋_GB2312" w:cs="宋体"/>
                <w:snapToGrid w:val="0"/>
                <w:color w:val="000000"/>
                <w:sz w:val="21"/>
                <w:szCs w:val="21"/>
                <w:lang w:val="en-US" w:eastAsia="zh-CN" w:bidi="ar-SA"/>
              </w:rPr>
            </w:pPr>
          </w:p>
        </w:tc>
        <w:tc>
          <w:tcPr>
            <w:tcW w:w="1353" w:type="dxa"/>
            <w:vAlign w:val="center"/>
          </w:tcPr>
          <w:p w14:paraId="3107FF54">
            <w:pPr>
              <w:jc w:val="center"/>
              <w:rPr>
                <w:rFonts w:hint="eastAsia" w:ascii="仿宋_GB2312" w:hAnsi="宋体" w:eastAsia="仿宋_GB2312" w:cs="宋体"/>
                <w:snapToGrid w:val="0"/>
                <w:color w:val="000000"/>
                <w:sz w:val="21"/>
                <w:szCs w:val="21"/>
                <w:lang w:val="en-US" w:eastAsia="zh-CN" w:bidi="ar-SA"/>
              </w:rPr>
            </w:pPr>
          </w:p>
        </w:tc>
      </w:tr>
      <w:tr w14:paraId="51515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DD7DAC1">
            <w:pPr>
              <w:jc w:val="center"/>
              <w:rPr>
                <w:rFonts w:hint="eastAsia" w:ascii="仿宋_GB2312" w:hAnsi="宋体" w:eastAsia="仿宋_GB2312" w:cs="宋体"/>
                <w:snapToGrid w:val="0"/>
                <w:color w:val="000000"/>
                <w:sz w:val="21"/>
                <w:szCs w:val="21"/>
                <w:lang w:val="en-US" w:eastAsia="zh-CN" w:bidi="ar-SA"/>
              </w:rPr>
            </w:pPr>
          </w:p>
        </w:tc>
        <w:tc>
          <w:tcPr>
            <w:tcW w:w="2277" w:type="dxa"/>
            <w:gridSpan w:val="2"/>
            <w:vAlign w:val="center"/>
          </w:tcPr>
          <w:p w14:paraId="3994BC76">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其他资金</w:t>
            </w:r>
          </w:p>
        </w:tc>
        <w:tc>
          <w:tcPr>
            <w:tcW w:w="1020" w:type="dxa"/>
            <w:vAlign w:val="center"/>
          </w:tcPr>
          <w:p w14:paraId="60BDEC12">
            <w:pPr>
              <w:jc w:val="center"/>
              <w:rPr>
                <w:rFonts w:hint="eastAsia" w:ascii="仿宋_GB2312" w:hAnsi="宋体" w:eastAsia="仿宋_GB2312" w:cs="宋体"/>
                <w:snapToGrid w:val="0"/>
                <w:color w:val="000000"/>
                <w:sz w:val="21"/>
                <w:szCs w:val="21"/>
                <w:lang w:val="en-US" w:eastAsia="zh-CN" w:bidi="ar-SA"/>
              </w:rPr>
            </w:pPr>
          </w:p>
        </w:tc>
        <w:tc>
          <w:tcPr>
            <w:tcW w:w="1099" w:type="dxa"/>
            <w:vAlign w:val="center"/>
          </w:tcPr>
          <w:p w14:paraId="73334590">
            <w:pPr>
              <w:jc w:val="center"/>
              <w:rPr>
                <w:rFonts w:hint="eastAsia" w:ascii="仿宋_GB2312" w:hAnsi="宋体" w:eastAsia="仿宋_GB2312" w:cs="宋体"/>
                <w:snapToGrid w:val="0"/>
                <w:color w:val="000000"/>
                <w:sz w:val="21"/>
                <w:szCs w:val="21"/>
                <w:lang w:val="en-US" w:eastAsia="zh-CN" w:bidi="ar-SA"/>
              </w:rPr>
            </w:pPr>
          </w:p>
        </w:tc>
        <w:tc>
          <w:tcPr>
            <w:tcW w:w="1099" w:type="dxa"/>
            <w:vAlign w:val="center"/>
          </w:tcPr>
          <w:p w14:paraId="73C19025">
            <w:pPr>
              <w:jc w:val="center"/>
              <w:rPr>
                <w:rFonts w:hint="eastAsia" w:ascii="仿宋_GB2312" w:hAnsi="宋体" w:eastAsia="仿宋_GB2312" w:cs="宋体"/>
                <w:snapToGrid w:val="0"/>
                <w:color w:val="000000"/>
                <w:sz w:val="21"/>
                <w:szCs w:val="21"/>
                <w:lang w:val="en-US" w:eastAsia="zh-CN" w:bidi="ar-SA"/>
              </w:rPr>
            </w:pPr>
          </w:p>
        </w:tc>
        <w:tc>
          <w:tcPr>
            <w:tcW w:w="809" w:type="dxa"/>
            <w:vAlign w:val="center"/>
          </w:tcPr>
          <w:p w14:paraId="270E884D">
            <w:pPr>
              <w:jc w:val="center"/>
              <w:rPr>
                <w:rFonts w:hint="eastAsia" w:ascii="仿宋_GB2312" w:hAnsi="宋体" w:eastAsia="仿宋_GB2312" w:cs="宋体"/>
                <w:snapToGrid w:val="0"/>
                <w:color w:val="000000"/>
                <w:sz w:val="21"/>
                <w:szCs w:val="21"/>
                <w:lang w:val="en-US" w:eastAsia="zh-CN" w:bidi="ar-SA"/>
              </w:rPr>
            </w:pPr>
          </w:p>
        </w:tc>
        <w:tc>
          <w:tcPr>
            <w:tcW w:w="879" w:type="dxa"/>
            <w:vAlign w:val="center"/>
          </w:tcPr>
          <w:p w14:paraId="4BE6FCB5">
            <w:pPr>
              <w:jc w:val="center"/>
              <w:rPr>
                <w:rFonts w:hint="eastAsia" w:ascii="仿宋_GB2312" w:hAnsi="宋体" w:eastAsia="仿宋_GB2312" w:cs="宋体"/>
                <w:snapToGrid w:val="0"/>
                <w:color w:val="000000"/>
                <w:sz w:val="21"/>
                <w:szCs w:val="21"/>
                <w:lang w:val="en-US" w:eastAsia="zh-CN" w:bidi="ar-SA"/>
              </w:rPr>
            </w:pPr>
          </w:p>
        </w:tc>
        <w:tc>
          <w:tcPr>
            <w:tcW w:w="1353" w:type="dxa"/>
            <w:vAlign w:val="center"/>
          </w:tcPr>
          <w:p w14:paraId="10449732">
            <w:pPr>
              <w:jc w:val="center"/>
              <w:rPr>
                <w:rFonts w:hint="eastAsia" w:ascii="仿宋_GB2312" w:hAnsi="宋体" w:eastAsia="仿宋_GB2312" w:cs="宋体"/>
                <w:snapToGrid w:val="0"/>
                <w:color w:val="000000"/>
                <w:sz w:val="21"/>
                <w:szCs w:val="21"/>
                <w:lang w:val="en-US" w:eastAsia="zh-CN" w:bidi="ar-SA"/>
              </w:rPr>
            </w:pPr>
          </w:p>
        </w:tc>
      </w:tr>
      <w:tr w14:paraId="08DF5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6028575">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年度总体目标</w:t>
            </w:r>
          </w:p>
        </w:tc>
        <w:tc>
          <w:tcPr>
            <w:tcW w:w="4396" w:type="dxa"/>
            <w:gridSpan w:val="4"/>
            <w:vAlign w:val="center"/>
          </w:tcPr>
          <w:p w14:paraId="6043E9ED">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预期目标</w:t>
            </w:r>
          </w:p>
        </w:tc>
        <w:tc>
          <w:tcPr>
            <w:tcW w:w="4140" w:type="dxa"/>
            <w:gridSpan w:val="4"/>
            <w:vAlign w:val="center"/>
          </w:tcPr>
          <w:p w14:paraId="5DB2DDE6">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实际完成情况</w:t>
            </w:r>
          </w:p>
        </w:tc>
      </w:tr>
      <w:tr w14:paraId="12388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63DA752">
            <w:pPr>
              <w:jc w:val="center"/>
              <w:rPr>
                <w:rFonts w:hint="eastAsia" w:ascii="仿宋_GB2312" w:hAnsi="宋体" w:eastAsia="仿宋_GB2312" w:cs="宋体"/>
                <w:snapToGrid w:val="0"/>
                <w:color w:val="000000"/>
                <w:sz w:val="21"/>
                <w:szCs w:val="21"/>
                <w:lang w:val="en-US" w:eastAsia="zh-CN" w:bidi="ar-SA"/>
              </w:rPr>
            </w:pPr>
          </w:p>
        </w:tc>
        <w:tc>
          <w:tcPr>
            <w:tcW w:w="4396" w:type="dxa"/>
            <w:gridSpan w:val="4"/>
            <w:vAlign w:val="center"/>
          </w:tcPr>
          <w:p w14:paraId="40A64E0E">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2023年为16000人提供免费两癌筛查</w:t>
            </w:r>
          </w:p>
        </w:tc>
        <w:tc>
          <w:tcPr>
            <w:tcW w:w="4140" w:type="dxa"/>
            <w:gridSpan w:val="4"/>
            <w:vAlign w:val="center"/>
          </w:tcPr>
          <w:p w14:paraId="677C835A">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2023年为16379人提供免费两癌筛查</w:t>
            </w:r>
          </w:p>
        </w:tc>
      </w:tr>
      <w:tr w14:paraId="167D0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B16EC0A">
            <w:pPr>
              <w:jc w:val="center"/>
              <w:rPr>
                <w:rFonts w:hint="eastAsia" w:ascii="仿宋_GB2312" w:hAnsi="宋体" w:eastAsia="仿宋_GB2312" w:cs="宋体"/>
                <w:snapToGrid w:val="0"/>
                <w:color w:val="000000"/>
                <w:sz w:val="21"/>
                <w:szCs w:val="21"/>
                <w:lang w:val="en-US" w:eastAsia="zh-CN" w:bidi="ar-SA"/>
              </w:rPr>
            </w:pPr>
          </w:p>
          <w:p w14:paraId="416738A1">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绩效指标</w:t>
            </w:r>
          </w:p>
        </w:tc>
        <w:tc>
          <w:tcPr>
            <w:tcW w:w="1059" w:type="dxa"/>
            <w:vAlign w:val="center"/>
          </w:tcPr>
          <w:p w14:paraId="377181DD">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一级指标</w:t>
            </w:r>
          </w:p>
        </w:tc>
        <w:tc>
          <w:tcPr>
            <w:tcW w:w="1218" w:type="dxa"/>
            <w:vAlign w:val="center"/>
          </w:tcPr>
          <w:p w14:paraId="306CE38F">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二级指标</w:t>
            </w:r>
          </w:p>
        </w:tc>
        <w:tc>
          <w:tcPr>
            <w:tcW w:w="1020" w:type="dxa"/>
            <w:vAlign w:val="center"/>
          </w:tcPr>
          <w:p w14:paraId="66163D8E">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三级指标</w:t>
            </w:r>
          </w:p>
        </w:tc>
        <w:tc>
          <w:tcPr>
            <w:tcW w:w="1099" w:type="dxa"/>
            <w:vAlign w:val="center"/>
          </w:tcPr>
          <w:p w14:paraId="22554374">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年度指标值</w:t>
            </w:r>
          </w:p>
        </w:tc>
        <w:tc>
          <w:tcPr>
            <w:tcW w:w="1099" w:type="dxa"/>
            <w:vAlign w:val="center"/>
          </w:tcPr>
          <w:p w14:paraId="665241C2">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实际完成值</w:t>
            </w:r>
          </w:p>
        </w:tc>
        <w:tc>
          <w:tcPr>
            <w:tcW w:w="809" w:type="dxa"/>
            <w:vAlign w:val="center"/>
          </w:tcPr>
          <w:p w14:paraId="63E0D41A">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分值</w:t>
            </w:r>
          </w:p>
        </w:tc>
        <w:tc>
          <w:tcPr>
            <w:tcW w:w="879" w:type="dxa"/>
            <w:vAlign w:val="center"/>
          </w:tcPr>
          <w:p w14:paraId="3533DAC1">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得分</w:t>
            </w:r>
          </w:p>
        </w:tc>
        <w:tc>
          <w:tcPr>
            <w:tcW w:w="1353" w:type="dxa"/>
            <w:vAlign w:val="center"/>
          </w:tcPr>
          <w:p w14:paraId="6007DDBB">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偏差原因分析及改进措施</w:t>
            </w:r>
          </w:p>
        </w:tc>
      </w:tr>
      <w:tr w14:paraId="04399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A5262D3">
            <w:pPr>
              <w:jc w:val="center"/>
              <w:rPr>
                <w:rFonts w:hint="eastAsia" w:ascii="仿宋_GB2312" w:hAnsi="宋体" w:eastAsia="仿宋_GB2312" w:cs="宋体"/>
                <w:snapToGrid w:val="0"/>
                <w:color w:val="000000"/>
                <w:sz w:val="21"/>
                <w:szCs w:val="21"/>
                <w:lang w:val="en-US" w:eastAsia="zh-CN" w:bidi="ar-SA"/>
              </w:rPr>
            </w:pPr>
          </w:p>
        </w:tc>
        <w:tc>
          <w:tcPr>
            <w:tcW w:w="1059" w:type="dxa"/>
            <w:vMerge w:val="restart"/>
            <w:tcBorders>
              <w:bottom w:val="nil"/>
            </w:tcBorders>
            <w:vAlign w:val="center"/>
          </w:tcPr>
          <w:p w14:paraId="0D0420A1">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产出指标</w:t>
            </w:r>
          </w:p>
          <w:p w14:paraId="5D65DB24">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(30分)</w:t>
            </w:r>
          </w:p>
        </w:tc>
        <w:tc>
          <w:tcPr>
            <w:tcW w:w="1218" w:type="dxa"/>
            <w:tcBorders>
              <w:bottom w:val="nil"/>
            </w:tcBorders>
            <w:vAlign w:val="center"/>
          </w:tcPr>
          <w:p w14:paraId="432C302F">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数量指标</w:t>
            </w:r>
          </w:p>
        </w:tc>
        <w:tc>
          <w:tcPr>
            <w:tcW w:w="1020" w:type="dxa"/>
            <w:vAlign w:val="center"/>
          </w:tcPr>
          <w:p w14:paraId="0C663C71">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免费筛查完成年度目标覆盖值</w:t>
            </w:r>
          </w:p>
        </w:tc>
        <w:tc>
          <w:tcPr>
            <w:tcW w:w="1099" w:type="dxa"/>
            <w:vAlign w:val="center"/>
          </w:tcPr>
          <w:p w14:paraId="7C881008">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16000</w:t>
            </w:r>
          </w:p>
        </w:tc>
        <w:tc>
          <w:tcPr>
            <w:tcW w:w="1099" w:type="dxa"/>
            <w:vAlign w:val="center"/>
          </w:tcPr>
          <w:p w14:paraId="401BE9C6">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16379</w:t>
            </w:r>
          </w:p>
        </w:tc>
        <w:tc>
          <w:tcPr>
            <w:tcW w:w="809" w:type="dxa"/>
            <w:vAlign w:val="center"/>
          </w:tcPr>
          <w:p w14:paraId="20F1B6D3">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w:t>
            </w:r>
          </w:p>
        </w:tc>
        <w:tc>
          <w:tcPr>
            <w:tcW w:w="879" w:type="dxa"/>
            <w:vAlign w:val="center"/>
          </w:tcPr>
          <w:p w14:paraId="265E1AC7">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w:t>
            </w:r>
          </w:p>
        </w:tc>
        <w:tc>
          <w:tcPr>
            <w:tcW w:w="1353" w:type="dxa"/>
            <w:vAlign w:val="center"/>
          </w:tcPr>
          <w:p w14:paraId="42C8611B">
            <w:pPr>
              <w:jc w:val="center"/>
              <w:rPr>
                <w:rFonts w:hint="eastAsia" w:ascii="仿宋_GB2312" w:hAnsi="宋体" w:eastAsia="仿宋_GB2312" w:cs="宋体"/>
                <w:snapToGrid w:val="0"/>
                <w:color w:val="000000"/>
                <w:sz w:val="21"/>
                <w:szCs w:val="21"/>
                <w:lang w:val="en-US" w:eastAsia="zh-CN" w:bidi="ar-SA"/>
              </w:rPr>
            </w:pPr>
          </w:p>
        </w:tc>
      </w:tr>
      <w:tr w14:paraId="4C5EF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5DF745F">
            <w:pPr>
              <w:jc w:val="center"/>
              <w:rPr>
                <w:rFonts w:hint="eastAsia" w:ascii="仿宋_GB2312" w:hAnsi="宋体" w:eastAsia="仿宋_GB2312" w:cs="宋体"/>
                <w:snapToGrid w:val="0"/>
                <w:color w:val="000000"/>
                <w:sz w:val="21"/>
                <w:szCs w:val="21"/>
                <w:lang w:val="en-US" w:eastAsia="zh-CN" w:bidi="ar-SA"/>
              </w:rPr>
            </w:pPr>
          </w:p>
        </w:tc>
        <w:tc>
          <w:tcPr>
            <w:tcW w:w="1059" w:type="dxa"/>
            <w:vMerge w:val="continue"/>
            <w:tcBorders>
              <w:top w:val="nil"/>
              <w:bottom w:val="nil"/>
            </w:tcBorders>
            <w:vAlign w:val="center"/>
          </w:tcPr>
          <w:p w14:paraId="0D6FB32E">
            <w:pPr>
              <w:jc w:val="center"/>
              <w:rPr>
                <w:rFonts w:hint="eastAsia" w:ascii="仿宋_GB2312" w:hAnsi="宋体" w:eastAsia="仿宋_GB2312" w:cs="宋体"/>
                <w:snapToGrid w:val="0"/>
                <w:color w:val="000000"/>
                <w:sz w:val="21"/>
                <w:szCs w:val="21"/>
                <w:lang w:val="en-US" w:eastAsia="zh-CN" w:bidi="ar-SA"/>
              </w:rPr>
            </w:pPr>
          </w:p>
        </w:tc>
        <w:tc>
          <w:tcPr>
            <w:tcW w:w="1218" w:type="dxa"/>
            <w:vMerge w:val="restart"/>
            <w:tcBorders>
              <w:bottom w:val="nil"/>
            </w:tcBorders>
            <w:vAlign w:val="center"/>
          </w:tcPr>
          <w:p w14:paraId="2693E117">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质量指标</w:t>
            </w:r>
          </w:p>
        </w:tc>
        <w:tc>
          <w:tcPr>
            <w:tcW w:w="1020" w:type="dxa"/>
            <w:vAlign w:val="center"/>
          </w:tcPr>
          <w:p w14:paraId="23499F99">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筛查出宫颈TCT阳性患者2000人左右并进行治疗随访；</w:t>
            </w:r>
          </w:p>
        </w:tc>
        <w:tc>
          <w:tcPr>
            <w:tcW w:w="1099" w:type="dxa"/>
            <w:vAlign w:val="center"/>
          </w:tcPr>
          <w:p w14:paraId="5EC0C7C5">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100%</w:t>
            </w:r>
          </w:p>
        </w:tc>
        <w:tc>
          <w:tcPr>
            <w:tcW w:w="1099" w:type="dxa"/>
            <w:vAlign w:val="center"/>
          </w:tcPr>
          <w:p w14:paraId="0300923D">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100%</w:t>
            </w:r>
          </w:p>
        </w:tc>
        <w:tc>
          <w:tcPr>
            <w:tcW w:w="809" w:type="dxa"/>
            <w:vAlign w:val="center"/>
          </w:tcPr>
          <w:p w14:paraId="03ADB4D0">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w:t>
            </w:r>
          </w:p>
        </w:tc>
        <w:tc>
          <w:tcPr>
            <w:tcW w:w="879" w:type="dxa"/>
            <w:vAlign w:val="center"/>
          </w:tcPr>
          <w:p w14:paraId="1C732A3F">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w:t>
            </w:r>
          </w:p>
        </w:tc>
        <w:tc>
          <w:tcPr>
            <w:tcW w:w="1353" w:type="dxa"/>
            <w:vAlign w:val="center"/>
          </w:tcPr>
          <w:p w14:paraId="2F10B100">
            <w:pPr>
              <w:jc w:val="center"/>
              <w:rPr>
                <w:rFonts w:hint="eastAsia" w:ascii="仿宋_GB2312" w:hAnsi="宋体" w:eastAsia="仿宋_GB2312" w:cs="宋体"/>
                <w:snapToGrid w:val="0"/>
                <w:color w:val="000000"/>
                <w:sz w:val="21"/>
                <w:szCs w:val="21"/>
                <w:lang w:val="en-US" w:eastAsia="zh-CN" w:bidi="ar-SA"/>
              </w:rPr>
            </w:pPr>
          </w:p>
        </w:tc>
      </w:tr>
      <w:tr w14:paraId="3BA38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45D4D3">
            <w:pPr>
              <w:jc w:val="center"/>
              <w:rPr>
                <w:rFonts w:hint="eastAsia" w:ascii="仿宋_GB2312" w:hAnsi="宋体" w:eastAsia="仿宋_GB2312" w:cs="宋体"/>
                <w:snapToGrid w:val="0"/>
                <w:color w:val="000000"/>
                <w:sz w:val="21"/>
                <w:szCs w:val="21"/>
                <w:lang w:val="en-US" w:eastAsia="zh-CN" w:bidi="ar-SA"/>
              </w:rPr>
            </w:pPr>
          </w:p>
        </w:tc>
        <w:tc>
          <w:tcPr>
            <w:tcW w:w="1059" w:type="dxa"/>
            <w:vMerge w:val="continue"/>
            <w:tcBorders>
              <w:top w:val="nil"/>
              <w:bottom w:val="nil"/>
            </w:tcBorders>
            <w:vAlign w:val="center"/>
          </w:tcPr>
          <w:p w14:paraId="6CBD441E">
            <w:pPr>
              <w:jc w:val="center"/>
              <w:rPr>
                <w:rFonts w:hint="eastAsia" w:ascii="仿宋_GB2312" w:hAnsi="宋体" w:eastAsia="仿宋_GB2312" w:cs="宋体"/>
                <w:snapToGrid w:val="0"/>
                <w:color w:val="000000"/>
                <w:sz w:val="21"/>
                <w:szCs w:val="21"/>
                <w:lang w:val="en-US" w:eastAsia="zh-CN" w:bidi="ar-SA"/>
              </w:rPr>
            </w:pPr>
          </w:p>
        </w:tc>
        <w:tc>
          <w:tcPr>
            <w:tcW w:w="1218" w:type="dxa"/>
            <w:vMerge w:val="continue"/>
            <w:tcBorders>
              <w:top w:val="nil"/>
            </w:tcBorders>
            <w:vAlign w:val="center"/>
          </w:tcPr>
          <w:p w14:paraId="4D764C77">
            <w:pPr>
              <w:jc w:val="center"/>
              <w:rPr>
                <w:rFonts w:hint="eastAsia" w:ascii="仿宋_GB2312" w:hAnsi="宋体" w:eastAsia="仿宋_GB2312" w:cs="宋体"/>
                <w:snapToGrid w:val="0"/>
                <w:color w:val="000000"/>
                <w:sz w:val="21"/>
                <w:szCs w:val="21"/>
                <w:lang w:val="en-US" w:eastAsia="zh-CN" w:bidi="ar-SA"/>
              </w:rPr>
            </w:pPr>
          </w:p>
        </w:tc>
        <w:tc>
          <w:tcPr>
            <w:tcW w:w="1020" w:type="dxa"/>
            <w:vAlign w:val="center"/>
          </w:tcPr>
          <w:p w14:paraId="6240DCE7">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各乡镇农村妇女进行了知晓率及满意度调查</w:t>
            </w:r>
          </w:p>
        </w:tc>
        <w:tc>
          <w:tcPr>
            <w:tcW w:w="1099" w:type="dxa"/>
            <w:vAlign w:val="center"/>
          </w:tcPr>
          <w:p w14:paraId="4FDD731B">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100%</w:t>
            </w:r>
          </w:p>
        </w:tc>
        <w:tc>
          <w:tcPr>
            <w:tcW w:w="1099" w:type="dxa"/>
            <w:vAlign w:val="center"/>
          </w:tcPr>
          <w:p w14:paraId="5F5194B1">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100%</w:t>
            </w:r>
          </w:p>
        </w:tc>
        <w:tc>
          <w:tcPr>
            <w:tcW w:w="809" w:type="dxa"/>
            <w:vAlign w:val="center"/>
          </w:tcPr>
          <w:p w14:paraId="4C00DE73">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w:t>
            </w:r>
          </w:p>
        </w:tc>
        <w:tc>
          <w:tcPr>
            <w:tcW w:w="879" w:type="dxa"/>
            <w:vAlign w:val="center"/>
          </w:tcPr>
          <w:p w14:paraId="06E7C2EE">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w:t>
            </w:r>
          </w:p>
        </w:tc>
        <w:tc>
          <w:tcPr>
            <w:tcW w:w="1353" w:type="dxa"/>
            <w:vAlign w:val="center"/>
          </w:tcPr>
          <w:p w14:paraId="53BFA428">
            <w:pPr>
              <w:jc w:val="center"/>
              <w:rPr>
                <w:rFonts w:hint="eastAsia" w:ascii="仿宋_GB2312" w:hAnsi="宋体" w:eastAsia="仿宋_GB2312" w:cs="宋体"/>
                <w:snapToGrid w:val="0"/>
                <w:color w:val="000000"/>
                <w:sz w:val="21"/>
                <w:szCs w:val="21"/>
                <w:lang w:val="en-US" w:eastAsia="zh-CN" w:bidi="ar-SA"/>
              </w:rPr>
            </w:pPr>
          </w:p>
        </w:tc>
      </w:tr>
      <w:tr w14:paraId="3B7A4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01D573">
            <w:pPr>
              <w:jc w:val="center"/>
              <w:rPr>
                <w:rFonts w:hint="eastAsia" w:ascii="仿宋_GB2312" w:hAnsi="宋体" w:eastAsia="仿宋_GB2312" w:cs="宋体"/>
                <w:snapToGrid w:val="0"/>
                <w:color w:val="000000"/>
                <w:sz w:val="21"/>
                <w:szCs w:val="21"/>
                <w:lang w:val="en-US" w:eastAsia="zh-CN" w:bidi="ar-SA"/>
              </w:rPr>
            </w:pPr>
          </w:p>
        </w:tc>
        <w:tc>
          <w:tcPr>
            <w:tcW w:w="1059" w:type="dxa"/>
            <w:vMerge w:val="continue"/>
            <w:tcBorders>
              <w:top w:val="nil"/>
              <w:bottom w:val="nil"/>
            </w:tcBorders>
            <w:vAlign w:val="center"/>
          </w:tcPr>
          <w:p w14:paraId="0215B642">
            <w:pPr>
              <w:jc w:val="center"/>
              <w:rPr>
                <w:rFonts w:hint="eastAsia" w:ascii="仿宋_GB2312" w:hAnsi="宋体" w:eastAsia="仿宋_GB2312" w:cs="宋体"/>
                <w:snapToGrid w:val="0"/>
                <w:color w:val="000000"/>
                <w:sz w:val="21"/>
                <w:szCs w:val="21"/>
                <w:lang w:val="en-US" w:eastAsia="zh-CN" w:bidi="ar-SA"/>
              </w:rPr>
            </w:pPr>
          </w:p>
        </w:tc>
        <w:tc>
          <w:tcPr>
            <w:tcW w:w="1218" w:type="dxa"/>
            <w:tcBorders>
              <w:bottom w:val="nil"/>
            </w:tcBorders>
            <w:vAlign w:val="center"/>
          </w:tcPr>
          <w:p w14:paraId="48C6BDD9">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时效指标</w:t>
            </w:r>
          </w:p>
        </w:tc>
        <w:tc>
          <w:tcPr>
            <w:tcW w:w="1020" w:type="dxa"/>
            <w:vAlign w:val="center"/>
          </w:tcPr>
          <w:p w14:paraId="3702191F">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3月开始10月结束</w:t>
            </w:r>
          </w:p>
        </w:tc>
        <w:tc>
          <w:tcPr>
            <w:tcW w:w="1099" w:type="dxa"/>
            <w:vAlign w:val="center"/>
          </w:tcPr>
          <w:p w14:paraId="4442091D">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有序开展</w:t>
            </w:r>
          </w:p>
        </w:tc>
        <w:tc>
          <w:tcPr>
            <w:tcW w:w="1099" w:type="dxa"/>
            <w:vAlign w:val="center"/>
          </w:tcPr>
          <w:p w14:paraId="1DBFE0BB">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有序开展</w:t>
            </w:r>
          </w:p>
        </w:tc>
        <w:tc>
          <w:tcPr>
            <w:tcW w:w="809" w:type="dxa"/>
            <w:vAlign w:val="center"/>
          </w:tcPr>
          <w:p w14:paraId="42E29AE3">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5</w:t>
            </w:r>
          </w:p>
        </w:tc>
        <w:tc>
          <w:tcPr>
            <w:tcW w:w="879" w:type="dxa"/>
            <w:vAlign w:val="center"/>
          </w:tcPr>
          <w:p w14:paraId="58D5A17E">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5</w:t>
            </w:r>
          </w:p>
        </w:tc>
        <w:tc>
          <w:tcPr>
            <w:tcW w:w="1353" w:type="dxa"/>
            <w:vAlign w:val="center"/>
          </w:tcPr>
          <w:p w14:paraId="529D0C7A">
            <w:pPr>
              <w:jc w:val="center"/>
              <w:rPr>
                <w:rFonts w:hint="eastAsia" w:ascii="仿宋_GB2312" w:hAnsi="宋体" w:eastAsia="仿宋_GB2312" w:cs="宋体"/>
                <w:snapToGrid w:val="0"/>
                <w:color w:val="000000"/>
                <w:sz w:val="21"/>
                <w:szCs w:val="21"/>
                <w:lang w:val="en-US" w:eastAsia="zh-CN" w:bidi="ar-SA"/>
              </w:rPr>
            </w:pPr>
          </w:p>
        </w:tc>
      </w:tr>
      <w:tr w14:paraId="227AD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B817611">
            <w:pPr>
              <w:jc w:val="center"/>
              <w:rPr>
                <w:rFonts w:hint="eastAsia" w:ascii="仿宋_GB2312" w:hAnsi="宋体" w:eastAsia="仿宋_GB2312" w:cs="宋体"/>
                <w:snapToGrid w:val="0"/>
                <w:color w:val="000000"/>
                <w:sz w:val="21"/>
                <w:szCs w:val="21"/>
                <w:lang w:val="en-US" w:eastAsia="zh-CN" w:bidi="ar-SA"/>
              </w:rPr>
            </w:pPr>
          </w:p>
        </w:tc>
        <w:tc>
          <w:tcPr>
            <w:tcW w:w="1059" w:type="dxa"/>
            <w:vMerge w:val="restart"/>
            <w:tcBorders>
              <w:bottom w:val="nil"/>
            </w:tcBorders>
            <w:vAlign w:val="center"/>
          </w:tcPr>
          <w:p w14:paraId="510A7691">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效益指标</w:t>
            </w:r>
          </w:p>
          <w:p w14:paraId="1CFC4970">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(30分)</w:t>
            </w:r>
          </w:p>
        </w:tc>
        <w:tc>
          <w:tcPr>
            <w:tcW w:w="1218" w:type="dxa"/>
            <w:tcBorders>
              <w:bottom w:val="nil"/>
            </w:tcBorders>
            <w:vAlign w:val="center"/>
          </w:tcPr>
          <w:p w14:paraId="581A0D29">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经济效益指标</w:t>
            </w:r>
          </w:p>
        </w:tc>
        <w:tc>
          <w:tcPr>
            <w:tcW w:w="1020" w:type="dxa"/>
            <w:vAlign w:val="center"/>
          </w:tcPr>
          <w:p w14:paraId="49A3CE5B">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两癌筛查经济成本</w:t>
            </w:r>
          </w:p>
        </w:tc>
        <w:tc>
          <w:tcPr>
            <w:tcW w:w="1099" w:type="dxa"/>
            <w:vAlign w:val="center"/>
          </w:tcPr>
          <w:p w14:paraId="35AC8BB8">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长期</w:t>
            </w:r>
          </w:p>
        </w:tc>
        <w:tc>
          <w:tcPr>
            <w:tcW w:w="1099" w:type="dxa"/>
            <w:vAlign w:val="center"/>
          </w:tcPr>
          <w:p w14:paraId="6079A68D">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长期</w:t>
            </w:r>
          </w:p>
        </w:tc>
        <w:tc>
          <w:tcPr>
            <w:tcW w:w="809" w:type="dxa"/>
            <w:vAlign w:val="center"/>
          </w:tcPr>
          <w:p w14:paraId="167615FC">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5</w:t>
            </w:r>
          </w:p>
        </w:tc>
        <w:tc>
          <w:tcPr>
            <w:tcW w:w="879" w:type="dxa"/>
            <w:vAlign w:val="center"/>
          </w:tcPr>
          <w:p w14:paraId="4EECB5BE">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5</w:t>
            </w:r>
          </w:p>
        </w:tc>
        <w:tc>
          <w:tcPr>
            <w:tcW w:w="1353" w:type="dxa"/>
            <w:vAlign w:val="center"/>
          </w:tcPr>
          <w:p w14:paraId="21A015BD">
            <w:pPr>
              <w:jc w:val="center"/>
              <w:rPr>
                <w:rFonts w:hint="eastAsia" w:ascii="仿宋_GB2312" w:hAnsi="宋体" w:eastAsia="仿宋_GB2312" w:cs="宋体"/>
                <w:snapToGrid w:val="0"/>
                <w:color w:val="000000"/>
                <w:sz w:val="21"/>
                <w:szCs w:val="21"/>
                <w:lang w:val="en-US" w:eastAsia="zh-CN" w:bidi="ar-SA"/>
              </w:rPr>
            </w:pPr>
          </w:p>
        </w:tc>
      </w:tr>
      <w:tr w14:paraId="7448F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E6F77B">
            <w:pPr>
              <w:jc w:val="center"/>
              <w:rPr>
                <w:rFonts w:hint="eastAsia" w:ascii="仿宋_GB2312" w:hAnsi="宋体" w:eastAsia="仿宋_GB2312" w:cs="宋体"/>
                <w:snapToGrid w:val="0"/>
                <w:color w:val="000000"/>
                <w:sz w:val="21"/>
                <w:szCs w:val="21"/>
                <w:lang w:val="en-US" w:eastAsia="zh-CN" w:bidi="ar-SA"/>
              </w:rPr>
            </w:pPr>
          </w:p>
        </w:tc>
        <w:tc>
          <w:tcPr>
            <w:tcW w:w="1059" w:type="dxa"/>
            <w:vMerge w:val="continue"/>
            <w:tcBorders>
              <w:top w:val="nil"/>
              <w:bottom w:val="nil"/>
            </w:tcBorders>
            <w:vAlign w:val="center"/>
          </w:tcPr>
          <w:p w14:paraId="339172B1">
            <w:pPr>
              <w:jc w:val="center"/>
              <w:rPr>
                <w:rFonts w:hint="eastAsia" w:ascii="仿宋_GB2312" w:hAnsi="宋体" w:eastAsia="仿宋_GB2312" w:cs="宋体"/>
                <w:snapToGrid w:val="0"/>
                <w:color w:val="000000"/>
                <w:sz w:val="21"/>
                <w:szCs w:val="21"/>
                <w:lang w:val="en-US" w:eastAsia="zh-CN" w:bidi="ar-SA"/>
              </w:rPr>
            </w:pPr>
          </w:p>
        </w:tc>
        <w:tc>
          <w:tcPr>
            <w:tcW w:w="1218" w:type="dxa"/>
            <w:tcBorders>
              <w:bottom w:val="nil"/>
            </w:tcBorders>
            <w:vAlign w:val="center"/>
          </w:tcPr>
          <w:p w14:paraId="65394D32">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社会效益指标</w:t>
            </w:r>
          </w:p>
        </w:tc>
        <w:tc>
          <w:tcPr>
            <w:tcW w:w="1020" w:type="dxa"/>
            <w:vAlign w:val="center"/>
          </w:tcPr>
          <w:p w14:paraId="2AC625EF">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两癌知识普及千家万户</w:t>
            </w:r>
          </w:p>
        </w:tc>
        <w:tc>
          <w:tcPr>
            <w:tcW w:w="1099" w:type="dxa"/>
            <w:vAlign w:val="center"/>
          </w:tcPr>
          <w:p w14:paraId="14C8EF60">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95%以上</w:t>
            </w:r>
          </w:p>
        </w:tc>
        <w:tc>
          <w:tcPr>
            <w:tcW w:w="1099" w:type="dxa"/>
            <w:vAlign w:val="center"/>
          </w:tcPr>
          <w:p w14:paraId="3B816DD4">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95%以上</w:t>
            </w:r>
          </w:p>
        </w:tc>
        <w:tc>
          <w:tcPr>
            <w:tcW w:w="809" w:type="dxa"/>
            <w:vAlign w:val="center"/>
          </w:tcPr>
          <w:p w14:paraId="384706AE">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w:t>
            </w:r>
          </w:p>
        </w:tc>
        <w:tc>
          <w:tcPr>
            <w:tcW w:w="879" w:type="dxa"/>
            <w:vAlign w:val="center"/>
          </w:tcPr>
          <w:p w14:paraId="03289082">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w:t>
            </w:r>
          </w:p>
        </w:tc>
        <w:tc>
          <w:tcPr>
            <w:tcW w:w="1353" w:type="dxa"/>
            <w:vAlign w:val="center"/>
          </w:tcPr>
          <w:p w14:paraId="06A0A904">
            <w:pPr>
              <w:jc w:val="center"/>
              <w:rPr>
                <w:rFonts w:hint="eastAsia" w:ascii="仿宋_GB2312" w:hAnsi="宋体" w:eastAsia="仿宋_GB2312" w:cs="宋体"/>
                <w:snapToGrid w:val="0"/>
                <w:color w:val="000000"/>
                <w:sz w:val="21"/>
                <w:szCs w:val="21"/>
                <w:lang w:val="en-US" w:eastAsia="zh-CN" w:bidi="ar-SA"/>
              </w:rPr>
            </w:pPr>
          </w:p>
        </w:tc>
      </w:tr>
      <w:tr w14:paraId="76DCE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7C6B07">
            <w:pPr>
              <w:jc w:val="center"/>
              <w:rPr>
                <w:rFonts w:hint="eastAsia" w:ascii="仿宋_GB2312" w:hAnsi="宋体" w:eastAsia="仿宋_GB2312" w:cs="宋体"/>
                <w:snapToGrid w:val="0"/>
                <w:color w:val="000000"/>
                <w:sz w:val="21"/>
                <w:szCs w:val="21"/>
                <w:lang w:val="en-US" w:eastAsia="zh-CN" w:bidi="ar-SA"/>
              </w:rPr>
            </w:pPr>
          </w:p>
        </w:tc>
        <w:tc>
          <w:tcPr>
            <w:tcW w:w="1059" w:type="dxa"/>
            <w:vMerge w:val="continue"/>
            <w:tcBorders>
              <w:top w:val="nil"/>
              <w:bottom w:val="nil"/>
            </w:tcBorders>
            <w:vAlign w:val="center"/>
          </w:tcPr>
          <w:p w14:paraId="6D82BB96">
            <w:pPr>
              <w:jc w:val="center"/>
              <w:rPr>
                <w:rFonts w:hint="eastAsia" w:ascii="仿宋_GB2312" w:hAnsi="宋体" w:eastAsia="仿宋_GB2312" w:cs="宋体"/>
                <w:snapToGrid w:val="0"/>
                <w:color w:val="000000"/>
                <w:sz w:val="21"/>
                <w:szCs w:val="21"/>
                <w:lang w:val="en-US" w:eastAsia="zh-CN" w:bidi="ar-SA"/>
              </w:rPr>
            </w:pPr>
          </w:p>
        </w:tc>
        <w:tc>
          <w:tcPr>
            <w:tcW w:w="1218" w:type="dxa"/>
            <w:tcBorders>
              <w:bottom w:val="nil"/>
            </w:tcBorders>
            <w:vAlign w:val="center"/>
          </w:tcPr>
          <w:p w14:paraId="69CFDFEC">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生态效益指标</w:t>
            </w:r>
          </w:p>
        </w:tc>
        <w:tc>
          <w:tcPr>
            <w:tcW w:w="1020" w:type="dxa"/>
            <w:vAlign w:val="center"/>
          </w:tcPr>
          <w:p w14:paraId="319EF3A5">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两癌筛查生态环境成本</w:t>
            </w:r>
          </w:p>
        </w:tc>
        <w:tc>
          <w:tcPr>
            <w:tcW w:w="1099" w:type="dxa"/>
            <w:vAlign w:val="center"/>
          </w:tcPr>
          <w:p w14:paraId="67EACDE0">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长期</w:t>
            </w:r>
          </w:p>
        </w:tc>
        <w:tc>
          <w:tcPr>
            <w:tcW w:w="1099" w:type="dxa"/>
            <w:vAlign w:val="center"/>
          </w:tcPr>
          <w:p w14:paraId="5C439976">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长期</w:t>
            </w:r>
          </w:p>
        </w:tc>
        <w:tc>
          <w:tcPr>
            <w:tcW w:w="809" w:type="dxa"/>
            <w:vAlign w:val="center"/>
          </w:tcPr>
          <w:p w14:paraId="0FC2DDF9">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5</w:t>
            </w:r>
          </w:p>
        </w:tc>
        <w:tc>
          <w:tcPr>
            <w:tcW w:w="879" w:type="dxa"/>
            <w:vAlign w:val="center"/>
          </w:tcPr>
          <w:p w14:paraId="3E214120">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5</w:t>
            </w:r>
          </w:p>
        </w:tc>
        <w:tc>
          <w:tcPr>
            <w:tcW w:w="1353" w:type="dxa"/>
            <w:vAlign w:val="center"/>
          </w:tcPr>
          <w:p w14:paraId="1642EB17">
            <w:pPr>
              <w:jc w:val="center"/>
              <w:rPr>
                <w:rFonts w:hint="eastAsia" w:ascii="仿宋_GB2312" w:hAnsi="宋体" w:eastAsia="仿宋_GB2312" w:cs="宋体"/>
                <w:snapToGrid w:val="0"/>
                <w:color w:val="000000"/>
                <w:sz w:val="21"/>
                <w:szCs w:val="21"/>
                <w:lang w:val="en-US" w:eastAsia="zh-CN" w:bidi="ar-SA"/>
              </w:rPr>
            </w:pPr>
          </w:p>
        </w:tc>
      </w:tr>
      <w:tr w14:paraId="436D6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D090DCD">
            <w:pPr>
              <w:jc w:val="center"/>
              <w:rPr>
                <w:rFonts w:hint="eastAsia" w:ascii="仿宋_GB2312" w:hAnsi="宋体" w:eastAsia="仿宋_GB2312" w:cs="宋体"/>
                <w:snapToGrid w:val="0"/>
                <w:color w:val="000000"/>
                <w:sz w:val="21"/>
                <w:szCs w:val="21"/>
                <w:lang w:val="en-US" w:eastAsia="zh-CN" w:bidi="ar-SA"/>
              </w:rPr>
            </w:pPr>
          </w:p>
        </w:tc>
        <w:tc>
          <w:tcPr>
            <w:tcW w:w="1059" w:type="dxa"/>
            <w:vMerge w:val="continue"/>
            <w:tcBorders>
              <w:top w:val="nil"/>
              <w:bottom w:val="nil"/>
            </w:tcBorders>
            <w:vAlign w:val="center"/>
          </w:tcPr>
          <w:p w14:paraId="6DB4D644">
            <w:pPr>
              <w:jc w:val="center"/>
              <w:rPr>
                <w:rFonts w:hint="eastAsia" w:ascii="仿宋_GB2312" w:hAnsi="宋体" w:eastAsia="仿宋_GB2312" w:cs="宋体"/>
                <w:snapToGrid w:val="0"/>
                <w:color w:val="000000"/>
                <w:sz w:val="21"/>
                <w:szCs w:val="21"/>
                <w:lang w:val="en-US" w:eastAsia="zh-CN" w:bidi="ar-SA"/>
              </w:rPr>
            </w:pPr>
          </w:p>
        </w:tc>
        <w:tc>
          <w:tcPr>
            <w:tcW w:w="1218" w:type="dxa"/>
            <w:tcBorders>
              <w:bottom w:val="nil"/>
            </w:tcBorders>
            <w:vAlign w:val="center"/>
          </w:tcPr>
          <w:p w14:paraId="0F96D972">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可持续影响指标</w:t>
            </w:r>
          </w:p>
        </w:tc>
        <w:tc>
          <w:tcPr>
            <w:tcW w:w="1020" w:type="dxa"/>
            <w:vAlign w:val="center"/>
          </w:tcPr>
          <w:p w14:paraId="253BD674">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提高了广大妇女对两癌早发现早诊断，早治疗的健康意识</w:t>
            </w:r>
          </w:p>
        </w:tc>
        <w:tc>
          <w:tcPr>
            <w:tcW w:w="1099" w:type="dxa"/>
            <w:vAlign w:val="center"/>
          </w:tcPr>
          <w:p w14:paraId="7EFDAFCD">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逐步提高</w:t>
            </w:r>
          </w:p>
        </w:tc>
        <w:tc>
          <w:tcPr>
            <w:tcW w:w="1099" w:type="dxa"/>
            <w:vAlign w:val="center"/>
          </w:tcPr>
          <w:p w14:paraId="1ED1E89A">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逐步提高</w:t>
            </w:r>
          </w:p>
        </w:tc>
        <w:tc>
          <w:tcPr>
            <w:tcW w:w="809" w:type="dxa"/>
            <w:vAlign w:val="center"/>
          </w:tcPr>
          <w:p w14:paraId="25F157FD">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5</w:t>
            </w:r>
          </w:p>
        </w:tc>
        <w:tc>
          <w:tcPr>
            <w:tcW w:w="879" w:type="dxa"/>
            <w:vAlign w:val="center"/>
          </w:tcPr>
          <w:p w14:paraId="07DE6677">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5</w:t>
            </w:r>
          </w:p>
        </w:tc>
        <w:tc>
          <w:tcPr>
            <w:tcW w:w="1353" w:type="dxa"/>
            <w:vAlign w:val="center"/>
          </w:tcPr>
          <w:p w14:paraId="3CCC9EBD">
            <w:pPr>
              <w:jc w:val="center"/>
              <w:rPr>
                <w:rFonts w:hint="eastAsia" w:ascii="仿宋_GB2312" w:hAnsi="宋体" w:eastAsia="仿宋_GB2312" w:cs="宋体"/>
                <w:snapToGrid w:val="0"/>
                <w:color w:val="000000"/>
                <w:sz w:val="21"/>
                <w:szCs w:val="21"/>
                <w:lang w:val="en-US" w:eastAsia="zh-CN" w:bidi="ar-SA"/>
              </w:rPr>
            </w:pPr>
          </w:p>
        </w:tc>
      </w:tr>
      <w:tr w14:paraId="25CC8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15A47E5">
            <w:pPr>
              <w:jc w:val="center"/>
              <w:rPr>
                <w:rFonts w:hint="eastAsia" w:ascii="仿宋_GB2312" w:hAnsi="宋体" w:eastAsia="仿宋_GB2312" w:cs="宋体"/>
                <w:snapToGrid w:val="0"/>
                <w:color w:val="000000"/>
                <w:sz w:val="21"/>
                <w:szCs w:val="21"/>
                <w:lang w:val="en-US" w:eastAsia="zh-CN" w:bidi="ar-SA"/>
              </w:rPr>
            </w:pPr>
          </w:p>
        </w:tc>
        <w:tc>
          <w:tcPr>
            <w:tcW w:w="1059" w:type="dxa"/>
            <w:tcBorders>
              <w:bottom w:val="nil"/>
            </w:tcBorders>
            <w:vAlign w:val="center"/>
          </w:tcPr>
          <w:p w14:paraId="17E5BCDF">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满意度指标(10分)</w:t>
            </w:r>
          </w:p>
        </w:tc>
        <w:tc>
          <w:tcPr>
            <w:tcW w:w="1218" w:type="dxa"/>
            <w:tcBorders>
              <w:bottom w:val="nil"/>
            </w:tcBorders>
            <w:vAlign w:val="center"/>
          </w:tcPr>
          <w:p w14:paraId="1561A2BC">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服务对象满意度指标</w:t>
            </w:r>
          </w:p>
        </w:tc>
        <w:tc>
          <w:tcPr>
            <w:tcW w:w="1020" w:type="dxa"/>
            <w:vAlign w:val="center"/>
          </w:tcPr>
          <w:p w14:paraId="0599FB43">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服务对象满意度</w:t>
            </w:r>
          </w:p>
        </w:tc>
        <w:tc>
          <w:tcPr>
            <w:tcW w:w="1099" w:type="dxa"/>
            <w:vAlign w:val="center"/>
          </w:tcPr>
          <w:p w14:paraId="5ED8931C">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98%</w:t>
            </w:r>
          </w:p>
        </w:tc>
        <w:tc>
          <w:tcPr>
            <w:tcW w:w="1099" w:type="dxa"/>
            <w:vAlign w:val="center"/>
          </w:tcPr>
          <w:p w14:paraId="6AFDC67E">
            <w:pPr>
              <w:jc w:val="center"/>
              <w:rPr>
                <w:rFonts w:hint="eastAsia" w:ascii="仿宋_GB2312" w:hAnsi="宋体" w:eastAsia="仿宋_GB2312" w:cs="宋体"/>
                <w:snapToGrid w:val="0"/>
                <w:color w:val="000000"/>
                <w:sz w:val="21"/>
                <w:szCs w:val="21"/>
                <w:lang w:val="en-US" w:eastAsia="zh-CN" w:bidi="ar-SA"/>
              </w:rPr>
            </w:pPr>
          </w:p>
        </w:tc>
        <w:tc>
          <w:tcPr>
            <w:tcW w:w="809" w:type="dxa"/>
            <w:vAlign w:val="center"/>
          </w:tcPr>
          <w:p w14:paraId="7A31DE72">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w:t>
            </w:r>
          </w:p>
        </w:tc>
        <w:tc>
          <w:tcPr>
            <w:tcW w:w="879" w:type="dxa"/>
            <w:vAlign w:val="center"/>
          </w:tcPr>
          <w:p w14:paraId="56D95A88">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8</w:t>
            </w:r>
          </w:p>
        </w:tc>
        <w:tc>
          <w:tcPr>
            <w:tcW w:w="1353" w:type="dxa"/>
            <w:vAlign w:val="center"/>
          </w:tcPr>
          <w:p w14:paraId="13254AB0">
            <w:pPr>
              <w:jc w:val="center"/>
              <w:rPr>
                <w:rFonts w:hint="eastAsia" w:ascii="仿宋_GB2312" w:hAnsi="宋体" w:eastAsia="仿宋_GB2312" w:cs="宋体"/>
                <w:snapToGrid w:val="0"/>
                <w:color w:val="000000"/>
                <w:sz w:val="21"/>
                <w:szCs w:val="21"/>
                <w:lang w:val="en-US" w:eastAsia="zh-CN" w:bidi="ar-SA"/>
              </w:rPr>
            </w:pPr>
          </w:p>
        </w:tc>
      </w:tr>
      <w:tr w14:paraId="36F44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3C70E62">
            <w:pPr>
              <w:jc w:val="center"/>
              <w:rPr>
                <w:rFonts w:hint="eastAsia" w:ascii="仿宋_GB2312" w:hAnsi="宋体" w:eastAsia="仿宋_GB2312" w:cs="宋体"/>
                <w:snapToGrid w:val="0"/>
                <w:color w:val="000000"/>
                <w:sz w:val="21"/>
                <w:szCs w:val="21"/>
                <w:lang w:val="en-US" w:eastAsia="zh-CN" w:bidi="ar-SA"/>
              </w:rPr>
            </w:pPr>
          </w:p>
        </w:tc>
        <w:tc>
          <w:tcPr>
            <w:tcW w:w="1059" w:type="dxa"/>
            <w:vMerge w:val="restart"/>
            <w:tcBorders>
              <w:top w:val="nil"/>
            </w:tcBorders>
            <w:vAlign w:val="center"/>
          </w:tcPr>
          <w:p w14:paraId="2D9B8F59">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成本指标</w:t>
            </w:r>
          </w:p>
          <w:p w14:paraId="25AC6E26">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（20分）</w:t>
            </w:r>
          </w:p>
        </w:tc>
        <w:tc>
          <w:tcPr>
            <w:tcW w:w="1218" w:type="dxa"/>
            <w:tcBorders>
              <w:top w:val="nil"/>
            </w:tcBorders>
            <w:vAlign w:val="center"/>
          </w:tcPr>
          <w:p w14:paraId="1BB91C05">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经济成本指标</w:t>
            </w:r>
          </w:p>
        </w:tc>
        <w:tc>
          <w:tcPr>
            <w:tcW w:w="1020" w:type="dxa"/>
            <w:vAlign w:val="center"/>
          </w:tcPr>
          <w:p w14:paraId="76ECBF83">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16000人×140元</w:t>
            </w:r>
          </w:p>
        </w:tc>
        <w:tc>
          <w:tcPr>
            <w:tcW w:w="1099" w:type="dxa"/>
            <w:vAlign w:val="center"/>
          </w:tcPr>
          <w:p w14:paraId="3F6A5D31">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224万元</w:t>
            </w:r>
          </w:p>
        </w:tc>
        <w:tc>
          <w:tcPr>
            <w:tcW w:w="1099" w:type="dxa"/>
            <w:vAlign w:val="center"/>
          </w:tcPr>
          <w:p w14:paraId="29B6BFC7">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224万元</w:t>
            </w:r>
          </w:p>
        </w:tc>
        <w:tc>
          <w:tcPr>
            <w:tcW w:w="809" w:type="dxa"/>
            <w:vAlign w:val="center"/>
          </w:tcPr>
          <w:p w14:paraId="6136E0B4">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w:t>
            </w:r>
          </w:p>
        </w:tc>
        <w:tc>
          <w:tcPr>
            <w:tcW w:w="879" w:type="dxa"/>
            <w:vAlign w:val="center"/>
          </w:tcPr>
          <w:p w14:paraId="3D69160C">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w:t>
            </w:r>
          </w:p>
        </w:tc>
        <w:tc>
          <w:tcPr>
            <w:tcW w:w="1353" w:type="dxa"/>
            <w:vAlign w:val="center"/>
          </w:tcPr>
          <w:p w14:paraId="648790AD">
            <w:pPr>
              <w:jc w:val="center"/>
              <w:rPr>
                <w:rFonts w:hint="eastAsia" w:ascii="仿宋_GB2312" w:hAnsi="宋体" w:eastAsia="仿宋_GB2312" w:cs="宋体"/>
                <w:snapToGrid w:val="0"/>
                <w:color w:val="000000"/>
                <w:sz w:val="21"/>
                <w:szCs w:val="21"/>
                <w:lang w:val="en-US" w:eastAsia="zh-CN" w:bidi="ar-SA"/>
              </w:rPr>
            </w:pPr>
          </w:p>
        </w:tc>
      </w:tr>
      <w:tr w14:paraId="39FEE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4BF433C">
            <w:pPr>
              <w:jc w:val="center"/>
              <w:rPr>
                <w:rFonts w:hint="eastAsia" w:ascii="仿宋_GB2312" w:hAnsi="宋体" w:eastAsia="仿宋_GB2312" w:cs="宋体"/>
                <w:snapToGrid w:val="0"/>
                <w:color w:val="000000"/>
                <w:sz w:val="21"/>
                <w:szCs w:val="21"/>
                <w:lang w:val="en-US" w:eastAsia="zh-CN" w:bidi="ar-SA"/>
              </w:rPr>
            </w:pPr>
          </w:p>
        </w:tc>
        <w:tc>
          <w:tcPr>
            <w:tcW w:w="1059" w:type="dxa"/>
            <w:vMerge w:val="continue"/>
            <w:tcBorders>
              <w:top w:val="nil"/>
            </w:tcBorders>
            <w:vAlign w:val="center"/>
          </w:tcPr>
          <w:p w14:paraId="3C0EC5AE">
            <w:pPr>
              <w:jc w:val="center"/>
              <w:rPr>
                <w:rFonts w:hint="eastAsia" w:ascii="仿宋_GB2312" w:hAnsi="宋体" w:eastAsia="仿宋_GB2312" w:cs="宋体"/>
                <w:snapToGrid w:val="0"/>
                <w:color w:val="000000"/>
                <w:sz w:val="21"/>
                <w:szCs w:val="21"/>
                <w:lang w:val="en-US" w:eastAsia="zh-CN" w:bidi="ar-SA"/>
              </w:rPr>
            </w:pPr>
          </w:p>
        </w:tc>
        <w:tc>
          <w:tcPr>
            <w:tcW w:w="1218" w:type="dxa"/>
            <w:tcBorders>
              <w:top w:val="nil"/>
            </w:tcBorders>
            <w:vAlign w:val="center"/>
          </w:tcPr>
          <w:p w14:paraId="31976E85">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社会成本指标</w:t>
            </w:r>
          </w:p>
        </w:tc>
        <w:tc>
          <w:tcPr>
            <w:tcW w:w="1020" w:type="dxa"/>
            <w:vAlign w:val="center"/>
          </w:tcPr>
          <w:p w14:paraId="40B0F62B">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两癌社会成本指标</w:t>
            </w:r>
          </w:p>
        </w:tc>
        <w:tc>
          <w:tcPr>
            <w:tcW w:w="1099" w:type="dxa"/>
            <w:vAlign w:val="center"/>
          </w:tcPr>
          <w:p w14:paraId="231E6F96">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长期</w:t>
            </w:r>
          </w:p>
        </w:tc>
        <w:tc>
          <w:tcPr>
            <w:tcW w:w="1099" w:type="dxa"/>
            <w:vAlign w:val="center"/>
          </w:tcPr>
          <w:p w14:paraId="2461AFFC">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长期</w:t>
            </w:r>
          </w:p>
        </w:tc>
        <w:tc>
          <w:tcPr>
            <w:tcW w:w="809" w:type="dxa"/>
            <w:vAlign w:val="center"/>
          </w:tcPr>
          <w:p w14:paraId="461608DF">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5</w:t>
            </w:r>
          </w:p>
        </w:tc>
        <w:tc>
          <w:tcPr>
            <w:tcW w:w="879" w:type="dxa"/>
            <w:vAlign w:val="center"/>
          </w:tcPr>
          <w:p w14:paraId="2D632E35">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5</w:t>
            </w:r>
          </w:p>
        </w:tc>
        <w:tc>
          <w:tcPr>
            <w:tcW w:w="1353" w:type="dxa"/>
            <w:vAlign w:val="center"/>
          </w:tcPr>
          <w:p w14:paraId="336C8F46">
            <w:pPr>
              <w:jc w:val="center"/>
              <w:rPr>
                <w:rFonts w:hint="eastAsia" w:ascii="仿宋_GB2312" w:hAnsi="宋体" w:eastAsia="仿宋_GB2312" w:cs="宋体"/>
                <w:snapToGrid w:val="0"/>
                <w:color w:val="000000"/>
                <w:sz w:val="21"/>
                <w:szCs w:val="21"/>
                <w:lang w:val="en-US" w:eastAsia="zh-CN" w:bidi="ar-SA"/>
              </w:rPr>
            </w:pPr>
          </w:p>
        </w:tc>
      </w:tr>
      <w:tr w14:paraId="23813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F34FF43">
            <w:pPr>
              <w:jc w:val="center"/>
              <w:rPr>
                <w:rFonts w:hint="eastAsia" w:ascii="仿宋_GB2312" w:hAnsi="宋体" w:eastAsia="仿宋_GB2312" w:cs="宋体"/>
                <w:snapToGrid w:val="0"/>
                <w:color w:val="000000"/>
                <w:sz w:val="21"/>
                <w:szCs w:val="21"/>
                <w:lang w:val="en-US" w:eastAsia="zh-CN" w:bidi="ar-SA"/>
              </w:rPr>
            </w:pPr>
          </w:p>
        </w:tc>
        <w:tc>
          <w:tcPr>
            <w:tcW w:w="1059" w:type="dxa"/>
            <w:vMerge w:val="continue"/>
            <w:tcBorders>
              <w:top w:val="nil"/>
            </w:tcBorders>
            <w:vAlign w:val="center"/>
          </w:tcPr>
          <w:p w14:paraId="0FE777A9">
            <w:pPr>
              <w:jc w:val="center"/>
              <w:rPr>
                <w:rFonts w:hint="eastAsia" w:ascii="仿宋_GB2312" w:hAnsi="宋体" w:eastAsia="仿宋_GB2312" w:cs="宋体"/>
                <w:snapToGrid w:val="0"/>
                <w:color w:val="000000"/>
                <w:sz w:val="21"/>
                <w:szCs w:val="21"/>
                <w:lang w:val="en-US" w:eastAsia="zh-CN" w:bidi="ar-SA"/>
              </w:rPr>
            </w:pPr>
          </w:p>
        </w:tc>
        <w:tc>
          <w:tcPr>
            <w:tcW w:w="1218" w:type="dxa"/>
            <w:tcBorders>
              <w:top w:val="nil"/>
            </w:tcBorders>
            <w:vAlign w:val="center"/>
          </w:tcPr>
          <w:p w14:paraId="032293D3">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生态环境成本指标</w:t>
            </w:r>
          </w:p>
        </w:tc>
        <w:tc>
          <w:tcPr>
            <w:tcW w:w="1020" w:type="dxa"/>
            <w:vAlign w:val="center"/>
          </w:tcPr>
          <w:p w14:paraId="56A374B4">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两癌生态环境指标</w:t>
            </w:r>
          </w:p>
        </w:tc>
        <w:tc>
          <w:tcPr>
            <w:tcW w:w="1099" w:type="dxa"/>
            <w:vAlign w:val="center"/>
          </w:tcPr>
          <w:p w14:paraId="264BE99D">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长期</w:t>
            </w:r>
          </w:p>
        </w:tc>
        <w:tc>
          <w:tcPr>
            <w:tcW w:w="1099" w:type="dxa"/>
            <w:vAlign w:val="center"/>
          </w:tcPr>
          <w:p w14:paraId="014F0129">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长期</w:t>
            </w:r>
          </w:p>
        </w:tc>
        <w:tc>
          <w:tcPr>
            <w:tcW w:w="809" w:type="dxa"/>
            <w:vAlign w:val="center"/>
          </w:tcPr>
          <w:p w14:paraId="4B3C3BA4">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5</w:t>
            </w:r>
          </w:p>
        </w:tc>
        <w:tc>
          <w:tcPr>
            <w:tcW w:w="879" w:type="dxa"/>
            <w:vAlign w:val="center"/>
          </w:tcPr>
          <w:p w14:paraId="7D2A7D53">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5</w:t>
            </w:r>
          </w:p>
        </w:tc>
        <w:tc>
          <w:tcPr>
            <w:tcW w:w="1353" w:type="dxa"/>
            <w:vAlign w:val="center"/>
          </w:tcPr>
          <w:p w14:paraId="1437341B">
            <w:pPr>
              <w:jc w:val="center"/>
              <w:rPr>
                <w:rFonts w:hint="eastAsia" w:ascii="仿宋_GB2312" w:hAnsi="宋体" w:eastAsia="仿宋_GB2312" w:cs="宋体"/>
                <w:snapToGrid w:val="0"/>
                <w:color w:val="000000"/>
                <w:sz w:val="21"/>
                <w:szCs w:val="21"/>
                <w:lang w:val="en-US" w:eastAsia="zh-CN" w:bidi="ar-SA"/>
              </w:rPr>
            </w:pPr>
          </w:p>
        </w:tc>
      </w:tr>
      <w:tr w14:paraId="646ED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AD47645">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总分</w:t>
            </w:r>
          </w:p>
        </w:tc>
        <w:tc>
          <w:tcPr>
            <w:tcW w:w="809" w:type="dxa"/>
            <w:vAlign w:val="center"/>
          </w:tcPr>
          <w:p w14:paraId="4B1CFEAE">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100</w:t>
            </w:r>
          </w:p>
        </w:tc>
        <w:tc>
          <w:tcPr>
            <w:tcW w:w="879" w:type="dxa"/>
            <w:vAlign w:val="center"/>
          </w:tcPr>
          <w:p w14:paraId="1CC3EB1A">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98</w:t>
            </w:r>
          </w:p>
        </w:tc>
        <w:tc>
          <w:tcPr>
            <w:tcW w:w="1353" w:type="dxa"/>
            <w:vAlign w:val="center"/>
          </w:tcPr>
          <w:p w14:paraId="416284A7">
            <w:pPr>
              <w:jc w:val="center"/>
              <w:rPr>
                <w:rFonts w:hint="eastAsia" w:ascii="仿宋_GB2312" w:hAnsi="宋体" w:eastAsia="仿宋_GB2312" w:cs="宋体"/>
                <w:snapToGrid w:val="0"/>
                <w:color w:val="000000"/>
                <w:sz w:val="21"/>
                <w:szCs w:val="21"/>
                <w:lang w:val="en-US" w:eastAsia="zh-CN" w:bidi="ar-SA"/>
              </w:rPr>
            </w:pPr>
          </w:p>
        </w:tc>
      </w:tr>
    </w:tbl>
    <w:p w14:paraId="42193346">
      <w:pP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备注： 一个一级项目支出一张表。如，业务工作经费，运行维护经费，其他事业发展类资金…各一张表.</w:t>
      </w:r>
    </w:p>
    <w:p w14:paraId="13F3D147">
      <w:pPr>
        <w:rPr>
          <w:rFonts w:hint="eastAsia" w:ascii="仿宋_GB2312" w:hAnsi="宋体" w:eastAsia="仿宋_GB2312" w:cs="宋体"/>
          <w:snapToGrid w:val="0"/>
          <w:color w:val="000000"/>
          <w:sz w:val="21"/>
          <w:szCs w:val="21"/>
          <w:lang w:val="en-US" w:eastAsia="zh-CN" w:bidi="ar-SA"/>
        </w:rPr>
      </w:pPr>
    </w:p>
    <w:p w14:paraId="54092322">
      <w:pPr>
        <w:rPr>
          <w:rFonts w:ascii="仿宋_GB2312" w:hAnsi="宋体" w:eastAsia="仿宋_GB2312" w:cs="宋体"/>
          <w:lang w:eastAsia="zh-CN"/>
        </w:rPr>
        <w:sectPr>
          <w:footerReference r:id="rId16"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snapToGrid w:val="0"/>
          <w:color w:val="000000"/>
          <w:sz w:val="21"/>
          <w:szCs w:val="21"/>
          <w:lang w:val="en-US" w:eastAsia="zh-CN" w:bidi="ar-SA"/>
        </w:rPr>
        <w:t>填表人：彭越    填报日期：2024.05.26    联系电话：18573026660     单位负责人签字:</w:t>
      </w: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汨罗市卫生健康局部门整体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hint="default" w:ascii="楷体_GB2312" w:hAnsi="仿宋" w:eastAsia="楷体_GB2312" w:cs="仿宋"/>
          <w:snapToGrid w:val="0"/>
          <w:color w:val="000000"/>
          <w:sz w:val="32"/>
          <w:szCs w:val="32"/>
          <w:u w:val="single"/>
          <w:lang w:val="en-US" w:eastAsia="zh-CN" w:bidi="ar-SA"/>
        </w:rPr>
      </w:pPr>
      <w:r>
        <w:rPr>
          <w:rFonts w:hint="eastAsia" w:ascii="楷体_GB2312" w:hAnsi="仿宋" w:eastAsia="楷体_GB2312" w:cs="仿宋"/>
          <w:b/>
          <w:bCs/>
          <w:snapToGrid w:val="0"/>
          <w:color w:val="000000"/>
          <w:spacing w:val="-28"/>
          <w:sz w:val="32"/>
          <w:szCs w:val="32"/>
          <w:u w:val="none"/>
          <w:lang w:val="en-US" w:eastAsia="zh-CN" w:bidi="ar-SA"/>
        </w:rPr>
        <w:t>部门名称</w:t>
      </w:r>
      <w:r>
        <w:rPr>
          <w:rFonts w:hint="eastAsia" w:ascii="楷体_GB2312" w:hAnsi="仿宋" w:eastAsia="楷体_GB2312" w:cs="仿宋"/>
          <w:b/>
          <w:bCs/>
          <w:snapToGrid w:val="0"/>
          <w:color w:val="000000"/>
          <w:spacing w:val="-28"/>
          <w:sz w:val="32"/>
          <w:szCs w:val="32"/>
          <w:lang w:val="en-US" w:eastAsia="zh-CN" w:bidi="ar-SA"/>
        </w:rPr>
        <w:t>：</w:t>
      </w:r>
      <w:r>
        <w:rPr>
          <w:rFonts w:hint="eastAsia" w:ascii="楷体_GB2312" w:hAnsi="仿宋" w:eastAsia="楷体_GB2312" w:cs="仿宋"/>
          <w:b/>
          <w:bCs/>
          <w:snapToGrid w:val="0"/>
          <w:color w:val="000000"/>
          <w:spacing w:val="-28"/>
          <w:sz w:val="32"/>
          <w:szCs w:val="32"/>
          <w:u w:val="single"/>
          <w:lang w:val="en-US" w:eastAsia="zh-CN" w:bidi="ar-SA"/>
        </w:rPr>
        <w:t>汨罗市卫生健康局</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5</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b/>
          <w:bCs/>
          <w:spacing w:val="-13"/>
          <w:kern w:val="0"/>
          <w:sz w:val="32"/>
          <w:szCs w:val="32"/>
          <w:lang w:val="en-US" w:eastAsia="zh-CN"/>
        </w:rPr>
        <w:t>17</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5"/>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16"/>
          <w:sz w:val="40"/>
          <w:szCs w:val="40"/>
          <w:lang w:val="en-US" w:eastAsia="zh-CN"/>
        </w:rPr>
        <w:t>汨罗市卫生健康局</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自评报告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14:paraId="6B4A1D6A">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汨罗市卫生健康系统共有31个预算单位，包括局机关、9家市直医疗卫生单位、19家镇（中心）卫生院、2家社区卫生服务中心。2023年末共有干职工2573人，离退休人员878人。</w:t>
      </w:r>
    </w:p>
    <w:p w14:paraId="3CFD2802">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按照“三定”方案，卫健系统的基本职能为：</w:t>
      </w:r>
    </w:p>
    <w:p w14:paraId="56F4AC2B">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贯彻执行国民健康政策及国家和省、岳阳市关于卫生健康工作的方针政策和法律法规，拟订并组织实施全市卫生健康政策、规划，组织实施国家、省、岳阳市卫生健康地方标准和技术规范。统筹规划全市卫生健康服务资源配置，指导全市卫生健康规划的编制和实施。制定并组织实施推进卫生健康基本公共服务均等化、普惠化、便捷化和公共资源向基层延伸等政策措施。</w:t>
      </w:r>
    </w:p>
    <w:p w14:paraId="037DC67D">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协调推进全市深化医药卫生体制改革，研究提出全市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14:paraId="0B346D39">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制定并组织落实全市疾病预防控制规划、免疫规划以及严重危害人民健康公共卫生问题的干预措施。负责卫生应急工作，组织指导全市突发公共卫生事件预防控制和各类突发公共事件的医疗卫生救援。承担传染病疫情信息上报工作，发布突发公共卫生事件应急处置信息。</w:t>
      </w:r>
    </w:p>
    <w:p w14:paraId="754EE5F1">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4、组织拟订并协调落实应对人口老龄化政策措施，推进老年健康服务体系建设和医养结合工作。</w:t>
      </w:r>
    </w:p>
    <w:p w14:paraId="6ED83E44">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5、贯彻执行国家药物政策和国家基本药物制度，开展药品使用监测、临床综合评价和短缺药品预警。组织开展食品安全风险监测，负责食源性疾病及与食品安全事故有关的流行病学调查。</w:t>
      </w:r>
    </w:p>
    <w:p w14:paraId="78D9B04F">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6、负责职责范围内的职业卫生、放射卫生、环境卫生、学校卫生、公共场所卫生、饮用水卫生等公共卫生的监督管理与相关知识普及。负责传染病防治监督，健全卫生健康综合监督体系。</w:t>
      </w:r>
    </w:p>
    <w:p w14:paraId="524DBF68">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7、制定全市医疗机构、医疗服务行业管理办法并监督实施，建立医疗服务评价和监督管理体系。会同有关部门实施卫生健康专业技术人员资格标准。组织实施医疗服务规范、标准和卫生健康专业技术人员执业规则、服务规范。</w:t>
      </w:r>
    </w:p>
    <w:p w14:paraId="0BB4EA9A">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8、负责计划生育管理和服务工作，开展人口监测预警，研究提出人口与家庭发展相关政策建议，提出完善计划生育政策建议。</w:t>
      </w:r>
    </w:p>
    <w:p w14:paraId="3698C60D">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9、指导全市卫生健康工作，指导基层医疗卫生、妇幼康服务体系建设，加强全科医生队伍建设。推进卫生健康科技创新发展。</w:t>
      </w:r>
    </w:p>
    <w:p w14:paraId="1DF2ABBA">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10、负责全市健康教育、健康促进和卫生健康信息化建设等工作。组织实施国际、港澳台的交流合作与援外工作。</w:t>
      </w:r>
    </w:p>
    <w:p w14:paraId="01B2D198">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11、负责市保健对象的医疗保健工作，负责重要来宾、重要会议与重大活动的医疗卫生保障工作，指导全市保健工作。</w:t>
      </w:r>
    </w:p>
    <w:p w14:paraId="441F7196">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12、组织开展卫生健康教育、健康宣传、健康促进活动，承担卫生健康科学普及，信息发布工作。</w:t>
      </w:r>
    </w:p>
    <w:p w14:paraId="05555845">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13、指导市计划生育协会的业务工作。</w:t>
      </w:r>
    </w:p>
    <w:p w14:paraId="36281234">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14、完成市委、市政府交办的其他任务。</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二、一般公共预算财政拨款支出情况</w:t>
      </w:r>
    </w:p>
    <w:p w14:paraId="2B8E5FFE">
      <w:pPr>
        <w:pStyle w:val="11"/>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一</w:t>
      </w:r>
      <w:r>
        <w:rPr>
          <w:rFonts w:hint="eastAsia" w:ascii="Times New Roman" w:hAnsi="Times New Roman" w:eastAsia="仿宋_GB2312"/>
          <w:kern w:val="0"/>
          <w:sz w:val="32"/>
          <w:szCs w:val="32"/>
          <w:lang w:eastAsia="zh-CN"/>
        </w:rPr>
        <w:t>）基本支出情况</w:t>
      </w:r>
    </w:p>
    <w:p w14:paraId="2F2D3470">
      <w:pPr>
        <w:pStyle w:val="11"/>
        <w:spacing w:line="600" w:lineRule="exact"/>
        <w:ind w:firstLine="643"/>
        <w:jc w:val="both"/>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汨罗市卫生健康系统一般公共预算财政拨款支出中的基本支出12903.87万元，其中：一般公共服务支出9.49万元；教育支出10万元；社会保障和就业支出1099.52万元；卫生健康支出10912.23万元；农林水支出200万元；住房保障支出672.63万元。</w:t>
      </w:r>
    </w:p>
    <w:p w14:paraId="00657FCB">
      <w:pPr>
        <w:pStyle w:val="11"/>
        <w:numPr>
          <w:ilvl w:val="0"/>
          <w:numId w:val="2"/>
        </w:num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6486DFAA">
      <w:pPr>
        <w:pStyle w:val="11"/>
        <w:numPr>
          <w:ilvl w:val="0"/>
          <w:numId w:val="0"/>
        </w:num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2023年汨罗市卫生健康</w:t>
      </w:r>
      <w:r>
        <w:rPr>
          <w:rFonts w:hint="eastAsia" w:eastAsia="仿宋_GB2312" w:cs="Arial"/>
          <w:snapToGrid w:val="0"/>
          <w:color w:val="000000"/>
          <w:kern w:val="0"/>
          <w:sz w:val="32"/>
          <w:szCs w:val="32"/>
          <w:lang w:val="en-US" w:eastAsia="zh-CN" w:bidi="ar-SA"/>
        </w:rPr>
        <w:t>系统</w:t>
      </w:r>
      <w:r>
        <w:rPr>
          <w:rFonts w:hint="eastAsia" w:ascii="Arial" w:hAnsi="Arial" w:eastAsia="仿宋_GB2312" w:cs="Arial"/>
          <w:snapToGrid w:val="0"/>
          <w:color w:val="000000"/>
          <w:kern w:val="0"/>
          <w:sz w:val="32"/>
          <w:szCs w:val="32"/>
          <w:lang w:val="en-US" w:eastAsia="zh-CN" w:bidi="ar-SA"/>
        </w:rPr>
        <w:t>一般公共预算财政拨款支出中的项目支出11516.66万元，其中：卫生健康支出11516.66万元。</w:t>
      </w:r>
    </w:p>
    <w:p w14:paraId="516D3C52">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三、</w:t>
      </w:r>
      <w:r>
        <w:rPr>
          <w:rFonts w:hint="eastAsia" w:ascii="方正黑体_GBK" w:eastAsia="方正黑体_GBK"/>
          <w:kern w:val="0"/>
          <w:sz w:val="32"/>
          <w:szCs w:val="32"/>
          <w:lang w:eastAsia="zh-CN"/>
        </w:rPr>
        <w:t>政府性基金预算财政拨款支出情况</w:t>
      </w:r>
    </w:p>
    <w:p w14:paraId="1D262F24">
      <w:pPr>
        <w:pStyle w:val="3"/>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w:t>
      </w:r>
      <w:r>
        <w:rPr>
          <w:rFonts w:hint="eastAsia" w:ascii="Arial" w:hAnsi="Arial" w:cs="Arial"/>
          <w:snapToGrid w:val="0"/>
          <w:color w:val="000000"/>
          <w:kern w:val="0"/>
          <w:sz w:val="32"/>
          <w:szCs w:val="32"/>
          <w:lang w:val="en-US" w:eastAsia="zh-CN" w:bidi="ar-SA"/>
        </w:rPr>
        <w:t>系统</w:t>
      </w:r>
      <w:r>
        <w:rPr>
          <w:rFonts w:hint="eastAsia" w:ascii="Arial" w:hAnsi="Arial" w:eastAsia="仿宋_GB2312" w:cs="Arial"/>
          <w:snapToGrid w:val="0"/>
          <w:color w:val="000000"/>
          <w:kern w:val="0"/>
          <w:sz w:val="32"/>
          <w:szCs w:val="32"/>
          <w:lang w:val="en-US" w:eastAsia="zh-CN" w:bidi="ar-SA"/>
        </w:rPr>
        <w:t>无政府性基金预算支出情况。</w:t>
      </w:r>
    </w:p>
    <w:p w14:paraId="2A755169">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四、</w:t>
      </w:r>
      <w:r>
        <w:rPr>
          <w:rFonts w:hint="eastAsia" w:ascii="方正黑体_GBK" w:eastAsia="方正黑体_GBK"/>
          <w:kern w:val="0"/>
          <w:sz w:val="32"/>
          <w:szCs w:val="32"/>
          <w:lang w:eastAsia="zh-CN"/>
        </w:rPr>
        <w:t>国有资本经营预算财政拨款支出情况</w:t>
      </w:r>
    </w:p>
    <w:p w14:paraId="3410E83D">
      <w:pPr>
        <w:pStyle w:val="3"/>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w:t>
      </w:r>
      <w:r>
        <w:rPr>
          <w:rFonts w:hint="eastAsia" w:ascii="Arial" w:hAnsi="Arial" w:cs="Arial"/>
          <w:snapToGrid w:val="0"/>
          <w:color w:val="000000"/>
          <w:kern w:val="0"/>
          <w:sz w:val="32"/>
          <w:szCs w:val="32"/>
          <w:lang w:val="en-US" w:eastAsia="zh-CN" w:bidi="ar-SA"/>
        </w:rPr>
        <w:t>系统</w:t>
      </w:r>
      <w:r>
        <w:rPr>
          <w:rFonts w:hint="eastAsia" w:ascii="Arial" w:hAnsi="Arial" w:eastAsia="仿宋_GB2312" w:cs="Arial"/>
          <w:snapToGrid w:val="0"/>
          <w:color w:val="000000"/>
          <w:kern w:val="0"/>
          <w:sz w:val="32"/>
          <w:szCs w:val="32"/>
          <w:lang w:val="en-US" w:eastAsia="zh-CN" w:bidi="ar-SA"/>
        </w:rPr>
        <w:t>无国有资本经营预算支出情况。</w:t>
      </w:r>
    </w:p>
    <w:p w14:paraId="07F1EBC0">
      <w:pPr>
        <w:pStyle w:val="3"/>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五、</w:t>
      </w:r>
      <w:r>
        <w:rPr>
          <w:rFonts w:hint="eastAsia" w:ascii="方正黑体_GBK" w:eastAsia="方正黑体_GBK"/>
          <w:kern w:val="0"/>
          <w:sz w:val="32"/>
          <w:szCs w:val="32"/>
          <w:lang w:eastAsia="zh-CN"/>
        </w:rPr>
        <w:t>社会保险基金预算支出情况</w:t>
      </w:r>
    </w:p>
    <w:p w14:paraId="6626808F">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w:t>
      </w:r>
      <w:r>
        <w:rPr>
          <w:rFonts w:hint="eastAsia" w:eastAsia="仿宋_GB2312" w:cs="Arial"/>
          <w:snapToGrid w:val="0"/>
          <w:color w:val="000000"/>
          <w:kern w:val="0"/>
          <w:sz w:val="32"/>
          <w:szCs w:val="32"/>
          <w:lang w:val="en-US" w:eastAsia="zh-CN" w:bidi="ar-SA"/>
        </w:rPr>
        <w:t>系统</w:t>
      </w:r>
      <w:r>
        <w:rPr>
          <w:rFonts w:hint="eastAsia" w:ascii="Arial" w:hAnsi="Arial" w:eastAsia="仿宋_GB2312" w:cs="Arial"/>
          <w:snapToGrid w:val="0"/>
          <w:color w:val="000000"/>
          <w:kern w:val="0"/>
          <w:sz w:val="32"/>
          <w:szCs w:val="32"/>
          <w:lang w:val="en-US" w:eastAsia="zh-CN" w:bidi="ar-SA"/>
        </w:rPr>
        <w:t>无社会保险基金预算支出情况。</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4009BC93">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2023年，在市委</w:t>
      </w:r>
      <w:r>
        <w:rPr>
          <w:rFonts w:hint="eastAsia"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市政府的正确领导下，卫健局党组班子团结一心，卫生健康工作稳步推进，新冠病毒“乙类乙管”有序转段，医卫建设项目进度加快，第二人民医院顺利搬迁运营，长乐卫生院创建省级县域医疗次中心，医疗服务能力进一步提升，无偿献血、两癌筛查等民生实事任务圆满完成，生育关怀工作深入实施，血吸虫病传播阻断达标工作通过国家考核验收，全面完成了市委、市政府交办的各项任务。</w:t>
      </w:r>
    </w:p>
    <w:p w14:paraId="50943256">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一、“多方位”落实全面从严治党</w:t>
      </w:r>
    </w:p>
    <w:p w14:paraId="605BEC66">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全面强化党建引领作用。2023年，我局坚决贯彻新时代党的卫生健康工作方针，将学习贯彻习近平新时代中国特色社会主义思想及党的二十大精神作为中心任务，严格落实党委领导下的院长负责制，认真开展第二批主题教育活动，压实党建主体责任，不断巩固意识形态和思想宣传工作，强化舆论引导和舆论处置，切实加强公立医疗机构党的建设，为党员干部套牢守底线、防红线的“紧箍咒”，政治生态持续优化，党员干部作风持续改进，政治担当明显强化。</w:t>
      </w:r>
    </w:p>
    <w:p w14:paraId="4188F91E">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全面推进党风廉政建设。压实党风廉政建设责任。坚持“两个责任”不放松，落实领导干部“一岗双责”，加强重点领域、重点事项和重点对象的监督，紧盯“一把手”这个“关键少数”。持续开展专项整治活动。深入开展医德医风问题暨医药领域腐败问题整治行动，召开集中整治工作专题会议，制定印发了《汨罗市医德医风问题和医药领域腐败问题集中整治工作方案》等7个文件和通知，及时开展自查自纠，建立问题清单台账，接办问题线索18条，办结13条，立案9人，免职3人，诫勉谈话2人，进一步健全了规章制度，完善了治理机制，规范了行业监管，做到真管真严、敢管敢严、长管长严。强化清廉文化建设。以文化牵引常态化推进“清廉医院”建设，扎实筑牢廉洁防线，健全完善清廉建设各项制度，着力打造市妇幼保健院“清廉医院”建设示范单位。加强日常监督管理。结合巡视巡察工作，开展财务工作专项治理，规范财务管理；落实婚丧喜庆事宜报备制，签订拒绝酒驾醉驾《承诺书》，常态化落实“两带头五整治”、“打牌子”“提篮子”等专项行动。</w:t>
      </w:r>
    </w:p>
    <w:p w14:paraId="3EC9DB99">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全面开展主动创稳工作。始终坚持安全为要、稳定为本，扎实开展安全生产、医疗环保、禁毒、信访等工作，制定印发相关方案及工作要点。全年开展安全生产督查8次，查处安全隐患问题37个，下达整改意见13份；处理信访事项16件，均已按规定程序给予答复办结；行政审批事项受理办结1448件，提前审批率100%，窗口满意率保持100%。全年未发生重大安全事故，安全生产形势稳定向好。</w:t>
      </w:r>
    </w:p>
    <w:p w14:paraId="60FA6568">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二、“多角度”夯实医疗服务基础</w:t>
      </w:r>
    </w:p>
    <w:p w14:paraId="0111250C">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强化人才队伍建设。加强人才引进力度，全年通过“四海揽才”“柔性引才”引进重点本科、研究生专业人员13名，面向社会招录专业技术人员77人；加强人才培养力度，落实农村订单定向委培生人才培养工作，安置岳阳本土化农村定向医学生40名，培养本科层次医学生8人，专科层次医学生14人；加强职称晋级力度，指导系统专业技术人员进行初中高级职称报考、评定工作，2023年，我系统通过初中级职称354人，副高级职称及以上24人。</w:t>
      </w:r>
    </w:p>
    <w:p w14:paraId="09C6DDCF">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强化医疗卫生项目建设。积极争取项目资金，推进医卫项目建设。新第二人民医院完成搬迁，投入运营，受到多位市级领导一致肯定；新人民医院、中医医院加快进度，建设项目进入后期；120急救指挥中心建设顺利启动，有效整合全市医疗急救资源，完成场地改造、信息化建设，即将投入使用；长乐镇中心卫生院不断提升基层医疗服务能力，启动省级县域医疗次中心建设。</w:t>
      </w:r>
    </w:p>
    <w:p w14:paraId="2D37F444">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强化上下交流协作。采取“走出去”“请进来”的方式，积极与上级医院对接，选送业务骨干到长沙、岳阳等三级医院进修培训，邀请上级专家教授来汨坐诊、手术指导、教学查房，开展新技术、新业务拓展，培训医务人员，进一步提高我市县级医疗机构的医疗服务能力；人民医院长期聘请省人民医院、肿瘤医院、爱尔眼科医院等教授专家坐诊，第二人民医院成立湘雅附医院泌尿外科祖雄兵教授工作站等等；同时，加强对乡镇医务人员培训，对420名基层医务人员进行“第一目击者”业务知识培训。</w:t>
      </w:r>
    </w:p>
    <w:p w14:paraId="56A29E2B">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三、“多渠道”提升医疗服务能力</w:t>
      </w:r>
    </w:p>
    <w:p w14:paraId="68C20D65">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始终将提升医疗服务能力作为加快推动卫生健康事业高质量发展的重要抓手。市直医院方面。不断深化县域综合医改，全力加强重点学科建设，持续推进“五大中心”建设，逐步构建紧密型县域医共体，着力推动“互联网+医疗服务”，强化互联互通、数据共享，推动远程医疗服务常态化。一年来，人民医院积极推进三级综合医院创建，年度总收入3.3亿元，在全省二级公立医院绩效考核中排名第十；中医医院顺利完成二甲复审迎评工作，积极发挥中医药独特优势；妇保院创新“大专科、小综合、中西医结合”发展之路，年度业务收入首次突破一个亿；二医院完成搬迁，添置设备，积极筹备“二甲”创建；精神病医院挂牌“精神卫生中心”，全市精神卫生管理水平进一步提升。乡镇卫生院方面。持续开展“优质服务基层行”，推进基层卫生院提标扩能，规范实施基本公卫服务项。</w:t>
      </w:r>
    </w:p>
    <w:p w14:paraId="4D33A17F">
      <w:pPr>
        <w:numPr>
          <w:ilvl w:val="0"/>
          <w:numId w:val="0"/>
        </w:num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FA45813">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（一）业务经费严重不足。局机关、疾控中心和卫生计生综合监督执法局等单位业务经费不足，制约了各项工作的开展。</w:t>
      </w:r>
    </w:p>
    <w:p w14:paraId="05C2992D">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（二）县级公立医院改革经费投入不足，制约了各项业务的开展。</w:t>
      </w:r>
    </w:p>
    <w:p w14:paraId="21E6073D">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31379663">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（一）建议财政加大财政资金投入力度，以解决局机关、疾控中心和卫生计生综合监督执法局等单位业务经费不足的问题。</w:t>
      </w:r>
    </w:p>
    <w:p w14:paraId="3C912AA8">
      <w:pPr>
        <w:numPr>
          <w:ilvl w:val="0"/>
          <w:numId w:val="0"/>
        </w:numPr>
        <w:spacing w:line="600" w:lineRule="exact"/>
        <w:ind w:firstLine="640" w:firstLineChars="200"/>
        <w:jc w:val="both"/>
        <w:rPr>
          <w:rFonts w:hint="eastAsia" w:ascii="仿宋" w:hAnsi="仿宋" w:eastAsia="仿宋" w:cs="仿宋"/>
          <w:spacing w:val="-6"/>
          <w:sz w:val="28"/>
          <w:szCs w:val="28"/>
          <w:lang w:eastAsia="zh-CN"/>
        </w:rPr>
      </w:pPr>
      <w:r>
        <w:rPr>
          <w:rFonts w:hint="eastAsia" w:ascii="Arial" w:hAnsi="Arial" w:eastAsia="仿宋_GB2312" w:cs="Arial"/>
          <w:snapToGrid w:val="0"/>
          <w:color w:val="000000"/>
          <w:kern w:val="0"/>
          <w:sz w:val="32"/>
          <w:szCs w:val="32"/>
          <w:lang w:val="en-US" w:eastAsia="zh-CN" w:bidi="ar-SA"/>
        </w:rPr>
        <w:t>（二）卫健系统下辖人民医院、中医院、妇幼保健院、二人民医院、疾控中心等单位全部迁拆重建，由于单位自身财力薄弱，建设资金缺口大，建议财政考虑各单位实际情况，加大财政资金投入力度。</w:t>
      </w:r>
    </w:p>
    <w:p w14:paraId="37ACA1CA">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九、</w:t>
      </w:r>
      <w:r>
        <w:rPr>
          <w:rFonts w:hint="eastAsia" w:ascii="方正黑体_GBK" w:eastAsia="方正黑体_GBK"/>
          <w:kern w:val="0"/>
          <w:sz w:val="32"/>
          <w:szCs w:val="32"/>
          <w:lang w:eastAsia="zh-CN"/>
        </w:rPr>
        <w:t>部门整体支出绩效自评结果拟应用和公开情况</w:t>
      </w:r>
    </w:p>
    <w:p w14:paraId="4C230B15">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通过此次绩效自评，自评结果拟应用于本</w:t>
      </w:r>
      <w:r>
        <w:rPr>
          <w:rFonts w:hint="eastAsia" w:eastAsia="仿宋_GB2312" w:cs="Arial"/>
          <w:snapToGrid w:val="0"/>
          <w:color w:val="000000"/>
          <w:kern w:val="0"/>
          <w:sz w:val="32"/>
          <w:szCs w:val="32"/>
          <w:lang w:val="en-US" w:eastAsia="zh-CN" w:bidi="ar-SA"/>
        </w:rPr>
        <w:t>系统</w:t>
      </w:r>
      <w:r>
        <w:rPr>
          <w:rFonts w:hint="eastAsia" w:ascii="Arial" w:hAnsi="Arial" w:eastAsia="仿宋_GB2312" w:cs="Arial"/>
          <w:snapToGrid w:val="0"/>
          <w:color w:val="000000"/>
          <w:kern w:val="0"/>
          <w:sz w:val="32"/>
          <w:szCs w:val="32"/>
          <w:lang w:val="en-US" w:eastAsia="zh-CN" w:bidi="ar-SA"/>
        </w:rPr>
        <w:t>各项收支管理中，并将绩效自评结果按要求及时公开。</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6、社会保险基金预算支出情况表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5F4ECB4E">
      <w:pPr>
        <w:spacing w:line="267" w:lineRule="auto"/>
        <w:ind w:firstLine="552"/>
        <w:jc w:val="both"/>
        <w:rPr>
          <w:rFonts w:hint="eastAsia" w:ascii="宋体" w:hAnsi="宋体" w:eastAsia="宋体" w:cs="宋体"/>
          <w:bCs/>
          <w:spacing w:val="-4"/>
          <w:kern w:val="0"/>
          <w:sz w:val="28"/>
          <w:szCs w:val="28"/>
          <w:lang w:eastAsia="zh-CN"/>
        </w:rPr>
      </w:pPr>
    </w:p>
    <w:p w14:paraId="6C12AFF3">
      <w:pPr>
        <w:spacing w:line="267" w:lineRule="auto"/>
        <w:ind w:firstLine="552"/>
        <w:jc w:val="both"/>
        <w:rPr>
          <w:rFonts w:hint="eastAsia" w:ascii="宋体" w:hAnsi="宋体" w:eastAsia="宋体" w:cs="宋体"/>
          <w:bCs/>
          <w:spacing w:val="-4"/>
          <w:kern w:val="0"/>
          <w:sz w:val="28"/>
          <w:szCs w:val="28"/>
          <w:lang w:eastAsia="zh-CN"/>
        </w:rPr>
      </w:pPr>
    </w:p>
    <w:p w14:paraId="61ADB5F2">
      <w:pPr>
        <w:spacing w:line="267" w:lineRule="auto"/>
        <w:ind w:firstLine="552"/>
        <w:jc w:val="both"/>
        <w:rPr>
          <w:rFonts w:hint="eastAsia" w:ascii="宋体" w:hAnsi="宋体" w:eastAsia="宋体" w:cs="宋体"/>
          <w:bCs/>
          <w:spacing w:val="-4"/>
          <w:kern w:val="0"/>
          <w:sz w:val="28"/>
          <w:szCs w:val="28"/>
          <w:lang w:eastAsia="zh-CN"/>
        </w:rPr>
      </w:pPr>
    </w:p>
    <w:p w14:paraId="68F82EFE">
      <w:pPr>
        <w:spacing w:line="267" w:lineRule="auto"/>
        <w:ind w:firstLine="552"/>
        <w:jc w:val="both"/>
        <w:rPr>
          <w:rFonts w:hint="eastAsia" w:ascii="宋体" w:hAnsi="宋体" w:eastAsia="宋体" w:cs="宋体"/>
          <w:bCs/>
          <w:spacing w:val="-4"/>
          <w:kern w:val="0"/>
          <w:sz w:val="28"/>
          <w:szCs w:val="28"/>
          <w:lang w:eastAsia="zh-CN"/>
        </w:rPr>
      </w:pPr>
    </w:p>
    <w:p w14:paraId="6854B202">
      <w:pPr>
        <w:spacing w:line="267" w:lineRule="auto"/>
        <w:ind w:firstLine="552"/>
        <w:jc w:val="both"/>
        <w:rPr>
          <w:rFonts w:hint="eastAsia" w:ascii="宋体" w:hAnsi="宋体" w:eastAsia="宋体" w:cs="宋体"/>
          <w:bCs/>
          <w:spacing w:val="-4"/>
          <w:kern w:val="0"/>
          <w:sz w:val="28"/>
          <w:szCs w:val="28"/>
          <w:lang w:eastAsia="zh-CN"/>
        </w:rPr>
      </w:pPr>
    </w:p>
    <w:p w14:paraId="55936B06">
      <w:pPr>
        <w:spacing w:line="267" w:lineRule="auto"/>
        <w:ind w:firstLine="552"/>
        <w:jc w:val="both"/>
        <w:rPr>
          <w:rFonts w:hint="eastAsia" w:ascii="宋体" w:hAnsi="宋体" w:eastAsia="宋体" w:cs="宋体"/>
          <w:bCs/>
          <w:spacing w:val="-4"/>
          <w:kern w:val="0"/>
          <w:sz w:val="28"/>
          <w:szCs w:val="28"/>
          <w:lang w:eastAsia="zh-CN"/>
        </w:rPr>
      </w:pPr>
    </w:p>
    <w:p w14:paraId="183130D1">
      <w:pPr>
        <w:spacing w:line="267" w:lineRule="auto"/>
        <w:ind w:firstLine="552"/>
        <w:jc w:val="both"/>
        <w:rPr>
          <w:rFonts w:hint="eastAsia" w:ascii="宋体" w:hAnsi="宋体" w:eastAsia="宋体" w:cs="宋体"/>
          <w:bCs/>
          <w:spacing w:val="-4"/>
          <w:kern w:val="0"/>
          <w:sz w:val="28"/>
          <w:szCs w:val="28"/>
          <w:lang w:eastAsia="zh-CN"/>
        </w:rPr>
      </w:pPr>
    </w:p>
    <w:p w14:paraId="6831F2BC">
      <w:pPr>
        <w:spacing w:line="267" w:lineRule="auto"/>
        <w:ind w:firstLine="552"/>
        <w:jc w:val="both"/>
        <w:rPr>
          <w:rFonts w:hint="eastAsia" w:ascii="宋体" w:hAnsi="宋体" w:eastAsia="宋体" w:cs="宋体"/>
          <w:bCs/>
          <w:spacing w:val="-4"/>
          <w:kern w:val="0"/>
          <w:sz w:val="28"/>
          <w:szCs w:val="28"/>
          <w:lang w:eastAsia="zh-CN"/>
        </w:rPr>
      </w:pPr>
    </w:p>
    <w:p w14:paraId="5AF928B8">
      <w:pPr>
        <w:spacing w:line="267" w:lineRule="auto"/>
        <w:ind w:firstLine="552"/>
        <w:jc w:val="both"/>
        <w:rPr>
          <w:rFonts w:hint="eastAsia" w:ascii="宋体" w:hAnsi="宋体" w:eastAsia="宋体" w:cs="宋体"/>
          <w:bCs/>
          <w:spacing w:val="-4"/>
          <w:kern w:val="0"/>
          <w:sz w:val="28"/>
          <w:szCs w:val="28"/>
          <w:lang w:eastAsia="zh-CN"/>
        </w:rPr>
      </w:pPr>
    </w:p>
    <w:p w14:paraId="6187A410">
      <w:pPr>
        <w:spacing w:line="267" w:lineRule="auto"/>
        <w:ind w:firstLine="552"/>
        <w:jc w:val="both"/>
        <w:rPr>
          <w:rFonts w:hint="eastAsia" w:ascii="宋体" w:hAnsi="宋体" w:eastAsia="宋体" w:cs="宋体"/>
          <w:bCs/>
          <w:spacing w:val="-4"/>
          <w:kern w:val="0"/>
          <w:sz w:val="28"/>
          <w:szCs w:val="28"/>
          <w:lang w:eastAsia="zh-CN"/>
        </w:rPr>
      </w:pPr>
    </w:p>
    <w:p w14:paraId="72B57891">
      <w:pPr>
        <w:spacing w:line="267" w:lineRule="auto"/>
        <w:ind w:firstLine="552"/>
        <w:jc w:val="both"/>
        <w:rPr>
          <w:rFonts w:hint="eastAsia" w:ascii="宋体" w:hAnsi="宋体" w:eastAsia="宋体" w:cs="宋体"/>
          <w:bCs/>
          <w:spacing w:val="-4"/>
          <w:kern w:val="0"/>
          <w:sz w:val="28"/>
          <w:szCs w:val="28"/>
          <w:lang w:eastAsia="zh-CN"/>
        </w:rPr>
      </w:pPr>
    </w:p>
    <w:p w14:paraId="4E7F8FA7">
      <w:pPr>
        <w:spacing w:line="267" w:lineRule="auto"/>
        <w:ind w:firstLine="552"/>
        <w:jc w:val="both"/>
        <w:rPr>
          <w:rFonts w:hint="eastAsia" w:ascii="宋体" w:hAnsi="宋体" w:eastAsia="宋体" w:cs="宋体"/>
          <w:bCs/>
          <w:spacing w:val="-4"/>
          <w:kern w:val="0"/>
          <w:sz w:val="28"/>
          <w:szCs w:val="28"/>
          <w:lang w:eastAsia="zh-CN"/>
        </w:rPr>
      </w:pPr>
    </w:p>
    <w:p w14:paraId="04ABA4AB">
      <w:pPr>
        <w:spacing w:line="267" w:lineRule="auto"/>
        <w:ind w:firstLine="552"/>
        <w:jc w:val="both"/>
        <w:rPr>
          <w:rFonts w:hint="eastAsia" w:ascii="宋体" w:hAnsi="宋体" w:eastAsia="宋体" w:cs="宋体"/>
          <w:bCs/>
          <w:spacing w:val="-4"/>
          <w:kern w:val="0"/>
          <w:sz w:val="28"/>
          <w:szCs w:val="28"/>
          <w:lang w:eastAsia="zh-CN"/>
        </w:rPr>
      </w:pPr>
    </w:p>
    <w:p w14:paraId="41D92717">
      <w:pPr>
        <w:spacing w:line="267" w:lineRule="auto"/>
        <w:ind w:firstLine="552"/>
        <w:jc w:val="both"/>
        <w:rPr>
          <w:rFonts w:hint="eastAsia" w:ascii="宋体" w:hAnsi="宋体" w:eastAsia="宋体" w:cs="宋体"/>
          <w:bCs/>
          <w:spacing w:val="-4"/>
          <w:kern w:val="0"/>
          <w:sz w:val="28"/>
          <w:szCs w:val="28"/>
          <w:lang w:eastAsia="zh-CN"/>
        </w:rPr>
      </w:pPr>
    </w:p>
    <w:p w14:paraId="67980161">
      <w:pPr>
        <w:spacing w:line="267" w:lineRule="auto"/>
        <w:ind w:firstLine="552"/>
        <w:jc w:val="both"/>
        <w:rPr>
          <w:rFonts w:hint="eastAsia" w:ascii="宋体" w:hAnsi="宋体" w:eastAsia="宋体" w:cs="宋体"/>
          <w:bCs/>
          <w:spacing w:val="-4"/>
          <w:kern w:val="0"/>
          <w:sz w:val="28"/>
          <w:szCs w:val="28"/>
          <w:lang w:eastAsia="zh-CN"/>
        </w:rPr>
      </w:pPr>
    </w:p>
    <w:p w14:paraId="61A9124F">
      <w:pPr>
        <w:spacing w:line="267" w:lineRule="auto"/>
        <w:ind w:firstLine="552"/>
        <w:jc w:val="both"/>
        <w:rPr>
          <w:rFonts w:hint="eastAsia" w:ascii="宋体" w:hAnsi="宋体" w:eastAsia="宋体" w:cs="宋体"/>
          <w:bCs/>
          <w:spacing w:val="-4"/>
          <w:kern w:val="0"/>
          <w:sz w:val="28"/>
          <w:szCs w:val="28"/>
          <w:lang w:eastAsia="zh-CN"/>
        </w:rPr>
      </w:pPr>
    </w:p>
    <w:p w14:paraId="443C0395">
      <w:pPr>
        <w:spacing w:line="267" w:lineRule="auto"/>
        <w:ind w:firstLine="552"/>
        <w:jc w:val="both"/>
        <w:rPr>
          <w:rFonts w:hint="eastAsia" w:ascii="宋体" w:hAnsi="宋体" w:eastAsia="宋体" w:cs="宋体"/>
          <w:bCs/>
          <w:spacing w:val="-4"/>
          <w:kern w:val="0"/>
          <w:sz w:val="28"/>
          <w:szCs w:val="28"/>
          <w:lang w:eastAsia="zh-CN"/>
        </w:rPr>
      </w:pPr>
    </w:p>
    <w:p w14:paraId="4CB0B975">
      <w:pPr>
        <w:spacing w:line="267" w:lineRule="auto"/>
        <w:ind w:firstLine="552"/>
        <w:jc w:val="both"/>
        <w:rPr>
          <w:rFonts w:hint="eastAsia" w:ascii="宋体" w:hAnsi="宋体" w:eastAsia="宋体" w:cs="宋体"/>
          <w:bCs/>
          <w:spacing w:val="-4"/>
          <w:kern w:val="0"/>
          <w:sz w:val="28"/>
          <w:szCs w:val="28"/>
          <w:lang w:eastAsia="zh-CN"/>
        </w:rPr>
      </w:pPr>
    </w:p>
    <w:p w14:paraId="053681FE">
      <w:pPr>
        <w:spacing w:line="267" w:lineRule="auto"/>
        <w:ind w:firstLine="552"/>
        <w:jc w:val="both"/>
        <w:rPr>
          <w:rFonts w:hint="eastAsia" w:ascii="宋体" w:hAnsi="宋体" w:eastAsia="宋体" w:cs="宋体"/>
          <w:bCs/>
          <w:spacing w:val="-4"/>
          <w:kern w:val="0"/>
          <w:sz w:val="28"/>
          <w:szCs w:val="28"/>
          <w:lang w:eastAsia="zh-CN"/>
        </w:rPr>
      </w:pPr>
    </w:p>
    <w:p w14:paraId="4D802EB0">
      <w:pPr>
        <w:spacing w:line="267" w:lineRule="auto"/>
        <w:ind w:firstLine="552"/>
        <w:jc w:val="both"/>
        <w:rPr>
          <w:rFonts w:hint="eastAsia" w:ascii="宋体" w:hAnsi="宋体" w:eastAsia="宋体" w:cs="宋体"/>
          <w:bCs/>
          <w:spacing w:val="-4"/>
          <w:kern w:val="0"/>
          <w:sz w:val="28"/>
          <w:szCs w:val="28"/>
          <w:lang w:eastAsia="zh-CN"/>
        </w:rPr>
      </w:pPr>
    </w:p>
    <w:p w14:paraId="106EC583">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63F598F1">
      <w:pPr>
        <w:spacing w:before="201" w:line="578" w:lineRule="exact"/>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基本公共卫生服务经费</w:t>
      </w:r>
      <w:r>
        <w:rPr>
          <w:rFonts w:ascii="黑体" w:hAnsi="黑体" w:eastAsia="黑体" w:cs="黑体"/>
          <w:spacing w:val="15"/>
          <w:position w:val="10"/>
          <w:sz w:val="42"/>
          <w:szCs w:val="42"/>
        </w:rPr>
        <w:t>项目支出</w:t>
      </w:r>
    </w:p>
    <w:p w14:paraId="03C20F2D">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3D681CE7">
      <w:pPr>
        <w:spacing w:line="246" w:lineRule="auto"/>
        <w:rPr>
          <w:rFonts w:ascii="Arial"/>
          <w:sz w:val="21"/>
        </w:rPr>
      </w:pPr>
    </w:p>
    <w:p w14:paraId="7B9434DD">
      <w:pPr>
        <w:spacing w:line="246" w:lineRule="auto"/>
        <w:rPr>
          <w:rFonts w:ascii="Arial"/>
          <w:sz w:val="21"/>
        </w:rPr>
      </w:pPr>
    </w:p>
    <w:p w14:paraId="7E165CEF">
      <w:pPr>
        <w:spacing w:line="246" w:lineRule="auto"/>
        <w:rPr>
          <w:rFonts w:ascii="Arial"/>
          <w:sz w:val="21"/>
        </w:rPr>
      </w:pPr>
    </w:p>
    <w:p w14:paraId="756E4619">
      <w:pPr>
        <w:spacing w:line="246" w:lineRule="auto"/>
        <w:rPr>
          <w:rFonts w:ascii="Arial"/>
          <w:sz w:val="21"/>
        </w:rPr>
      </w:pPr>
    </w:p>
    <w:p w14:paraId="0FE73328">
      <w:pPr>
        <w:spacing w:line="246" w:lineRule="auto"/>
        <w:rPr>
          <w:rFonts w:ascii="Arial"/>
          <w:sz w:val="21"/>
        </w:rPr>
      </w:pPr>
    </w:p>
    <w:p w14:paraId="76E8EFAD">
      <w:pPr>
        <w:spacing w:line="246" w:lineRule="auto"/>
        <w:rPr>
          <w:rFonts w:ascii="Arial"/>
          <w:sz w:val="21"/>
        </w:rPr>
      </w:pPr>
    </w:p>
    <w:p w14:paraId="407CAD6E">
      <w:pPr>
        <w:spacing w:line="246" w:lineRule="auto"/>
        <w:rPr>
          <w:rFonts w:ascii="Arial"/>
          <w:sz w:val="21"/>
        </w:rPr>
      </w:pPr>
    </w:p>
    <w:p w14:paraId="5360B7B6">
      <w:pPr>
        <w:spacing w:line="246" w:lineRule="auto"/>
        <w:rPr>
          <w:rFonts w:ascii="Arial"/>
          <w:sz w:val="21"/>
        </w:rPr>
      </w:pPr>
    </w:p>
    <w:p w14:paraId="72410082">
      <w:pPr>
        <w:spacing w:line="246" w:lineRule="auto"/>
        <w:rPr>
          <w:rFonts w:ascii="Arial"/>
          <w:sz w:val="21"/>
        </w:rPr>
      </w:pPr>
    </w:p>
    <w:p w14:paraId="7DDB6FC1">
      <w:pPr>
        <w:spacing w:line="246" w:lineRule="auto"/>
        <w:rPr>
          <w:rFonts w:ascii="Arial"/>
          <w:sz w:val="21"/>
        </w:rPr>
      </w:pPr>
    </w:p>
    <w:p w14:paraId="06FAB9B3">
      <w:pPr>
        <w:spacing w:line="246" w:lineRule="auto"/>
        <w:rPr>
          <w:rFonts w:ascii="Arial"/>
          <w:sz w:val="21"/>
        </w:rPr>
      </w:pPr>
    </w:p>
    <w:p w14:paraId="7F5FC85F">
      <w:pPr>
        <w:spacing w:line="246" w:lineRule="auto"/>
        <w:rPr>
          <w:rFonts w:ascii="Arial"/>
          <w:sz w:val="21"/>
        </w:rPr>
      </w:pPr>
    </w:p>
    <w:p w14:paraId="5EE8B927">
      <w:pPr>
        <w:spacing w:line="246" w:lineRule="auto"/>
        <w:rPr>
          <w:rFonts w:ascii="Arial"/>
          <w:sz w:val="21"/>
        </w:rPr>
      </w:pPr>
    </w:p>
    <w:p w14:paraId="529A9098">
      <w:pPr>
        <w:spacing w:line="246" w:lineRule="auto"/>
        <w:rPr>
          <w:rFonts w:ascii="Arial"/>
          <w:sz w:val="21"/>
        </w:rPr>
      </w:pPr>
    </w:p>
    <w:p w14:paraId="1CCDECA3">
      <w:pPr>
        <w:spacing w:line="246" w:lineRule="auto"/>
        <w:rPr>
          <w:rFonts w:ascii="Arial"/>
          <w:sz w:val="21"/>
        </w:rPr>
      </w:pPr>
    </w:p>
    <w:p w14:paraId="35CA4F47">
      <w:pPr>
        <w:spacing w:line="246" w:lineRule="auto"/>
        <w:rPr>
          <w:rFonts w:ascii="Arial"/>
          <w:sz w:val="21"/>
        </w:rPr>
      </w:pPr>
    </w:p>
    <w:p w14:paraId="3859F6E9">
      <w:pPr>
        <w:spacing w:line="246" w:lineRule="auto"/>
        <w:rPr>
          <w:rFonts w:ascii="Arial"/>
          <w:sz w:val="21"/>
        </w:rPr>
      </w:pPr>
    </w:p>
    <w:p w14:paraId="3FF5E238">
      <w:pPr>
        <w:spacing w:line="247" w:lineRule="auto"/>
        <w:rPr>
          <w:rFonts w:ascii="Arial"/>
          <w:sz w:val="21"/>
        </w:rPr>
      </w:pPr>
    </w:p>
    <w:p w14:paraId="0F8C59D5">
      <w:pPr>
        <w:spacing w:line="247" w:lineRule="auto"/>
        <w:rPr>
          <w:rFonts w:ascii="Arial"/>
          <w:sz w:val="21"/>
        </w:rPr>
      </w:pPr>
    </w:p>
    <w:p w14:paraId="62712EFF">
      <w:pPr>
        <w:spacing w:line="247" w:lineRule="auto"/>
        <w:rPr>
          <w:rFonts w:ascii="Arial"/>
          <w:sz w:val="21"/>
        </w:rPr>
      </w:pPr>
    </w:p>
    <w:p w14:paraId="2DB82197">
      <w:pPr>
        <w:spacing w:line="247" w:lineRule="auto"/>
        <w:rPr>
          <w:rFonts w:ascii="Arial"/>
          <w:sz w:val="21"/>
        </w:rPr>
      </w:pPr>
    </w:p>
    <w:p w14:paraId="2F2CB6C9">
      <w:pPr>
        <w:spacing w:line="247" w:lineRule="auto"/>
        <w:rPr>
          <w:rFonts w:ascii="Arial"/>
          <w:sz w:val="21"/>
        </w:rPr>
      </w:pPr>
    </w:p>
    <w:p w14:paraId="130C9610">
      <w:pPr>
        <w:spacing w:line="247" w:lineRule="auto"/>
        <w:rPr>
          <w:rFonts w:ascii="Arial"/>
          <w:sz w:val="21"/>
        </w:rPr>
      </w:pPr>
    </w:p>
    <w:p w14:paraId="7B9C5ABC">
      <w:pPr>
        <w:spacing w:line="247" w:lineRule="auto"/>
        <w:rPr>
          <w:rFonts w:ascii="Arial"/>
          <w:sz w:val="21"/>
        </w:rPr>
      </w:pPr>
    </w:p>
    <w:p w14:paraId="79E79E0D">
      <w:pPr>
        <w:spacing w:line="247" w:lineRule="auto"/>
        <w:rPr>
          <w:rFonts w:ascii="Arial"/>
          <w:sz w:val="21"/>
        </w:rPr>
      </w:pPr>
    </w:p>
    <w:p w14:paraId="3BE787C5">
      <w:pPr>
        <w:spacing w:line="247" w:lineRule="auto"/>
        <w:rPr>
          <w:rFonts w:ascii="Arial"/>
          <w:sz w:val="21"/>
        </w:rPr>
      </w:pPr>
    </w:p>
    <w:p w14:paraId="48CCCCB6">
      <w:pPr>
        <w:spacing w:line="247" w:lineRule="auto"/>
        <w:rPr>
          <w:rFonts w:ascii="Arial"/>
          <w:sz w:val="21"/>
        </w:rPr>
      </w:pPr>
    </w:p>
    <w:p w14:paraId="52219E97">
      <w:pPr>
        <w:spacing w:line="247" w:lineRule="auto"/>
        <w:rPr>
          <w:rFonts w:ascii="Arial"/>
          <w:sz w:val="21"/>
        </w:rPr>
      </w:pPr>
    </w:p>
    <w:p w14:paraId="63027D03">
      <w:pPr>
        <w:pStyle w:val="4"/>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640F720F">
      <w:pPr>
        <w:pStyle w:val="4"/>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4BD24248">
      <w:pPr>
        <w:pStyle w:val="4"/>
        <w:spacing w:before="1" w:line="223" w:lineRule="auto"/>
        <w:ind w:left="3560"/>
        <w:rPr>
          <w:sz w:val="24"/>
          <w:szCs w:val="24"/>
        </w:rPr>
      </w:pPr>
      <w:r>
        <w:rPr>
          <w:spacing w:val="7"/>
          <w:sz w:val="24"/>
          <w:szCs w:val="24"/>
        </w:rPr>
        <w:t>(此面为封面)</w:t>
      </w:r>
    </w:p>
    <w:p w14:paraId="01C714A6">
      <w:pPr>
        <w:spacing w:line="223" w:lineRule="auto"/>
        <w:rPr>
          <w:sz w:val="24"/>
          <w:szCs w:val="24"/>
        </w:rPr>
        <w:sectPr>
          <w:footerReference r:id="rId17"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021A428">
      <w:pPr>
        <w:spacing w:before="190" w:line="227" w:lineRule="auto"/>
        <w:ind w:left="3670"/>
        <w:rPr>
          <w:rFonts w:ascii="楷体" w:hAnsi="楷体" w:eastAsia="楷体" w:cs="楷体"/>
          <w:sz w:val="31"/>
          <w:szCs w:val="31"/>
        </w:rPr>
      </w:pP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F294B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7A50EA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1、今年联合市财政局出合了《汨罗市2023年基本公共卫生服务项目考核方案》，同时细化的《公卫考核细则》加入更加细分的量化考核，进一步改进考核方式，完善考核内容。</w:t>
      </w:r>
    </w:p>
    <w:p w14:paraId="0D3F80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2、各卫生院均按省卫健委规定同村医签订了《政府购买村卫生室基本公共卫生服务项目协议书》。</w:t>
      </w:r>
    </w:p>
    <w:p w14:paraId="583AC4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3、按上级要求认真组织了各卫生院和社区卫生服务中心公卫组人员开展了汩罗市《国家基本公共卫生服务规范（第三版）》培训、湖南省基层卫生基层卫生信息系统一公卫 3.0 及面访工作培训。</w:t>
      </w:r>
    </w:p>
    <w:p w14:paraId="619BD2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4、督促各专业指导机构（疾控中心、妇幼保健院）按要求对乡村两级进行了业务培训。</w:t>
      </w:r>
    </w:p>
    <w:p w14:paraId="31DE81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5、认真组织了疾控中心、妇幼保健院等专业指导机构人员对21家卫生院进行了公卫督查。</w:t>
      </w:r>
    </w:p>
    <w:p w14:paraId="402C1BC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6、开展电子化家庭医生签约，已电子签约532590人。全力配合局乡村振兴，搞好全市健康扶贫工作。重点对全市建档立卡贫困户中 “三个一批”的慢病、残疾人、特扶家庭进行签约，签约率100%，落实做到了“签约一人、履约一人、满意一人”，对弄虛作假坚持零容忍。</w:t>
      </w:r>
    </w:p>
    <w:p w14:paraId="4FE9CF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w:t>
      </w:r>
      <w:r>
        <w:rPr>
          <w:rFonts w:hint="eastAsia" w:ascii="黑体" w:hAnsi="黑体" w:eastAsia="黑体" w:cs="黑体"/>
          <w:b/>
          <w:bCs/>
          <w:spacing w:val="-15"/>
          <w:sz w:val="31"/>
          <w:szCs w:val="31"/>
          <w:lang w:val="en-US" w:eastAsia="zh-CN"/>
        </w:rPr>
        <w:t>二</w:t>
      </w:r>
      <w:r>
        <w:rPr>
          <w:rFonts w:hint="eastAsia" w:ascii="黑体" w:hAnsi="黑体" w:eastAsia="黑体" w:cs="黑体"/>
          <w:b/>
          <w:bCs/>
          <w:spacing w:val="-15"/>
          <w:sz w:val="31"/>
          <w:szCs w:val="31"/>
          <w:lang w:eastAsia="zh-CN"/>
        </w:rPr>
        <w:t>）</w:t>
      </w:r>
      <w:r>
        <w:rPr>
          <w:rFonts w:ascii="黑体" w:hAnsi="黑体" w:eastAsia="黑体" w:cs="黑体"/>
          <w:b/>
          <w:bCs/>
          <w:spacing w:val="-15"/>
          <w:sz w:val="31"/>
          <w:szCs w:val="31"/>
        </w:rPr>
        <w:t>项目资金使用管理情况。</w:t>
      </w:r>
    </w:p>
    <w:p w14:paraId="5A7912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全市服务人口56.01万人，按照人均89元的补助标准，共计收到各级财政拔付经费4984.89万元。其中：中央财政2990.9万元、省级财政1395.8万元、本级配套598.19万元。根据《汨罗市卫健局专项资金管理办法》规定，规范专项资金使用，必须专款专用，严禁挤占和挪用。</w:t>
      </w:r>
    </w:p>
    <w:p w14:paraId="093A692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171D02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严格考核，落实奖惩制度，共计奖励71.1万元，其余4913.79万元严格按照各单位服务人口数和年终专核分值拨付经费。根据湘卫妇幼处便函（2023）40号，湘卫函（2023）19号文件精神，共计分配资金504.09元，其中由局药具站采购基本避孕药具19.41万元，免费发放给各需要人群；拨付各镇人民政府免费基本避孕手术经费35.79万元；拨付妇幼保健院孕前健康优生检查项目经费72万元，增补叶酸项目5.91万元；疾控中心防控项目42.1万元。各项目单位按全年工作任务完成情况，经绩效目标考核，分配资金328.88万元，其中拨付卫计执法局40万元；精神病医院60万元；疾控中心70万元；妇幼保健院158.88万元。</w:t>
      </w:r>
    </w:p>
    <w:p w14:paraId="6732EB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4E43E4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认真实施国家基本公共卫生服务项目，2023年人均基本公共卫生服务经费财政补助标准提高到89元。项目和资金管理进一步规范，2023年全市已累积建立规范化电子居民档案 559500份，规范化电子建档率达100%以上，超过国家规定居民电子建档率62%的目标任务，其中高血压健康管理44807人，糖尿病健康管理 15790人，老年人健康管理63981人；儿童健康管理率91.58%、孕产妇健康管理率97%；在管严重精神障碍疾病患者2742人，规范管理率达 93.3%以上；结核病患者管理151人，结核病患者管理率达 100%以上；计划免疫接种率保持在95%以上，处理疑似预防接种异常反应0例;中医药服务项目工作按要求开展。2022年全市共更新宣传栏1590期，发放健康教育书、宣传单、画等120725份，组织面向公众的健康讲座咨询活动共190多次，参加听讲和接受咨询人数达16759人次，14 类基本公共卫生服务项目均基本完成或超额完成了国家下达的指标任务。</w:t>
      </w:r>
    </w:p>
    <w:p w14:paraId="377181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rPr>
        <w:t>项目支出主要绩效及评价结论</w:t>
      </w:r>
    </w:p>
    <w:p w14:paraId="75C82D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 明确卫生院、村卫生室村医经费分配标准、资金拨付。</w:t>
      </w:r>
    </w:p>
    <w:p w14:paraId="768BE7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2、及时足额拔付项目资金，按年初制定的方案实施落实。</w:t>
      </w:r>
    </w:p>
    <w:p w14:paraId="26A5F9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5"/>
          <w:sz w:val="28"/>
          <w:szCs w:val="28"/>
          <w:lang w:eastAsia="zh-CN"/>
        </w:rPr>
      </w:pPr>
      <w:r>
        <w:rPr>
          <w:rFonts w:hint="eastAsia" w:eastAsia="仿宋_GB2312"/>
          <w:kern w:val="0"/>
          <w:sz w:val="32"/>
          <w:szCs w:val="32"/>
          <w:lang w:val="en-US" w:eastAsia="zh-CN"/>
        </w:rPr>
        <w:t>3、注重项目资金使用绩效，钱随事走，多劳多得，充分发挥资金使用效益。</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5F865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联合市财政局，出台《汨罗市2023年基本公共卫生服务项目考核方案》，同时细化的《公卫考核细则》加入更加细分的量化考核，进一步改进考核方式，完善考核内容。</w:t>
      </w:r>
    </w:p>
    <w:p w14:paraId="1E93AE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二</w:t>
      </w:r>
      <w:r>
        <w:rPr>
          <w:rFonts w:hint="eastAsia" w:eastAsia="仿宋_GB2312"/>
          <w:kern w:val="0"/>
          <w:sz w:val="32"/>
          <w:szCs w:val="32"/>
          <w:lang w:eastAsia="zh-CN"/>
        </w:rPr>
        <w:t>）项目执行过程情况</w:t>
      </w:r>
    </w:p>
    <w:p w14:paraId="0629C1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稳步推进。</w:t>
      </w:r>
    </w:p>
    <w:p w14:paraId="2FDADA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三</w:t>
      </w:r>
      <w:r>
        <w:rPr>
          <w:rFonts w:hint="eastAsia" w:eastAsia="仿宋_GB2312"/>
          <w:kern w:val="0"/>
          <w:sz w:val="32"/>
          <w:szCs w:val="32"/>
          <w:lang w:eastAsia="zh-CN"/>
        </w:rPr>
        <w:t>）项目支出产出情况</w:t>
      </w:r>
    </w:p>
    <w:p w14:paraId="2E3088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每两个月拨付一次公卫经费，半年度拨付50%，已按上级要求拨付到位。</w:t>
      </w:r>
    </w:p>
    <w:p w14:paraId="2025BF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）项目支出效益情况</w:t>
      </w:r>
    </w:p>
    <w:p w14:paraId="7D3BC7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有效地提升了乡村两级服务能力，确保每一位服务对象都享受到同质化的公共卫生服务，提高了群众知晓率和满意度。</w:t>
      </w:r>
    </w:p>
    <w:p w14:paraId="3A603AC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主要经验及做法、存在的问题及原因分析</w:t>
      </w:r>
    </w:p>
    <w:p w14:paraId="069294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1、制定项目实施方案，加强公共卫生资金管理，做到专项资金专用，明确资金使用范围、项目监督与管理等。</w:t>
      </w:r>
    </w:p>
    <w:p w14:paraId="4046EC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2、年初召开全市基本公共卫生服务项目实施大会，对实施基本公共卫生服务工作进行专题部署。</w:t>
      </w:r>
    </w:p>
    <w:p w14:paraId="7BE317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3、切实强化人员培训，成立乡村医生协会。针对基本公卫服务人员专业素养差别化问题，举办公卫服务人员学习班，组织专业指导机构下乡开展培训活动。</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74217F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bCs/>
          <w:spacing w:val="-15"/>
          <w:sz w:val="31"/>
          <w:szCs w:val="31"/>
          <w:lang w:val="en-US" w:eastAsia="zh-CN"/>
        </w:rPr>
      </w:pPr>
      <w:r>
        <w:rPr>
          <w:rFonts w:hint="eastAsia" w:eastAsia="仿宋_GB2312"/>
          <w:kern w:val="0"/>
          <w:sz w:val="32"/>
          <w:szCs w:val="32"/>
          <w:lang w:val="en-US" w:eastAsia="zh-CN"/>
        </w:rPr>
        <w:t>无。</w:t>
      </w:r>
    </w:p>
    <w:p w14:paraId="6BBCD6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0C1ECC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无。</w:t>
      </w:r>
    </w:p>
    <w:p w14:paraId="5A6A23E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5F7CBD21">
      <w:pPr>
        <w:spacing w:line="267" w:lineRule="auto"/>
        <w:ind w:firstLine="272" w:firstLineChars="100"/>
        <w:jc w:val="both"/>
        <w:rPr>
          <w:rFonts w:hint="eastAsia" w:ascii="宋体" w:hAnsi="宋体" w:eastAsia="宋体" w:cs="宋体"/>
          <w:bCs/>
          <w:spacing w:val="-4"/>
          <w:kern w:val="0"/>
          <w:sz w:val="28"/>
          <w:szCs w:val="28"/>
          <w:lang w:eastAsia="zh-CN"/>
        </w:rPr>
      </w:pPr>
    </w:p>
    <w:p w14:paraId="0B0B0EAB">
      <w:pPr>
        <w:spacing w:line="267" w:lineRule="auto"/>
        <w:ind w:firstLine="272" w:firstLineChars="100"/>
        <w:jc w:val="both"/>
        <w:rPr>
          <w:rFonts w:hint="eastAsia" w:ascii="宋体" w:hAnsi="宋体" w:eastAsia="宋体" w:cs="宋体"/>
          <w:bCs/>
          <w:spacing w:val="-4"/>
          <w:kern w:val="0"/>
          <w:sz w:val="28"/>
          <w:szCs w:val="28"/>
          <w:lang w:eastAsia="zh-CN"/>
        </w:rPr>
      </w:pPr>
    </w:p>
    <w:p w14:paraId="427E089F">
      <w:pPr>
        <w:spacing w:line="267" w:lineRule="auto"/>
        <w:ind w:firstLine="272" w:firstLineChars="100"/>
        <w:jc w:val="both"/>
        <w:rPr>
          <w:rFonts w:hint="eastAsia" w:ascii="宋体" w:hAnsi="宋体" w:eastAsia="宋体" w:cs="宋体"/>
          <w:bCs/>
          <w:spacing w:val="-4"/>
          <w:kern w:val="0"/>
          <w:sz w:val="28"/>
          <w:szCs w:val="28"/>
          <w:lang w:eastAsia="zh-CN"/>
        </w:rPr>
      </w:pPr>
    </w:p>
    <w:p w14:paraId="0EA4BC4C">
      <w:pPr>
        <w:spacing w:line="267" w:lineRule="auto"/>
        <w:ind w:firstLine="272" w:firstLineChars="100"/>
        <w:jc w:val="both"/>
        <w:rPr>
          <w:rFonts w:hint="eastAsia" w:ascii="宋体" w:hAnsi="宋体" w:eastAsia="宋体" w:cs="宋体"/>
          <w:bCs/>
          <w:spacing w:val="-4"/>
          <w:kern w:val="0"/>
          <w:sz w:val="28"/>
          <w:szCs w:val="28"/>
          <w:lang w:eastAsia="zh-CN"/>
        </w:rPr>
      </w:pPr>
    </w:p>
    <w:p w14:paraId="5DC2D2B8">
      <w:pPr>
        <w:spacing w:line="267" w:lineRule="auto"/>
        <w:ind w:firstLine="272" w:firstLineChars="100"/>
        <w:jc w:val="both"/>
        <w:rPr>
          <w:rFonts w:hint="eastAsia" w:ascii="宋体" w:hAnsi="宋体" w:eastAsia="宋体" w:cs="宋体"/>
          <w:bCs/>
          <w:spacing w:val="-4"/>
          <w:kern w:val="0"/>
          <w:sz w:val="28"/>
          <w:szCs w:val="28"/>
          <w:lang w:eastAsia="zh-CN"/>
        </w:rPr>
      </w:pPr>
    </w:p>
    <w:p w14:paraId="34926752">
      <w:pPr>
        <w:spacing w:line="267" w:lineRule="auto"/>
        <w:ind w:firstLine="272" w:firstLineChars="100"/>
        <w:jc w:val="both"/>
        <w:rPr>
          <w:rFonts w:hint="eastAsia" w:ascii="宋体" w:hAnsi="宋体" w:eastAsia="宋体" w:cs="宋体"/>
          <w:bCs/>
          <w:spacing w:val="-4"/>
          <w:kern w:val="0"/>
          <w:sz w:val="28"/>
          <w:szCs w:val="28"/>
          <w:lang w:eastAsia="zh-CN"/>
        </w:rPr>
      </w:pPr>
    </w:p>
    <w:p w14:paraId="292CBDA4">
      <w:pPr>
        <w:spacing w:line="267" w:lineRule="auto"/>
        <w:ind w:firstLine="272" w:firstLineChars="100"/>
        <w:jc w:val="both"/>
        <w:rPr>
          <w:rFonts w:hint="eastAsia" w:ascii="宋体" w:hAnsi="宋体" w:eastAsia="宋体" w:cs="宋体"/>
          <w:bCs/>
          <w:spacing w:val="-4"/>
          <w:kern w:val="0"/>
          <w:sz w:val="28"/>
          <w:szCs w:val="28"/>
          <w:lang w:eastAsia="zh-CN"/>
        </w:rPr>
      </w:pPr>
    </w:p>
    <w:p w14:paraId="31EF69E3">
      <w:pPr>
        <w:spacing w:line="267" w:lineRule="auto"/>
        <w:ind w:firstLine="272" w:firstLineChars="100"/>
        <w:jc w:val="both"/>
        <w:rPr>
          <w:rFonts w:hint="eastAsia" w:ascii="宋体" w:hAnsi="宋体" w:eastAsia="宋体" w:cs="宋体"/>
          <w:bCs/>
          <w:spacing w:val="-4"/>
          <w:kern w:val="0"/>
          <w:sz w:val="28"/>
          <w:szCs w:val="28"/>
          <w:lang w:eastAsia="zh-CN"/>
        </w:rPr>
      </w:pPr>
    </w:p>
    <w:p w14:paraId="2F2D0B4C">
      <w:pPr>
        <w:spacing w:line="267" w:lineRule="auto"/>
        <w:ind w:firstLine="272" w:firstLineChars="100"/>
        <w:jc w:val="both"/>
        <w:rPr>
          <w:rFonts w:hint="eastAsia" w:ascii="宋体" w:hAnsi="宋体" w:eastAsia="宋体" w:cs="宋体"/>
          <w:bCs/>
          <w:spacing w:val="-4"/>
          <w:kern w:val="0"/>
          <w:sz w:val="28"/>
          <w:szCs w:val="28"/>
          <w:lang w:eastAsia="zh-CN"/>
        </w:rPr>
      </w:pPr>
    </w:p>
    <w:p w14:paraId="75219778">
      <w:pPr>
        <w:spacing w:line="267" w:lineRule="auto"/>
        <w:ind w:firstLine="272" w:firstLineChars="100"/>
        <w:jc w:val="both"/>
        <w:rPr>
          <w:rFonts w:hint="eastAsia" w:ascii="宋体" w:hAnsi="宋体" w:eastAsia="宋体" w:cs="宋体"/>
          <w:bCs/>
          <w:spacing w:val="-4"/>
          <w:kern w:val="0"/>
          <w:sz w:val="28"/>
          <w:szCs w:val="28"/>
          <w:lang w:eastAsia="zh-CN"/>
        </w:rPr>
      </w:pPr>
    </w:p>
    <w:p w14:paraId="2E92F13A">
      <w:pPr>
        <w:spacing w:line="267" w:lineRule="auto"/>
        <w:ind w:firstLine="272" w:firstLineChars="100"/>
        <w:jc w:val="both"/>
        <w:rPr>
          <w:rFonts w:hint="eastAsia" w:ascii="宋体" w:hAnsi="宋体" w:eastAsia="宋体" w:cs="宋体"/>
          <w:bCs/>
          <w:spacing w:val="-4"/>
          <w:kern w:val="0"/>
          <w:sz w:val="28"/>
          <w:szCs w:val="28"/>
          <w:lang w:eastAsia="zh-CN"/>
        </w:rPr>
      </w:pPr>
    </w:p>
    <w:p w14:paraId="45DF5DF2">
      <w:pPr>
        <w:spacing w:line="267" w:lineRule="auto"/>
        <w:ind w:firstLine="272" w:firstLineChars="100"/>
        <w:jc w:val="both"/>
        <w:rPr>
          <w:rFonts w:hint="eastAsia" w:ascii="宋体" w:hAnsi="宋体" w:eastAsia="宋体" w:cs="宋体"/>
          <w:bCs/>
          <w:spacing w:val="-4"/>
          <w:kern w:val="0"/>
          <w:sz w:val="28"/>
          <w:szCs w:val="28"/>
          <w:lang w:eastAsia="zh-CN"/>
        </w:rPr>
      </w:pPr>
    </w:p>
    <w:p w14:paraId="20268AEC">
      <w:pPr>
        <w:spacing w:line="267" w:lineRule="auto"/>
        <w:ind w:firstLine="272" w:firstLineChars="100"/>
        <w:jc w:val="both"/>
        <w:rPr>
          <w:rFonts w:hint="eastAsia" w:ascii="宋体" w:hAnsi="宋体" w:eastAsia="宋体" w:cs="宋体"/>
          <w:bCs/>
          <w:spacing w:val="-4"/>
          <w:kern w:val="0"/>
          <w:sz w:val="28"/>
          <w:szCs w:val="28"/>
          <w:lang w:eastAsia="zh-CN"/>
        </w:rPr>
      </w:pPr>
    </w:p>
    <w:p w14:paraId="218E2A34">
      <w:pPr>
        <w:spacing w:line="267" w:lineRule="auto"/>
        <w:ind w:firstLine="272" w:firstLineChars="100"/>
        <w:jc w:val="both"/>
        <w:rPr>
          <w:rFonts w:hint="eastAsia" w:ascii="宋体" w:hAnsi="宋体" w:eastAsia="宋体" w:cs="宋体"/>
          <w:bCs/>
          <w:spacing w:val="-4"/>
          <w:kern w:val="0"/>
          <w:sz w:val="28"/>
          <w:szCs w:val="28"/>
          <w:lang w:eastAsia="zh-CN"/>
        </w:rPr>
      </w:pPr>
    </w:p>
    <w:p w14:paraId="7C9B5F40">
      <w:pPr>
        <w:spacing w:line="267" w:lineRule="auto"/>
        <w:ind w:firstLine="272" w:firstLineChars="100"/>
        <w:jc w:val="both"/>
        <w:rPr>
          <w:rFonts w:hint="eastAsia" w:ascii="宋体" w:hAnsi="宋体" w:eastAsia="宋体" w:cs="宋体"/>
          <w:bCs/>
          <w:spacing w:val="-4"/>
          <w:kern w:val="0"/>
          <w:sz w:val="28"/>
          <w:szCs w:val="28"/>
          <w:lang w:eastAsia="zh-CN"/>
        </w:rPr>
      </w:pPr>
    </w:p>
    <w:p w14:paraId="4013ADE2">
      <w:pPr>
        <w:spacing w:line="267" w:lineRule="auto"/>
        <w:ind w:firstLine="272" w:firstLineChars="100"/>
        <w:jc w:val="both"/>
        <w:rPr>
          <w:rFonts w:hint="eastAsia" w:ascii="宋体" w:hAnsi="宋体" w:eastAsia="宋体" w:cs="宋体"/>
          <w:bCs/>
          <w:spacing w:val="-4"/>
          <w:kern w:val="0"/>
          <w:sz w:val="28"/>
          <w:szCs w:val="28"/>
          <w:lang w:eastAsia="zh-CN"/>
        </w:rPr>
      </w:pPr>
    </w:p>
    <w:p w14:paraId="71D1A3B2">
      <w:pPr>
        <w:spacing w:line="267" w:lineRule="auto"/>
        <w:ind w:firstLine="272" w:firstLineChars="100"/>
        <w:jc w:val="both"/>
        <w:rPr>
          <w:rFonts w:hint="eastAsia" w:ascii="宋体" w:hAnsi="宋体" w:eastAsia="宋体" w:cs="宋体"/>
          <w:bCs/>
          <w:spacing w:val="-4"/>
          <w:kern w:val="0"/>
          <w:sz w:val="28"/>
          <w:szCs w:val="28"/>
          <w:lang w:eastAsia="zh-CN"/>
        </w:rPr>
      </w:pPr>
    </w:p>
    <w:p w14:paraId="1CB33857">
      <w:pPr>
        <w:spacing w:line="267" w:lineRule="auto"/>
        <w:ind w:firstLine="272" w:firstLineChars="100"/>
        <w:jc w:val="both"/>
        <w:rPr>
          <w:rFonts w:hint="eastAsia" w:ascii="宋体" w:hAnsi="宋体" w:eastAsia="宋体" w:cs="宋体"/>
          <w:bCs/>
          <w:spacing w:val="-4"/>
          <w:kern w:val="0"/>
          <w:sz w:val="28"/>
          <w:szCs w:val="28"/>
          <w:lang w:eastAsia="zh-CN"/>
        </w:rPr>
      </w:pPr>
    </w:p>
    <w:p w14:paraId="2EACE940">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6B36343F">
      <w:pPr>
        <w:spacing w:before="1" w:line="220" w:lineRule="auto"/>
        <w:ind w:left="3000" w:leftChars="800" w:hanging="1320" w:hangingChars="3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老年乡村医生生活困难补助</w:t>
      </w:r>
      <w:r>
        <w:rPr>
          <w:rFonts w:ascii="黑体" w:hAnsi="黑体" w:eastAsia="黑体" w:cs="黑体"/>
          <w:spacing w:val="10"/>
          <w:sz w:val="42"/>
          <w:szCs w:val="42"/>
        </w:rPr>
        <w:t>项目支出绩效自评报告</w:t>
      </w:r>
    </w:p>
    <w:p w14:paraId="737013FA">
      <w:pPr>
        <w:spacing w:before="201" w:line="578" w:lineRule="exact"/>
        <w:rPr>
          <w:rFonts w:ascii="Times New Roman" w:hAnsi="Times New Roman" w:eastAsia="Times New Roman" w:cs="Times New Roman"/>
          <w:spacing w:val="15"/>
          <w:position w:val="10"/>
          <w:sz w:val="42"/>
          <w:szCs w:val="42"/>
        </w:rPr>
      </w:pPr>
    </w:p>
    <w:p w14:paraId="1B30458A">
      <w:pPr>
        <w:spacing w:line="246" w:lineRule="auto"/>
        <w:rPr>
          <w:rFonts w:ascii="Arial"/>
          <w:sz w:val="21"/>
        </w:rPr>
      </w:pPr>
    </w:p>
    <w:p w14:paraId="32632329">
      <w:pPr>
        <w:spacing w:line="246" w:lineRule="auto"/>
        <w:rPr>
          <w:rFonts w:ascii="Arial"/>
          <w:sz w:val="21"/>
        </w:rPr>
      </w:pPr>
    </w:p>
    <w:p w14:paraId="7A8F4ABB">
      <w:pPr>
        <w:spacing w:line="246" w:lineRule="auto"/>
        <w:rPr>
          <w:rFonts w:ascii="Arial"/>
          <w:sz w:val="21"/>
        </w:rPr>
      </w:pPr>
    </w:p>
    <w:p w14:paraId="3D9F2349">
      <w:pPr>
        <w:spacing w:line="246" w:lineRule="auto"/>
        <w:rPr>
          <w:rFonts w:ascii="Arial"/>
          <w:sz w:val="21"/>
        </w:rPr>
      </w:pPr>
    </w:p>
    <w:p w14:paraId="500B993E">
      <w:pPr>
        <w:spacing w:line="246" w:lineRule="auto"/>
        <w:rPr>
          <w:rFonts w:ascii="Arial"/>
          <w:sz w:val="21"/>
        </w:rPr>
      </w:pPr>
    </w:p>
    <w:p w14:paraId="18071EAE">
      <w:pPr>
        <w:spacing w:line="246" w:lineRule="auto"/>
        <w:rPr>
          <w:rFonts w:ascii="Arial"/>
          <w:sz w:val="21"/>
        </w:rPr>
      </w:pPr>
    </w:p>
    <w:p w14:paraId="6F61543E">
      <w:pPr>
        <w:spacing w:line="246" w:lineRule="auto"/>
        <w:rPr>
          <w:rFonts w:ascii="Arial"/>
          <w:sz w:val="21"/>
        </w:rPr>
      </w:pPr>
    </w:p>
    <w:p w14:paraId="3BA90CA7">
      <w:pPr>
        <w:spacing w:line="246" w:lineRule="auto"/>
        <w:rPr>
          <w:rFonts w:ascii="Arial"/>
          <w:sz w:val="21"/>
        </w:rPr>
      </w:pPr>
    </w:p>
    <w:p w14:paraId="3AA35AE6">
      <w:pPr>
        <w:spacing w:line="246" w:lineRule="auto"/>
        <w:rPr>
          <w:rFonts w:ascii="Arial"/>
          <w:sz w:val="21"/>
        </w:rPr>
      </w:pPr>
    </w:p>
    <w:p w14:paraId="0822DCD6">
      <w:pPr>
        <w:spacing w:line="246" w:lineRule="auto"/>
        <w:rPr>
          <w:rFonts w:ascii="Arial"/>
          <w:sz w:val="21"/>
        </w:rPr>
      </w:pPr>
    </w:p>
    <w:p w14:paraId="1DDEDF25">
      <w:pPr>
        <w:spacing w:line="246" w:lineRule="auto"/>
        <w:rPr>
          <w:rFonts w:ascii="Arial"/>
          <w:sz w:val="21"/>
        </w:rPr>
      </w:pPr>
    </w:p>
    <w:p w14:paraId="218F620D">
      <w:pPr>
        <w:spacing w:line="246" w:lineRule="auto"/>
        <w:rPr>
          <w:rFonts w:ascii="Arial"/>
          <w:sz w:val="21"/>
        </w:rPr>
      </w:pPr>
    </w:p>
    <w:p w14:paraId="4BEEB6A0">
      <w:pPr>
        <w:spacing w:line="246" w:lineRule="auto"/>
        <w:rPr>
          <w:rFonts w:ascii="Arial"/>
          <w:sz w:val="21"/>
        </w:rPr>
      </w:pPr>
    </w:p>
    <w:p w14:paraId="47372632">
      <w:pPr>
        <w:spacing w:line="246" w:lineRule="auto"/>
        <w:rPr>
          <w:rFonts w:ascii="Arial"/>
          <w:sz w:val="21"/>
        </w:rPr>
      </w:pPr>
    </w:p>
    <w:p w14:paraId="29AD4966">
      <w:pPr>
        <w:spacing w:line="246" w:lineRule="auto"/>
        <w:rPr>
          <w:rFonts w:ascii="Arial"/>
          <w:sz w:val="21"/>
        </w:rPr>
      </w:pPr>
    </w:p>
    <w:p w14:paraId="71F10894">
      <w:pPr>
        <w:spacing w:line="246" w:lineRule="auto"/>
        <w:rPr>
          <w:rFonts w:ascii="Arial"/>
          <w:sz w:val="21"/>
        </w:rPr>
      </w:pPr>
    </w:p>
    <w:p w14:paraId="3DA92FC3">
      <w:pPr>
        <w:spacing w:line="247" w:lineRule="auto"/>
        <w:rPr>
          <w:rFonts w:ascii="Arial"/>
          <w:sz w:val="21"/>
        </w:rPr>
      </w:pPr>
    </w:p>
    <w:p w14:paraId="3119580E">
      <w:pPr>
        <w:spacing w:line="247" w:lineRule="auto"/>
        <w:rPr>
          <w:rFonts w:ascii="Arial"/>
          <w:sz w:val="21"/>
        </w:rPr>
      </w:pPr>
    </w:p>
    <w:p w14:paraId="36F2F3D1">
      <w:pPr>
        <w:spacing w:line="247" w:lineRule="auto"/>
        <w:rPr>
          <w:rFonts w:ascii="Arial"/>
          <w:sz w:val="21"/>
        </w:rPr>
      </w:pPr>
    </w:p>
    <w:p w14:paraId="707068C1">
      <w:pPr>
        <w:spacing w:line="247" w:lineRule="auto"/>
        <w:rPr>
          <w:rFonts w:ascii="Arial"/>
          <w:sz w:val="21"/>
        </w:rPr>
      </w:pPr>
    </w:p>
    <w:p w14:paraId="6846087A">
      <w:pPr>
        <w:spacing w:line="247" w:lineRule="auto"/>
        <w:rPr>
          <w:rFonts w:ascii="Arial"/>
          <w:sz w:val="21"/>
        </w:rPr>
      </w:pPr>
    </w:p>
    <w:p w14:paraId="0D0F0E79">
      <w:pPr>
        <w:spacing w:line="247" w:lineRule="auto"/>
        <w:rPr>
          <w:rFonts w:ascii="Arial"/>
          <w:sz w:val="21"/>
        </w:rPr>
      </w:pPr>
    </w:p>
    <w:p w14:paraId="5F70D7E2">
      <w:pPr>
        <w:spacing w:line="247" w:lineRule="auto"/>
        <w:rPr>
          <w:rFonts w:ascii="Arial"/>
          <w:sz w:val="21"/>
        </w:rPr>
      </w:pPr>
    </w:p>
    <w:p w14:paraId="3BF7183D">
      <w:pPr>
        <w:spacing w:line="247" w:lineRule="auto"/>
        <w:rPr>
          <w:rFonts w:ascii="Arial"/>
          <w:sz w:val="21"/>
        </w:rPr>
      </w:pPr>
    </w:p>
    <w:p w14:paraId="24E46F66">
      <w:pPr>
        <w:spacing w:line="247" w:lineRule="auto"/>
        <w:rPr>
          <w:rFonts w:ascii="Arial"/>
          <w:sz w:val="21"/>
        </w:rPr>
      </w:pPr>
    </w:p>
    <w:p w14:paraId="3F80A435">
      <w:pPr>
        <w:spacing w:line="247" w:lineRule="auto"/>
        <w:rPr>
          <w:rFonts w:ascii="Arial"/>
          <w:sz w:val="21"/>
        </w:rPr>
      </w:pPr>
    </w:p>
    <w:p w14:paraId="0F038DB7">
      <w:pPr>
        <w:spacing w:line="247" w:lineRule="auto"/>
        <w:rPr>
          <w:rFonts w:ascii="Arial"/>
          <w:sz w:val="21"/>
        </w:rPr>
      </w:pPr>
    </w:p>
    <w:p w14:paraId="3D283DC3">
      <w:pPr>
        <w:pStyle w:val="4"/>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73ED6C38">
      <w:pPr>
        <w:pStyle w:val="4"/>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67BF48D8">
      <w:pPr>
        <w:pStyle w:val="4"/>
        <w:spacing w:before="1" w:line="223" w:lineRule="auto"/>
        <w:ind w:left="3560"/>
        <w:rPr>
          <w:sz w:val="24"/>
          <w:szCs w:val="24"/>
        </w:rPr>
      </w:pPr>
      <w:r>
        <w:rPr>
          <w:spacing w:val="7"/>
          <w:sz w:val="24"/>
          <w:szCs w:val="24"/>
        </w:rPr>
        <w:t>(此面为封面)</w:t>
      </w:r>
    </w:p>
    <w:p w14:paraId="4EDF81EE">
      <w:pPr>
        <w:spacing w:line="223" w:lineRule="auto"/>
        <w:rPr>
          <w:sz w:val="24"/>
          <w:szCs w:val="24"/>
        </w:rPr>
        <w:sectPr>
          <w:footerReference r:id="rId18" w:type="default"/>
          <w:pgSz w:w="11900" w:h="16820"/>
          <w:pgMar w:top="1429" w:right="1782" w:bottom="1158" w:left="1450" w:header="0" w:footer="850" w:gutter="0"/>
          <w:cols w:space="720" w:num="1"/>
        </w:sectPr>
      </w:pPr>
    </w:p>
    <w:p w14:paraId="51D2F166">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E05D59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6DAE661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34900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47E83283">
      <w:pPr>
        <w:pStyle w:val="4"/>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一、政策要求：根据《湖南省人民政府办公厅关于做好老年乡村医生生活困难补助发放工作的通知》（湘政办发(2014） 102号）、《关于提高原中小学民办教师和代课教师老年乡村医生和乡镇（公社）老放映员生活困难补助标准的通知》〔湘财教(2016〕 23号）等相关文件，为切实解决老年乡村医生的生活困难问题，对符合条件的老年乡村医生进行补助。</w:t>
      </w:r>
    </w:p>
    <w:p w14:paraId="31E6AC66">
      <w:pPr>
        <w:pStyle w:val="4"/>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二、补贴对象：曾在我市乡村医生岗位 上连续工作5年以上、2014年9月30日前离开乡村医生岗位、截止2014年9月30日己年满60周岁、持有效的乡村医生证明文件或持有其他能证明其曾经从事乡村医生工作的证明材料。同时符合以上条件的乡村医生为补助对象。</w:t>
      </w:r>
    </w:p>
    <w:p w14:paraId="7970929A">
      <w:pPr>
        <w:pStyle w:val="4"/>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三、补贴标准：符合补助条件的老年乡村医生，在我市乡村医生岗位上连续工作5至8年（含5年）的每人每月补助120元，连续工作8至12年（含8年）的每人每月补助150元，连续工作12年 （含12年）以上的每人每月180元。</w:t>
      </w:r>
    </w:p>
    <w:p w14:paraId="6EB51E12">
      <w:pPr>
        <w:pStyle w:val="4"/>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四、补贴依据：申请生活困难补助的老年乡村医生，持有效的乡村医生证明文件，或持其他能证明其曾经从事乡村医生工作的证明材料，按村级、乡级、县级逐级上报审核确认。</w:t>
      </w:r>
    </w:p>
    <w:p w14:paraId="354F89C2">
      <w:pPr>
        <w:pStyle w:val="4"/>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五、补贴方式：老年乡村医生生活困难补助资金采取直接补贴方式，通过代发银行 “一卡通”发放到户。</w:t>
      </w:r>
    </w:p>
    <w:p w14:paraId="5A16141F">
      <w:pPr>
        <w:pStyle w:val="4"/>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六、数据管理：老年乡村医生生活困难补助的申报采取逐级申报统计上报，分级负责审核把关，按照村级一一乡级一市级”的一定程序进行申报、采集、统计、核实、呈报、审核和公示，按要求签名及盖章。   </w:t>
      </w:r>
    </w:p>
    <w:p w14:paraId="47649CA3">
      <w:pPr>
        <w:pStyle w:val="4"/>
        <w:spacing w:before="30" w:line="222" w:lineRule="auto"/>
        <w:ind w:firstLine="640" w:firstLineChars="200"/>
        <w:rPr>
          <w:rFonts w:hint="eastAsia"/>
          <w:spacing w:val="2"/>
          <w:sz w:val="30"/>
          <w:szCs w:val="30"/>
          <w:lang w:eastAsia="zh-CN"/>
        </w:rPr>
      </w:pPr>
      <w:r>
        <w:rPr>
          <w:rFonts w:hint="eastAsia" w:ascii="Arial" w:hAnsi="Arial" w:eastAsia="仿宋_GB2312" w:cs="Arial"/>
          <w:snapToGrid w:val="0"/>
          <w:color w:val="000000"/>
          <w:kern w:val="0"/>
          <w:sz w:val="32"/>
          <w:szCs w:val="32"/>
          <w:lang w:val="en-US" w:eastAsia="zh-CN" w:bidi="ar-SA"/>
        </w:rPr>
        <w:t xml:space="preserve">七、补贴期限：老年乡村医生在2014年9月30日前年满60周岁，且己经高开乡村医生岗位，其生活困难补助从2014年10月1日起计发。2014年10月1日前已超过60周岁的，其以前超过的年限不予补发；以后年满60周岁的，从到龄且离开乡村医生岗位次月起发放。                                                                                            </w:t>
      </w:r>
    </w:p>
    <w:p w14:paraId="03080F5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w:t>
      </w:r>
      <w:r>
        <w:rPr>
          <w:rFonts w:hint="eastAsia" w:ascii="黑体" w:hAnsi="黑体" w:eastAsia="黑体" w:cs="黑体"/>
          <w:b/>
          <w:bCs/>
          <w:spacing w:val="-15"/>
          <w:sz w:val="31"/>
          <w:szCs w:val="31"/>
          <w:lang w:val="en-US" w:eastAsia="zh-CN"/>
        </w:rPr>
        <w:t>二</w:t>
      </w:r>
      <w:r>
        <w:rPr>
          <w:rFonts w:hint="eastAsia" w:ascii="黑体" w:hAnsi="黑体" w:eastAsia="黑体" w:cs="黑体"/>
          <w:b/>
          <w:bCs/>
          <w:spacing w:val="-15"/>
          <w:sz w:val="31"/>
          <w:szCs w:val="31"/>
          <w:lang w:eastAsia="zh-CN"/>
        </w:rPr>
        <w:t>）</w:t>
      </w:r>
      <w:r>
        <w:rPr>
          <w:rFonts w:ascii="黑体" w:hAnsi="黑体" w:eastAsia="黑体" w:cs="黑体"/>
          <w:b/>
          <w:bCs/>
          <w:spacing w:val="-15"/>
          <w:sz w:val="31"/>
          <w:szCs w:val="31"/>
        </w:rPr>
        <w:t>项目资金使用管理情况。</w:t>
      </w:r>
    </w:p>
    <w:p w14:paraId="1F7421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2023年，共有382名乡村医生享受了老年乡村医生生活困难补助，共计发放资金84.889万元，由新农保打卡发放。老年乡村医生生活困难补助的发放，体现了国家对老年乡村医生的关爱，让老年乡村医生享受到了党和政府的温暖。</w:t>
      </w:r>
    </w:p>
    <w:p w14:paraId="7A259741">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321B56DB">
      <w:pPr>
        <w:pStyle w:val="4"/>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已完成。</w:t>
      </w:r>
    </w:p>
    <w:p w14:paraId="3E7DB93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70BC4EBA">
      <w:pPr>
        <w:pStyle w:val="4"/>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老年乡村医生生活困难补助金的发放提高了乡村医生的收入，为乡村医生退休后的生活提供了保障，解决了乡村医生的后顾之忧，满意度达100%。</w:t>
      </w:r>
    </w:p>
    <w:p w14:paraId="4978EA8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71A19A83">
      <w:pPr>
        <w:pStyle w:val="4"/>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我局严格按照各文件高标准实施发放资金管理要求，资金项目申报、立项，设置村级、卫生院、政府公示，并由市卫健局、市财政局等有关部门严格审核，对符合要求的老年乡村医生给予生活困难补助发放。</w:t>
      </w:r>
    </w:p>
    <w:p w14:paraId="44B62C5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绩效评价指标分析</w:t>
      </w:r>
    </w:p>
    <w:p w14:paraId="5E52202E">
      <w:pPr>
        <w:pStyle w:val="4"/>
        <w:spacing w:before="30" w:line="222" w:lineRule="auto"/>
        <w:ind w:firstLine="640" w:firstLineChars="200"/>
        <w:rPr>
          <w:spacing w:val="2"/>
          <w:sz w:val="30"/>
          <w:szCs w:val="30"/>
          <w:lang w:eastAsia="zh-CN"/>
        </w:rPr>
      </w:pPr>
      <w:r>
        <w:rPr>
          <w:rFonts w:hint="eastAsia" w:ascii="Arial" w:hAnsi="Arial" w:eastAsia="仿宋_GB2312" w:cs="Arial"/>
          <w:snapToGrid w:val="0"/>
          <w:color w:val="000000"/>
          <w:kern w:val="0"/>
          <w:sz w:val="32"/>
          <w:szCs w:val="32"/>
          <w:lang w:val="en-US" w:eastAsia="zh-CN" w:bidi="ar-SA"/>
        </w:rPr>
        <w:t>老年乡村医生生活困难补助资金采取直接补贴方式，通过代发银行 “一卡通”发放到户。</w:t>
      </w:r>
    </w:p>
    <w:p w14:paraId="5A6E52C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14C457E">
      <w:pPr>
        <w:pStyle w:val="4"/>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我市老年乡村医生生活困难补助工作虽在有序推进，但也存在以下问题：一是宣传还不够，对政策了解不够详细；二是基层工作人员业务有待加强，摸底不够全面，会有个别漏报现象发生。 </w:t>
      </w:r>
    </w:p>
    <w:p w14:paraId="75CBABD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3B3E1D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一是进一步宣传政策。组织基层工作人员培训学习，准确掌握政策。二是严格申报审核程序。多入户，多走访，做到实时上报，杜绝漏报、错报和延迟上报，确保及时率。</w:t>
      </w:r>
    </w:p>
    <w:p w14:paraId="1E45AB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72D1B8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default" w:ascii="仿宋" w:hAnsi="仿宋" w:eastAsia="仿宋" w:cs="仿宋"/>
          <w:spacing w:val="2"/>
          <w:sz w:val="30"/>
          <w:szCs w:val="30"/>
          <w:lang w:val="en-US" w:eastAsia="zh-CN"/>
        </w:rPr>
      </w:pPr>
      <w:r>
        <w:rPr>
          <w:rFonts w:hint="eastAsia" w:ascii="仿宋" w:hAnsi="仿宋" w:eastAsia="仿宋" w:cs="仿宋"/>
          <w:spacing w:val="2"/>
          <w:sz w:val="30"/>
          <w:szCs w:val="30"/>
          <w:lang w:val="en-US" w:eastAsia="zh-CN"/>
        </w:rPr>
        <w:t>无。</w:t>
      </w:r>
    </w:p>
    <w:p w14:paraId="21A433ED">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274A171B">
      <w:pPr>
        <w:spacing w:before="1" w:line="220" w:lineRule="auto"/>
        <w:ind w:left="3000" w:leftChars="800" w:hanging="1320" w:hangingChars="3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基层医疗卫生人才本土化培养</w:t>
      </w:r>
      <w:r>
        <w:rPr>
          <w:rFonts w:ascii="黑体" w:hAnsi="黑体" w:eastAsia="黑体" w:cs="黑体"/>
          <w:spacing w:val="10"/>
          <w:sz w:val="42"/>
          <w:szCs w:val="42"/>
        </w:rPr>
        <w:t>项目支出绩效自评报告</w:t>
      </w:r>
    </w:p>
    <w:p w14:paraId="52B8433D">
      <w:pPr>
        <w:spacing w:line="246" w:lineRule="auto"/>
        <w:rPr>
          <w:rFonts w:ascii="Arial"/>
          <w:sz w:val="21"/>
        </w:rPr>
      </w:pPr>
    </w:p>
    <w:p w14:paraId="4E9728D2">
      <w:pPr>
        <w:spacing w:line="246" w:lineRule="auto"/>
        <w:rPr>
          <w:rFonts w:ascii="Arial"/>
          <w:sz w:val="21"/>
        </w:rPr>
      </w:pPr>
    </w:p>
    <w:p w14:paraId="27EC5CCA">
      <w:pPr>
        <w:spacing w:line="246" w:lineRule="auto"/>
        <w:rPr>
          <w:rFonts w:ascii="Arial"/>
          <w:sz w:val="21"/>
        </w:rPr>
      </w:pPr>
    </w:p>
    <w:p w14:paraId="3AF5D428">
      <w:pPr>
        <w:spacing w:line="246" w:lineRule="auto"/>
        <w:rPr>
          <w:rFonts w:ascii="Arial"/>
          <w:sz w:val="21"/>
        </w:rPr>
      </w:pPr>
    </w:p>
    <w:p w14:paraId="305B42F2">
      <w:pPr>
        <w:spacing w:line="246" w:lineRule="auto"/>
        <w:rPr>
          <w:rFonts w:ascii="Arial"/>
          <w:sz w:val="21"/>
        </w:rPr>
      </w:pPr>
    </w:p>
    <w:p w14:paraId="5BF51016">
      <w:pPr>
        <w:spacing w:line="246" w:lineRule="auto"/>
        <w:rPr>
          <w:rFonts w:ascii="Arial"/>
          <w:sz w:val="21"/>
        </w:rPr>
      </w:pPr>
    </w:p>
    <w:p w14:paraId="186D2223">
      <w:pPr>
        <w:spacing w:line="246" w:lineRule="auto"/>
        <w:rPr>
          <w:rFonts w:ascii="Arial"/>
          <w:sz w:val="21"/>
        </w:rPr>
      </w:pPr>
    </w:p>
    <w:p w14:paraId="1DAB8A80">
      <w:pPr>
        <w:spacing w:line="246" w:lineRule="auto"/>
        <w:rPr>
          <w:rFonts w:ascii="Arial"/>
          <w:sz w:val="21"/>
        </w:rPr>
      </w:pPr>
    </w:p>
    <w:p w14:paraId="61FB8F3F">
      <w:pPr>
        <w:spacing w:line="246" w:lineRule="auto"/>
        <w:rPr>
          <w:rFonts w:ascii="Arial"/>
          <w:sz w:val="21"/>
        </w:rPr>
      </w:pPr>
    </w:p>
    <w:p w14:paraId="4EF5615A">
      <w:pPr>
        <w:spacing w:line="246" w:lineRule="auto"/>
        <w:rPr>
          <w:rFonts w:ascii="Arial"/>
          <w:sz w:val="21"/>
        </w:rPr>
      </w:pPr>
    </w:p>
    <w:p w14:paraId="7E345485">
      <w:pPr>
        <w:spacing w:line="246" w:lineRule="auto"/>
        <w:rPr>
          <w:rFonts w:ascii="Arial"/>
          <w:sz w:val="21"/>
        </w:rPr>
      </w:pPr>
    </w:p>
    <w:p w14:paraId="2073263C">
      <w:pPr>
        <w:spacing w:line="246" w:lineRule="auto"/>
        <w:rPr>
          <w:rFonts w:ascii="Arial"/>
          <w:sz w:val="21"/>
        </w:rPr>
      </w:pPr>
    </w:p>
    <w:p w14:paraId="61CC7FE8">
      <w:pPr>
        <w:spacing w:line="246" w:lineRule="auto"/>
        <w:rPr>
          <w:rFonts w:ascii="Arial"/>
          <w:sz w:val="21"/>
        </w:rPr>
      </w:pPr>
    </w:p>
    <w:p w14:paraId="0BEBCBC5">
      <w:pPr>
        <w:spacing w:line="246" w:lineRule="auto"/>
        <w:rPr>
          <w:rFonts w:ascii="Arial"/>
          <w:sz w:val="21"/>
        </w:rPr>
      </w:pPr>
    </w:p>
    <w:p w14:paraId="6024AD4E">
      <w:pPr>
        <w:spacing w:line="246" w:lineRule="auto"/>
        <w:rPr>
          <w:rFonts w:ascii="Arial"/>
          <w:sz w:val="21"/>
        </w:rPr>
      </w:pPr>
    </w:p>
    <w:p w14:paraId="6BF903BE">
      <w:pPr>
        <w:spacing w:line="246" w:lineRule="auto"/>
        <w:rPr>
          <w:rFonts w:ascii="Arial"/>
          <w:sz w:val="21"/>
        </w:rPr>
      </w:pPr>
    </w:p>
    <w:p w14:paraId="089F5704">
      <w:pPr>
        <w:spacing w:line="246" w:lineRule="auto"/>
        <w:rPr>
          <w:rFonts w:ascii="Arial"/>
          <w:sz w:val="21"/>
        </w:rPr>
      </w:pPr>
    </w:p>
    <w:p w14:paraId="670E4D75">
      <w:pPr>
        <w:spacing w:line="247" w:lineRule="auto"/>
        <w:rPr>
          <w:rFonts w:ascii="Arial"/>
          <w:sz w:val="21"/>
        </w:rPr>
      </w:pPr>
    </w:p>
    <w:p w14:paraId="5E5515DA">
      <w:pPr>
        <w:spacing w:line="247" w:lineRule="auto"/>
        <w:rPr>
          <w:rFonts w:ascii="Arial"/>
          <w:sz w:val="21"/>
        </w:rPr>
      </w:pPr>
    </w:p>
    <w:p w14:paraId="504220B1">
      <w:pPr>
        <w:spacing w:line="247" w:lineRule="auto"/>
        <w:rPr>
          <w:rFonts w:ascii="Arial"/>
          <w:sz w:val="21"/>
        </w:rPr>
      </w:pPr>
    </w:p>
    <w:p w14:paraId="3B180706">
      <w:pPr>
        <w:spacing w:line="247" w:lineRule="auto"/>
        <w:rPr>
          <w:rFonts w:ascii="Arial"/>
          <w:sz w:val="21"/>
        </w:rPr>
      </w:pPr>
    </w:p>
    <w:p w14:paraId="379F2668">
      <w:pPr>
        <w:spacing w:line="247" w:lineRule="auto"/>
        <w:rPr>
          <w:rFonts w:ascii="Arial"/>
          <w:sz w:val="21"/>
        </w:rPr>
      </w:pPr>
    </w:p>
    <w:p w14:paraId="58612741">
      <w:pPr>
        <w:spacing w:line="247" w:lineRule="auto"/>
        <w:rPr>
          <w:rFonts w:ascii="Arial"/>
          <w:sz w:val="21"/>
        </w:rPr>
      </w:pPr>
    </w:p>
    <w:p w14:paraId="45551C33">
      <w:pPr>
        <w:spacing w:line="247" w:lineRule="auto"/>
        <w:rPr>
          <w:rFonts w:ascii="Arial"/>
          <w:sz w:val="21"/>
        </w:rPr>
      </w:pPr>
    </w:p>
    <w:p w14:paraId="7142AAC2">
      <w:pPr>
        <w:spacing w:line="247" w:lineRule="auto"/>
        <w:rPr>
          <w:rFonts w:ascii="Arial"/>
          <w:sz w:val="21"/>
        </w:rPr>
      </w:pPr>
    </w:p>
    <w:p w14:paraId="39474DD5">
      <w:pPr>
        <w:spacing w:line="247" w:lineRule="auto"/>
        <w:rPr>
          <w:rFonts w:ascii="Arial"/>
          <w:sz w:val="21"/>
        </w:rPr>
      </w:pPr>
    </w:p>
    <w:p w14:paraId="7C0663F1">
      <w:pPr>
        <w:spacing w:line="247" w:lineRule="auto"/>
        <w:rPr>
          <w:rFonts w:ascii="Arial"/>
          <w:sz w:val="21"/>
        </w:rPr>
      </w:pPr>
    </w:p>
    <w:p w14:paraId="1BAFA292">
      <w:pPr>
        <w:spacing w:line="247" w:lineRule="auto"/>
        <w:rPr>
          <w:rFonts w:ascii="Arial"/>
          <w:sz w:val="21"/>
        </w:rPr>
      </w:pPr>
    </w:p>
    <w:p w14:paraId="4F39DF99">
      <w:pPr>
        <w:pStyle w:val="4"/>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16975587">
      <w:pPr>
        <w:pStyle w:val="4"/>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46CAE496">
      <w:pPr>
        <w:pStyle w:val="4"/>
        <w:spacing w:before="1" w:line="223" w:lineRule="auto"/>
        <w:ind w:left="3560"/>
        <w:rPr>
          <w:sz w:val="24"/>
          <w:szCs w:val="24"/>
        </w:rPr>
      </w:pPr>
      <w:r>
        <w:rPr>
          <w:spacing w:val="7"/>
          <w:sz w:val="24"/>
          <w:szCs w:val="24"/>
        </w:rPr>
        <w:t>(此面为封面)</w:t>
      </w:r>
    </w:p>
    <w:p w14:paraId="364FE44F">
      <w:pPr>
        <w:spacing w:line="223" w:lineRule="auto"/>
        <w:rPr>
          <w:sz w:val="24"/>
          <w:szCs w:val="24"/>
        </w:rPr>
        <w:sectPr>
          <w:footerReference r:id="rId19" w:type="default"/>
          <w:pgSz w:w="11900" w:h="16820"/>
          <w:pgMar w:top="1429" w:right="1782" w:bottom="1158" w:left="1450" w:header="0" w:footer="850" w:gutter="0"/>
          <w:cols w:space="720" w:num="1"/>
        </w:sectPr>
      </w:pPr>
    </w:p>
    <w:p w14:paraId="00D31508">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3F22EFE">
      <w:pPr>
        <w:spacing w:before="190" w:line="227" w:lineRule="auto"/>
        <w:ind w:left="3670"/>
        <w:rPr>
          <w:rFonts w:ascii="楷体" w:hAnsi="楷体" w:eastAsia="楷体" w:cs="楷体"/>
          <w:sz w:val="31"/>
          <w:szCs w:val="31"/>
        </w:rPr>
      </w:pPr>
    </w:p>
    <w:p w14:paraId="7FBB11C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4A756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0FE821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系统的专业教育，培养一批具有全日制医卫类专科学历水平，掌握基层医疗卫生服务所需的医学基础理论、基本知识和基本技能，具备解决农村常见病、多发病、传染病和地方病等疾病的基础诊疗能力和基本公共卫生服务能力，适应基层医疗卫生服务的实用型人才。2、加强乡村医生队伍建设，解决乡村医生后继乏人，健全农村卫生服务体系、提升农村居民健康水平，培养一批全日制临床医学专业中专生充实“村医”队伍。培养对象须具有初中或初中以上学历并择优录取。</w:t>
      </w:r>
    </w:p>
    <w:p w14:paraId="66D408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w:t>
      </w:r>
      <w:r>
        <w:rPr>
          <w:rFonts w:hint="eastAsia" w:ascii="黑体" w:hAnsi="黑体" w:eastAsia="黑体" w:cs="黑体"/>
          <w:b/>
          <w:bCs/>
          <w:spacing w:val="-15"/>
          <w:sz w:val="31"/>
          <w:szCs w:val="31"/>
          <w:lang w:val="en-US" w:eastAsia="zh-CN"/>
        </w:rPr>
        <w:t>二</w:t>
      </w:r>
      <w:r>
        <w:rPr>
          <w:rFonts w:hint="eastAsia" w:ascii="黑体" w:hAnsi="黑体" w:eastAsia="黑体" w:cs="黑体"/>
          <w:b/>
          <w:bCs/>
          <w:spacing w:val="-15"/>
          <w:sz w:val="31"/>
          <w:szCs w:val="31"/>
          <w:lang w:eastAsia="zh-CN"/>
        </w:rPr>
        <w:t>）</w:t>
      </w:r>
      <w:r>
        <w:rPr>
          <w:rFonts w:ascii="黑体" w:hAnsi="黑体" w:eastAsia="黑体" w:cs="黑体"/>
          <w:b/>
          <w:bCs/>
          <w:spacing w:val="-15"/>
          <w:sz w:val="31"/>
          <w:szCs w:val="31"/>
        </w:rPr>
        <w:t>项目资金使用管理情况。</w:t>
      </w:r>
    </w:p>
    <w:p w14:paraId="5A59A741">
      <w:pPr>
        <w:pStyle w:val="4"/>
        <w:spacing w:before="30" w:line="22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1、自2020年起至2022年连续三年，全市每年招收300名，累计培养900名。培养费用按照每人每年1万元(含学杂费、住宿费、一定数额的生活补助费)预算，由市、县两级财政按3:7比例承担。</w:t>
      </w:r>
    </w:p>
    <w:p w14:paraId="3C725051">
      <w:pPr>
        <w:pStyle w:val="4"/>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自2020年起至2022年，全市每年招收100名(招生计划见附表2),累计培养300名，学制3年，毕业合格的，安排回本村担任村医。培养费用按照每人每年0.7万元(含学杂费、住宿费)预算，由市、县两级财政按3:7比例承担。</w:t>
      </w:r>
    </w:p>
    <w:p w14:paraId="2C78F62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3008E3BA">
      <w:pPr>
        <w:pStyle w:val="4"/>
        <w:spacing w:before="30" w:line="221" w:lineRule="auto"/>
        <w:ind w:firstLine="640" w:firstLineChars="200"/>
        <w:rPr>
          <w:rFonts w:hint="eastAsia"/>
          <w:spacing w:val="-3"/>
          <w:position w:val="20"/>
          <w:sz w:val="30"/>
          <w:szCs w:val="30"/>
          <w:lang w:eastAsia="zh-CN"/>
        </w:rPr>
      </w:pPr>
      <w:r>
        <w:rPr>
          <w:rFonts w:hint="eastAsia" w:ascii="Arial" w:hAnsi="Arial" w:eastAsia="仿宋_GB2312" w:cs="Arial"/>
          <w:snapToGrid w:val="0"/>
          <w:color w:val="000000"/>
          <w:kern w:val="0"/>
          <w:sz w:val="32"/>
          <w:szCs w:val="32"/>
          <w:lang w:val="en-US" w:eastAsia="zh-CN" w:bidi="ar-SA"/>
        </w:rPr>
        <w:t>2020年招录乡卫人员40人，村医13人；2022年招录乡卫人员70人，村医6人。</w:t>
      </w:r>
    </w:p>
    <w:p w14:paraId="488E74C6">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514DEAB">
      <w:pPr>
        <w:pStyle w:val="4"/>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为做好绩效评价工作，规范和加强专项资金管理，切实提高资金的使用绩效和管理水平，对基层医疗人才培养项目开展绩效评价工作 。</w:t>
      </w:r>
    </w:p>
    <w:p w14:paraId="2CAF0417">
      <w:pPr>
        <w:pStyle w:val="4"/>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1.开展前期工作</w:t>
      </w:r>
    </w:p>
    <w:p w14:paraId="513CA226">
      <w:pPr>
        <w:pStyle w:val="4"/>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组织相关人员参加培训，熟悉相关政策规定，领会绩效评价文件精神。搜集基层医疗人才培养工作、资金拨付和使用情况、群众满意度等有关资料。</w:t>
      </w:r>
    </w:p>
    <w:p w14:paraId="1E2563B3">
      <w:pPr>
        <w:pStyle w:val="4"/>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2.制定评价方案</w:t>
      </w:r>
    </w:p>
    <w:p w14:paraId="1B6E7FFA">
      <w:pPr>
        <w:pStyle w:val="4"/>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绩效评价方案的质量直接关系到绩效评价工作的质量，根据项目的实际情况及特点制定与项目绩效目标关联度高、科学合理、可操作性强的绩效评价指标。</w:t>
      </w:r>
    </w:p>
    <w:p w14:paraId="79306B44">
      <w:pPr>
        <w:pStyle w:val="4"/>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3.开展绩效评价</w:t>
      </w:r>
    </w:p>
    <w:p w14:paraId="518FFA8D">
      <w:pPr>
        <w:pStyle w:val="4"/>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为确保绩效评价工作落到实处，取得成效，严格按照实施方案的要求，认真组织开展绩效评价，按照要求如实填报数据、认真开展自评，经过对比、分析，形成了基层医疗人才培养项目绩效自评报告。</w:t>
      </w:r>
    </w:p>
    <w:p w14:paraId="3D535C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rPr>
        <w:t>项目支出主要绩效及评价结论</w:t>
      </w:r>
    </w:p>
    <w:p w14:paraId="43C33F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次评价经过核实情况，采取了定性分析与定量分析相结合的方法，核实了预算批复的项目目标完成情况。考评设定分值100分，计分采用量化指标，本项目自评得分100分，综合绩效级别评定为“优”。本次评价经过核实情况，采取了定性分析与定量分析相结合的方法，核实了预算批复的项目目标完成情况。考评设定分值100分，计分采用量化指标，本项目自评得分100分，综合绩效级别评定为“优”。</w:t>
      </w:r>
    </w:p>
    <w:p w14:paraId="6C061E8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40CD83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56824130">
      <w:pPr>
        <w:pStyle w:val="4"/>
        <w:spacing w:before="30" w:line="220" w:lineRule="auto"/>
        <w:ind w:firstLine="640" w:firstLineChars="200"/>
        <w:rPr>
          <w:rFonts w:hint="eastAsia"/>
          <w:spacing w:val="2"/>
          <w:sz w:val="30"/>
          <w:szCs w:val="30"/>
          <w:lang w:eastAsia="zh-CN"/>
        </w:rPr>
      </w:pPr>
      <w:r>
        <w:rPr>
          <w:rFonts w:hint="eastAsia" w:ascii="Arial" w:hAnsi="Arial" w:eastAsia="仿宋_GB2312" w:cs="Arial"/>
          <w:snapToGrid w:val="0"/>
          <w:color w:val="000000"/>
          <w:kern w:val="0"/>
          <w:sz w:val="32"/>
          <w:szCs w:val="32"/>
          <w:lang w:val="en-US" w:eastAsia="zh-CN" w:bidi="ar-SA"/>
        </w:rPr>
        <w:t>加强资金使用管理，严格遵守相关法律法规和有关财务制度，严格按照市财政财务管理规定执行，防止弄虚作假，确保资金专款专用、拨付及时、安全规范。</w:t>
      </w:r>
    </w:p>
    <w:p w14:paraId="3355D0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二</w:t>
      </w:r>
      <w:r>
        <w:rPr>
          <w:rFonts w:hint="eastAsia" w:eastAsia="仿宋_GB2312"/>
          <w:kern w:val="0"/>
          <w:sz w:val="32"/>
          <w:szCs w:val="32"/>
          <w:lang w:eastAsia="zh-CN"/>
        </w:rPr>
        <w:t>）项目执行过程情况</w:t>
      </w:r>
    </w:p>
    <w:p w14:paraId="016010AA">
      <w:pPr>
        <w:pStyle w:val="4"/>
        <w:spacing w:before="30" w:line="22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项目分三个年度逐年实施，遵循实施、总结、实施的原则，保证项目实施质量和完成速度。</w:t>
      </w:r>
    </w:p>
    <w:p w14:paraId="5159CF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三</w:t>
      </w:r>
      <w:r>
        <w:rPr>
          <w:rFonts w:hint="eastAsia" w:eastAsia="仿宋_GB2312"/>
          <w:kern w:val="0"/>
          <w:sz w:val="32"/>
          <w:szCs w:val="32"/>
          <w:lang w:eastAsia="zh-CN"/>
        </w:rPr>
        <w:t>）项目支出产出情况</w:t>
      </w:r>
    </w:p>
    <w:p w14:paraId="3B6B1BAF">
      <w:pPr>
        <w:pStyle w:val="4"/>
        <w:spacing w:before="30" w:line="22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按照预定的数量指标、质量指标、时效指标、成本指标、社会效益指标、生态效益指标、可持续影响指标、服务对象满意度指标完成各项工作。</w:t>
      </w:r>
    </w:p>
    <w:p w14:paraId="7F007F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）项目支出效益情况</w:t>
      </w:r>
    </w:p>
    <w:p w14:paraId="66408EAF">
      <w:pPr>
        <w:pStyle w:val="4"/>
        <w:spacing w:before="30" w:line="22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1、社会效益：通过基层医疗人才培养项目实施，吸引更多人才参与到基层工作当中，有效改善了基层医疗人才短缺的局面，完善了农村医疗人才体系，极大提高了农村医疗服务水平。</w:t>
      </w:r>
    </w:p>
    <w:p w14:paraId="55AEBFE4">
      <w:pPr>
        <w:pStyle w:val="4"/>
        <w:spacing w:before="30" w:line="22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2、可持续影响：推进基层医疗人才培养项目，补齐民生短板，进一步提升广大农民群众获得感、幸福感和安全感，极大提高了改善农村医疗服务水平持续影响程度。</w:t>
      </w:r>
    </w:p>
    <w:p w14:paraId="1633DA0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1A4EA4D">
      <w:pPr>
        <w:spacing w:before="30" w:line="222" w:lineRule="auto"/>
        <w:ind w:left="534"/>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（一）主要经验及做法</w:t>
      </w:r>
    </w:p>
    <w:p w14:paraId="6EBD577F">
      <w:pPr>
        <w:pStyle w:val="4"/>
        <w:spacing w:before="30" w:line="22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深入开展预算支出项目资金绩效评价工作，对预算项目资金实施绩效自评和项目核查。二是强化评价结果应用，组织绩效自评，对发现的问题及时改进，加强评价结果与项目资金安排的衔接。三是健全绩效管理工作机制，明确职责分工，努力提高绩效管理工作水平。</w:t>
      </w:r>
    </w:p>
    <w:p w14:paraId="70D2A6EF">
      <w:pPr>
        <w:pStyle w:val="4"/>
        <w:spacing w:before="30" w:line="22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（二）主要问题</w:t>
      </w:r>
    </w:p>
    <w:p w14:paraId="5C5B0C25">
      <w:pPr>
        <w:pStyle w:val="4"/>
        <w:spacing w:before="30" w:line="220" w:lineRule="auto"/>
        <w:ind w:firstLine="960" w:firstLineChars="300"/>
        <w:rPr>
          <w:rFonts w:hint="eastAsia"/>
          <w:spacing w:val="-4"/>
          <w:sz w:val="30"/>
          <w:szCs w:val="30"/>
          <w:lang w:eastAsia="zh-CN"/>
        </w:rPr>
      </w:pPr>
      <w:r>
        <w:rPr>
          <w:rFonts w:hint="eastAsia" w:ascii="Arial" w:hAnsi="Arial" w:eastAsia="仿宋_GB2312" w:cs="Arial"/>
          <w:snapToGrid w:val="0"/>
          <w:color w:val="000000"/>
          <w:kern w:val="0"/>
          <w:sz w:val="32"/>
          <w:szCs w:val="32"/>
          <w:lang w:val="en-US" w:eastAsia="zh-CN" w:bidi="ar-SA"/>
        </w:rPr>
        <w:t>无。</w:t>
      </w:r>
    </w:p>
    <w:p w14:paraId="0254B81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844" w:firstLineChars="3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5B33B7CB">
      <w:pPr>
        <w:pStyle w:val="4"/>
        <w:numPr>
          <w:ilvl w:val="0"/>
          <w:numId w:val="5"/>
        </w:numPr>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扩宽人才进入渠道，缓解人员紧缺问题。统筹基层编制制度。健全基层医疗机构编制标准体系，开展辖区基层医疗卫生机构设置的核查和动态调整工作。协调统筹编制资源，使基层医疗卫生人才队伍与其职责任务相适应。</w:t>
      </w:r>
    </w:p>
    <w:p w14:paraId="6A1EC587">
      <w:pPr>
        <w:pStyle w:val="4"/>
        <w:numPr>
          <w:ilvl w:val="0"/>
          <w:numId w:val="5"/>
        </w:numPr>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切实提高人员待遇问题，提升岗位吸引力。发挥绩效工资的激励导向作用。改革职称制度。探索符合当前乡镇卫生院实际的职称制度，适当提高乡镇卫生院中、高级岗位的人员比例，对长期在基层服务、业绩突出、表现优秀的卫生专业技术人员，可适当放宽学历要求，同等条件下优先评聘。</w:t>
      </w:r>
    </w:p>
    <w:p w14:paraId="3007F69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3991EA4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6173E0D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06E18221">
      <w:pPr>
        <w:spacing w:line="267" w:lineRule="auto"/>
        <w:ind w:firstLine="544" w:firstLineChars="200"/>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7CE59ACF">
      <w:pPr>
        <w:spacing w:line="267" w:lineRule="auto"/>
        <w:ind w:left="3930" w:leftChars="800" w:hanging="2250" w:hangingChars="500"/>
        <w:jc w:val="both"/>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行政村运行经费</w:t>
      </w:r>
      <w:r>
        <w:rPr>
          <w:rFonts w:ascii="黑体" w:hAnsi="黑体" w:eastAsia="黑体" w:cs="黑体"/>
          <w:spacing w:val="15"/>
          <w:position w:val="10"/>
          <w:sz w:val="42"/>
          <w:szCs w:val="42"/>
        </w:rPr>
        <w:t>项目支出</w:t>
      </w:r>
      <w:r>
        <w:rPr>
          <w:rFonts w:hint="eastAsia" w:ascii="黑体" w:hAnsi="黑体" w:eastAsia="黑体" w:cs="黑体"/>
          <w:spacing w:val="15"/>
          <w:position w:val="10"/>
          <w:sz w:val="42"/>
          <w:szCs w:val="42"/>
          <w:lang w:val="en-US" w:eastAsia="zh-CN"/>
        </w:rPr>
        <w:t xml:space="preserve"> </w:t>
      </w:r>
      <w:r>
        <w:rPr>
          <w:rFonts w:ascii="黑体" w:hAnsi="黑体" w:eastAsia="黑体" w:cs="黑体"/>
          <w:spacing w:val="10"/>
          <w:sz w:val="42"/>
          <w:szCs w:val="42"/>
        </w:rPr>
        <w:t>绩效自评报告</w:t>
      </w:r>
    </w:p>
    <w:p w14:paraId="2043F41F">
      <w:pPr>
        <w:spacing w:line="246" w:lineRule="auto"/>
        <w:rPr>
          <w:rFonts w:ascii="Arial"/>
          <w:sz w:val="21"/>
        </w:rPr>
      </w:pPr>
    </w:p>
    <w:p w14:paraId="7EFD523D">
      <w:pPr>
        <w:spacing w:line="246" w:lineRule="auto"/>
        <w:rPr>
          <w:rFonts w:ascii="Arial"/>
          <w:sz w:val="21"/>
        </w:rPr>
      </w:pPr>
    </w:p>
    <w:p w14:paraId="5238492F">
      <w:pPr>
        <w:spacing w:line="246" w:lineRule="auto"/>
        <w:rPr>
          <w:rFonts w:ascii="Arial"/>
          <w:sz w:val="21"/>
        </w:rPr>
      </w:pPr>
    </w:p>
    <w:p w14:paraId="0C1473B9">
      <w:pPr>
        <w:spacing w:line="246" w:lineRule="auto"/>
        <w:rPr>
          <w:rFonts w:ascii="Arial"/>
          <w:sz w:val="21"/>
        </w:rPr>
      </w:pPr>
    </w:p>
    <w:p w14:paraId="6296D43F">
      <w:pPr>
        <w:spacing w:line="246" w:lineRule="auto"/>
        <w:rPr>
          <w:rFonts w:ascii="Arial"/>
          <w:sz w:val="21"/>
        </w:rPr>
      </w:pPr>
    </w:p>
    <w:p w14:paraId="24636E20">
      <w:pPr>
        <w:spacing w:line="246" w:lineRule="auto"/>
        <w:rPr>
          <w:rFonts w:ascii="Arial"/>
          <w:sz w:val="21"/>
        </w:rPr>
      </w:pPr>
    </w:p>
    <w:p w14:paraId="1D7650C9">
      <w:pPr>
        <w:spacing w:line="246" w:lineRule="auto"/>
        <w:rPr>
          <w:rFonts w:ascii="Arial"/>
          <w:sz w:val="21"/>
        </w:rPr>
      </w:pPr>
    </w:p>
    <w:p w14:paraId="04D16D86">
      <w:pPr>
        <w:spacing w:line="246" w:lineRule="auto"/>
        <w:rPr>
          <w:rFonts w:ascii="Arial"/>
          <w:sz w:val="21"/>
        </w:rPr>
      </w:pPr>
    </w:p>
    <w:p w14:paraId="315FD029">
      <w:pPr>
        <w:spacing w:line="246" w:lineRule="auto"/>
        <w:rPr>
          <w:rFonts w:ascii="Arial"/>
          <w:sz w:val="21"/>
        </w:rPr>
      </w:pPr>
    </w:p>
    <w:p w14:paraId="09B58EAD">
      <w:pPr>
        <w:spacing w:line="246" w:lineRule="auto"/>
        <w:rPr>
          <w:rFonts w:ascii="Arial"/>
          <w:sz w:val="21"/>
        </w:rPr>
      </w:pPr>
    </w:p>
    <w:p w14:paraId="6F6C74C9">
      <w:pPr>
        <w:spacing w:line="246" w:lineRule="auto"/>
        <w:rPr>
          <w:rFonts w:ascii="Arial"/>
          <w:sz w:val="21"/>
        </w:rPr>
      </w:pPr>
    </w:p>
    <w:p w14:paraId="449D6C18">
      <w:pPr>
        <w:spacing w:line="246" w:lineRule="auto"/>
        <w:rPr>
          <w:rFonts w:ascii="Arial"/>
          <w:sz w:val="21"/>
        </w:rPr>
      </w:pPr>
    </w:p>
    <w:p w14:paraId="4B8BF9D6">
      <w:pPr>
        <w:spacing w:line="246" w:lineRule="auto"/>
        <w:rPr>
          <w:rFonts w:ascii="Arial"/>
          <w:sz w:val="21"/>
        </w:rPr>
      </w:pPr>
    </w:p>
    <w:p w14:paraId="0DFF0BE0">
      <w:pPr>
        <w:spacing w:line="246" w:lineRule="auto"/>
        <w:rPr>
          <w:rFonts w:ascii="Arial"/>
          <w:sz w:val="21"/>
        </w:rPr>
      </w:pPr>
    </w:p>
    <w:p w14:paraId="3C5DF638">
      <w:pPr>
        <w:spacing w:line="246" w:lineRule="auto"/>
        <w:rPr>
          <w:rFonts w:ascii="Arial"/>
          <w:sz w:val="21"/>
        </w:rPr>
      </w:pPr>
    </w:p>
    <w:p w14:paraId="42FB4815">
      <w:pPr>
        <w:spacing w:line="246" w:lineRule="auto"/>
        <w:rPr>
          <w:rFonts w:ascii="Arial"/>
          <w:sz w:val="21"/>
        </w:rPr>
      </w:pPr>
    </w:p>
    <w:p w14:paraId="52853861">
      <w:pPr>
        <w:spacing w:line="246" w:lineRule="auto"/>
        <w:rPr>
          <w:rFonts w:ascii="Arial"/>
          <w:sz w:val="21"/>
        </w:rPr>
      </w:pPr>
    </w:p>
    <w:p w14:paraId="0E663A2F">
      <w:pPr>
        <w:spacing w:line="247" w:lineRule="auto"/>
        <w:rPr>
          <w:rFonts w:ascii="Arial"/>
          <w:sz w:val="21"/>
        </w:rPr>
      </w:pPr>
    </w:p>
    <w:p w14:paraId="2EE9A500">
      <w:pPr>
        <w:spacing w:line="247" w:lineRule="auto"/>
        <w:rPr>
          <w:rFonts w:ascii="Arial"/>
          <w:sz w:val="21"/>
        </w:rPr>
      </w:pPr>
    </w:p>
    <w:p w14:paraId="03D617DB">
      <w:pPr>
        <w:spacing w:line="247" w:lineRule="auto"/>
        <w:rPr>
          <w:rFonts w:ascii="Arial"/>
          <w:sz w:val="21"/>
        </w:rPr>
      </w:pPr>
    </w:p>
    <w:p w14:paraId="54B8A8F6">
      <w:pPr>
        <w:spacing w:line="247" w:lineRule="auto"/>
        <w:rPr>
          <w:rFonts w:ascii="Arial"/>
          <w:sz w:val="21"/>
        </w:rPr>
      </w:pPr>
    </w:p>
    <w:p w14:paraId="353986CF">
      <w:pPr>
        <w:spacing w:line="247" w:lineRule="auto"/>
        <w:rPr>
          <w:rFonts w:ascii="Arial"/>
          <w:sz w:val="21"/>
        </w:rPr>
      </w:pPr>
    </w:p>
    <w:p w14:paraId="328E9B10">
      <w:pPr>
        <w:spacing w:line="247" w:lineRule="auto"/>
        <w:rPr>
          <w:rFonts w:ascii="Arial"/>
          <w:sz w:val="21"/>
        </w:rPr>
      </w:pPr>
    </w:p>
    <w:p w14:paraId="4B6BB96B">
      <w:pPr>
        <w:spacing w:line="247" w:lineRule="auto"/>
        <w:rPr>
          <w:rFonts w:ascii="Arial"/>
          <w:sz w:val="21"/>
        </w:rPr>
      </w:pPr>
    </w:p>
    <w:p w14:paraId="0E7D0E92">
      <w:pPr>
        <w:spacing w:line="247" w:lineRule="auto"/>
        <w:rPr>
          <w:rFonts w:ascii="Arial"/>
          <w:sz w:val="21"/>
        </w:rPr>
      </w:pPr>
    </w:p>
    <w:p w14:paraId="4052A1ED">
      <w:pPr>
        <w:spacing w:line="247" w:lineRule="auto"/>
        <w:rPr>
          <w:rFonts w:ascii="Arial"/>
          <w:sz w:val="21"/>
        </w:rPr>
      </w:pPr>
    </w:p>
    <w:p w14:paraId="17130B3C">
      <w:pPr>
        <w:spacing w:line="247" w:lineRule="auto"/>
        <w:rPr>
          <w:rFonts w:ascii="Arial"/>
          <w:sz w:val="21"/>
        </w:rPr>
      </w:pPr>
    </w:p>
    <w:p w14:paraId="26EB7C49">
      <w:pPr>
        <w:spacing w:line="247" w:lineRule="auto"/>
        <w:rPr>
          <w:rFonts w:ascii="Arial"/>
          <w:sz w:val="21"/>
        </w:rPr>
      </w:pPr>
    </w:p>
    <w:p w14:paraId="2464CF61">
      <w:pPr>
        <w:pStyle w:val="4"/>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44FA0645">
      <w:pPr>
        <w:pStyle w:val="4"/>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2CFCF1F9">
      <w:pPr>
        <w:pStyle w:val="4"/>
        <w:spacing w:before="1" w:line="223" w:lineRule="auto"/>
        <w:ind w:left="3560"/>
        <w:rPr>
          <w:sz w:val="24"/>
          <w:szCs w:val="24"/>
        </w:rPr>
      </w:pPr>
      <w:r>
        <w:rPr>
          <w:spacing w:val="7"/>
          <w:sz w:val="24"/>
          <w:szCs w:val="24"/>
        </w:rPr>
        <w:t>(此面为封面)</w:t>
      </w:r>
    </w:p>
    <w:p w14:paraId="7D98E559">
      <w:pPr>
        <w:spacing w:line="223" w:lineRule="auto"/>
        <w:rPr>
          <w:sz w:val="24"/>
          <w:szCs w:val="24"/>
        </w:rPr>
        <w:sectPr>
          <w:footerReference r:id="rId20" w:type="default"/>
          <w:pgSz w:w="11900" w:h="16820"/>
          <w:pgMar w:top="1429" w:right="1782" w:bottom="1158" w:left="1450" w:header="0" w:footer="850" w:gutter="0"/>
          <w:cols w:space="720" w:num="1"/>
        </w:sectPr>
      </w:pPr>
    </w:p>
    <w:p w14:paraId="64785312">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F39C063">
      <w:pPr>
        <w:spacing w:before="190" w:line="227" w:lineRule="auto"/>
        <w:ind w:left="3670"/>
        <w:rPr>
          <w:rFonts w:ascii="楷体" w:hAnsi="楷体" w:eastAsia="楷体" w:cs="楷体"/>
          <w:sz w:val="31"/>
          <w:szCs w:val="31"/>
        </w:rPr>
      </w:pPr>
    </w:p>
    <w:p w14:paraId="75465E2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42368A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31317341">
      <w:pPr>
        <w:pStyle w:val="4"/>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1、湖南省卫生健康委员会 湖南省财政厅 湖南省人力资源和社会保障厅 关于印发《做好“方便群众就近就医 提升基层医疗卫生服务水平”重点民生实事实施方案》的通知（湘卫基层发[2020]3号）文件精神，落实每个行政村卫生室补助运行经费6000元/年，改善和保障村卫生室运行条件，为乡村医生提供基本医疗和公共卫生服务搭建更好的平台，建立健全乡村医生待遇保障机制，解决后顾之忧。</w:t>
      </w:r>
    </w:p>
    <w:p w14:paraId="511F5396">
      <w:pPr>
        <w:pStyle w:val="4"/>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2、在岗乡村医生购买养老保险，档次不低于2000元/年以上。</w:t>
      </w:r>
    </w:p>
    <w:p w14:paraId="39D68C91">
      <w:pPr>
        <w:pStyle w:val="4"/>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3、全市144个行政村卫生室在岗乡村医生购买养老保险。</w:t>
      </w:r>
    </w:p>
    <w:p w14:paraId="6F77D6C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7B0B788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Arial" w:hAnsi="Arial" w:eastAsia="仿宋_GB2312" w:cs="Arial"/>
          <w:snapToGrid w:val="0"/>
          <w:color w:val="000000"/>
          <w:kern w:val="0"/>
          <w:sz w:val="32"/>
          <w:szCs w:val="32"/>
          <w:lang w:val="en-US" w:eastAsia="zh-CN" w:bidi="ar-SA"/>
        </w:rPr>
        <w:t>上级财政拨付43.2万，县级财政配套43.2万，资金及时到位，及时拨付到乡镇卫生院和社区卫生服务中心，用于在岗乡村医生购买养老保险。</w:t>
      </w:r>
    </w:p>
    <w:p w14:paraId="76575C0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565BE3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已完成。</w:t>
      </w:r>
    </w:p>
    <w:p w14:paraId="3DA91B3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06CDBA11">
      <w:pPr>
        <w:pStyle w:val="4"/>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资金总额/在岗乡村医生总数=人均拨付金额，资金及时拨付，在岗乡村医生于年底之前，到人社局购买养老保险。</w:t>
      </w:r>
    </w:p>
    <w:p w14:paraId="2B29301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09670B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上级财政和县财政各承担50%经费，经费纳入财政预算，已及时拨付到位。</w:t>
      </w:r>
    </w:p>
    <w:p w14:paraId="646A1D1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635371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按时完成养老保险购买及资金拨付。</w:t>
      </w:r>
    </w:p>
    <w:p w14:paraId="3031DD6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5A80B0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以项目绩效产出及效益为侧重，运用科学合理的方法，按规范程序对项目绩效进行客观、公正反映，并与项目预算安排、政策调整、改进管理实质性相挂钩，根据评价结果进行奖优罚劣，评价结果依法依规公开，接受社会监督。</w:t>
      </w:r>
    </w:p>
    <w:p w14:paraId="0781909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2F3CCD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3402EF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14E486C5">
      <w:pPr>
        <w:spacing w:line="223" w:lineRule="auto"/>
        <w:rPr>
          <w:sz w:val="24"/>
          <w:szCs w:val="24"/>
        </w:rPr>
      </w:pPr>
    </w:p>
    <w:p w14:paraId="0B9A22F8">
      <w:pPr>
        <w:spacing w:line="223" w:lineRule="auto"/>
        <w:rPr>
          <w:rFonts w:hint="default" w:eastAsia="宋体"/>
          <w:sz w:val="24"/>
          <w:szCs w:val="24"/>
          <w:lang w:val="en-US" w:eastAsia="zh-CN"/>
        </w:rPr>
        <w:sectPr>
          <w:footerReference r:id="rId21" w:type="default"/>
          <w:pgSz w:w="11900" w:h="16820"/>
          <w:pgMar w:top="1429" w:right="1782" w:bottom="1158" w:left="1450" w:header="0" w:footer="850" w:gutter="0"/>
          <w:cols w:space="720" w:num="1"/>
        </w:sectPr>
      </w:pPr>
      <w:r>
        <w:rPr>
          <w:rFonts w:hint="eastAsia" w:eastAsia="宋体"/>
          <w:sz w:val="24"/>
          <w:szCs w:val="24"/>
          <w:lang w:val="en-US" w:eastAsia="zh-CN"/>
        </w:rPr>
        <w:t xml:space="preserve">         </w:t>
      </w:r>
      <w:r>
        <w:rPr>
          <w:rFonts w:hint="eastAsia" w:ascii="Arial" w:hAnsi="Arial" w:eastAsia="仿宋_GB2312" w:cs="Arial"/>
          <w:snapToGrid w:val="0"/>
          <w:color w:val="000000"/>
          <w:kern w:val="0"/>
          <w:sz w:val="32"/>
          <w:szCs w:val="32"/>
          <w:lang w:val="en-US" w:eastAsia="zh-CN" w:bidi="ar-SA"/>
        </w:rPr>
        <w:t xml:space="preserve"> 无。</w:t>
      </w:r>
    </w:p>
    <w:p w14:paraId="08800030">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674C8D7D">
      <w:pPr>
        <w:spacing w:before="201" w:line="578" w:lineRule="exact"/>
        <w:ind w:left="2700" w:hanging="2700" w:hangingChars="6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农村计生家庭奖扶特扶金</w:t>
      </w:r>
      <w:r>
        <w:rPr>
          <w:rFonts w:ascii="黑体" w:hAnsi="黑体" w:eastAsia="黑体" w:cs="黑体"/>
          <w:spacing w:val="15"/>
          <w:position w:val="10"/>
          <w:sz w:val="42"/>
          <w:szCs w:val="42"/>
        </w:rPr>
        <w:t>项目支出</w:t>
      </w:r>
      <w:r>
        <w:rPr>
          <w:rFonts w:ascii="黑体" w:hAnsi="黑体" w:eastAsia="黑体" w:cs="黑体"/>
          <w:spacing w:val="10"/>
          <w:sz w:val="42"/>
          <w:szCs w:val="42"/>
        </w:rPr>
        <w:t>绩效自评报告</w:t>
      </w:r>
    </w:p>
    <w:p w14:paraId="3384878D">
      <w:pPr>
        <w:spacing w:line="246" w:lineRule="auto"/>
        <w:rPr>
          <w:rFonts w:ascii="Arial"/>
          <w:sz w:val="21"/>
        </w:rPr>
      </w:pPr>
    </w:p>
    <w:p w14:paraId="15131D4B">
      <w:pPr>
        <w:spacing w:line="246" w:lineRule="auto"/>
        <w:rPr>
          <w:rFonts w:ascii="Arial"/>
          <w:sz w:val="21"/>
        </w:rPr>
      </w:pPr>
    </w:p>
    <w:p w14:paraId="2EE0EBE8">
      <w:pPr>
        <w:spacing w:line="246" w:lineRule="auto"/>
        <w:rPr>
          <w:rFonts w:ascii="Arial"/>
          <w:sz w:val="21"/>
        </w:rPr>
      </w:pPr>
    </w:p>
    <w:p w14:paraId="764938BA">
      <w:pPr>
        <w:spacing w:line="246" w:lineRule="auto"/>
        <w:rPr>
          <w:rFonts w:ascii="Arial"/>
          <w:sz w:val="21"/>
        </w:rPr>
      </w:pPr>
    </w:p>
    <w:p w14:paraId="62665E46">
      <w:pPr>
        <w:spacing w:line="246" w:lineRule="auto"/>
        <w:rPr>
          <w:rFonts w:ascii="Arial"/>
          <w:sz w:val="21"/>
        </w:rPr>
      </w:pPr>
    </w:p>
    <w:p w14:paraId="04BA62CD">
      <w:pPr>
        <w:spacing w:line="246" w:lineRule="auto"/>
        <w:rPr>
          <w:rFonts w:ascii="Arial"/>
          <w:sz w:val="21"/>
        </w:rPr>
      </w:pPr>
    </w:p>
    <w:p w14:paraId="3170E6EF">
      <w:pPr>
        <w:spacing w:line="246" w:lineRule="auto"/>
        <w:rPr>
          <w:rFonts w:ascii="Arial"/>
          <w:sz w:val="21"/>
        </w:rPr>
      </w:pPr>
    </w:p>
    <w:p w14:paraId="4B6EB742">
      <w:pPr>
        <w:spacing w:line="246" w:lineRule="auto"/>
        <w:rPr>
          <w:rFonts w:ascii="Arial"/>
          <w:sz w:val="21"/>
        </w:rPr>
      </w:pPr>
    </w:p>
    <w:p w14:paraId="0DC4FB0D">
      <w:pPr>
        <w:spacing w:line="246" w:lineRule="auto"/>
        <w:rPr>
          <w:rFonts w:ascii="Arial"/>
          <w:sz w:val="21"/>
        </w:rPr>
      </w:pPr>
    </w:p>
    <w:p w14:paraId="45C96E6F">
      <w:pPr>
        <w:spacing w:line="246" w:lineRule="auto"/>
        <w:rPr>
          <w:rFonts w:ascii="Arial"/>
          <w:sz w:val="21"/>
        </w:rPr>
      </w:pPr>
    </w:p>
    <w:p w14:paraId="58660A36">
      <w:pPr>
        <w:spacing w:line="246" w:lineRule="auto"/>
        <w:rPr>
          <w:rFonts w:ascii="Arial"/>
          <w:sz w:val="21"/>
        </w:rPr>
      </w:pPr>
    </w:p>
    <w:p w14:paraId="01F9D7B7">
      <w:pPr>
        <w:spacing w:line="246" w:lineRule="auto"/>
        <w:rPr>
          <w:rFonts w:ascii="Arial"/>
          <w:sz w:val="21"/>
        </w:rPr>
      </w:pPr>
    </w:p>
    <w:p w14:paraId="08C1EDB4">
      <w:pPr>
        <w:spacing w:line="246" w:lineRule="auto"/>
        <w:rPr>
          <w:rFonts w:ascii="Arial"/>
          <w:sz w:val="21"/>
        </w:rPr>
      </w:pPr>
    </w:p>
    <w:p w14:paraId="354D78F7">
      <w:pPr>
        <w:spacing w:line="246" w:lineRule="auto"/>
        <w:rPr>
          <w:rFonts w:ascii="Arial"/>
          <w:sz w:val="21"/>
        </w:rPr>
      </w:pPr>
    </w:p>
    <w:p w14:paraId="5DACADB8">
      <w:pPr>
        <w:spacing w:line="246" w:lineRule="auto"/>
        <w:rPr>
          <w:rFonts w:ascii="Arial"/>
          <w:sz w:val="21"/>
        </w:rPr>
      </w:pPr>
    </w:p>
    <w:p w14:paraId="06FA7F52">
      <w:pPr>
        <w:spacing w:line="246" w:lineRule="auto"/>
        <w:rPr>
          <w:rFonts w:ascii="Arial"/>
          <w:sz w:val="21"/>
        </w:rPr>
      </w:pPr>
    </w:p>
    <w:p w14:paraId="44F36623">
      <w:pPr>
        <w:spacing w:line="246" w:lineRule="auto"/>
        <w:rPr>
          <w:rFonts w:ascii="Arial"/>
          <w:sz w:val="21"/>
        </w:rPr>
      </w:pPr>
    </w:p>
    <w:p w14:paraId="71A50248">
      <w:pPr>
        <w:spacing w:line="247" w:lineRule="auto"/>
        <w:rPr>
          <w:rFonts w:ascii="Arial"/>
          <w:sz w:val="21"/>
        </w:rPr>
      </w:pPr>
    </w:p>
    <w:p w14:paraId="4B19A579">
      <w:pPr>
        <w:spacing w:line="247" w:lineRule="auto"/>
        <w:rPr>
          <w:rFonts w:ascii="Arial"/>
          <w:sz w:val="21"/>
        </w:rPr>
      </w:pPr>
    </w:p>
    <w:p w14:paraId="18EBE08C">
      <w:pPr>
        <w:spacing w:line="247" w:lineRule="auto"/>
        <w:rPr>
          <w:rFonts w:ascii="Arial"/>
          <w:sz w:val="21"/>
        </w:rPr>
      </w:pPr>
    </w:p>
    <w:p w14:paraId="4FCFB08D">
      <w:pPr>
        <w:spacing w:line="247" w:lineRule="auto"/>
        <w:rPr>
          <w:rFonts w:ascii="Arial"/>
          <w:sz w:val="21"/>
        </w:rPr>
      </w:pPr>
    </w:p>
    <w:p w14:paraId="43D66E75">
      <w:pPr>
        <w:spacing w:line="247" w:lineRule="auto"/>
        <w:rPr>
          <w:rFonts w:ascii="Arial"/>
          <w:sz w:val="21"/>
        </w:rPr>
      </w:pPr>
    </w:p>
    <w:p w14:paraId="7105E2B4">
      <w:pPr>
        <w:spacing w:line="247" w:lineRule="auto"/>
        <w:rPr>
          <w:rFonts w:ascii="Arial"/>
          <w:sz w:val="21"/>
        </w:rPr>
      </w:pPr>
    </w:p>
    <w:p w14:paraId="7859F310">
      <w:pPr>
        <w:spacing w:line="247" w:lineRule="auto"/>
        <w:rPr>
          <w:rFonts w:ascii="Arial"/>
          <w:sz w:val="21"/>
        </w:rPr>
      </w:pPr>
    </w:p>
    <w:p w14:paraId="0A546837">
      <w:pPr>
        <w:spacing w:line="247" w:lineRule="auto"/>
        <w:rPr>
          <w:rFonts w:ascii="Arial"/>
          <w:sz w:val="21"/>
        </w:rPr>
      </w:pPr>
    </w:p>
    <w:p w14:paraId="4A1E7503">
      <w:pPr>
        <w:spacing w:line="247" w:lineRule="auto"/>
        <w:rPr>
          <w:rFonts w:ascii="Arial"/>
          <w:sz w:val="21"/>
        </w:rPr>
      </w:pPr>
    </w:p>
    <w:p w14:paraId="534AC3BD">
      <w:pPr>
        <w:spacing w:line="247" w:lineRule="auto"/>
        <w:rPr>
          <w:rFonts w:ascii="Arial"/>
          <w:sz w:val="21"/>
        </w:rPr>
      </w:pPr>
    </w:p>
    <w:p w14:paraId="14D8E55B">
      <w:pPr>
        <w:spacing w:line="247" w:lineRule="auto"/>
        <w:rPr>
          <w:rFonts w:ascii="Arial"/>
          <w:sz w:val="21"/>
        </w:rPr>
      </w:pPr>
    </w:p>
    <w:p w14:paraId="6D013345">
      <w:pPr>
        <w:pStyle w:val="4"/>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77151EE6">
      <w:pPr>
        <w:pStyle w:val="4"/>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6BE02922">
      <w:pPr>
        <w:pStyle w:val="4"/>
        <w:spacing w:before="1" w:line="223" w:lineRule="auto"/>
        <w:ind w:left="3560"/>
        <w:rPr>
          <w:sz w:val="24"/>
          <w:szCs w:val="24"/>
        </w:rPr>
      </w:pPr>
      <w:r>
        <w:rPr>
          <w:spacing w:val="7"/>
          <w:sz w:val="24"/>
          <w:szCs w:val="24"/>
        </w:rPr>
        <w:t>(此面为封面)</w:t>
      </w:r>
    </w:p>
    <w:p w14:paraId="6C968EB4">
      <w:pPr>
        <w:spacing w:line="223" w:lineRule="auto"/>
        <w:rPr>
          <w:sz w:val="24"/>
          <w:szCs w:val="24"/>
        </w:rPr>
        <w:sectPr>
          <w:footerReference r:id="rId22" w:type="default"/>
          <w:pgSz w:w="11900" w:h="16820"/>
          <w:pgMar w:top="1429" w:right="1782" w:bottom="1158" w:left="1450" w:header="0" w:footer="850" w:gutter="0"/>
          <w:cols w:space="720" w:num="1"/>
        </w:sectPr>
      </w:pPr>
    </w:p>
    <w:p w14:paraId="4461832B">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6FA172D">
      <w:pPr>
        <w:spacing w:before="190" w:line="227" w:lineRule="auto"/>
        <w:ind w:left="3670"/>
        <w:rPr>
          <w:rFonts w:ascii="楷体" w:hAnsi="楷体" w:eastAsia="楷体" w:cs="楷体"/>
          <w:sz w:val="31"/>
          <w:szCs w:val="31"/>
        </w:rPr>
      </w:pPr>
    </w:p>
    <w:p w14:paraId="0E3024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80C5A6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zh-CN"/>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25B784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根据（国卫人口监测便函〔2024〕4号）文件要求，我局高度重视，精心组织，统筹安排：</w:t>
      </w:r>
    </w:p>
    <w:p w14:paraId="0C5B58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确保奖扶对象资格确认无误，按照“专人审核，专人负责”的原则，做到了不漏不错。在入户调查过程中，做到了看本人身份证、户口簿等信息资料，核对婚姻史、生育史和子女数量。严格按政策把好申请登记关、审核评议关、公示确认关，提高了资格确认和信息管理的质量。</w:t>
      </w:r>
    </w:p>
    <w:p w14:paraId="2758B7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1、设立专属账户。</w:t>
      </w:r>
      <w:r>
        <w:rPr>
          <w:rFonts w:hint="eastAsia" w:eastAsia="仿宋_GB2312"/>
          <w:kern w:val="0"/>
          <w:sz w:val="32"/>
          <w:szCs w:val="32"/>
          <w:lang w:val="zh-CN" w:eastAsia="zh-CN"/>
        </w:rPr>
        <w:t>资金实行“财政专项、封闭运行、委托发放、专款专用”的管理制度</w:t>
      </w:r>
      <w:r>
        <w:rPr>
          <w:rFonts w:hint="eastAsia" w:eastAsia="仿宋_GB2312"/>
          <w:kern w:val="0"/>
          <w:sz w:val="32"/>
          <w:szCs w:val="32"/>
          <w:lang w:val="en-US" w:eastAsia="zh-CN"/>
        </w:rPr>
        <w:t>。</w:t>
      </w:r>
    </w:p>
    <w:p w14:paraId="117DF4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加强监督检查。组织卫健、财政、纪检监察和人大代表、政协委员不定期对各项奖励制度实施情况进行跟踪检查监督，目前未发现资金使用过程中出现截留、挪用、虚列支出等不良现象，做到了专项资金专款专用和规范管理，并确定监督举报电话，随时接受广大群众和社会监督。</w:t>
      </w:r>
    </w:p>
    <w:p w14:paraId="2816A4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加大宣传力度。通过区融媒体、“村村响”广播、微信群、宣传栏等载体广泛宣传各项奖励政策、申请资格条件要求，相关证明材料、分级审批程序等内容，并将基本确定扶助对象的相关情况进行张榜公示，依法做到公平公正。</w:t>
      </w:r>
    </w:p>
    <w:p w14:paraId="07A193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开展走访慰问。强化利益导向发展理念，顺应人口持续发展转型客观规律，积极落实各镇、街（社区）“双岗”联系人联系制度，乡镇每月开展走访，传统节日开展物资慰问，一定程度上解决了奖励扶助对象的医药费、子女就学、日常生活等困难，对他们的心灵给予一定的慰藉，让他们感受到政府的关心。</w:t>
      </w:r>
    </w:p>
    <w:p w14:paraId="5C94D4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5、落实签约服务。各镇卫生院（社区卫生服务中心）将计生特殊家庭扶助对象全部纳入家庭医生签约服务范围，并建立健康档案，纳入重点管理，定期开展随访服务和健康指导。</w:t>
      </w:r>
    </w:p>
    <w:p w14:paraId="54B8DC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6、开设就医“绿色通道”。市级医疗服务机构（人民医院、中医院、妇幼、精神病康复医院）为特殊困难家庭开通就医“绿色通道”，凭《计划生育家庭特别扶助证》享受优先咨询、挂号、检查、住院、治疗等医疗服务和转诊服务。</w:t>
      </w:r>
    </w:p>
    <w:p w14:paraId="52F54B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7、提高群众满意度。各乡镇、街（社区）积极引导计生家庭老人组建文体队伍，开展各种文体活动，通过锻炼身体，陶冶情操，娱乐身心，让他们融入社会，用丰富多彩的文体生活来冲淡他们的记忆和伤痛。在实施奖扶制度工作中，相关部门单位通过主动上门送政策、送服务、送实惠，用真情和汗水赢得了广大农民群众的信任和好评，社会各界也给予了高度的评价，不断提高了群众对计划生育工作的满意度。</w:t>
      </w:r>
    </w:p>
    <w:p w14:paraId="610895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085C2E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度，全市共申报确认奖励扶助、特别扶助对象累计10625人，共计收到各级财政拔付资金2022.876万元。其中：中央财政878万元、地方财政资金432.7145万元，其他资金（包括结转结余）712.1615万元；资金到位率100%。根据《汨罗市卫健局专项资金管理办法》规定，</w:t>
      </w:r>
      <w:r>
        <w:rPr>
          <w:rFonts w:hint="eastAsia" w:eastAsia="仿宋_GB2312"/>
          <w:kern w:val="0"/>
          <w:sz w:val="32"/>
          <w:szCs w:val="32"/>
          <w:lang w:val="zh-CN" w:eastAsia="zh-CN"/>
        </w:rPr>
        <w:t>资金实行“财政专项、封闭运行、委托发放、专款专用”的管理制度，市财政设立专用帐户，统一由市财政将奖励扶助金通过各镇财务对接银</w:t>
      </w:r>
      <w:r>
        <w:rPr>
          <w:rFonts w:hint="eastAsia" w:eastAsia="仿宋_GB2312"/>
          <w:kern w:val="0"/>
          <w:sz w:val="32"/>
          <w:szCs w:val="32"/>
          <w:lang w:val="en-US" w:eastAsia="zh-CN"/>
        </w:rPr>
        <w:t>信部门直接打卡发放到对象本人账户，做到了统一时间、统一标准。</w:t>
      </w:r>
    </w:p>
    <w:p w14:paraId="7BADC3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1D566C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bCs/>
          <w:spacing w:val="-15"/>
          <w:sz w:val="31"/>
          <w:szCs w:val="31"/>
          <w:lang w:val="en-US" w:eastAsia="zh-CN"/>
        </w:rPr>
      </w:pPr>
      <w:r>
        <w:rPr>
          <w:rFonts w:hint="eastAsia" w:eastAsia="仿宋_GB2312"/>
          <w:kern w:val="0"/>
          <w:sz w:val="32"/>
          <w:szCs w:val="32"/>
          <w:lang w:val="en-US" w:eastAsia="zh-CN"/>
        </w:rPr>
        <w:t>已完成。</w:t>
      </w:r>
    </w:p>
    <w:p w14:paraId="6D74D9E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67C4F8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落实计划生育家庭奖励政策，保障了计划生育家庭的合法权益，缓解了扶助对象在生产、生活、医疗、养老等方面的困难，提升家庭发展能力。</w:t>
      </w:r>
    </w:p>
    <w:p w14:paraId="68C6656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77B83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落实法定奖励政策，保障计划生育家庭的合法权益。</w:t>
      </w:r>
    </w:p>
    <w:p w14:paraId="2C816A6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7022F2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1、数量指标：2023年，全市共申报确认奖励扶助、特别扶助及手术并发症对象累计10625人，其中奖励扶助对象9792人，特别扶助对象833人，截至2023年年底实际发放奖扶对象7930人、特别扶助对象828人，实际发放资金 2022.87万元。</w:t>
      </w:r>
    </w:p>
    <w:p w14:paraId="07ABB51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成本指标：根据2022年6月17日《湖南省财政厅、湖南省卫生健康委员会关于提高计划生育家庭特别扶助制度标准的通知》（湘财社〔2022〕12号）文件精神，为进一步提高计划生育特殊家庭扶助标准，其中独生子女死亡奖扶标准为每人每月1050元（全年12600元）；独生子女伤残奖扶标准为每人每月690元（全年8280元）；农村部分计划生育奖扶标准为每人每月95元（每人每年1140元）。由乡财局统一实行一卡通打卡发放至对象，12月31日前已全部发放到位。</w:t>
      </w:r>
    </w:p>
    <w:p w14:paraId="614FC0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3、经济和社会效益指标：提高了家庭发展能力，促进了社会和谐。</w:t>
      </w:r>
    </w:p>
    <w:p w14:paraId="4B95D3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4、生态效益：提高社会和环境的稳定。</w:t>
      </w:r>
    </w:p>
    <w:p w14:paraId="4DDF3D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5、满意度指标：在实施奖扶制度工作中，相关部门单位通过主动上门送政策、送服务、送实惠，用真情和汗水赢得了广大农民群众的信任和好评，社会各界也给予了高度的评价，不断提高了群众对计划生育工作的满意度。</w:t>
      </w:r>
    </w:p>
    <w:p w14:paraId="2C7AD89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6B90C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1、需要持续优化奖扶政策。“两扶”家庭无依靠，住房、养老、医疗、精神慰籍等方面存在长期性的问题。</w:t>
      </w:r>
    </w:p>
    <w:p w14:paraId="242163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2、需要均衡考虑政策配套。放开三孩政策后，多地出台了鼓励生育配套政策，对“两扶”对象造成不同程度的影响。</w:t>
      </w:r>
    </w:p>
    <w:p w14:paraId="2FF670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3、需要全面落实政策服务。资金标准有待提高，对象年龄越来越大，大部分无人照料，养老成问题；服务有待跟进，要让所有“两扶”对象享受到“绿色通道”的便利服务。</w:t>
      </w:r>
    </w:p>
    <w:p w14:paraId="02BE1B3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47F207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1、明确主体责任。进一步明确政府主导、部门协作、社会参与的思路，将计生“两扶”家庭的系列问题纳入政府考核范畴，健全相关关爱、优惠制度和机制，落实相关政策。</w:t>
      </w:r>
    </w:p>
    <w:p w14:paraId="2B0DD1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继续提标扩面。做好顶层设计，继续调优政策，不断提高扶助资金标准，搞好部门联动，不断优化帮扶方式和途径，除了2022年已提标的外，其他奖励扶助资金标准也应提高，尤其是农村部分计划生育奖励扶助标准本来就过低，且多年没有调整；进一步放宽“两扶”对象的准入条件。</w:t>
      </w:r>
    </w:p>
    <w:p w14:paraId="4C19207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3、全民关注关爱。动员社会各界，共同为计生“两扶”家庭构建经济、精神、养老“三位一体”的政策性、制度化的保障体系，让特殊家庭对象“老有所养，老有所乐”。</w:t>
      </w:r>
    </w:p>
    <w:p w14:paraId="7B0003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 xml:space="preserve">4、保证资金到位。中央、省、市奖扶资金每年元月下拨到位，年底根据全年实际情况补充下拨，其他奖励资金12月上旬下拨到位，避免产生误差。 </w:t>
      </w:r>
    </w:p>
    <w:p w14:paraId="54B1696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79C761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2023年年初上报独生子女死亡扶助对象为502人，因乡镇年审时2名对象常年在外地居住对象死亡没有及时注销、3人生育二孩未及时退出，与实际扶助资金发放人数（497人）不符；年初上报农村部分计划生育家庭奖励扶助对象9792人，其中62名对象于2023年2月28日之前死亡，与实际发放人数9730人不符，后期通过信息共享后及时取消了资格，没有发放扶助金。</w:t>
      </w:r>
    </w:p>
    <w:p w14:paraId="4BF89F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3FB7BE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478282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6B597A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373DD7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24E2B2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1E4D42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432CD4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4A3D8B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2E1391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74EE7F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6175B9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3EDA6A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35063FB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4643E433">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200B8277">
      <w:pPr>
        <w:spacing w:before="201" w:line="578" w:lineRule="exact"/>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城镇独生子女父母奖励金</w:t>
      </w:r>
      <w:r>
        <w:rPr>
          <w:rFonts w:ascii="黑体" w:hAnsi="黑体" w:eastAsia="黑体" w:cs="黑体"/>
          <w:spacing w:val="15"/>
          <w:position w:val="10"/>
          <w:sz w:val="42"/>
          <w:szCs w:val="42"/>
        </w:rPr>
        <w:t>项目支出</w:t>
      </w:r>
    </w:p>
    <w:p w14:paraId="61577882">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AE8D210">
      <w:pPr>
        <w:spacing w:line="246" w:lineRule="auto"/>
        <w:rPr>
          <w:rFonts w:ascii="Arial"/>
          <w:sz w:val="21"/>
        </w:rPr>
      </w:pPr>
    </w:p>
    <w:p w14:paraId="74A8FB0A">
      <w:pPr>
        <w:spacing w:line="246" w:lineRule="auto"/>
        <w:rPr>
          <w:rFonts w:ascii="Arial"/>
          <w:sz w:val="21"/>
        </w:rPr>
      </w:pPr>
    </w:p>
    <w:p w14:paraId="722010A1">
      <w:pPr>
        <w:spacing w:line="246" w:lineRule="auto"/>
        <w:rPr>
          <w:rFonts w:ascii="Arial"/>
          <w:sz w:val="21"/>
        </w:rPr>
      </w:pPr>
    </w:p>
    <w:p w14:paraId="6FEF8575">
      <w:pPr>
        <w:spacing w:line="246" w:lineRule="auto"/>
        <w:rPr>
          <w:rFonts w:ascii="Arial"/>
          <w:sz w:val="21"/>
        </w:rPr>
      </w:pPr>
    </w:p>
    <w:p w14:paraId="0D9F7B12">
      <w:pPr>
        <w:spacing w:line="246" w:lineRule="auto"/>
        <w:rPr>
          <w:rFonts w:ascii="Arial"/>
          <w:sz w:val="21"/>
        </w:rPr>
      </w:pPr>
    </w:p>
    <w:p w14:paraId="4F3543F2">
      <w:pPr>
        <w:spacing w:line="246" w:lineRule="auto"/>
        <w:rPr>
          <w:rFonts w:ascii="Arial"/>
          <w:sz w:val="21"/>
        </w:rPr>
      </w:pPr>
    </w:p>
    <w:p w14:paraId="6F3A7E2E">
      <w:pPr>
        <w:spacing w:line="246" w:lineRule="auto"/>
        <w:rPr>
          <w:rFonts w:ascii="Arial"/>
          <w:sz w:val="21"/>
        </w:rPr>
      </w:pPr>
    </w:p>
    <w:p w14:paraId="7461C384">
      <w:pPr>
        <w:spacing w:line="246" w:lineRule="auto"/>
        <w:rPr>
          <w:rFonts w:ascii="Arial"/>
          <w:sz w:val="21"/>
        </w:rPr>
      </w:pPr>
    </w:p>
    <w:p w14:paraId="0938FDED">
      <w:pPr>
        <w:spacing w:line="246" w:lineRule="auto"/>
        <w:rPr>
          <w:rFonts w:ascii="Arial"/>
          <w:sz w:val="21"/>
        </w:rPr>
      </w:pPr>
    </w:p>
    <w:p w14:paraId="5974C10B">
      <w:pPr>
        <w:spacing w:line="246" w:lineRule="auto"/>
        <w:rPr>
          <w:rFonts w:ascii="Arial"/>
          <w:sz w:val="21"/>
        </w:rPr>
      </w:pPr>
    </w:p>
    <w:p w14:paraId="1760D8E0">
      <w:pPr>
        <w:spacing w:line="246" w:lineRule="auto"/>
        <w:rPr>
          <w:rFonts w:ascii="Arial"/>
          <w:sz w:val="21"/>
        </w:rPr>
      </w:pPr>
    </w:p>
    <w:p w14:paraId="4F604311">
      <w:pPr>
        <w:spacing w:line="246" w:lineRule="auto"/>
        <w:rPr>
          <w:rFonts w:ascii="Arial"/>
          <w:sz w:val="21"/>
        </w:rPr>
      </w:pPr>
    </w:p>
    <w:p w14:paraId="252B5C0A">
      <w:pPr>
        <w:spacing w:line="246" w:lineRule="auto"/>
        <w:rPr>
          <w:rFonts w:ascii="Arial"/>
          <w:sz w:val="21"/>
        </w:rPr>
      </w:pPr>
    </w:p>
    <w:p w14:paraId="7A9190DC">
      <w:pPr>
        <w:spacing w:line="246" w:lineRule="auto"/>
        <w:rPr>
          <w:rFonts w:ascii="Arial"/>
          <w:sz w:val="21"/>
        </w:rPr>
      </w:pPr>
    </w:p>
    <w:p w14:paraId="183CCA5B">
      <w:pPr>
        <w:spacing w:line="246" w:lineRule="auto"/>
        <w:rPr>
          <w:rFonts w:ascii="Arial"/>
          <w:sz w:val="21"/>
        </w:rPr>
      </w:pPr>
    </w:p>
    <w:p w14:paraId="4611E266">
      <w:pPr>
        <w:spacing w:line="246" w:lineRule="auto"/>
        <w:rPr>
          <w:rFonts w:ascii="Arial"/>
          <w:sz w:val="21"/>
        </w:rPr>
      </w:pPr>
    </w:p>
    <w:p w14:paraId="39F13433">
      <w:pPr>
        <w:spacing w:line="246" w:lineRule="auto"/>
        <w:rPr>
          <w:rFonts w:ascii="Arial"/>
          <w:sz w:val="21"/>
        </w:rPr>
      </w:pPr>
    </w:p>
    <w:p w14:paraId="4C541396">
      <w:pPr>
        <w:spacing w:line="247" w:lineRule="auto"/>
        <w:rPr>
          <w:rFonts w:ascii="Arial"/>
          <w:sz w:val="21"/>
        </w:rPr>
      </w:pPr>
    </w:p>
    <w:p w14:paraId="3E5FC1BD">
      <w:pPr>
        <w:spacing w:line="247" w:lineRule="auto"/>
        <w:rPr>
          <w:rFonts w:ascii="Arial"/>
          <w:sz w:val="21"/>
        </w:rPr>
      </w:pPr>
    </w:p>
    <w:p w14:paraId="5F1F2443">
      <w:pPr>
        <w:spacing w:line="247" w:lineRule="auto"/>
        <w:rPr>
          <w:rFonts w:ascii="Arial"/>
          <w:sz w:val="21"/>
        </w:rPr>
      </w:pPr>
    </w:p>
    <w:p w14:paraId="7A9AE937">
      <w:pPr>
        <w:spacing w:line="247" w:lineRule="auto"/>
        <w:rPr>
          <w:rFonts w:ascii="Arial"/>
          <w:sz w:val="21"/>
        </w:rPr>
      </w:pPr>
    </w:p>
    <w:p w14:paraId="74FE6BA6">
      <w:pPr>
        <w:spacing w:line="247" w:lineRule="auto"/>
        <w:rPr>
          <w:rFonts w:ascii="Arial"/>
          <w:sz w:val="21"/>
        </w:rPr>
      </w:pPr>
    </w:p>
    <w:p w14:paraId="4A6C7D6E">
      <w:pPr>
        <w:spacing w:line="247" w:lineRule="auto"/>
        <w:rPr>
          <w:rFonts w:ascii="Arial"/>
          <w:sz w:val="21"/>
        </w:rPr>
      </w:pPr>
    </w:p>
    <w:p w14:paraId="7A998253">
      <w:pPr>
        <w:spacing w:line="247" w:lineRule="auto"/>
        <w:rPr>
          <w:rFonts w:ascii="Arial"/>
          <w:sz w:val="21"/>
        </w:rPr>
      </w:pPr>
    </w:p>
    <w:p w14:paraId="4EBBE3FB">
      <w:pPr>
        <w:spacing w:line="247" w:lineRule="auto"/>
        <w:rPr>
          <w:rFonts w:ascii="Arial"/>
          <w:sz w:val="21"/>
        </w:rPr>
      </w:pPr>
    </w:p>
    <w:p w14:paraId="7D43E065">
      <w:pPr>
        <w:spacing w:line="247" w:lineRule="auto"/>
        <w:rPr>
          <w:rFonts w:ascii="Arial"/>
          <w:sz w:val="21"/>
        </w:rPr>
      </w:pPr>
    </w:p>
    <w:p w14:paraId="5462332D">
      <w:pPr>
        <w:spacing w:line="247" w:lineRule="auto"/>
        <w:rPr>
          <w:rFonts w:ascii="Arial"/>
          <w:sz w:val="21"/>
        </w:rPr>
      </w:pPr>
    </w:p>
    <w:p w14:paraId="572FE16C">
      <w:pPr>
        <w:spacing w:line="247" w:lineRule="auto"/>
        <w:rPr>
          <w:rFonts w:ascii="Arial"/>
          <w:sz w:val="21"/>
        </w:rPr>
      </w:pPr>
    </w:p>
    <w:p w14:paraId="00C7BA14">
      <w:pPr>
        <w:pStyle w:val="4"/>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2A496797">
      <w:pPr>
        <w:pStyle w:val="4"/>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0EF15224">
      <w:pPr>
        <w:pStyle w:val="4"/>
        <w:spacing w:before="1" w:line="223" w:lineRule="auto"/>
        <w:ind w:left="3560"/>
        <w:rPr>
          <w:sz w:val="24"/>
          <w:szCs w:val="24"/>
        </w:rPr>
      </w:pPr>
      <w:r>
        <w:rPr>
          <w:spacing w:val="7"/>
          <w:sz w:val="24"/>
          <w:szCs w:val="24"/>
        </w:rPr>
        <w:t>(此面为封面)</w:t>
      </w:r>
    </w:p>
    <w:p w14:paraId="1DCBE0AD">
      <w:pPr>
        <w:spacing w:line="223" w:lineRule="auto"/>
        <w:rPr>
          <w:sz w:val="24"/>
          <w:szCs w:val="24"/>
        </w:rPr>
      </w:pPr>
    </w:p>
    <w:p w14:paraId="3C9C51B1">
      <w:pPr>
        <w:spacing w:line="223" w:lineRule="auto"/>
        <w:rPr>
          <w:sz w:val="24"/>
          <w:szCs w:val="24"/>
        </w:rPr>
      </w:pPr>
    </w:p>
    <w:p w14:paraId="244A515F">
      <w:pPr>
        <w:spacing w:line="223" w:lineRule="auto"/>
        <w:rPr>
          <w:sz w:val="24"/>
          <w:szCs w:val="24"/>
        </w:rPr>
      </w:pPr>
    </w:p>
    <w:p w14:paraId="4D290F11">
      <w:pPr>
        <w:spacing w:line="223" w:lineRule="auto"/>
        <w:rPr>
          <w:sz w:val="24"/>
          <w:szCs w:val="24"/>
        </w:rPr>
      </w:pPr>
    </w:p>
    <w:p w14:paraId="4A7E8EB7">
      <w:pPr>
        <w:spacing w:line="223" w:lineRule="auto"/>
        <w:rPr>
          <w:sz w:val="24"/>
          <w:szCs w:val="24"/>
        </w:rPr>
      </w:pPr>
    </w:p>
    <w:p w14:paraId="5C411A40">
      <w:pPr>
        <w:spacing w:line="223" w:lineRule="auto"/>
        <w:rPr>
          <w:sz w:val="24"/>
          <w:szCs w:val="24"/>
        </w:rPr>
      </w:pPr>
    </w:p>
    <w:p w14:paraId="7569A104">
      <w:pPr>
        <w:spacing w:line="223" w:lineRule="auto"/>
        <w:rPr>
          <w:sz w:val="24"/>
          <w:szCs w:val="24"/>
        </w:rPr>
      </w:pPr>
    </w:p>
    <w:p w14:paraId="66852148">
      <w:pPr>
        <w:spacing w:line="223" w:lineRule="auto"/>
        <w:rPr>
          <w:sz w:val="24"/>
          <w:szCs w:val="24"/>
        </w:rPr>
      </w:pPr>
    </w:p>
    <w:p w14:paraId="4C49A1EB">
      <w:pPr>
        <w:spacing w:line="223" w:lineRule="auto"/>
        <w:rPr>
          <w:sz w:val="24"/>
          <w:szCs w:val="24"/>
        </w:rPr>
      </w:pPr>
    </w:p>
    <w:p w14:paraId="4B5D3EBC">
      <w:pPr>
        <w:spacing w:line="223" w:lineRule="auto"/>
        <w:rPr>
          <w:sz w:val="24"/>
          <w:szCs w:val="24"/>
        </w:rPr>
      </w:pPr>
    </w:p>
    <w:p w14:paraId="04BA3432">
      <w:pPr>
        <w:spacing w:line="223" w:lineRule="auto"/>
        <w:rPr>
          <w:sz w:val="24"/>
          <w:szCs w:val="24"/>
        </w:rPr>
      </w:pPr>
    </w:p>
    <w:p w14:paraId="55C604F9">
      <w:pPr>
        <w:spacing w:line="223" w:lineRule="auto"/>
        <w:rPr>
          <w:sz w:val="24"/>
          <w:szCs w:val="24"/>
        </w:rPr>
      </w:pPr>
    </w:p>
    <w:p w14:paraId="194AA3E8">
      <w:pPr>
        <w:spacing w:line="223" w:lineRule="auto"/>
        <w:rPr>
          <w:sz w:val="24"/>
          <w:szCs w:val="24"/>
        </w:rPr>
      </w:pPr>
    </w:p>
    <w:p w14:paraId="7923815C">
      <w:pPr>
        <w:spacing w:line="223" w:lineRule="auto"/>
        <w:rPr>
          <w:sz w:val="24"/>
          <w:szCs w:val="24"/>
        </w:rPr>
      </w:pPr>
    </w:p>
    <w:p w14:paraId="0725D424">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33C4CA08">
      <w:pPr>
        <w:spacing w:before="190" w:line="227" w:lineRule="auto"/>
        <w:ind w:left="3670"/>
        <w:rPr>
          <w:rFonts w:ascii="楷体" w:hAnsi="楷体" w:eastAsia="楷体" w:cs="楷体"/>
          <w:sz w:val="31"/>
          <w:szCs w:val="31"/>
        </w:rPr>
      </w:pPr>
    </w:p>
    <w:p w14:paraId="2758157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0F937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zh-CN"/>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0D37CB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城镇独生子女父母奖励政策，是对计划生育家庭做出的奉献和牺牲给予必要的奖励，使他们优先分享改革发展成果，是党和国家惠民政策的重要组成部分，具有重要的政策导向作用。各级政府、各部门都要从落实科学发展观的高度，从立党为公、执政为民的高度，从建设诚信政府、构建和谐社会的高度，把此项政策落实问题摆上重要位置。</w:t>
      </w:r>
    </w:p>
    <w:p w14:paraId="00BFE0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根据《湖南省人民政府关于印发（湖南省完善城镇独生子女父母奖励办法若干规定）的通知》（湘政发【2014】27号）文件规定，办理退休手续以后，独生子女父母奖励金由户籍所在地人社发放，2023年度，由本市发放对象累计12052人，共计收到各级财政拔付资金1156.992万元。</w:t>
      </w:r>
    </w:p>
    <w:p w14:paraId="3D6EBC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5A8A9B18">
      <w:pPr>
        <w:pStyle w:val="4"/>
        <w:spacing w:before="1"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根据《汨罗市卫健局专项资金管理办法》规定，</w:t>
      </w:r>
      <w:r>
        <w:rPr>
          <w:rFonts w:hint="eastAsia" w:ascii="Arial" w:hAnsi="Arial" w:eastAsia="仿宋_GB2312" w:cs="Arial"/>
          <w:snapToGrid w:val="0"/>
          <w:color w:val="000000"/>
          <w:kern w:val="0"/>
          <w:sz w:val="32"/>
          <w:szCs w:val="32"/>
          <w:lang w:val="zh-CN" w:eastAsia="zh-CN" w:bidi="ar-SA"/>
        </w:rPr>
        <w:t>资金实行“财政专项、封闭运行、委托发放、专款专用”的管理制度，市财政设立专用帐户，统一由市财政将奖励扶助金通过各镇财务对接银</w:t>
      </w:r>
      <w:r>
        <w:rPr>
          <w:rFonts w:hint="eastAsia" w:ascii="Arial" w:hAnsi="Arial" w:eastAsia="仿宋_GB2312" w:cs="Arial"/>
          <w:snapToGrid w:val="0"/>
          <w:color w:val="000000"/>
          <w:kern w:val="0"/>
          <w:sz w:val="32"/>
          <w:szCs w:val="32"/>
          <w:lang w:val="en-US" w:eastAsia="zh-CN" w:bidi="ar-SA"/>
        </w:rPr>
        <w:t>信部门直接打卡发放到对象本人账户，做到了统一时间、统一标准。</w:t>
      </w:r>
    </w:p>
    <w:p w14:paraId="315E1CF0">
      <w:pPr>
        <w:pStyle w:val="4"/>
        <w:spacing w:before="1" w:line="360" w:lineRule="auto"/>
        <w:ind w:firstLine="562" w:firstLineChars="200"/>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2C32B614">
      <w:pPr>
        <w:pStyle w:val="4"/>
        <w:spacing w:before="1" w:line="360" w:lineRule="auto"/>
        <w:ind w:firstLine="640" w:firstLineChars="200"/>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已完成。</w:t>
      </w:r>
    </w:p>
    <w:p w14:paraId="081AE023">
      <w:pPr>
        <w:pStyle w:val="4"/>
        <w:spacing w:before="1" w:line="360" w:lineRule="auto"/>
        <w:ind w:firstLine="562" w:firstLineChars="20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A42E6AA">
      <w:pPr>
        <w:pStyle w:val="4"/>
        <w:spacing w:before="1"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（一）绩效评价目的：核实该项政策是否落实到位，奖励金是否发放到对象手中。</w:t>
      </w:r>
    </w:p>
    <w:p w14:paraId="5397FC32">
      <w:pPr>
        <w:pStyle w:val="4"/>
        <w:spacing w:before="1"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绩效评价工作过程：一是强化组织领导，把任务分解到各乡镇，与财政局协商沟通预算资金。由局家庭发展股具体负责该项目工作的组织、实施、协调、考核和各项日常管理工作。二是广泛宣传政策，通过各种会议培训对县乡村业务工作人员进行政策讲解，采取印发宣传资料向群众宣传政策。三是做好相关人群摸底、登记、核查确认和申报录入。四是规范管理，督查考核。通过电话调查和年终考核，了解到个别事业单位对奖励政策没有落实到位，针对此情况，我局高度重视，在局分管领导的要求下，逐一对所有单位进行严格督查和考核，并下发督办函规定工作制度。设立责任追究制度。五是形成层层确认制度。申报对象要同时经过单位或社区调查，按程序严格申报录入，确保准确度，提高群众满意度。六是项目开展顺利，实施效果良好，切实提高了资金使用效益。</w:t>
      </w:r>
    </w:p>
    <w:p w14:paraId="399DDBD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46E4A3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2023年度，由本市发放对象累计12052人，共计收到各级财政拔付资金1156.992万元。</w:t>
      </w:r>
    </w:p>
    <w:p w14:paraId="78D1DAD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670D9E6F">
      <w:pPr>
        <w:pStyle w:val="4"/>
        <w:spacing w:before="1"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1.项目绩效总目标：对城镇独生子女家庭做出的奉献和牺牲给予必要的奖励和补偿，使他们优先分享改革发展成果，是党和国家惠民政策的重要组成部分，具有重要的政策导向作用；</w:t>
      </w:r>
    </w:p>
    <w:p w14:paraId="6965EF0F">
      <w:pPr>
        <w:pStyle w:val="4"/>
        <w:spacing w:before="1"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2、项目绩效阶段性目标：按照上级精神，对符合政策的对象进行摸底、登记、核实、确认、录入系统，申拨扶助金。</w:t>
      </w:r>
    </w:p>
    <w:p w14:paraId="05C560F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7CD7634">
      <w:pPr>
        <w:spacing w:before="154" w:line="360" w:lineRule="auto"/>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市城镇独生子女父母奖励项目工作虽取得了一些成效，但离国家和省、市的要求还有一定的差距，主要存在以下一些问题：一是宣传还不够全面，对象对政策了解不够详细；二是基层工作人员业务有待加强，摸底不够全面，会有个别漏报现象发生。</w:t>
      </w:r>
    </w:p>
    <w:p w14:paraId="30374B85">
      <w:pPr>
        <w:spacing w:before="154" w:line="360" w:lineRule="auto"/>
        <w:ind w:firstLine="562" w:firstLineChars="200"/>
        <w:outlineLvl w:val="1"/>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0B37D706">
      <w:pPr>
        <w:pStyle w:val="4"/>
        <w:spacing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一是进一步宣传奖励政策。组织基层工作人员更新培训学习，准确掌握政策。二是严格申报审核程序。多入户，多走访，做到实时上报，杜绝漏报、错报和延迟上报，确保及时率。</w:t>
      </w:r>
    </w:p>
    <w:p w14:paraId="1CF5BA8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64EC67E0">
      <w:pPr>
        <w:kinsoku/>
        <w:autoSpaceDE/>
        <w:autoSpaceDN/>
        <w:adjustRightInd/>
        <w:spacing w:before="210" w:line="360" w:lineRule="auto"/>
        <w:ind w:firstLine="640" w:firstLineChars="200"/>
        <w:textAlignment w:val="auto"/>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2023年度，由本市卫计局发放对象累计32人，其中1人因在外省，未办理本地银行卡，故无法发放，转至2024年续发，金额1840元。</w:t>
      </w:r>
    </w:p>
    <w:p w14:paraId="7B2251DB">
      <w:pPr>
        <w:pStyle w:val="4"/>
        <w:spacing w:before="1" w:line="223" w:lineRule="auto"/>
        <w:rPr>
          <w:rFonts w:hint="eastAsia" w:ascii="Arial" w:hAnsi="Arial" w:eastAsia="仿宋_GB2312" w:cs="Arial"/>
          <w:snapToGrid w:val="0"/>
          <w:color w:val="000000"/>
          <w:kern w:val="0"/>
          <w:sz w:val="32"/>
          <w:szCs w:val="32"/>
          <w:lang w:val="en-US" w:eastAsia="zh-CN" w:bidi="ar-SA"/>
        </w:rPr>
      </w:pPr>
    </w:p>
    <w:p w14:paraId="6998980B">
      <w:pPr>
        <w:pStyle w:val="4"/>
        <w:spacing w:before="1" w:line="223" w:lineRule="auto"/>
        <w:rPr>
          <w:rFonts w:hint="eastAsia" w:ascii="Arial" w:hAnsi="Arial" w:eastAsia="仿宋_GB2312" w:cs="Arial"/>
          <w:snapToGrid w:val="0"/>
          <w:color w:val="000000"/>
          <w:kern w:val="0"/>
          <w:sz w:val="32"/>
          <w:szCs w:val="32"/>
          <w:lang w:val="en-US" w:eastAsia="zh-CN" w:bidi="ar-SA"/>
        </w:rPr>
      </w:pPr>
    </w:p>
    <w:p w14:paraId="59D9774A">
      <w:pPr>
        <w:pStyle w:val="4"/>
        <w:spacing w:before="1" w:line="223" w:lineRule="auto"/>
        <w:rPr>
          <w:rFonts w:hint="eastAsia" w:ascii="Arial" w:hAnsi="Arial" w:eastAsia="仿宋_GB2312" w:cs="Arial"/>
          <w:snapToGrid w:val="0"/>
          <w:color w:val="000000"/>
          <w:kern w:val="0"/>
          <w:sz w:val="32"/>
          <w:szCs w:val="32"/>
          <w:lang w:val="en-US" w:eastAsia="zh-CN" w:bidi="ar-SA"/>
        </w:rPr>
      </w:pPr>
    </w:p>
    <w:p w14:paraId="46175D1D">
      <w:pPr>
        <w:pStyle w:val="4"/>
        <w:spacing w:before="1" w:line="223" w:lineRule="auto"/>
        <w:rPr>
          <w:rFonts w:hint="eastAsia" w:ascii="Arial" w:hAnsi="Arial" w:eastAsia="仿宋_GB2312" w:cs="Arial"/>
          <w:snapToGrid w:val="0"/>
          <w:color w:val="000000"/>
          <w:kern w:val="0"/>
          <w:sz w:val="32"/>
          <w:szCs w:val="32"/>
          <w:lang w:val="en-US" w:eastAsia="zh-CN" w:bidi="ar-SA"/>
        </w:rPr>
      </w:pPr>
    </w:p>
    <w:p w14:paraId="6763A750">
      <w:pPr>
        <w:pStyle w:val="4"/>
        <w:spacing w:before="1" w:line="223" w:lineRule="auto"/>
        <w:rPr>
          <w:rFonts w:hint="eastAsia" w:ascii="Arial" w:hAnsi="Arial" w:eastAsia="仿宋_GB2312" w:cs="Arial"/>
          <w:snapToGrid w:val="0"/>
          <w:color w:val="000000"/>
          <w:kern w:val="0"/>
          <w:sz w:val="32"/>
          <w:szCs w:val="32"/>
          <w:lang w:val="en-US" w:eastAsia="zh-CN" w:bidi="ar-SA"/>
        </w:rPr>
      </w:pPr>
    </w:p>
    <w:p w14:paraId="1E09256D">
      <w:pPr>
        <w:pStyle w:val="4"/>
        <w:spacing w:before="1" w:line="223" w:lineRule="auto"/>
        <w:rPr>
          <w:rFonts w:hint="eastAsia" w:ascii="Arial" w:hAnsi="Arial" w:eastAsia="仿宋_GB2312" w:cs="Arial"/>
          <w:snapToGrid w:val="0"/>
          <w:color w:val="000000"/>
          <w:kern w:val="0"/>
          <w:sz w:val="32"/>
          <w:szCs w:val="32"/>
          <w:lang w:val="en-US" w:eastAsia="zh-CN" w:bidi="ar-SA"/>
        </w:rPr>
      </w:pPr>
    </w:p>
    <w:p w14:paraId="071D172D">
      <w:pPr>
        <w:pStyle w:val="4"/>
        <w:spacing w:before="1" w:line="223" w:lineRule="auto"/>
        <w:rPr>
          <w:rFonts w:hint="eastAsia" w:ascii="Arial" w:hAnsi="Arial" w:eastAsia="仿宋_GB2312" w:cs="Arial"/>
          <w:snapToGrid w:val="0"/>
          <w:color w:val="000000"/>
          <w:kern w:val="0"/>
          <w:sz w:val="32"/>
          <w:szCs w:val="32"/>
          <w:lang w:val="en-US" w:eastAsia="zh-CN" w:bidi="ar-SA"/>
        </w:rPr>
      </w:pPr>
    </w:p>
    <w:p w14:paraId="4E47895E">
      <w:pPr>
        <w:pStyle w:val="4"/>
        <w:spacing w:before="1" w:line="223" w:lineRule="auto"/>
        <w:rPr>
          <w:rFonts w:hint="eastAsia" w:ascii="Arial" w:hAnsi="Arial" w:eastAsia="仿宋_GB2312" w:cs="Arial"/>
          <w:snapToGrid w:val="0"/>
          <w:color w:val="000000"/>
          <w:kern w:val="0"/>
          <w:sz w:val="32"/>
          <w:szCs w:val="32"/>
          <w:lang w:val="en-US" w:eastAsia="zh-CN" w:bidi="ar-SA"/>
        </w:rPr>
      </w:pPr>
    </w:p>
    <w:p w14:paraId="1E3635EB">
      <w:pPr>
        <w:pStyle w:val="4"/>
        <w:spacing w:before="1" w:line="223" w:lineRule="auto"/>
        <w:rPr>
          <w:rFonts w:hint="eastAsia" w:ascii="Arial" w:hAnsi="Arial" w:eastAsia="仿宋_GB2312" w:cs="Arial"/>
          <w:snapToGrid w:val="0"/>
          <w:color w:val="000000"/>
          <w:kern w:val="0"/>
          <w:sz w:val="32"/>
          <w:szCs w:val="32"/>
          <w:lang w:val="en-US" w:eastAsia="zh-CN" w:bidi="ar-SA"/>
        </w:rPr>
      </w:pPr>
    </w:p>
    <w:p w14:paraId="3AD3D0D8">
      <w:pPr>
        <w:pStyle w:val="4"/>
        <w:spacing w:before="1" w:line="223" w:lineRule="auto"/>
        <w:rPr>
          <w:rFonts w:hint="eastAsia" w:ascii="Arial" w:hAnsi="Arial" w:eastAsia="仿宋_GB2312" w:cs="Arial"/>
          <w:snapToGrid w:val="0"/>
          <w:color w:val="000000"/>
          <w:kern w:val="0"/>
          <w:sz w:val="32"/>
          <w:szCs w:val="32"/>
          <w:lang w:val="en-US" w:eastAsia="zh-CN" w:bidi="ar-SA"/>
        </w:rPr>
      </w:pPr>
    </w:p>
    <w:p w14:paraId="1C92BAF0">
      <w:pPr>
        <w:pStyle w:val="4"/>
        <w:spacing w:before="1" w:line="223" w:lineRule="auto"/>
        <w:rPr>
          <w:rFonts w:hint="eastAsia" w:ascii="Arial" w:hAnsi="Arial" w:eastAsia="仿宋_GB2312" w:cs="Arial"/>
          <w:snapToGrid w:val="0"/>
          <w:color w:val="000000"/>
          <w:kern w:val="0"/>
          <w:sz w:val="32"/>
          <w:szCs w:val="32"/>
          <w:lang w:val="en-US" w:eastAsia="zh-CN" w:bidi="ar-SA"/>
        </w:rPr>
      </w:pPr>
    </w:p>
    <w:p w14:paraId="06A2AF73">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14:paraId="00AAE8DF">
      <w:pPr>
        <w:spacing w:before="201" w:line="578" w:lineRule="exact"/>
        <w:ind w:firstLine="1350" w:firstLineChars="3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计生特殊家庭补助</w:t>
      </w:r>
      <w:r>
        <w:rPr>
          <w:rFonts w:ascii="黑体" w:hAnsi="黑体" w:eastAsia="黑体" w:cs="黑体"/>
          <w:spacing w:val="15"/>
          <w:position w:val="10"/>
          <w:sz w:val="42"/>
          <w:szCs w:val="42"/>
        </w:rPr>
        <w:t>项目支出</w:t>
      </w:r>
    </w:p>
    <w:p w14:paraId="250068C3">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296CDF5D">
      <w:pPr>
        <w:spacing w:line="246" w:lineRule="auto"/>
        <w:rPr>
          <w:rFonts w:ascii="Arial"/>
          <w:sz w:val="21"/>
        </w:rPr>
      </w:pPr>
    </w:p>
    <w:p w14:paraId="21447197">
      <w:pPr>
        <w:spacing w:line="246" w:lineRule="auto"/>
        <w:rPr>
          <w:rFonts w:ascii="Arial"/>
          <w:sz w:val="21"/>
        </w:rPr>
      </w:pPr>
    </w:p>
    <w:p w14:paraId="1FEBE6A1">
      <w:pPr>
        <w:spacing w:line="246" w:lineRule="auto"/>
        <w:rPr>
          <w:rFonts w:ascii="Arial"/>
          <w:sz w:val="21"/>
        </w:rPr>
      </w:pPr>
    </w:p>
    <w:p w14:paraId="728D4822">
      <w:pPr>
        <w:spacing w:line="246" w:lineRule="auto"/>
        <w:rPr>
          <w:rFonts w:ascii="Arial"/>
          <w:sz w:val="21"/>
        </w:rPr>
      </w:pPr>
    </w:p>
    <w:p w14:paraId="27B752D2">
      <w:pPr>
        <w:spacing w:line="246" w:lineRule="auto"/>
        <w:rPr>
          <w:rFonts w:ascii="Arial"/>
          <w:sz w:val="21"/>
        </w:rPr>
      </w:pPr>
    </w:p>
    <w:p w14:paraId="1BAAFB23">
      <w:pPr>
        <w:spacing w:line="246" w:lineRule="auto"/>
        <w:rPr>
          <w:rFonts w:ascii="Arial"/>
          <w:sz w:val="21"/>
        </w:rPr>
      </w:pPr>
    </w:p>
    <w:p w14:paraId="3CDDA5A1">
      <w:pPr>
        <w:spacing w:line="246" w:lineRule="auto"/>
        <w:rPr>
          <w:rFonts w:ascii="Arial"/>
          <w:sz w:val="21"/>
        </w:rPr>
      </w:pPr>
    </w:p>
    <w:p w14:paraId="782E34EF">
      <w:pPr>
        <w:spacing w:line="246" w:lineRule="auto"/>
        <w:rPr>
          <w:rFonts w:ascii="Arial"/>
          <w:sz w:val="21"/>
        </w:rPr>
      </w:pPr>
    </w:p>
    <w:p w14:paraId="3A432D05">
      <w:pPr>
        <w:spacing w:line="246" w:lineRule="auto"/>
        <w:rPr>
          <w:rFonts w:ascii="Arial"/>
          <w:sz w:val="21"/>
        </w:rPr>
      </w:pPr>
    </w:p>
    <w:p w14:paraId="67871D7C">
      <w:pPr>
        <w:spacing w:line="246" w:lineRule="auto"/>
        <w:rPr>
          <w:rFonts w:ascii="Arial"/>
          <w:sz w:val="21"/>
        </w:rPr>
      </w:pPr>
    </w:p>
    <w:p w14:paraId="414F40EF">
      <w:pPr>
        <w:spacing w:line="246" w:lineRule="auto"/>
        <w:rPr>
          <w:rFonts w:ascii="Arial"/>
          <w:sz w:val="21"/>
        </w:rPr>
      </w:pPr>
    </w:p>
    <w:p w14:paraId="7C8931F4">
      <w:pPr>
        <w:spacing w:line="246" w:lineRule="auto"/>
        <w:rPr>
          <w:rFonts w:ascii="Arial"/>
          <w:sz w:val="21"/>
        </w:rPr>
      </w:pPr>
    </w:p>
    <w:p w14:paraId="4B68FFE5">
      <w:pPr>
        <w:spacing w:line="246" w:lineRule="auto"/>
        <w:rPr>
          <w:rFonts w:ascii="Arial"/>
          <w:sz w:val="21"/>
        </w:rPr>
      </w:pPr>
    </w:p>
    <w:p w14:paraId="2DB97D90">
      <w:pPr>
        <w:spacing w:line="246" w:lineRule="auto"/>
        <w:rPr>
          <w:rFonts w:ascii="Arial"/>
          <w:sz w:val="21"/>
        </w:rPr>
      </w:pPr>
    </w:p>
    <w:p w14:paraId="5F98AE09">
      <w:pPr>
        <w:spacing w:line="246" w:lineRule="auto"/>
        <w:rPr>
          <w:rFonts w:ascii="Arial"/>
          <w:sz w:val="21"/>
        </w:rPr>
      </w:pPr>
    </w:p>
    <w:p w14:paraId="51575D90">
      <w:pPr>
        <w:spacing w:line="246" w:lineRule="auto"/>
        <w:rPr>
          <w:rFonts w:ascii="Arial"/>
          <w:sz w:val="21"/>
        </w:rPr>
      </w:pPr>
    </w:p>
    <w:p w14:paraId="409EFEE3">
      <w:pPr>
        <w:spacing w:line="246" w:lineRule="auto"/>
        <w:rPr>
          <w:rFonts w:ascii="Arial"/>
          <w:sz w:val="21"/>
        </w:rPr>
      </w:pPr>
    </w:p>
    <w:p w14:paraId="5464BA83">
      <w:pPr>
        <w:spacing w:line="247" w:lineRule="auto"/>
        <w:rPr>
          <w:rFonts w:ascii="Arial"/>
          <w:sz w:val="21"/>
        </w:rPr>
      </w:pPr>
    </w:p>
    <w:p w14:paraId="2AB603AD">
      <w:pPr>
        <w:spacing w:line="247" w:lineRule="auto"/>
        <w:rPr>
          <w:rFonts w:ascii="Arial"/>
          <w:sz w:val="21"/>
        </w:rPr>
      </w:pPr>
    </w:p>
    <w:p w14:paraId="1F1BB928">
      <w:pPr>
        <w:spacing w:line="247" w:lineRule="auto"/>
        <w:rPr>
          <w:rFonts w:ascii="Arial"/>
          <w:sz w:val="21"/>
        </w:rPr>
      </w:pPr>
    </w:p>
    <w:p w14:paraId="5F769DBC">
      <w:pPr>
        <w:spacing w:line="247" w:lineRule="auto"/>
        <w:rPr>
          <w:rFonts w:ascii="Arial"/>
          <w:sz w:val="21"/>
        </w:rPr>
      </w:pPr>
    </w:p>
    <w:p w14:paraId="5F3E2D8C">
      <w:pPr>
        <w:spacing w:line="247" w:lineRule="auto"/>
        <w:rPr>
          <w:rFonts w:ascii="Arial"/>
          <w:sz w:val="21"/>
        </w:rPr>
      </w:pPr>
    </w:p>
    <w:p w14:paraId="7A269CE2">
      <w:pPr>
        <w:spacing w:line="247" w:lineRule="auto"/>
        <w:rPr>
          <w:rFonts w:ascii="Arial"/>
          <w:sz w:val="21"/>
        </w:rPr>
      </w:pPr>
    </w:p>
    <w:p w14:paraId="58CF5C17">
      <w:pPr>
        <w:spacing w:line="247" w:lineRule="auto"/>
        <w:rPr>
          <w:rFonts w:ascii="Arial"/>
          <w:sz w:val="21"/>
        </w:rPr>
      </w:pPr>
    </w:p>
    <w:p w14:paraId="5351A53C">
      <w:pPr>
        <w:spacing w:line="247" w:lineRule="auto"/>
        <w:rPr>
          <w:rFonts w:ascii="Arial"/>
          <w:sz w:val="21"/>
        </w:rPr>
      </w:pPr>
    </w:p>
    <w:p w14:paraId="34DF422C">
      <w:pPr>
        <w:spacing w:line="247" w:lineRule="auto"/>
        <w:rPr>
          <w:rFonts w:ascii="Arial"/>
          <w:sz w:val="21"/>
        </w:rPr>
      </w:pPr>
    </w:p>
    <w:p w14:paraId="1AEB7A52">
      <w:pPr>
        <w:spacing w:line="247" w:lineRule="auto"/>
        <w:rPr>
          <w:rFonts w:ascii="Arial"/>
          <w:sz w:val="21"/>
        </w:rPr>
      </w:pPr>
    </w:p>
    <w:p w14:paraId="218153D9">
      <w:pPr>
        <w:spacing w:line="247" w:lineRule="auto"/>
        <w:rPr>
          <w:rFonts w:ascii="Arial"/>
          <w:sz w:val="21"/>
        </w:rPr>
      </w:pPr>
    </w:p>
    <w:p w14:paraId="59E91693">
      <w:pPr>
        <w:pStyle w:val="4"/>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21FA3889">
      <w:pPr>
        <w:pStyle w:val="4"/>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3155D2BC">
      <w:pPr>
        <w:pStyle w:val="4"/>
        <w:spacing w:before="1" w:line="223" w:lineRule="auto"/>
        <w:ind w:left="3560"/>
        <w:rPr>
          <w:sz w:val="24"/>
          <w:szCs w:val="24"/>
        </w:rPr>
      </w:pPr>
      <w:r>
        <w:rPr>
          <w:spacing w:val="7"/>
          <w:sz w:val="24"/>
          <w:szCs w:val="24"/>
        </w:rPr>
        <w:t>(此面为封面)</w:t>
      </w:r>
    </w:p>
    <w:p w14:paraId="54F8CCF4">
      <w:pPr>
        <w:spacing w:line="223" w:lineRule="auto"/>
        <w:rPr>
          <w:sz w:val="24"/>
          <w:szCs w:val="24"/>
        </w:rPr>
        <w:sectPr>
          <w:footerReference r:id="rId23" w:type="default"/>
          <w:pgSz w:w="11900" w:h="16820"/>
          <w:pgMar w:top="1429" w:right="1782" w:bottom="1158" w:left="1450" w:header="0" w:footer="850" w:gutter="0"/>
          <w:cols w:space="720" w:num="1"/>
        </w:sectPr>
      </w:pPr>
    </w:p>
    <w:p w14:paraId="0E1B4B44">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EF0880E">
      <w:pPr>
        <w:spacing w:before="190" w:line="227" w:lineRule="auto"/>
        <w:ind w:left="3670"/>
        <w:rPr>
          <w:rFonts w:ascii="楷体" w:hAnsi="楷体" w:eastAsia="楷体" w:cs="楷体"/>
          <w:sz w:val="31"/>
          <w:szCs w:val="31"/>
        </w:rPr>
      </w:pPr>
    </w:p>
    <w:p w14:paraId="11399F4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E3AD0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67588B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实施计划生育多年，导致计划生育失独家庭、伤残家庭、手术并发症家庭较多，为进一步完善“政府为主、部门配合、社会补充”的计划生育利益导向体系，全面提高计划生育家庭地位，市人民政府决定在计划优惠政策和帮扶的基础上，进一步健全计划生育利益导向机制，引导群众自觉实行计划生育。根据省、岳阳市计生协的要求（《岳阳市人民政府办公室&lt;关于切实做好计划生育特殊困难家庭扶助工作的通知&gt;》岳政办发[2017]19号文件、汨罗市人民政府办公室&lt;关于进一步做好计划生育家庭奖励优惠工作的通知&gt;》汨政办发[2013]24号文件），对计划生育特殊家庭户进行“节日慰问”，此项工作是对全市所有计划生育家庭进行困难救助，并不只针对农村计划生育家庭。汨罗市对此项工作非常重视，争取市本级“节日慰问”专项资金，对计划生育特殊家庭（含公职人员），在重大节日期间，根据乡镇申报对象名单，给予500元-1000元/人/次标准慰问（500元、1000元）。</w:t>
      </w:r>
    </w:p>
    <w:p w14:paraId="4AF84D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进一步完善“政府为主、部门配合、社会补充”的计划生育利益导向体系，全面提高计划生育家庭地位，市人民政府决定在计划优惠政策和帮扶的基础上，进一步健全计划生育利益导向机制，引导群众自觉实行计划生育。符合条件的对象为：失去独生子女对象、独生子女伤残对象、手术并发症对象。根据乡镇申报对象名单，给予500元-1000元/人/次标准慰问（500元、1000元）。</w:t>
      </w:r>
    </w:p>
    <w:p w14:paraId="70870AD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32CF93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规范和加强专项资金的管理，提高专项资金使用绩效和管理水平，根据《财政支出绩效评价管理暂行办法》（财预〔2011〕285号）、《湖南省人民政府关于全面推进预算绩效管理的意见》（湘政发〔2012〕33号）等文件精神，我市计生协严格按专项资金使用管理的相关政策、文件要求执行。</w:t>
      </w:r>
    </w:p>
    <w:p w14:paraId="760F305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60506C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2023年我市节日慰问资金共计80万元，其中节日期间慰问10.5万元，拔付镇级慰问金37.1万元，在资金中例支16.7万元进行了生育关怀工作；合计慰问资金64.3万元。</w:t>
      </w:r>
    </w:p>
    <w:p w14:paraId="6FA950D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61796328">
      <w:pPr>
        <w:widowControl w:val="0"/>
        <w:kinsoku/>
        <w:overflowPunct w:val="0"/>
        <w:spacing w:line="560" w:lineRule="exact"/>
        <w:ind w:firstLine="640" w:firstLineChars="200"/>
        <w:rPr>
          <w:rFonts w:hint="eastAsia" w:ascii="仿宋_GB2312" w:hAnsi="仿宋_GB2312" w:eastAsia="仿宋_GB2312" w:cs="仿宋_GB2312"/>
          <w:sz w:val="32"/>
          <w:szCs w:val="32"/>
          <w:lang w:eastAsia="zh-CN"/>
        </w:rPr>
      </w:pPr>
      <w:r>
        <w:rPr>
          <w:rFonts w:hint="eastAsia" w:ascii="Arial" w:hAnsi="Arial" w:eastAsia="仿宋_GB2312" w:cs="Arial"/>
          <w:snapToGrid w:val="0"/>
          <w:color w:val="000000"/>
          <w:kern w:val="0"/>
          <w:sz w:val="32"/>
          <w:szCs w:val="32"/>
          <w:lang w:val="en-US" w:eastAsia="zh-CN" w:bidi="ar-SA"/>
        </w:rPr>
        <w:t>2023年全年完成节日慰问资金发放共计80万元。</w:t>
      </w:r>
    </w:p>
    <w:p w14:paraId="63DCA28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442C35DC">
      <w:pPr>
        <w:widowControl w:val="0"/>
        <w:kinsoku/>
        <w:overflowPunct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2023年，通过市节日慰问资金的拔放，全市计生特殊家庭没有1例上访事件，按照“党政主导、协会推动、部门联手、群众受益”的工作思路，有利于计划生育工作从依法管理向优质服务转变。</w:t>
      </w:r>
    </w:p>
    <w:p w14:paraId="79F8B2D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7CAE7461">
      <w:pPr>
        <w:widowControl w:val="0"/>
        <w:kinsoku/>
        <w:overflowPunct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资金及时发放到位，专款专用，群众满意率100%。认真对专项资金的预算支出基本情况、使用管理情况、预算支出绩效目标完成情况、预算支出主要绩效情况、产出、效益等情况进行了综合的资金绩效评价。</w:t>
      </w:r>
    </w:p>
    <w:p w14:paraId="4BB3A8F2">
      <w:pPr>
        <w:widowControl w:val="0"/>
        <w:kinsoku/>
        <w:overflowPunct w:val="0"/>
        <w:spacing w:line="560" w:lineRule="exact"/>
        <w:ind w:firstLine="320" w:firstLineChars="1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（二）项目执行过程情况。通过全市失去独生子女对象、独生子女伤残对象、手术并发症对象在重大节日期间，根据乡镇申报对象名单，给予500元-1000元/人/次标准慰问（500元、1000元）。</w:t>
      </w:r>
    </w:p>
    <w:p w14:paraId="4665218F">
      <w:pPr>
        <w:widowControl w:val="0"/>
        <w:kinsoku/>
        <w:overflowPunct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(三)项目支出产出情况。2023年我市节日慰问资金共计80万元，其中节日期间慰问10.5万元，拔付镇级慰问金37.1万元，在资金中例支16.7万元进行了生育关怀工作；合计慰问资金64.3万元。</w:t>
      </w:r>
    </w:p>
    <w:p w14:paraId="30C53607">
      <w:pPr>
        <w:widowControl w:val="0"/>
        <w:kinsoku/>
        <w:overflowPunct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根据“政府主导、卫健牵头、协会协同、部门联动、社会支持”的计划生育特殊家庭精准帮扶机制建设，为计生家庭排忧解难，专项资金按照“精准帮扶”的原则落实到位，惠及群体不断扩大，在社会上取得较好的影响力。</w:t>
      </w:r>
    </w:p>
    <w:p w14:paraId="2DA7F79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D073504">
      <w:pPr>
        <w:widowControl w:val="0"/>
        <w:kinsoku/>
        <w:overflowPunct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近年来政府为计划生育家庭通过计划生育服务专项资金扶助，关心、关爱了计生困难家庭，特别是计生特殊家庭，让他们在心理上得到了慰籍，取得了良好的社会反响，为广大群众自觉实行现行计划生育政策产生了积极影响。落实专人负责具体工作，并根据各自实际情况制定了详细的工作目标、工作计划、具体实施方案，及时总结经验、发现工作中存在的问题，以便进一步改进。</w:t>
      </w:r>
    </w:p>
    <w:p w14:paraId="556188A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0E83BE68">
      <w:pPr>
        <w:widowControl w:val="0"/>
        <w:kinsoku/>
        <w:overflowPunct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5FFA7B7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4C4B7FC3">
      <w:pPr>
        <w:widowControl w:val="0"/>
        <w:kinsoku/>
        <w:overflowPunct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23FD97D6">
      <w:pPr>
        <w:pStyle w:val="4"/>
        <w:spacing w:before="1" w:line="223" w:lineRule="auto"/>
        <w:rPr>
          <w:rFonts w:hint="eastAsia" w:ascii="Arial" w:hAnsi="Arial" w:eastAsia="仿宋_GB2312" w:cs="Arial"/>
          <w:snapToGrid w:val="0"/>
          <w:color w:val="000000"/>
          <w:kern w:val="0"/>
          <w:sz w:val="32"/>
          <w:szCs w:val="32"/>
          <w:lang w:val="en-US" w:eastAsia="zh-CN" w:bidi="ar-SA"/>
        </w:rPr>
      </w:pPr>
    </w:p>
    <w:p w14:paraId="3EE0C70E">
      <w:pPr>
        <w:pStyle w:val="4"/>
        <w:spacing w:before="1" w:line="223" w:lineRule="auto"/>
        <w:rPr>
          <w:rFonts w:hint="eastAsia" w:ascii="Arial" w:hAnsi="Arial" w:eastAsia="仿宋_GB2312" w:cs="Arial"/>
          <w:snapToGrid w:val="0"/>
          <w:color w:val="000000"/>
          <w:kern w:val="0"/>
          <w:sz w:val="32"/>
          <w:szCs w:val="32"/>
          <w:lang w:val="en-US" w:eastAsia="zh-CN" w:bidi="ar-SA"/>
        </w:rPr>
      </w:pPr>
    </w:p>
    <w:p w14:paraId="54426F92">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14:paraId="09BDFB69">
      <w:pPr>
        <w:keepNext w:val="0"/>
        <w:keepLines w:val="0"/>
        <w:pageBreakBefore w:val="0"/>
        <w:widowControl/>
        <w:kinsoku w:val="0"/>
        <w:wordWrap/>
        <w:overflowPunct/>
        <w:topLinePunct w:val="0"/>
        <w:autoSpaceDE w:val="0"/>
        <w:autoSpaceDN w:val="0"/>
        <w:bidi w:val="0"/>
        <w:adjustRightInd w:val="0"/>
        <w:snapToGrid w:val="0"/>
        <w:spacing w:before="201" w:line="578" w:lineRule="exact"/>
        <w:ind w:left="0"/>
        <w:jc w:val="center"/>
        <w:textAlignment w:val="baseline"/>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疫情防控</w:t>
      </w:r>
      <w:r>
        <w:rPr>
          <w:rFonts w:ascii="黑体" w:hAnsi="黑体" w:eastAsia="黑体" w:cs="黑体"/>
          <w:spacing w:val="15"/>
          <w:position w:val="10"/>
          <w:sz w:val="42"/>
          <w:szCs w:val="42"/>
        </w:rPr>
        <w:t>项目支出</w:t>
      </w:r>
    </w:p>
    <w:p w14:paraId="637B9D93">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383A819C">
      <w:pPr>
        <w:spacing w:line="246" w:lineRule="auto"/>
        <w:rPr>
          <w:rFonts w:ascii="Arial"/>
          <w:sz w:val="21"/>
        </w:rPr>
      </w:pPr>
    </w:p>
    <w:p w14:paraId="7FECA349">
      <w:pPr>
        <w:spacing w:line="246" w:lineRule="auto"/>
        <w:rPr>
          <w:rFonts w:ascii="Arial"/>
          <w:sz w:val="21"/>
        </w:rPr>
      </w:pPr>
    </w:p>
    <w:p w14:paraId="005EE5D6">
      <w:pPr>
        <w:spacing w:line="246" w:lineRule="auto"/>
        <w:rPr>
          <w:rFonts w:ascii="Arial"/>
          <w:sz w:val="21"/>
        </w:rPr>
      </w:pPr>
    </w:p>
    <w:p w14:paraId="3AC749B7">
      <w:pPr>
        <w:spacing w:line="246" w:lineRule="auto"/>
        <w:rPr>
          <w:rFonts w:ascii="Arial"/>
          <w:sz w:val="21"/>
        </w:rPr>
      </w:pPr>
    </w:p>
    <w:p w14:paraId="05FCB792">
      <w:pPr>
        <w:spacing w:line="246" w:lineRule="auto"/>
        <w:rPr>
          <w:rFonts w:ascii="Arial"/>
          <w:sz w:val="21"/>
        </w:rPr>
      </w:pPr>
    </w:p>
    <w:p w14:paraId="2B0C699F">
      <w:pPr>
        <w:spacing w:line="246" w:lineRule="auto"/>
        <w:rPr>
          <w:rFonts w:ascii="Arial"/>
          <w:sz w:val="21"/>
        </w:rPr>
      </w:pPr>
    </w:p>
    <w:p w14:paraId="16E7BC1D">
      <w:pPr>
        <w:spacing w:line="246" w:lineRule="auto"/>
        <w:rPr>
          <w:rFonts w:ascii="Arial"/>
          <w:sz w:val="21"/>
        </w:rPr>
      </w:pPr>
    </w:p>
    <w:p w14:paraId="269C1E33">
      <w:pPr>
        <w:spacing w:line="246" w:lineRule="auto"/>
        <w:rPr>
          <w:rFonts w:ascii="Arial"/>
          <w:sz w:val="21"/>
        </w:rPr>
      </w:pPr>
    </w:p>
    <w:p w14:paraId="3BF745F7">
      <w:pPr>
        <w:spacing w:line="246" w:lineRule="auto"/>
        <w:rPr>
          <w:rFonts w:ascii="Arial"/>
          <w:sz w:val="21"/>
        </w:rPr>
      </w:pPr>
    </w:p>
    <w:p w14:paraId="38B6D86C">
      <w:pPr>
        <w:spacing w:line="246" w:lineRule="auto"/>
        <w:rPr>
          <w:rFonts w:ascii="Arial"/>
          <w:sz w:val="21"/>
        </w:rPr>
      </w:pPr>
    </w:p>
    <w:p w14:paraId="4EB51CD9">
      <w:pPr>
        <w:spacing w:line="246" w:lineRule="auto"/>
        <w:rPr>
          <w:rFonts w:ascii="Arial"/>
          <w:sz w:val="21"/>
        </w:rPr>
      </w:pPr>
    </w:p>
    <w:p w14:paraId="7562380C">
      <w:pPr>
        <w:spacing w:line="246" w:lineRule="auto"/>
        <w:rPr>
          <w:rFonts w:ascii="Arial"/>
          <w:sz w:val="21"/>
        </w:rPr>
      </w:pPr>
    </w:p>
    <w:p w14:paraId="0E230D2F">
      <w:pPr>
        <w:spacing w:line="246" w:lineRule="auto"/>
        <w:rPr>
          <w:rFonts w:ascii="Arial"/>
          <w:sz w:val="21"/>
        </w:rPr>
      </w:pPr>
    </w:p>
    <w:p w14:paraId="75990D2C">
      <w:pPr>
        <w:spacing w:line="246" w:lineRule="auto"/>
        <w:rPr>
          <w:rFonts w:ascii="Arial"/>
          <w:sz w:val="21"/>
        </w:rPr>
      </w:pPr>
    </w:p>
    <w:p w14:paraId="4839B741">
      <w:pPr>
        <w:spacing w:line="246" w:lineRule="auto"/>
        <w:rPr>
          <w:rFonts w:ascii="Arial"/>
          <w:sz w:val="21"/>
        </w:rPr>
      </w:pPr>
    </w:p>
    <w:p w14:paraId="500E9A1D">
      <w:pPr>
        <w:spacing w:line="246" w:lineRule="auto"/>
        <w:rPr>
          <w:rFonts w:ascii="Arial"/>
          <w:sz w:val="21"/>
        </w:rPr>
      </w:pPr>
    </w:p>
    <w:p w14:paraId="14FDEB0D">
      <w:pPr>
        <w:spacing w:line="246" w:lineRule="auto"/>
        <w:rPr>
          <w:rFonts w:ascii="Arial"/>
          <w:sz w:val="21"/>
        </w:rPr>
      </w:pPr>
    </w:p>
    <w:p w14:paraId="723AC4D5">
      <w:pPr>
        <w:spacing w:line="247" w:lineRule="auto"/>
        <w:rPr>
          <w:rFonts w:ascii="Arial"/>
          <w:sz w:val="21"/>
        </w:rPr>
      </w:pPr>
    </w:p>
    <w:p w14:paraId="497903E8">
      <w:pPr>
        <w:spacing w:line="247" w:lineRule="auto"/>
        <w:rPr>
          <w:rFonts w:ascii="Arial"/>
          <w:sz w:val="21"/>
        </w:rPr>
      </w:pPr>
    </w:p>
    <w:p w14:paraId="2668BC17">
      <w:pPr>
        <w:spacing w:line="247" w:lineRule="auto"/>
        <w:rPr>
          <w:rFonts w:ascii="Arial"/>
          <w:sz w:val="21"/>
        </w:rPr>
      </w:pPr>
    </w:p>
    <w:p w14:paraId="57D289E9">
      <w:pPr>
        <w:spacing w:line="247" w:lineRule="auto"/>
        <w:rPr>
          <w:rFonts w:ascii="Arial"/>
          <w:sz w:val="21"/>
        </w:rPr>
      </w:pPr>
    </w:p>
    <w:p w14:paraId="482CD2DF">
      <w:pPr>
        <w:spacing w:line="247" w:lineRule="auto"/>
        <w:rPr>
          <w:rFonts w:ascii="Arial"/>
          <w:sz w:val="21"/>
        </w:rPr>
      </w:pPr>
    </w:p>
    <w:p w14:paraId="35580677">
      <w:pPr>
        <w:spacing w:line="247" w:lineRule="auto"/>
        <w:rPr>
          <w:rFonts w:ascii="Arial"/>
          <w:sz w:val="21"/>
        </w:rPr>
      </w:pPr>
    </w:p>
    <w:p w14:paraId="11A11DEE">
      <w:pPr>
        <w:spacing w:line="247" w:lineRule="auto"/>
        <w:rPr>
          <w:rFonts w:ascii="Arial"/>
          <w:sz w:val="21"/>
        </w:rPr>
      </w:pPr>
    </w:p>
    <w:p w14:paraId="40F19D20">
      <w:pPr>
        <w:spacing w:line="247" w:lineRule="auto"/>
        <w:rPr>
          <w:rFonts w:ascii="Arial"/>
          <w:sz w:val="21"/>
        </w:rPr>
      </w:pPr>
    </w:p>
    <w:p w14:paraId="64BA206F">
      <w:pPr>
        <w:spacing w:line="247" w:lineRule="auto"/>
        <w:rPr>
          <w:rFonts w:ascii="Arial"/>
          <w:sz w:val="21"/>
        </w:rPr>
      </w:pPr>
    </w:p>
    <w:p w14:paraId="298C3BBA">
      <w:pPr>
        <w:spacing w:line="247" w:lineRule="auto"/>
        <w:rPr>
          <w:rFonts w:ascii="Arial"/>
          <w:sz w:val="21"/>
        </w:rPr>
      </w:pPr>
    </w:p>
    <w:p w14:paraId="738F1FAD">
      <w:pPr>
        <w:spacing w:line="247" w:lineRule="auto"/>
        <w:rPr>
          <w:rFonts w:ascii="Arial"/>
          <w:sz w:val="21"/>
        </w:rPr>
      </w:pPr>
    </w:p>
    <w:p w14:paraId="3DCF218D">
      <w:pPr>
        <w:pStyle w:val="4"/>
        <w:spacing w:before="89" w:line="221" w:lineRule="auto"/>
        <w:jc w:val="center"/>
        <w:rPr>
          <w:sz w:val="27"/>
          <w:szCs w:val="27"/>
        </w:rPr>
      </w:pPr>
      <w:r>
        <w:rPr>
          <w:spacing w:val="-22"/>
          <w:sz w:val="27"/>
          <w:szCs w:val="27"/>
        </w:rPr>
        <w:t>部 门</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汨罗市疾病预防控制中心</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2D715FBA">
      <w:pPr>
        <w:pStyle w:val="4"/>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12</w:t>
      </w:r>
      <w:r>
        <w:rPr>
          <w:spacing w:val="12"/>
          <w:position w:val="26"/>
          <w:sz w:val="27"/>
          <w:szCs w:val="27"/>
        </w:rPr>
        <w:t xml:space="preserve"> </w:t>
      </w:r>
      <w:r>
        <w:rPr>
          <w:spacing w:val="-13"/>
          <w:position w:val="26"/>
          <w:sz w:val="27"/>
          <w:szCs w:val="27"/>
        </w:rPr>
        <w:t>日</w:t>
      </w:r>
    </w:p>
    <w:p w14:paraId="65ECFDF6">
      <w:pPr>
        <w:pStyle w:val="4"/>
        <w:spacing w:before="1" w:line="223" w:lineRule="auto"/>
        <w:jc w:val="center"/>
        <w:rPr>
          <w:sz w:val="24"/>
          <w:szCs w:val="24"/>
        </w:rPr>
      </w:pPr>
      <w:r>
        <w:rPr>
          <w:spacing w:val="7"/>
          <w:sz w:val="24"/>
          <w:szCs w:val="24"/>
        </w:rPr>
        <w:t>(此面为封面)</w:t>
      </w:r>
    </w:p>
    <w:p w14:paraId="47FBAC7F">
      <w:pPr>
        <w:spacing w:line="223" w:lineRule="auto"/>
        <w:rPr>
          <w:sz w:val="24"/>
          <w:szCs w:val="24"/>
        </w:rPr>
        <w:sectPr>
          <w:footerReference r:id="rId24" w:type="default"/>
          <w:pgSz w:w="11900" w:h="16820"/>
          <w:pgMar w:top="1429" w:right="1782" w:bottom="1158" w:left="1450" w:header="0" w:footer="850" w:gutter="0"/>
          <w:pgBorders>
            <w:top w:val="none" w:sz="0" w:space="0"/>
            <w:left w:val="none" w:sz="0" w:space="0"/>
            <w:bottom w:val="none" w:sz="0" w:space="0"/>
            <w:right w:val="none" w:sz="0" w:space="0"/>
          </w:pgBorders>
          <w:cols w:space="720" w:num="1"/>
        </w:sectPr>
      </w:pPr>
    </w:p>
    <w:p w14:paraId="5530FE5A">
      <w:pPr>
        <w:keepNext w:val="0"/>
        <w:keepLines w:val="0"/>
        <w:pageBreakBefore w:val="0"/>
        <w:widowControl/>
        <w:kinsoku w:val="0"/>
        <w:wordWrap/>
        <w:overflowPunct/>
        <w:topLinePunct w:val="0"/>
        <w:autoSpaceDE w:val="0"/>
        <w:autoSpaceDN w:val="0"/>
        <w:bidi w:val="0"/>
        <w:adjustRightInd w:val="0"/>
        <w:snapToGrid w:val="0"/>
        <w:spacing w:before="137" w:line="221" w:lineRule="auto"/>
        <w:ind w:left="0"/>
        <w:jc w:val="center"/>
        <w:textAlignment w:val="baseline"/>
        <w:rPr>
          <w:rFonts w:ascii="黑体" w:hAnsi="黑体" w:eastAsia="黑体" w:cs="黑体"/>
          <w:sz w:val="42"/>
          <w:szCs w:val="42"/>
        </w:rPr>
      </w:pPr>
      <w:r>
        <w:rPr>
          <w:rFonts w:ascii="黑体" w:hAnsi="黑体" w:eastAsia="黑体" w:cs="黑体"/>
          <w:b/>
          <w:bCs/>
          <w:spacing w:val="6"/>
          <w:sz w:val="42"/>
          <w:szCs w:val="42"/>
        </w:rPr>
        <w:t>项目支出绩效评价报告</w:t>
      </w:r>
    </w:p>
    <w:p w14:paraId="5E29CA5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711E0C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0705ED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依据《中华人民共和国传染病防治法》、《突发公共卫生事件应急条例》、《全国疾病预防控制机构工作规范》等法律、规范以及相关防控指南和监测方案的要求实施项目工作，关心爱护防治人员的职业安全和身心健康。加强传染病防治人员安全防护，维护防治人员健康权益，调动防治人员工作积极性，保障国家公共卫生安全。项目经费主要用于不明原因肺炎与人禽流感监测、卫生应急、新冠肺炎防控工作，包括不明原因肺炎与人禽流感患者的网络直报、个案调查、疫情处置及宣传、基层专干的培训，新冠肺炎培训，其他卫生应急处置等。</w:t>
      </w:r>
    </w:p>
    <w:p w14:paraId="5EB8A93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378EFF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及时对辖区内报告的不明原因肺炎病例进行现场调查和监测病例采样，筛查可能人禽流感病例及其它传染性呼吸道疾病；严格实施对聚集性不明原因肺炎病例的密切接触者登记、追踪和医学观察等防控措施，负责病例标本的采集。及时报告并参与处置各类突发公共卫生事件。</w:t>
      </w:r>
    </w:p>
    <w:p w14:paraId="6524824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58E4B2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完成率100%。</w:t>
      </w:r>
    </w:p>
    <w:p w14:paraId="38BEFA3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C7575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1、减少传染病暴发流行，降低因传染病就诊与住院医疗病人数及费用；</w:t>
      </w:r>
    </w:p>
    <w:p w14:paraId="0450A4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2、控制传染病暴发流行，保障社会和谐稳定；</w:t>
      </w:r>
    </w:p>
    <w:p w14:paraId="2BBD3C6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en-US"/>
        </w:rPr>
        <w:t>3、通过消毒、通风等措施改变病原菌繁殖生长环境，抑制或消灭病原微生物。</w:t>
      </w:r>
    </w:p>
    <w:p w14:paraId="4D3083B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2704E0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1、根据《中华人民共和国传染病防治法》、《突发公共卫生事件应急条例》及湖南省相关监测方案要求开展人禽流感病例调查处置及突发公共卫生事件报告处置。  </w:t>
      </w:r>
    </w:p>
    <w:p w14:paraId="08A374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2、对突发公共卫生事件及时、准确、全面处置。 </w:t>
      </w:r>
    </w:p>
    <w:p w14:paraId="273521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3、开展新冠防控知识培训、流调、处置。</w:t>
      </w:r>
    </w:p>
    <w:p w14:paraId="221B2D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4、</w:t>
      </w:r>
      <w:r>
        <w:rPr>
          <w:rFonts w:hint="eastAsia" w:eastAsia="仿宋_GB2312"/>
          <w:kern w:val="0"/>
          <w:sz w:val="32"/>
          <w:szCs w:val="32"/>
          <w:lang w:val="en-US" w:eastAsia="en-US"/>
        </w:rPr>
        <w:t>通过辖区各医疗单位报告、其他单位告知及日常信息系统巡察，及时发现相关人感染禽流感病例及突发公共卫生事件，从而开展卫生应急响应，对应急机动队员开展相关业务培训及病例调查、处置。</w:t>
      </w:r>
    </w:p>
    <w:p w14:paraId="59F6AF5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2C1EE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56AF99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根据国家有关政策文件，遵循客观、合法、公正、实事求是的原则，结合本地需求，按照项目报批程序，有序地上报相关资料，办理相关手续，合理安排项目实行。</w:t>
      </w:r>
    </w:p>
    <w:p w14:paraId="563CBCD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7A0AA6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eastAsia="zh-CN"/>
        </w:rPr>
        <w:t>今年全市共有</w:t>
      </w:r>
      <w:r>
        <w:rPr>
          <w:rFonts w:hint="eastAsia" w:eastAsia="仿宋_GB2312"/>
          <w:kern w:val="0"/>
          <w:sz w:val="32"/>
          <w:szCs w:val="32"/>
          <w:lang w:val="en-US" w:eastAsia="zh-CN"/>
        </w:rPr>
        <w:t>23</w:t>
      </w:r>
      <w:r>
        <w:rPr>
          <w:rFonts w:hint="eastAsia" w:eastAsia="仿宋_GB2312"/>
          <w:kern w:val="0"/>
          <w:sz w:val="32"/>
          <w:szCs w:val="32"/>
          <w:lang w:eastAsia="zh-CN"/>
        </w:rPr>
        <w:t>家医院、2所社区卫生服务中心均实行了网络直报，全市所有报告单位基本及时、准确、按要求完成了疫情报告和每月按时登录传染病网络报告系统。</w:t>
      </w:r>
    </w:p>
    <w:p w14:paraId="489683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eastAsia="zh-CN"/>
        </w:rPr>
        <w:t>坚持每日四次及以上浏览国家平台，截</w:t>
      </w:r>
      <w:r>
        <w:rPr>
          <w:rFonts w:hint="eastAsia" w:eastAsia="仿宋_GB2312"/>
          <w:kern w:val="0"/>
          <w:sz w:val="32"/>
          <w:szCs w:val="32"/>
          <w:lang w:val="en-US" w:eastAsia="zh-CN"/>
        </w:rPr>
        <w:t>12</w:t>
      </w:r>
      <w:r>
        <w:rPr>
          <w:rFonts w:hint="eastAsia" w:eastAsia="仿宋_GB2312"/>
          <w:kern w:val="0"/>
          <w:sz w:val="32"/>
          <w:szCs w:val="32"/>
          <w:lang w:eastAsia="zh-CN"/>
        </w:rPr>
        <w:t>月</w:t>
      </w:r>
      <w:r>
        <w:rPr>
          <w:rFonts w:hint="eastAsia" w:eastAsia="仿宋_GB2312"/>
          <w:kern w:val="0"/>
          <w:sz w:val="32"/>
          <w:szCs w:val="32"/>
          <w:lang w:val="en-US" w:eastAsia="zh-CN"/>
        </w:rPr>
        <w:t>20</w:t>
      </w:r>
      <w:r>
        <w:rPr>
          <w:rFonts w:hint="eastAsia" w:eastAsia="仿宋_GB2312"/>
          <w:kern w:val="0"/>
          <w:sz w:val="32"/>
          <w:szCs w:val="32"/>
          <w:lang w:eastAsia="zh-CN"/>
        </w:rPr>
        <w:t>日共审核传染病</w:t>
      </w:r>
      <w:r>
        <w:rPr>
          <w:rFonts w:hint="eastAsia" w:eastAsia="仿宋_GB2312"/>
          <w:kern w:val="0"/>
          <w:sz w:val="32"/>
          <w:szCs w:val="32"/>
          <w:lang w:val="en-US" w:eastAsia="zh-CN"/>
        </w:rPr>
        <w:t>报告卡6718张</w:t>
      </w:r>
      <w:r>
        <w:rPr>
          <w:rFonts w:hint="eastAsia" w:eastAsia="仿宋_GB2312"/>
          <w:kern w:val="0"/>
          <w:sz w:val="32"/>
          <w:szCs w:val="32"/>
          <w:lang w:eastAsia="zh-CN"/>
        </w:rPr>
        <w:t>，</w:t>
      </w:r>
      <w:r>
        <w:rPr>
          <w:rFonts w:hint="eastAsia" w:eastAsia="仿宋_GB2312"/>
          <w:kern w:val="0"/>
          <w:sz w:val="32"/>
          <w:szCs w:val="32"/>
          <w:lang w:val="en-US" w:eastAsia="zh-CN"/>
        </w:rPr>
        <w:t>删除重卡235张；</w:t>
      </w:r>
      <w:r>
        <w:rPr>
          <w:rFonts w:hint="eastAsia" w:eastAsia="仿宋_GB2312"/>
          <w:kern w:val="0"/>
          <w:sz w:val="32"/>
          <w:szCs w:val="32"/>
          <w:lang w:eastAsia="zh-CN"/>
        </w:rPr>
        <w:t>处理预警</w:t>
      </w:r>
      <w:r>
        <w:rPr>
          <w:rFonts w:hint="eastAsia" w:eastAsia="仿宋_GB2312"/>
          <w:kern w:val="0"/>
          <w:sz w:val="32"/>
          <w:szCs w:val="32"/>
          <w:lang w:val="en-US" w:eastAsia="zh-CN"/>
        </w:rPr>
        <w:t>124</w:t>
      </w:r>
      <w:r>
        <w:rPr>
          <w:rFonts w:hint="eastAsia" w:eastAsia="仿宋_GB2312"/>
          <w:kern w:val="0"/>
          <w:sz w:val="32"/>
          <w:szCs w:val="32"/>
          <w:lang w:eastAsia="zh-CN"/>
        </w:rPr>
        <w:t>起，均已及时处理。</w:t>
      </w:r>
      <w:r>
        <w:rPr>
          <w:rFonts w:hint="eastAsia" w:eastAsia="仿宋_GB2312"/>
          <w:kern w:val="0"/>
          <w:sz w:val="32"/>
          <w:szCs w:val="32"/>
          <w:lang w:val="en-US" w:eastAsia="zh-CN"/>
        </w:rPr>
        <w:tab/>
      </w:r>
    </w:p>
    <w:p w14:paraId="5D4A22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按照要求，及时完成并上传了周报表、月报表。</w:t>
      </w:r>
    </w:p>
    <w:p w14:paraId="22C2CC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7CEA12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重点传染病的监测及哨点监测。</w:t>
      </w:r>
    </w:p>
    <w:p w14:paraId="1E3482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1、手足口病</w:t>
      </w:r>
    </w:p>
    <w:p w14:paraId="5CFBCA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截止12月20日，全市共报告手足口病408例，无死亡与重症病例，已采集45例手足口病样，及时开展检测，并将检测阳性的样品送岳阳进行进一步分型。</w:t>
      </w:r>
    </w:p>
    <w:p w14:paraId="108CFFC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2、肠道传染病监测</w:t>
      </w:r>
    </w:p>
    <w:p w14:paraId="7B0FEF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按湖南省肠道传染病监测方案，5-10月份开展了肠道传染病监测，今年共登记腹泻病人147人，完成检索44人次，检索率为29.93%，采集内外环境和食品样本90份，均未检出霍乱弧菌。</w:t>
      </w:r>
    </w:p>
    <w:p w14:paraId="210326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3、流感样病例哨点监测及新冠肺炎病原学监测</w:t>
      </w:r>
    </w:p>
    <w:p w14:paraId="0B3EBE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根据国家及湖南省相关会议及文件精神，我市按要求开展流感样病例哨点监测，每周收集流感样病例样本进行新冠核酸检测，截止12月20日采流感样样品603份，开展流感检测228份，其中55份阳性，开展新冠核酸检测603份，阳性126份；按照《湖南省新冠肺炎病原学监测工作方案》（接上级通知，该项工作已于6月份停止），开展新冠肺炎病原学监测样品100份，并开展复核检测。</w:t>
      </w:r>
    </w:p>
    <w:p w14:paraId="392BB7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突发公共卫生事件报告与处置。</w:t>
      </w:r>
    </w:p>
    <w:p w14:paraId="09047C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截至12月20日，全市报告了20余起聚集性疫情，包括流感样病例、诺如病毒感染、肺炎支原体感染等聚集性疫情，均及时安排专业人员开展流调、采样及送检等工作，并根据现场调查情况，提出了措施、建议，疫情迅速得以控制。</w:t>
      </w:r>
    </w:p>
    <w:p w14:paraId="378275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新冠感染住院和发热门诊信息报告。</w:t>
      </w:r>
    </w:p>
    <w:p w14:paraId="51C649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根据国家、省、市相关工作要求，辖区二级医疗机构及卫生院每日上午10时前必须报告本机构新冠感染住院和发热门诊信息，我科室每日准时开展审查，及时催报未报单位，确保各机构及时报送。</w:t>
      </w:r>
    </w:p>
    <w:p w14:paraId="7964D0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63954F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截至12月20日，全市报告了20余起聚集性疫情，包括流感样病例、诺如病毒感染、肺炎支原体感染等聚集性疫情，均及时安排专业人员开展流调、采样及送检等工作，并根据现场调查情况，提出了措施、建议，疫情迅速得以控制。</w:t>
      </w:r>
    </w:p>
    <w:p w14:paraId="4A2B04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组织开展2023年疾控工作会议暨基本公共卫生服务疾控项目培训，组织开展汨罗市新形势下新型冠状病毒疫情应对处置演练，开展了猴痘培训演练，举办2023年汨罗市疾病预防控制中心登革热监测与防控培训，提高了我中心疫情监测、调查、处置能力，有效推动了我市传染病防治的工作。</w:t>
      </w:r>
    </w:p>
    <w:p w14:paraId="1171C0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组织开展了“全国疟疾日”、“5.12”全国防灾减灾日宣传活动等宣教工作，进一步加强了群众的救灾防病意识。</w:t>
      </w:r>
    </w:p>
    <w:p w14:paraId="0639F63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51E3B4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（一）主要经验及做法</w:t>
      </w:r>
    </w:p>
    <w:p w14:paraId="1B0161D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通过各单位协作、各医疗单位报告、系统巡察等方式，及时发现病例及突发事件，从而及早处置。通过培训提高工作人员业务能力。</w:t>
      </w:r>
    </w:p>
    <w:p w14:paraId="5AB88EC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（二）存在问题</w:t>
      </w:r>
    </w:p>
    <w:p w14:paraId="3AD39DA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1、业务知识学习不足，重点传染病监测方案、技术方案等学习不够，应急处置能力稍有不足；</w:t>
      </w:r>
    </w:p>
    <w:p w14:paraId="2BAED62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2、对辖区卫生院和二级医疗机构督导不够，存在传染病漏报、错报未及时发现的情况，未能尽早督促改正；</w:t>
      </w:r>
    </w:p>
    <w:p w14:paraId="3AF997A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3、培训不到位，尤其传染病诊断标准与报告。</w:t>
      </w:r>
    </w:p>
    <w:p w14:paraId="7B1C494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757DC69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1、加强业务学习，做好突发应急事件处置准备；</w:t>
      </w:r>
    </w:p>
    <w:p w14:paraId="7EFA476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2、加强业务培训，进一步规范传染病报告，提高突发事件处置能力；</w:t>
      </w:r>
    </w:p>
    <w:p w14:paraId="698E563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3、加强传染病报告与管理工作督导。</w:t>
      </w:r>
    </w:p>
    <w:p w14:paraId="03DA491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6EAD30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50F2D9B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6647BD1B">
      <w:pPr>
        <w:pStyle w:val="4"/>
        <w:spacing w:before="1" w:line="223" w:lineRule="auto"/>
        <w:rPr>
          <w:rFonts w:hint="eastAsia" w:ascii="Arial" w:hAnsi="Arial" w:eastAsia="仿宋_GB2312" w:cs="Arial"/>
          <w:snapToGrid w:val="0"/>
          <w:color w:val="000000"/>
          <w:kern w:val="0"/>
          <w:sz w:val="32"/>
          <w:szCs w:val="32"/>
          <w:lang w:val="en-US" w:eastAsia="zh-CN" w:bidi="ar-SA"/>
        </w:rPr>
        <w:sectPr>
          <w:footerReference r:id="rId25" w:type="default"/>
          <w:pgSz w:w="11900" w:h="16820"/>
          <w:pgMar w:top="1429" w:right="1782" w:bottom="1158" w:left="1450" w:header="0" w:footer="850" w:gutter="0"/>
          <w:cols w:space="720" w:num="1"/>
        </w:sectPr>
      </w:pPr>
    </w:p>
    <w:p w14:paraId="1A7C30C8">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5-9</w:t>
      </w:r>
    </w:p>
    <w:p w14:paraId="5035F9FC">
      <w:pPr>
        <w:spacing w:before="201" w:line="578" w:lineRule="exact"/>
        <w:ind w:left="2250" w:hanging="2250" w:hangingChars="500"/>
        <w:rPr>
          <w:rFonts w:hint="eastAsia" w:ascii="黑体" w:hAnsi="黑体" w:eastAsia="黑体" w:cs="黑体"/>
          <w:spacing w:val="15"/>
          <w:position w:val="10"/>
          <w:sz w:val="42"/>
          <w:szCs w:val="42"/>
          <w:lang w:val="en-US" w:eastAsia="zh-CN"/>
        </w:rPr>
      </w:pPr>
      <w:r>
        <w:rPr>
          <w:rFonts w:hint="eastAsia" w:ascii="黑体" w:hAnsi="黑体" w:eastAsia="黑体" w:cs="黑体"/>
          <w:spacing w:val="15"/>
          <w:position w:val="10"/>
          <w:sz w:val="42"/>
          <w:szCs w:val="42"/>
          <w:lang w:val="en-US" w:eastAsia="zh-CN"/>
        </w:rPr>
        <w:t>2023年度汨罗市精神病医院精神病人陪护费项目支出绩效自评报告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4"/>
        <w:spacing w:before="89" w:line="221" w:lineRule="auto"/>
        <w:ind w:left="2270"/>
        <w:rPr>
          <w:sz w:val="27"/>
          <w:szCs w:val="27"/>
        </w:rPr>
      </w:pPr>
      <w:r>
        <w:rPr>
          <w:color w:val="000000" w:themeColor="text1"/>
          <w:spacing w:val="-22"/>
          <w:sz w:val="27"/>
          <w:szCs w:val="27"/>
          <w:highlight w:val="none"/>
          <w14:textFill>
            <w14:solidFill>
              <w14:schemeClr w14:val="tx1"/>
            </w14:solidFill>
          </w14:textFill>
        </w:rPr>
        <w:t>部 门</w:t>
      </w:r>
      <w:r>
        <w:rPr>
          <w:color w:val="000000" w:themeColor="text1"/>
          <w:spacing w:val="-36"/>
          <w:sz w:val="27"/>
          <w:szCs w:val="27"/>
          <w:highlight w:val="none"/>
          <w14:textFill>
            <w14:solidFill>
              <w14:schemeClr w14:val="tx1"/>
            </w14:solidFill>
          </w14:textFill>
        </w:rPr>
        <w:t xml:space="preserve"> </w:t>
      </w:r>
      <w:r>
        <w:rPr>
          <w:color w:val="000000" w:themeColor="text1"/>
          <w:spacing w:val="-22"/>
          <w:sz w:val="27"/>
          <w:szCs w:val="27"/>
          <w:highlight w:val="none"/>
          <w14:textFill>
            <w14:solidFill>
              <w14:schemeClr w14:val="tx1"/>
            </w14:solidFill>
          </w14:textFill>
        </w:rPr>
        <w:t>名</w:t>
      </w:r>
      <w:r>
        <w:rPr>
          <w:color w:val="000000" w:themeColor="text1"/>
          <w:spacing w:val="-37"/>
          <w:sz w:val="27"/>
          <w:szCs w:val="27"/>
          <w:highlight w:val="none"/>
          <w14:textFill>
            <w14:solidFill>
              <w14:schemeClr w14:val="tx1"/>
            </w14:solidFill>
          </w14:textFill>
        </w:rPr>
        <w:t xml:space="preserve"> </w:t>
      </w:r>
      <w:r>
        <w:rPr>
          <w:color w:val="000000" w:themeColor="text1"/>
          <w:spacing w:val="-22"/>
          <w:sz w:val="27"/>
          <w:szCs w:val="27"/>
          <w:highlight w:val="none"/>
          <w14:textFill>
            <w14:solidFill>
              <w14:schemeClr w14:val="tx1"/>
            </w14:solidFill>
          </w14:textFill>
        </w:rPr>
        <w:t>称</w:t>
      </w:r>
      <w:r>
        <w:rPr>
          <w:color w:val="000000" w:themeColor="text1"/>
          <w:spacing w:val="-54"/>
          <w:sz w:val="27"/>
          <w:szCs w:val="27"/>
          <w:highlight w:val="none"/>
          <w14:textFill>
            <w14:solidFill>
              <w14:schemeClr w14:val="tx1"/>
            </w14:solidFill>
          </w14:textFill>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汨罗市精神病医院</w:t>
      </w:r>
      <w:r>
        <w:rPr>
          <w:sz w:val="27"/>
          <w:szCs w:val="27"/>
          <w:u w:val="single" w:color="auto"/>
        </w:rPr>
        <w:t xml:space="preserve">     </w:t>
      </w:r>
    </w:p>
    <w:p w14:paraId="6B80A16B">
      <w:pPr>
        <w:pStyle w:val="4"/>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09</w:t>
      </w:r>
      <w:r>
        <w:rPr>
          <w:spacing w:val="-13"/>
          <w:position w:val="26"/>
          <w:sz w:val="27"/>
          <w:szCs w:val="27"/>
        </w:rPr>
        <w:t>日</w:t>
      </w:r>
    </w:p>
    <w:p w14:paraId="7715D00C">
      <w:pPr>
        <w:pStyle w:val="4"/>
        <w:spacing w:before="1" w:line="223" w:lineRule="auto"/>
        <w:ind w:left="3560"/>
        <w:rPr>
          <w:sz w:val="24"/>
          <w:szCs w:val="24"/>
        </w:rPr>
      </w:pPr>
      <w:r>
        <w:rPr>
          <w:spacing w:val="7"/>
          <w:sz w:val="24"/>
          <w:szCs w:val="24"/>
        </w:rPr>
        <w:t>(此面为封面)</w:t>
      </w:r>
    </w:p>
    <w:p w14:paraId="48006D94">
      <w:pPr>
        <w:spacing w:line="223" w:lineRule="auto"/>
        <w:rPr>
          <w:sz w:val="24"/>
          <w:szCs w:val="24"/>
        </w:rPr>
        <w:sectPr>
          <w:footerReference r:id="rId26" w:type="default"/>
          <w:pgSz w:w="11900" w:h="16820"/>
          <w:pgMar w:top="1429" w:right="1782" w:bottom="1158" w:left="1450" w:header="0" w:footer="850" w:gutter="0"/>
          <w:cols w:space="720" w:num="1"/>
        </w:sectPr>
      </w:pPr>
    </w:p>
    <w:p w14:paraId="4033DA7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13DDF750">
      <w:pPr>
        <w:spacing w:before="190" w:line="227" w:lineRule="auto"/>
        <w:ind w:left="3670"/>
        <w:rPr>
          <w:rFonts w:ascii="楷体" w:hAnsi="楷体" w:eastAsia="楷体" w:cs="楷体"/>
          <w:sz w:val="31"/>
          <w:szCs w:val="31"/>
        </w:rPr>
      </w:pPr>
    </w:p>
    <w:p w14:paraId="365BCC4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41479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对一年来危险性评估在三级及以上，在家居住（就学、就业、休养）肇事肇祸病人，由乡镇（街道办事处）与患者监护人签订监护协议，依法明确双方权利义务，实施有效监护，公安部门牵头对患者在奖补年度内有无肇事肇祸行为进行依法认定，患者未发生肇事肇祸行为或无住院治疗情况的，监护人可以足额领取监护奖金。对于监护人无能力落实监护责任和查找不到监护人的，由公安、民政和卫生健康局认定后，依法明确监护人并将患者监护人作为以奖代补对象，由其落实监护责任、领取200元/人/月监护奖金。</w:t>
      </w:r>
    </w:p>
    <w:p w14:paraId="485BB8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en-US" w:bidi="ar-SA"/>
        </w:rPr>
        <w:t>(一)</w:t>
      </w:r>
      <w:r>
        <w:rPr>
          <w:rFonts w:ascii="黑体" w:hAnsi="黑体" w:eastAsia="黑体" w:cs="黑体"/>
          <w:b/>
          <w:bCs/>
          <w:snapToGrid w:val="0"/>
          <w:color w:val="000000"/>
          <w:spacing w:val="-15"/>
          <w:kern w:val="0"/>
          <w:sz w:val="31"/>
          <w:szCs w:val="31"/>
          <w:lang w:val="en-US" w:eastAsia="en-US" w:bidi="ar-SA"/>
        </w:rPr>
        <w:t>项目支出概况。</w:t>
      </w:r>
    </w:p>
    <w:p w14:paraId="50005C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218" w:leftChars="104" w:firstLine="0" w:firstLineChars="0"/>
        <w:jc w:val="both"/>
        <w:textAlignment w:val="baseline"/>
        <w:rPr>
          <w:rFonts w:hint="default"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 xml:space="preserve">     </w:t>
      </w:r>
      <w:r>
        <w:rPr>
          <w:rFonts w:hint="eastAsia" w:eastAsia="仿宋_GB2312"/>
          <w:kern w:val="0"/>
          <w:sz w:val="32"/>
          <w:szCs w:val="32"/>
          <w:lang w:val="en-US" w:eastAsia="zh-CN"/>
        </w:rPr>
        <w:t>精神病人陪护费项目资金66.60万元，项目执行时间：2023年1月-2023年12月。</w:t>
      </w:r>
    </w:p>
    <w:p w14:paraId="6E212B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jc w:val="left"/>
        <w:textAlignment w:val="baseline"/>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(二)</w:t>
      </w:r>
      <w:r>
        <w:rPr>
          <w:rFonts w:ascii="黑体" w:hAnsi="黑体" w:eastAsia="黑体" w:cs="黑体"/>
          <w:b/>
          <w:bCs/>
          <w:spacing w:val="-15"/>
          <w:sz w:val="31"/>
          <w:szCs w:val="31"/>
        </w:rPr>
        <w:t>项目资金使用管理情况。</w:t>
      </w:r>
    </w:p>
    <w:p w14:paraId="4AE347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资金使用过程中能严格按照专项经费管理使用要求和相应项目实施方案及预算目标进行收支和管理，做到了专款专用，没有出现项目资金被占用、挪用的情况，发挥效益，保证项目的顺利实施。施的合规性等。</w:t>
      </w:r>
    </w:p>
    <w:p w14:paraId="6110A7C1">
      <w:pPr>
        <w:bidi w:val="0"/>
        <w:ind w:firstLine="562" w:firstLineChars="200"/>
        <w:rPr>
          <w:rFonts w:hint="eastAsia" w:ascii="楷体" w:hAnsi="楷体" w:eastAsia="黑体" w:cs="楷体"/>
          <w:b/>
          <w:bCs/>
          <w:spacing w:val="6"/>
          <w:position w:val="16"/>
          <w:sz w:val="31"/>
          <w:szCs w:val="31"/>
          <w:lang w:eastAsia="zh-CN"/>
        </w:rPr>
      </w:pP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11B48706">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left"/>
        <w:textAlignment w:val="baseline"/>
        <w:rPr>
          <w:rFonts w:hint="eastAsia" w:eastAsia="仿宋_GB2312"/>
          <w:kern w:val="0"/>
          <w:sz w:val="32"/>
          <w:szCs w:val="32"/>
          <w:lang w:eastAsia="zh-CN"/>
        </w:rPr>
      </w:pPr>
      <w:r>
        <w:rPr>
          <w:rFonts w:hint="eastAsia" w:eastAsia="仿宋_GB2312"/>
          <w:kern w:val="0"/>
          <w:sz w:val="32"/>
          <w:szCs w:val="32"/>
          <w:lang w:eastAsia="zh-CN"/>
        </w:rPr>
        <w:t>产出指标完成情况。全年家庭看护约4500月数.</w:t>
      </w:r>
    </w:p>
    <w:p w14:paraId="38A5248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left"/>
        <w:textAlignment w:val="baseline"/>
        <w:rPr>
          <w:rFonts w:hint="eastAsia" w:eastAsia="仿宋_GB2312"/>
          <w:kern w:val="0"/>
          <w:sz w:val="32"/>
          <w:szCs w:val="32"/>
          <w:lang w:eastAsia="zh-CN"/>
        </w:rPr>
      </w:pPr>
      <w:r>
        <w:rPr>
          <w:rFonts w:hint="eastAsia" w:eastAsia="仿宋_GB2312"/>
          <w:kern w:val="0"/>
          <w:sz w:val="32"/>
          <w:szCs w:val="32"/>
          <w:lang w:eastAsia="zh-CN"/>
        </w:rPr>
        <w:t>效益指标完成指标。促进经济发展有所提升，促进社会发展有所提升。促进社会稳定。对生态环境有所改善，促进生态可持续发展，促进了社会可持续发展。</w:t>
      </w:r>
    </w:p>
    <w:p w14:paraId="197E0C93">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left"/>
        <w:textAlignment w:val="baseline"/>
        <w:rPr>
          <w:rFonts w:hint="eastAsia" w:eastAsia="仿宋_GB2312"/>
          <w:kern w:val="0"/>
          <w:sz w:val="32"/>
          <w:szCs w:val="32"/>
          <w:lang w:eastAsia="zh-CN"/>
        </w:rPr>
      </w:pPr>
      <w:r>
        <w:rPr>
          <w:rFonts w:hint="eastAsia" w:eastAsia="仿宋_GB2312"/>
          <w:kern w:val="0"/>
          <w:sz w:val="32"/>
          <w:szCs w:val="32"/>
          <w:lang w:eastAsia="zh-CN"/>
        </w:rPr>
        <w:t>满意度指标完成情况。社会公众满意度和受益对象满意度都达到95%以上。</w:t>
      </w:r>
    </w:p>
    <w:p w14:paraId="602AEC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二、</w:t>
      </w:r>
      <w:r>
        <w:rPr>
          <w:rFonts w:ascii="黑体" w:hAnsi="黑体" w:eastAsia="黑体" w:cs="黑体"/>
          <w:b/>
          <w:bCs/>
          <w:spacing w:val="-15"/>
          <w:sz w:val="31"/>
          <w:szCs w:val="31"/>
        </w:rPr>
        <w:t>绩效评价工作情况</w:t>
      </w:r>
    </w:p>
    <w:p w14:paraId="15475F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为加强项目绩效目标管理，切实提高财政资金使用效益，我领导高度重视财政支出绩效自评工作，及时部署，安排专人负责开展自评工作，确保做到自评结果真实、准确、客观。</w:t>
      </w:r>
    </w:p>
    <w:p w14:paraId="5207217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30A965C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是组织领导到位。成立了以单位主要领导为组长,各科室负责人为成员的绩效管理组织。二是制定适合本单位预算绩效管理的相关制度。制定了本单位预算绩效管理的工作计划,按规定编制中长期规划绩效目标、部门整体支出绩效目标和项目支出绩效目标。</w:t>
      </w:r>
    </w:p>
    <w:p w14:paraId="7E1B9E4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0375E2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eastAsia="zh-CN"/>
        </w:rPr>
      </w:pP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一</w:t>
      </w:r>
      <w:r>
        <w:rPr>
          <w:rFonts w:hint="eastAsia" w:eastAsia="仿宋_GB2312"/>
          <w:color w:val="auto"/>
          <w:kern w:val="0"/>
          <w:sz w:val="32"/>
          <w:szCs w:val="32"/>
          <w:lang w:eastAsia="zh-CN"/>
        </w:rPr>
        <w:t>）项目支出决策情况：</w:t>
      </w:r>
      <w:r>
        <w:rPr>
          <w:rFonts w:hint="eastAsia" w:eastAsia="仿宋_GB2312"/>
          <w:color w:val="auto"/>
          <w:kern w:val="0"/>
          <w:sz w:val="32"/>
          <w:szCs w:val="32"/>
          <w:lang w:val="en-US" w:eastAsia="zh-CN"/>
        </w:rPr>
        <w:t>本文主要介绍了最近一个财政年度的项目支出决策情况。在该年度中，我们共实施了1个项目，总经费为66.66万元。其中，我们对每个项目的支出进行了详细的审查和评估，确保了经费的使用符合财务规定和项目实施计划。</w:t>
      </w:r>
    </w:p>
    <w:p w14:paraId="12FDCA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二</w:t>
      </w:r>
      <w:r>
        <w:rPr>
          <w:rFonts w:hint="eastAsia" w:eastAsia="仿宋_GB2312"/>
          <w:color w:val="auto"/>
          <w:kern w:val="0"/>
          <w:sz w:val="32"/>
          <w:szCs w:val="32"/>
          <w:lang w:eastAsia="zh-CN"/>
        </w:rPr>
        <w:t>）项目执行过程情况：</w:t>
      </w:r>
    </w:p>
    <w:p w14:paraId="7F4D69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1.加强项目进度管理，及时采取措施，确保项目按时完成。</w:t>
      </w:r>
    </w:p>
    <w:p w14:paraId="3A500D84">
      <w:pPr>
        <w:keepNext w:val="0"/>
        <w:keepLines w:val="0"/>
        <w:pageBreakBefore w:val="0"/>
        <w:widowControl/>
        <w:kinsoku w:val="0"/>
        <w:wordWrap/>
        <w:overflowPunct/>
        <w:topLinePunct w:val="0"/>
        <w:autoSpaceDE w:val="0"/>
        <w:autoSpaceDN w:val="0"/>
        <w:bidi w:val="0"/>
        <w:adjustRightInd w:val="0"/>
        <w:snapToGrid w:val="0"/>
        <w:spacing w:line="560" w:lineRule="exact"/>
        <w:ind w:left="958" w:leftChars="304" w:hanging="320" w:hangingChars="1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2.加强对成果的审核，及时发现并解决问题，确保研究成果符合要求                                           </w:t>
      </w:r>
    </w:p>
    <w:p w14:paraId="3C440A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 3.加强对数据的采集、处理和分析，提高数据的准确性和可靠性</w:t>
      </w:r>
    </w:p>
    <w:p w14:paraId="6DFA4A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color w:val="auto"/>
          <w:kern w:val="0"/>
          <w:sz w:val="32"/>
          <w:szCs w:val="32"/>
          <w:lang w:val="en-US" w:eastAsia="zh-CN"/>
        </w:rPr>
      </w:pP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三</w:t>
      </w:r>
      <w:r>
        <w:rPr>
          <w:rFonts w:hint="eastAsia" w:eastAsia="仿宋_GB2312"/>
          <w:color w:val="auto"/>
          <w:kern w:val="0"/>
          <w:sz w:val="32"/>
          <w:szCs w:val="32"/>
          <w:lang w:eastAsia="zh-CN"/>
        </w:rPr>
        <w:t>）项目支出产出情况：</w:t>
      </w:r>
      <w:r>
        <w:rPr>
          <w:rFonts w:hint="eastAsia" w:eastAsia="仿宋_GB2312"/>
          <w:color w:val="auto"/>
          <w:kern w:val="0"/>
          <w:sz w:val="32"/>
          <w:szCs w:val="32"/>
          <w:lang w:val="en-US" w:eastAsia="zh-CN"/>
        </w:rPr>
        <w:t>项目资金的产出情况应该与项目的目标和计划相一致。在项目启动阶段，项目管理者应该明确项目的目标和计划，并制定相应的预算和资金使用计划。在项目执行阶段，项目管理者应该按照计划使用资金，并及时进行跟踪和监控，确保资金的使用符合预算和计划。在项目结束阶段，项目管理者应该对项目的资金使用情况进行总结和评估，以确定项目的资金产出情况。</w:t>
      </w:r>
    </w:p>
    <w:p w14:paraId="16735F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spacing w:val="-15"/>
          <w:position w:val="20"/>
          <w:sz w:val="30"/>
          <w:szCs w:val="30"/>
          <w:lang w:eastAsia="zh-CN"/>
        </w:rPr>
      </w:pPr>
      <w:r>
        <w:rPr>
          <w:rFonts w:hint="eastAsia" w:eastAsia="仿宋_GB2312"/>
          <w:kern w:val="0"/>
          <w:sz w:val="32"/>
          <w:szCs w:val="32"/>
          <w:lang w:eastAsia="zh-CN"/>
        </w:rPr>
        <w:t>(四)项目支出效益情况：</w:t>
      </w:r>
      <w:r>
        <w:rPr>
          <w:rFonts w:hint="eastAsia" w:eastAsia="仿宋_GB2312"/>
          <w:kern w:val="0"/>
          <w:sz w:val="32"/>
          <w:szCs w:val="32"/>
          <w:lang w:val="en-US" w:eastAsia="zh-CN"/>
        </w:rPr>
        <w:t>为1800人次提供精神救治，为240人次结核病人提供救治，对全市艾滋病患者进行管理，开展优质护理，提高患者对服务的满意度。</w:t>
      </w:r>
    </w:p>
    <w:p w14:paraId="3BF89B6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在部门预算绩效管理的认识上不够，在项目管理、财务管理、资金跟踪问效管理争取上级资金等方面存在差距。一是绩效评价意识不足，绩效管理制度弱化，对建立内部会计绩效工作缺乏积极性、主动性;二是会计基础工作做得不够，单位会计人员是一岗多职，单位岗位之间相互牵制、相互监督的作用没有发挥很好效果;三是监督考核机制不到位，单位没能建立内审机构，涉及相关工作都依附于财务人员完成，形成完成工作后没有评价，无后续监督考核环节;四是绩效管理评价环境受其上级部门影响比较大</w:t>
      </w:r>
      <w:r>
        <w:rPr>
          <w:rFonts w:hint="eastAsia" w:ascii="Arial" w:hAnsi="Arial" w:eastAsia="仿宋_GB2312" w:cs="Arial"/>
          <w:snapToGrid w:val="0"/>
          <w:color w:val="000000"/>
          <w:kern w:val="0"/>
          <w:sz w:val="32"/>
          <w:szCs w:val="32"/>
          <w:lang w:val="en-US" w:eastAsia="zh-CN" w:bidi="ar-SA"/>
        </w:rPr>
        <w:t>。</w:t>
      </w:r>
    </w:p>
    <w:p w14:paraId="2E84F4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六、</w:t>
      </w:r>
      <w:r>
        <w:rPr>
          <w:rFonts w:ascii="黑体" w:hAnsi="黑体" w:eastAsia="黑体" w:cs="黑体"/>
          <w:b/>
          <w:bCs/>
          <w:spacing w:val="-15"/>
          <w:sz w:val="31"/>
          <w:szCs w:val="31"/>
        </w:rPr>
        <w:t>有关建议</w:t>
      </w:r>
    </w:p>
    <w:p w14:paraId="195A80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在开展工作中，严格按照法律规定的职责、权限、范围和程序实施工作，依据法律、法规和国家有关规定进行评价，并在法定职权范围内作出处理。</w:t>
      </w:r>
    </w:p>
    <w:p w14:paraId="7AE62E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七、</w:t>
      </w:r>
      <w:r>
        <w:rPr>
          <w:rFonts w:ascii="黑体" w:hAnsi="黑体" w:eastAsia="黑体" w:cs="黑体"/>
          <w:b/>
          <w:bCs/>
          <w:spacing w:val="-15"/>
          <w:sz w:val="31"/>
          <w:szCs w:val="31"/>
        </w:rPr>
        <w:t>其他需要说明的问题</w:t>
      </w:r>
    </w:p>
    <w:p w14:paraId="727DC6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ascii="黑体" w:hAnsi="黑体" w:eastAsia="黑体" w:cs="黑体"/>
          <w:b w:val="0"/>
          <w:bCs w:val="0"/>
          <w:spacing w:val="-15"/>
          <w:sz w:val="31"/>
          <w:szCs w:val="31"/>
          <w:lang w:val="en-US" w:eastAsia="zh-CN"/>
        </w:rPr>
        <w:t xml:space="preserve"> </w:t>
      </w:r>
      <w:r>
        <w:rPr>
          <w:rFonts w:hint="eastAsia" w:eastAsia="仿宋_GB2312"/>
          <w:kern w:val="0"/>
          <w:sz w:val="32"/>
          <w:szCs w:val="32"/>
          <w:lang w:val="en-US" w:eastAsia="zh-CN"/>
        </w:rPr>
        <w:t>无。</w:t>
      </w:r>
    </w:p>
    <w:p w14:paraId="258410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00FDEE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014707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329D0C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7115F9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2BDA5A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1DA680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6D5A68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579C28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66CC16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0E66596A">
      <w:pPr>
        <w:spacing w:line="223" w:lineRule="auto"/>
        <w:rPr>
          <w:sz w:val="24"/>
          <w:szCs w:val="24"/>
        </w:rPr>
      </w:pPr>
    </w:p>
    <w:p w14:paraId="6A7D2744">
      <w:pPr>
        <w:spacing w:line="223" w:lineRule="auto"/>
        <w:rPr>
          <w:sz w:val="24"/>
          <w:szCs w:val="24"/>
        </w:rPr>
      </w:pPr>
    </w:p>
    <w:p w14:paraId="2EEAE184">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sz w:val="24"/>
          <w:szCs w:val="24"/>
        </w:rPr>
      </w:pPr>
    </w:p>
    <w:p w14:paraId="5E2A4D19">
      <w:pPr>
        <w:spacing w:line="223" w:lineRule="auto"/>
        <w:rPr>
          <w:sz w:val="24"/>
          <w:szCs w:val="24"/>
        </w:rPr>
      </w:pPr>
    </w:p>
    <w:p w14:paraId="68C95B4D">
      <w:pPr>
        <w:spacing w:line="223" w:lineRule="auto"/>
        <w:rPr>
          <w:sz w:val="24"/>
          <w:szCs w:val="24"/>
        </w:rPr>
      </w:pPr>
    </w:p>
    <w:p w14:paraId="4F3B9FA3">
      <w:pPr>
        <w:spacing w:line="223" w:lineRule="auto"/>
        <w:rPr>
          <w:sz w:val="24"/>
          <w:szCs w:val="24"/>
        </w:rPr>
      </w:pPr>
    </w:p>
    <w:p w14:paraId="37C56C7F">
      <w:pPr>
        <w:spacing w:line="223" w:lineRule="auto"/>
        <w:rPr>
          <w:sz w:val="24"/>
          <w:szCs w:val="24"/>
        </w:rPr>
      </w:pPr>
    </w:p>
    <w:p w14:paraId="4C22A494">
      <w:pPr>
        <w:spacing w:line="223" w:lineRule="auto"/>
        <w:rPr>
          <w:sz w:val="24"/>
          <w:szCs w:val="24"/>
        </w:rPr>
      </w:pPr>
    </w:p>
    <w:p w14:paraId="5033C104">
      <w:pPr>
        <w:spacing w:line="223" w:lineRule="auto"/>
        <w:rPr>
          <w:sz w:val="24"/>
          <w:szCs w:val="24"/>
        </w:rPr>
      </w:pPr>
    </w:p>
    <w:p w14:paraId="0C117367">
      <w:pPr>
        <w:spacing w:line="223" w:lineRule="auto"/>
        <w:rPr>
          <w:sz w:val="24"/>
          <w:szCs w:val="24"/>
        </w:rPr>
      </w:pPr>
    </w:p>
    <w:p w14:paraId="02AEA751">
      <w:pPr>
        <w:spacing w:line="223" w:lineRule="auto"/>
        <w:rPr>
          <w:sz w:val="24"/>
          <w:szCs w:val="24"/>
        </w:rPr>
        <w:sectPr>
          <w:footerReference r:id="rId27" w:type="default"/>
          <w:pgSz w:w="11900" w:h="16820"/>
          <w:pgMar w:top="1429" w:right="1782" w:bottom="1158" w:left="1450" w:header="0" w:footer="850" w:gutter="0"/>
          <w:cols w:space="720" w:num="1"/>
        </w:sectPr>
      </w:pPr>
    </w:p>
    <w:p w14:paraId="0A6A859D">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5-10</w:t>
      </w:r>
    </w:p>
    <w:p w14:paraId="10E15947">
      <w:pPr>
        <w:pStyle w:val="2"/>
        <w:bidi w:val="0"/>
        <w:spacing w:line="240" w:lineRule="auto"/>
        <w:jc w:val="center"/>
        <w:rPr>
          <w:rFonts w:hint="eastAsia" w:ascii="黑体" w:hAnsi="黑体" w:eastAsia="黑体" w:cs="黑体"/>
          <w:b w:val="0"/>
          <w:snapToGrid w:val="0"/>
          <w:color w:val="000000"/>
          <w:spacing w:val="15"/>
          <w:kern w:val="0"/>
          <w:position w:val="10"/>
          <w:sz w:val="42"/>
          <w:szCs w:val="42"/>
          <w:lang w:val="en-US" w:eastAsia="zh-CN" w:bidi="ar-SA"/>
        </w:rPr>
      </w:pPr>
      <w:r>
        <w:rPr>
          <w:rFonts w:hint="eastAsia" w:ascii="黑体" w:hAnsi="黑体" w:eastAsia="黑体" w:cs="黑体"/>
          <w:b w:val="0"/>
          <w:snapToGrid w:val="0"/>
          <w:color w:val="000000"/>
          <w:spacing w:val="15"/>
          <w:kern w:val="0"/>
          <w:position w:val="10"/>
          <w:sz w:val="42"/>
          <w:szCs w:val="42"/>
          <w:lang w:val="en-US" w:eastAsia="zh-CN" w:bidi="ar-SA"/>
        </w:rPr>
        <w:t>2023年度汨罗市精神病医院肇事肇祸精神病患者药费及生活费项目支出绩效自评报告</w:t>
      </w:r>
    </w:p>
    <w:p w14:paraId="02628C49">
      <w:pPr>
        <w:spacing w:line="246" w:lineRule="auto"/>
        <w:rPr>
          <w:rFonts w:ascii="Arial"/>
          <w:sz w:val="21"/>
        </w:rPr>
      </w:pPr>
    </w:p>
    <w:p w14:paraId="5D0B2EC2">
      <w:pPr>
        <w:spacing w:line="246" w:lineRule="auto"/>
        <w:rPr>
          <w:rFonts w:ascii="Arial"/>
          <w:sz w:val="21"/>
        </w:rPr>
      </w:pPr>
    </w:p>
    <w:p w14:paraId="1D532F25">
      <w:pPr>
        <w:spacing w:line="246" w:lineRule="auto"/>
        <w:rPr>
          <w:rFonts w:ascii="Arial"/>
          <w:sz w:val="21"/>
        </w:rPr>
      </w:pPr>
    </w:p>
    <w:p w14:paraId="17CA208B">
      <w:pPr>
        <w:spacing w:line="246" w:lineRule="auto"/>
        <w:rPr>
          <w:rFonts w:ascii="Arial"/>
          <w:sz w:val="21"/>
        </w:rPr>
      </w:pPr>
    </w:p>
    <w:p w14:paraId="363B7A1F">
      <w:pPr>
        <w:spacing w:line="246" w:lineRule="auto"/>
        <w:rPr>
          <w:rFonts w:ascii="Arial"/>
          <w:sz w:val="21"/>
        </w:rPr>
      </w:pPr>
    </w:p>
    <w:p w14:paraId="38E5172D">
      <w:pPr>
        <w:spacing w:line="246" w:lineRule="auto"/>
        <w:rPr>
          <w:rFonts w:ascii="Arial"/>
          <w:sz w:val="21"/>
        </w:rPr>
      </w:pPr>
    </w:p>
    <w:p w14:paraId="2CC1B2A2">
      <w:pPr>
        <w:spacing w:line="246" w:lineRule="auto"/>
        <w:rPr>
          <w:rFonts w:ascii="Arial"/>
          <w:sz w:val="21"/>
        </w:rPr>
      </w:pPr>
    </w:p>
    <w:p w14:paraId="266DDBE7">
      <w:pPr>
        <w:spacing w:line="246" w:lineRule="auto"/>
        <w:rPr>
          <w:rFonts w:ascii="Arial"/>
          <w:sz w:val="21"/>
        </w:rPr>
      </w:pPr>
    </w:p>
    <w:p w14:paraId="27E19A99">
      <w:pPr>
        <w:spacing w:line="246" w:lineRule="auto"/>
        <w:rPr>
          <w:rFonts w:ascii="Arial"/>
          <w:sz w:val="21"/>
        </w:rPr>
      </w:pPr>
    </w:p>
    <w:p w14:paraId="28706737">
      <w:pPr>
        <w:spacing w:line="246" w:lineRule="auto"/>
        <w:rPr>
          <w:rFonts w:ascii="Arial"/>
          <w:sz w:val="21"/>
        </w:rPr>
      </w:pPr>
    </w:p>
    <w:p w14:paraId="3A742CD0">
      <w:pPr>
        <w:spacing w:line="246" w:lineRule="auto"/>
        <w:rPr>
          <w:rFonts w:ascii="Arial"/>
          <w:sz w:val="21"/>
        </w:rPr>
      </w:pPr>
    </w:p>
    <w:p w14:paraId="237A7251">
      <w:pPr>
        <w:spacing w:line="246" w:lineRule="auto"/>
        <w:rPr>
          <w:rFonts w:ascii="Arial"/>
          <w:sz w:val="21"/>
        </w:rPr>
      </w:pPr>
    </w:p>
    <w:p w14:paraId="503188DA">
      <w:pPr>
        <w:spacing w:line="246" w:lineRule="auto"/>
        <w:rPr>
          <w:rFonts w:ascii="Arial"/>
          <w:sz w:val="21"/>
        </w:rPr>
      </w:pPr>
    </w:p>
    <w:p w14:paraId="50DE80FD">
      <w:pPr>
        <w:spacing w:line="246" w:lineRule="auto"/>
        <w:rPr>
          <w:rFonts w:ascii="Arial"/>
          <w:sz w:val="21"/>
        </w:rPr>
      </w:pPr>
    </w:p>
    <w:p w14:paraId="19D49C08">
      <w:pPr>
        <w:spacing w:line="246" w:lineRule="auto"/>
        <w:rPr>
          <w:rFonts w:ascii="Arial"/>
          <w:sz w:val="21"/>
        </w:rPr>
      </w:pPr>
    </w:p>
    <w:p w14:paraId="181646FA">
      <w:pPr>
        <w:spacing w:line="246" w:lineRule="auto"/>
        <w:rPr>
          <w:rFonts w:ascii="Arial"/>
          <w:sz w:val="21"/>
        </w:rPr>
      </w:pPr>
    </w:p>
    <w:p w14:paraId="758994EF">
      <w:pPr>
        <w:spacing w:line="246" w:lineRule="auto"/>
        <w:rPr>
          <w:rFonts w:ascii="Arial"/>
          <w:sz w:val="21"/>
        </w:rPr>
      </w:pPr>
    </w:p>
    <w:p w14:paraId="581A406F">
      <w:pPr>
        <w:spacing w:line="247" w:lineRule="auto"/>
        <w:rPr>
          <w:rFonts w:ascii="Arial"/>
          <w:sz w:val="21"/>
        </w:rPr>
      </w:pPr>
    </w:p>
    <w:p w14:paraId="2B4ABA70">
      <w:pPr>
        <w:spacing w:line="247" w:lineRule="auto"/>
        <w:rPr>
          <w:rFonts w:ascii="Arial"/>
          <w:sz w:val="21"/>
        </w:rPr>
      </w:pPr>
    </w:p>
    <w:p w14:paraId="1D13F4FA">
      <w:pPr>
        <w:spacing w:line="247" w:lineRule="auto"/>
        <w:rPr>
          <w:rFonts w:ascii="Arial"/>
          <w:sz w:val="21"/>
        </w:rPr>
      </w:pPr>
    </w:p>
    <w:p w14:paraId="71F2B8BE">
      <w:pPr>
        <w:spacing w:line="247" w:lineRule="auto"/>
        <w:rPr>
          <w:rFonts w:ascii="Arial"/>
          <w:sz w:val="21"/>
        </w:rPr>
      </w:pPr>
    </w:p>
    <w:p w14:paraId="5B80A00C">
      <w:pPr>
        <w:spacing w:line="247" w:lineRule="auto"/>
        <w:rPr>
          <w:rFonts w:ascii="Arial"/>
          <w:sz w:val="21"/>
        </w:rPr>
      </w:pPr>
    </w:p>
    <w:p w14:paraId="0C9755C2">
      <w:pPr>
        <w:spacing w:line="247" w:lineRule="auto"/>
        <w:rPr>
          <w:rFonts w:ascii="Arial"/>
          <w:sz w:val="21"/>
        </w:rPr>
      </w:pPr>
    </w:p>
    <w:p w14:paraId="7341A968">
      <w:pPr>
        <w:spacing w:line="247" w:lineRule="auto"/>
        <w:rPr>
          <w:rFonts w:ascii="Arial"/>
          <w:sz w:val="21"/>
        </w:rPr>
      </w:pPr>
    </w:p>
    <w:p w14:paraId="3FF3ED35">
      <w:pPr>
        <w:spacing w:line="247" w:lineRule="auto"/>
        <w:rPr>
          <w:rFonts w:ascii="Arial"/>
          <w:sz w:val="21"/>
        </w:rPr>
      </w:pPr>
    </w:p>
    <w:p w14:paraId="04FDAA85">
      <w:pPr>
        <w:spacing w:line="247" w:lineRule="auto"/>
        <w:rPr>
          <w:rFonts w:ascii="Arial"/>
          <w:sz w:val="21"/>
        </w:rPr>
      </w:pPr>
    </w:p>
    <w:p w14:paraId="26543568">
      <w:pPr>
        <w:spacing w:line="247" w:lineRule="auto"/>
        <w:rPr>
          <w:rFonts w:ascii="Arial"/>
          <w:sz w:val="21"/>
        </w:rPr>
      </w:pPr>
    </w:p>
    <w:p w14:paraId="1C3F82C3">
      <w:pPr>
        <w:spacing w:line="247" w:lineRule="auto"/>
        <w:rPr>
          <w:rFonts w:ascii="Arial"/>
          <w:sz w:val="21"/>
        </w:rPr>
      </w:pPr>
    </w:p>
    <w:p w14:paraId="2CE41B53">
      <w:pPr>
        <w:pStyle w:val="4"/>
        <w:spacing w:before="89" w:line="221" w:lineRule="auto"/>
        <w:ind w:left="2270"/>
        <w:rPr>
          <w:sz w:val="27"/>
          <w:szCs w:val="27"/>
        </w:rPr>
      </w:pPr>
      <w:r>
        <w:rPr>
          <w:spacing w:val="-22"/>
          <w:sz w:val="27"/>
          <w:szCs w:val="27"/>
          <w:highlight w:val="none"/>
        </w:rPr>
        <w:t>部 门</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汨罗市精神病医院</w:t>
      </w:r>
      <w:r>
        <w:rPr>
          <w:sz w:val="27"/>
          <w:szCs w:val="27"/>
          <w:u w:val="single" w:color="auto"/>
        </w:rPr>
        <w:t xml:space="preserve">     </w:t>
      </w:r>
    </w:p>
    <w:p w14:paraId="606D1879">
      <w:pPr>
        <w:pStyle w:val="4"/>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09</w:t>
      </w:r>
      <w:r>
        <w:rPr>
          <w:spacing w:val="-13"/>
          <w:position w:val="26"/>
          <w:sz w:val="27"/>
          <w:szCs w:val="27"/>
        </w:rPr>
        <w:t>日</w:t>
      </w:r>
    </w:p>
    <w:p w14:paraId="086C06DA">
      <w:pPr>
        <w:pStyle w:val="4"/>
        <w:spacing w:before="1" w:line="223" w:lineRule="auto"/>
        <w:ind w:left="3560"/>
        <w:rPr>
          <w:sz w:val="24"/>
          <w:szCs w:val="24"/>
        </w:rPr>
        <w:sectPr>
          <w:footerReference r:id="rId28" w:type="default"/>
          <w:pgSz w:w="11900" w:h="16820"/>
          <w:pgMar w:top="1429" w:right="1782" w:bottom="1158" w:left="1450" w:header="0" w:footer="850" w:gutter="0"/>
          <w:cols w:space="720" w:num="1"/>
        </w:sectPr>
      </w:pPr>
      <w:r>
        <w:rPr>
          <w:spacing w:val="7"/>
          <w:sz w:val="24"/>
          <w:szCs w:val="24"/>
        </w:rPr>
        <w:t>(此面为封面)</w:t>
      </w:r>
    </w:p>
    <w:p w14:paraId="676E0442">
      <w:pPr>
        <w:spacing w:before="134" w:line="221" w:lineRule="auto"/>
        <w:jc w:val="center"/>
        <w:rPr>
          <w:rFonts w:ascii="黑体" w:hAnsi="黑体" w:eastAsia="黑体" w:cs="黑体"/>
          <w:sz w:val="41"/>
          <w:szCs w:val="41"/>
          <w:lang w:eastAsia="zh-CN"/>
        </w:rPr>
      </w:pPr>
      <w:r>
        <w:rPr>
          <w:rFonts w:ascii="黑体" w:hAnsi="黑体" w:eastAsia="黑体" w:cs="黑体"/>
          <w:b/>
          <w:bCs/>
          <w:spacing w:val="5"/>
          <w:sz w:val="41"/>
          <w:szCs w:val="41"/>
          <w:lang w:eastAsia="zh-CN"/>
        </w:rPr>
        <w:t>项目支出绩效评价报告</w:t>
      </w:r>
    </w:p>
    <w:p w14:paraId="0FB3237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 、项目支出基本情况</w:t>
      </w:r>
    </w:p>
    <w:p w14:paraId="0B2DEF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院2023年收治长期在院肇事肇祸病人约400人次，共计产生医疗费用约550万元，除医保报销外，尚有90万元自付部分未缴纳，并产生生活费欠费35万元。经多方催缴，无法交纳。本项目为改善肇事肇祸病人的生活与就医质量提供了保障。</w:t>
      </w:r>
    </w:p>
    <w:p w14:paraId="799485B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zh-CN" w:bidi="ar-SA"/>
        </w:rPr>
        <w:t>项目支出概况。</w:t>
      </w:r>
    </w:p>
    <w:p w14:paraId="3912207F">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肇事肇祸精神病患者药费及生活费项目资金40万元，项目执行时间2023年1月-2023年12月。</w:t>
      </w:r>
    </w:p>
    <w:p w14:paraId="48E7B09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（二）项目资金使用管理情况。</w:t>
      </w:r>
    </w:p>
    <w:p w14:paraId="3E8927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eastAsia="仿宋_GB2312"/>
          <w:kern w:val="0"/>
          <w:sz w:val="32"/>
          <w:szCs w:val="32"/>
          <w:lang w:val="en-US" w:eastAsia="zh-CN"/>
        </w:rPr>
        <w:t>项目资金使用过程中能严格按照专项经费管理使用要求和相应项目实施方案及预算目标进行收支和管理，做到了专款专用，没有出现项目资金被占用、挪用的情况，发挥效益，保证项目的顺利实施。施的合规性等。</w:t>
      </w:r>
    </w:p>
    <w:p w14:paraId="4F03C01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（三）项目支出绩效目标完成程度。</w:t>
      </w:r>
    </w:p>
    <w:p w14:paraId="61FF36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产出指标完成情况。住院人次400人,效益指标完成指标。促进经济发展有所提升，促进社会发展有所提升。促进社会稳定。对生态环境有所改善，促进生态可持续发展，促进了社会可持续发展。</w:t>
      </w:r>
    </w:p>
    <w:p w14:paraId="204FC6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满意度指标完成情况。社会公众满意度和受益对象满意度都达到95%以上。</w:t>
      </w:r>
    </w:p>
    <w:p w14:paraId="61F0D40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7F9E123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为加强项目绩效目标管理，切实提高财政资金使用效益，我领导高度重视财政支出绩效自评工作，及时部署，安排专人负责开展自评工作，确保做到自评结果真实、准确、客观。</w:t>
      </w:r>
    </w:p>
    <w:p w14:paraId="28F2D5A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6A7101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sz w:val="30"/>
          <w:szCs w:val="30"/>
          <w:lang w:eastAsia="zh-CN"/>
        </w:rPr>
      </w:pPr>
      <w:r>
        <w:rPr>
          <w:rFonts w:hint="eastAsia" w:eastAsia="仿宋_GB2312"/>
          <w:kern w:val="0"/>
          <w:sz w:val="32"/>
          <w:szCs w:val="32"/>
          <w:lang w:val="en-US" w:eastAsia="zh-CN"/>
        </w:rPr>
        <w:t>一是组织领导到位。成立了以单位主要领导为组长,各科室负责人为成员的绩效管理组织。二是制定适合本单位预算绩效管理的相关制度。制定了本单位预算绩效管理的工作计划,按规定编制中长期规划绩效目标、部门整体支出绩效目标和项目支出绩效目标。</w:t>
      </w:r>
    </w:p>
    <w:p w14:paraId="1774FA0A">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绩效评价指标分析</w:t>
      </w:r>
    </w:p>
    <w:p w14:paraId="7D8DC2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eastAsia="zh-CN"/>
        </w:rPr>
      </w:pP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一</w:t>
      </w:r>
      <w:r>
        <w:rPr>
          <w:rFonts w:hint="eastAsia" w:eastAsia="仿宋_GB2312"/>
          <w:color w:val="auto"/>
          <w:kern w:val="0"/>
          <w:sz w:val="32"/>
          <w:szCs w:val="32"/>
          <w:lang w:eastAsia="zh-CN"/>
        </w:rPr>
        <w:t>）项目支出决策情况：在项目支出决策过程中，我们充分考虑了项目的实施效果和经济效益，同时也考虑了社会和环境效益，力求做到经济、社会、环境三方面的平衡，以实现可持续发展。</w:t>
      </w:r>
      <w:r>
        <w:rPr>
          <w:rFonts w:hint="eastAsia" w:eastAsia="仿宋_GB2312"/>
          <w:color w:val="auto"/>
          <w:kern w:val="0"/>
          <w:sz w:val="32"/>
          <w:szCs w:val="32"/>
          <w:lang w:val="en-US" w:eastAsia="zh-CN"/>
        </w:rPr>
        <w:t>本文主要介绍了最近一个财政年度的项目支出决策情况。在该年度中，我们共实施了1个项目，总经费为40.00万元。其中，我们对每个项目的支出进行了详细的审查和评估，确保了经费的使用符合财务规定和项目实施计划。</w:t>
      </w:r>
    </w:p>
    <w:p w14:paraId="5D3FFA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二</w:t>
      </w:r>
      <w:r>
        <w:rPr>
          <w:rFonts w:hint="eastAsia" w:eastAsia="仿宋_GB2312"/>
          <w:color w:val="auto"/>
          <w:kern w:val="0"/>
          <w:sz w:val="32"/>
          <w:szCs w:val="32"/>
          <w:lang w:eastAsia="zh-CN"/>
        </w:rPr>
        <w:t>）项目执行过程情况：</w:t>
      </w:r>
    </w:p>
    <w:p w14:paraId="0E1A50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1.加强项目进度管理，及时采取措施，确保项目按时完成。</w:t>
      </w:r>
    </w:p>
    <w:p w14:paraId="5FB6D05E">
      <w:pPr>
        <w:keepNext w:val="0"/>
        <w:keepLines w:val="0"/>
        <w:pageBreakBefore w:val="0"/>
        <w:widowControl/>
        <w:kinsoku w:val="0"/>
        <w:wordWrap/>
        <w:overflowPunct/>
        <w:topLinePunct w:val="0"/>
        <w:autoSpaceDE w:val="0"/>
        <w:autoSpaceDN w:val="0"/>
        <w:bidi w:val="0"/>
        <w:adjustRightInd w:val="0"/>
        <w:snapToGrid w:val="0"/>
        <w:spacing w:line="560" w:lineRule="exact"/>
        <w:ind w:left="958" w:leftChars="304" w:hanging="320" w:hangingChars="1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2.加强对成果的审核，及时发现并解决问题，确保研究成果符合要求 。                                          </w:t>
      </w:r>
    </w:p>
    <w:p w14:paraId="186064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 3.加强对数据的采集、处理和分析，提高数据的准确性和可靠性。</w:t>
      </w:r>
    </w:p>
    <w:p w14:paraId="037A69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color w:val="auto"/>
          <w:kern w:val="0"/>
          <w:sz w:val="32"/>
          <w:szCs w:val="32"/>
          <w:lang w:val="en-US" w:eastAsia="zh-CN"/>
        </w:rPr>
      </w:pP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三</w:t>
      </w:r>
      <w:r>
        <w:rPr>
          <w:rFonts w:hint="eastAsia" w:eastAsia="仿宋_GB2312"/>
          <w:color w:val="auto"/>
          <w:kern w:val="0"/>
          <w:sz w:val="32"/>
          <w:szCs w:val="32"/>
          <w:lang w:eastAsia="zh-CN"/>
        </w:rPr>
        <w:t>）项目支出产出情况：</w:t>
      </w:r>
      <w:r>
        <w:rPr>
          <w:rFonts w:hint="eastAsia" w:eastAsia="仿宋_GB2312"/>
          <w:color w:val="auto"/>
          <w:kern w:val="0"/>
          <w:sz w:val="32"/>
          <w:szCs w:val="32"/>
          <w:lang w:val="en-US" w:eastAsia="zh-CN"/>
        </w:rPr>
        <w:t>项目资金产出情况是评估项目效益的重要指标，对于项目管理和决策具有重要意义。通过评估项目的资金产出情况，我们可以判断项目的投入回报率，并指导项目的执行和控制。同时，项目资金产出情况还与可持续发展密切相关，为项目的可持续性提供了支持。在未来的项目决策和管理中，我们应重视项目资金产出情况的评估和分析，以实现项目的最大化效益和可持续发展目标。</w:t>
      </w:r>
    </w:p>
    <w:p w14:paraId="427232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四）项目支出效益情况：我院收治长期在院肇事肇祸病人约400人次，共计产生医疗费用约550万元，除医保报销外，尚有90万元自付部分未缴纳，并产生生活费欠费35万元。经多方催缴，无法交纳。本项目为改善肇事肇祸病人的生活与就医质量提供了保障。</w:t>
      </w:r>
    </w:p>
    <w:p w14:paraId="31F2974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755F82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部门预算绩效管理的认识上不够，在项目管理、财务管理、资金跟踪问效管理争取上级资金等方面存在差距。一是绩效评价意识不足，绩效管理制度弱化，对建立内部会计绩效工作缺乏积极性、主动性;二是会计基础工作做得不够，单位会计人员是一岗多职，单位岗位之间相互牵制、相互监督的作用没有发挥很好效果;三是监督考核机制不到位，单位没能建立内审机构，涉及相关工作都依附于财务人员完成，形成完成工作后没有评价，无后续监督考核环节;四是绩效管理评价环境受其上级部门影响比较大，</w:t>
      </w:r>
    </w:p>
    <w:p w14:paraId="3066C76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37E33D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在开展工作中，严格按照法律规定的职责、权限、范围和程序实施工作，依据法律、法规和国家有关规定进行评价，并在法定职权范围内作出处理。</w:t>
      </w:r>
    </w:p>
    <w:p w14:paraId="0F74F46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37AAA3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50DC7B7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6A0AB3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022F82C9">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5-11</w:t>
      </w:r>
    </w:p>
    <w:p w14:paraId="358E83F3">
      <w:pPr>
        <w:spacing w:before="201" w:line="578" w:lineRule="exact"/>
        <w:ind w:firstLine="2250" w:firstLineChars="5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两癌</w:t>
      </w:r>
      <w:r>
        <w:rPr>
          <w:rFonts w:ascii="黑体" w:hAnsi="黑体" w:eastAsia="黑体" w:cs="黑体"/>
          <w:spacing w:val="15"/>
          <w:position w:val="10"/>
          <w:sz w:val="42"/>
          <w:szCs w:val="42"/>
        </w:rPr>
        <w:t>项目支出</w:t>
      </w:r>
    </w:p>
    <w:p w14:paraId="70567267">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2E3BFB8">
      <w:pPr>
        <w:spacing w:line="246" w:lineRule="auto"/>
        <w:rPr>
          <w:rFonts w:ascii="Arial"/>
          <w:sz w:val="21"/>
        </w:rPr>
      </w:pPr>
    </w:p>
    <w:p w14:paraId="7504FDDE">
      <w:pPr>
        <w:spacing w:line="246" w:lineRule="auto"/>
        <w:rPr>
          <w:rFonts w:ascii="Arial"/>
          <w:sz w:val="21"/>
        </w:rPr>
      </w:pPr>
    </w:p>
    <w:p w14:paraId="511C13AE">
      <w:pPr>
        <w:spacing w:line="246" w:lineRule="auto"/>
        <w:rPr>
          <w:rFonts w:ascii="Arial"/>
          <w:sz w:val="21"/>
        </w:rPr>
      </w:pPr>
    </w:p>
    <w:p w14:paraId="31E5F8BC">
      <w:pPr>
        <w:spacing w:line="246" w:lineRule="auto"/>
        <w:rPr>
          <w:rFonts w:ascii="Arial"/>
          <w:sz w:val="21"/>
        </w:rPr>
      </w:pPr>
    </w:p>
    <w:p w14:paraId="7409EEDD">
      <w:pPr>
        <w:spacing w:line="246" w:lineRule="auto"/>
        <w:rPr>
          <w:rFonts w:ascii="Arial"/>
          <w:sz w:val="21"/>
        </w:rPr>
      </w:pPr>
    </w:p>
    <w:p w14:paraId="43528CE5">
      <w:pPr>
        <w:spacing w:line="246" w:lineRule="auto"/>
        <w:rPr>
          <w:rFonts w:ascii="Arial"/>
          <w:sz w:val="21"/>
        </w:rPr>
      </w:pPr>
    </w:p>
    <w:p w14:paraId="11844E86">
      <w:pPr>
        <w:spacing w:line="246" w:lineRule="auto"/>
        <w:rPr>
          <w:rFonts w:ascii="Arial"/>
          <w:sz w:val="21"/>
        </w:rPr>
      </w:pPr>
    </w:p>
    <w:p w14:paraId="0CC9C6EA">
      <w:pPr>
        <w:spacing w:line="246" w:lineRule="auto"/>
        <w:rPr>
          <w:rFonts w:ascii="Arial"/>
          <w:sz w:val="21"/>
        </w:rPr>
      </w:pPr>
    </w:p>
    <w:p w14:paraId="61685DB3">
      <w:pPr>
        <w:spacing w:line="246" w:lineRule="auto"/>
        <w:rPr>
          <w:rFonts w:ascii="Arial"/>
          <w:sz w:val="21"/>
        </w:rPr>
      </w:pPr>
    </w:p>
    <w:p w14:paraId="122F06E9">
      <w:pPr>
        <w:spacing w:line="246" w:lineRule="auto"/>
        <w:rPr>
          <w:rFonts w:ascii="Arial"/>
          <w:sz w:val="21"/>
        </w:rPr>
      </w:pPr>
    </w:p>
    <w:p w14:paraId="2D52F95A">
      <w:pPr>
        <w:spacing w:line="246" w:lineRule="auto"/>
        <w:rPr>
          <w:rFonts w:ascii="Arial"/>
          <w:sz w:val="21"/>
        </w:rPr>
      </w:pPr>
    </w:p>
    <w:p w14:paraId="241202E0">
      <w:pPr>
        <w:spacing w:line="246" w:lineRule="auto"/>
        <w:rPr>
          <w:rFonts w:ascii="Arial"/>
          <w:sz w:val="21"/>
        </w:rPr>
      </w:pPr>
    </w:p>
    <w:p w14:paraId="530EDE52">
      <w:pPr>
        <w:spacing w:line="246" w:lineRule="auto"/>
        <w:rPr>
          <w:rFonts w:ascii="Arial"/>
          <w:sz w:val="21"/>
        </w:rPr>
      </w:pPr>
    </w:p>
    <w:p w14:paraId="2615B173">
      <w:pPr>
        <w:spacing w:line="246" w:lineRule="auto"/>
        <w:rPr>
          <w:rFonts w:ascii="Arial"/>
          <w:sz w:val="21"/>
        </w:rPr>
      </w:pPr>
    </w:p>
    <w:p w14:paraId="09F1A65F">
      <w:pPr>
        <w:spacing w:line="246" w:lineRule="auto"/>
        <w:rPr>
          <w:rFonts w:ascii="Arial"/>
          <w:sz w:val="21"/>
        </w:rPr>
      </w:pPr>
    </w:p>
    <w:p w14:paraId="726017AB">
      <w:pPr>
        <w:spacing w:line="246" w:lineRule="auto"/>
        <w:rPr>
          <w:rFonts w:ascii="Arial"/>
          <w:sz w:val="21"/>
        </w:rPr>
      </w:pPr>
    </w:p>
    <w:p w14:paraId="10967C5B">
      <w:pPr>
        <w:spacing w:line="246" w:lineRule="auto"/>
        <w:rPr>
          <w:rFonts w:ascii="Arial"/>
          <w:sz w:val="21"/>
        </w:rPr>
      </w:pPr>
    </w:p>
    <w:p w14:paraId="0E0B748D">
      <w:pPr>
        <w:spacing w:line="247" w:lineRule="auto"/>
        <w:rPr>
          <w:rFonts w:ascii="Arial"/>
          <w:sz w:val="21"/>
        </w:rPr>
      </w:pPr>
    </w:p>
    <w:p w14:paraId="74A1CA23">
      <w:pPr>
        <w:spacing w:line="247" w:lineRule="auto"/>
        <w:rPr>
          <w:rFonts w:ascii="Arial"/>
          <w:sz w:val="21"/>
        </w:rPr>
      </w:pPr>
    </w:p>
    <w:p w14:paraId="0D33DCD8">
      <w:pPr>
        <w:spacing w:line="247" w:lineRule="auto"/>
        <w:rPr>
          <w:rFonts w:ascii="Arial"/>
          <w:sz w:val="21"/>
        </w:rPr>
      </w:pPr>
    </w:p>
    <w:p w14:paraId="581A5C85">
      <w:pPr>
        <w:spacing w:line="247" w:lineRule="auto"/>
        <w:rPr>
          <w:rFonts w:ascii="Arial"/>
          <w:sz w:val="21"/>
        </w:rPr>
      </w:pPr>
    </w:p>
    <w:p w14:paraId="17E531F6">
      <w:pPr>
        <w:spacing w:line="247" w:lineRule="auto"/>
        <w:rPr>
          <w:rFonts w:ascii="Arial"/>
          <w:sz w:val="21"/>
        </w:rPr>
      </w:pPr>
    </w:p>
    <w:p w14:paraId="4159851E">
      <w:pPr>
        <w:spacing w:line="247" w:lineRule="auto"/>
        <w:rPr>
          <w:rFonts w:ascii="Arial"/>
          <w:sz w:val="21"/>
        </w:rPr>
      </w:pPr>
    </w:p>
    <w:p w14:paraId="75FB83F6">
      <w:pPr>
        <w:spacing w:line="247" w:lineRule="auto"/>
        <w:rPr>
          <w:rFonts w:ascii="Arial"/>
          <w:sz w:val="21"/>
        </w:rPr>
      </w:pPr>
    </w:p>
    <w:p w14:paraId="7947D8A5">
      <w:pPr>
        <w:spacing w:line="247" w:lineRule="auto"/>
        <w:rPr>
          <w:rFonts w:ascii="Arial"/>
          <w:sz w:val="21"/>
        </w:rPr>
      </w:pPr>
    </w:p>
    <w:p w14:paraId="547B21F2">
      <w:pPr>
        <w:spacing w:line="247" w:lineRule="auto"/>
        <w:rPr>
          <w:rFonts w:ascii="Arial"/>
          <w:sz w:val="21"/>
        </w:rPr>
      </w:pPr>
    </w:p>
    <w:p w14:paraId="7374ED68">
      <w:pPr>
        <w:spacing w:line="247" w:lineRule="auto"/>
        <w:rPr>
          <w:rFonts w:ascii="Arial"/>
          <w:sz w:val="21"/>
        </w:rPr>
      </w:pPr>
    </w:p>
    <w:p w14:paraId="30DDA863">
      <w:pPr>
        <w:spacing w:line="247" w:lineRule="auto"/>
        <w:rPr>
          <w:rFonts w:ascii="Arial"/>
          <w:sz w:val="21"/>
        </w:rPr>
      </w:pPr>
    </w:p>
    <w:p w14:paraId="2922612F">
      <w:pPr>
        <w:pStyle w:val="4"/>
        <w:spacing w:before="89" w:line="221" w:lineRule="auto"/>
        <w:ind w:left="2270"/>
        <w:rPr>
          <w:color w:val="auto"/>
          <w:sz w:val="27"/>
          <w:szCs w:val="27"/>
        </w:rPr>
      </w:pPr>
      <w:r>
        <w:rPr>
          <w:color w:val="auto"/>
          <w:spacing w:val="-22"/>
          <w:sz w:val="27"/>
          <w:szCs w:val="27"/>
        </w:rPr>
        <w:t>部 门 ( 单</w:t>
      </w:r>
      <w:r>
        <w:rPr>
          <w:color w:val="auto"/>
          <w:spacing w:val="-19"/>
          <w:sz w:val="27"/>
          <w:szCs w:val="27"/>
        </w:rPr>
        <w:t xml:space="preserve"> </w:t>
      </w:r>
      <w:r>
        <w:rPr>
          <w:color w:val="auto"/>
          <w:spacing w:val="-22"/>
          <w:sz w:val="27"/>
          <w:szCs w:val="27"/>
        </w:rPr>
        <w:t>位</w:t>
      </w:r>
      <w:r>
        <w:rPr>
          <w:color w:val="auto"/>
          <w:spacing w:val="-43"/>
          <w:sz w:val="27"/>
          <w:szCs w:val="27"/>
        </w:rPr>
        <w:t xml:space="preserve"> </w:t>
      </w:r>
      <w:r>
        <w:rPr>
          <w:color w:val="auto"/>
          <w:spacing w:val="-22"/>
          <w:sz w:val="27"/>
          <w:szCs w:val="27"/>
        </w:rPr>
        <w:t>)</w:t>
      </w:r>
      <w:r>
        <w:rPr>
          <w:color w:val="auto"/>
          <w:spacing w:val="-36"/>
          <w:sz w:val="27"/>
          <w:szCs w:val="27"/>
        </w:rPr>
        <w:t xml:space="preserve"> </w:t>
      </w:r>
      <w:r>
        <w:rPr>
          <w:color w:val="auto"/>
          <w:spacing w:val="-22"/>
          <w:sz w:val="27"/>
          <w:szCs w:val="27"/>
        </w:rPr>
        <w:t>名</w:t>
      </w:r>
      <w:r>
        <w:rPr>
          <w:color w:val="auto"/>
          <w:spacing w:val="-37"/>
          <w:sz w:val="27"/>
          <w:szCs w:val="27"/>
        </w:rPr>
        <w:t xml:space="preserve"> </w:t>
      </w:r>
      <w:r>
        <w:rPr>
          <w:color w:val="auto"/>
          <w:spacing w:val="-22"/>
          <w:sz w:val="27"/>
          <w:szCs w:val="27"/>
        </w:rPr>
        <w:t>称</w:t>
      </w:r>
      <w:r>
        <w:rPr>
          <w:color w:val="auto"/>
          <w:spacing w:val="-54"/>
          <w:sz w:val="27"/>
          <w:szCs w:val="27"/>
        </w:rPr>
        <w:t xml:space="preserve"> </w:t>
      </w:r>
      <w:r>
        <w:rPr>
          <w:color w:val="auto"/>
          <w:spacing w:val="-22"/>
          <w:sz w:val="27"/>
          <w:szCs w:val="27"/>
        </w:rPr>
        <w:t>：</w:t>
      </w:r>
      <w:r>
        <w:rPr>
          <w:rFonts w:hint="eastAsia"/>
          <w:color w:val="auto"/>
          <w:spacing w:val="-22"/>
          <w:sz w:val="27"/>
          <w:szCs w:val="27"/>
          <w:u w:val="single" w:color="auto"/>
          <w:lang w:eastAsia="zh-CN"/>
        </w:rPr>
        <w:t>汨罗市妇幼保健院</w:t>
      </w:r>
      <w:r>
        <w:rPr>
          <w:color w:val="auto"/>
          <w:sz w:val="27"/>
          <w:szCs w:val="27"/>
          <w:u w:val="single" w:color="auto"/>
        </w:rPr>
        <w:t xml:space="preserve"> </w:t>
      </w:r>
    </w:p>
    <w:p w14:paraId="3CF602CB">
      <w:pPr>
        <w:pStyle w:val="4"/>
        <w:spacing w:before="289" w:line="610" w:lineRule="exact"/>
        <w:ind w:left="3490"/>
        <w:rPr>
          <w:color w:val="auto"/>
          <w:sz w:val="27"/>
          <w:szCs w:val="27"/>
        </w:rPr>
      </w:pPr>
      <w:r>
        <w:rPr>
          <w:rFonts w:hint="eastAsia"/>
          <w:color w:val="auto"/>
          <w:spacing w:val="-13"/>
          <w:position w:val="26"/>
          <w:sz w:val="27"/>
          <w:szCs w:val="27"/>
          <w:lang w:val="en-US" w:eastAsia="zh-CN"/>
        </w:rPr>
        <w:t>2024</w:t>
      </w:r>
      <w:r>
        <w:rPr>
          <w:color w:val="auto"/>
          <w:spacing w:val="-13"/>
          <w:position w:val="26"/>
          <w:sz w:val="27"/>
          <w:szCs w:val="27"/>
        </w:rPr>
        <w:t xml:space="preserve">年 </w:t>
      </w:r>
      <w:r>
        <w:rPr>
          <w:rFonts w:hint="eastAsia"/>
          <w:color w:val="auto"/>
          <w:spacing w:val="-13"/>
          <w:position w:val="26"/>
          <w:sz w:val="27"/>
          <w:szCs w:val="27"/>
          <w:lang w:val="en-US" w:eastAsia="zh-CN"/>
        </w:rPr>
        <w:t>05</w:t>
      </w:r>
      <w:r>
        <w:rPr>
          <w:color w:val="auto"/>
          <w:spacing w:val="-13"/>
          <w:position w:val="26"/>
          <w:sz w:val="27"/>
          <w:szCs w:val="27"/>
        </w:rPr>
        <w:t>月</w:t>
      </w:r>
      <w:r>
        <w:rPr>
          <w:rFonts w:hint="eastAsia"/>
          <w:color w:val="auto"/>
          <w:spacing w:val="-13"/>
          <w:position w:val="26"/>
          <w:sz w:val="27"/>
          <w:szCs w:val="27"/>
          <w:lang w:val="en-US" w:eastAsia="zh-CN"/>
        </w:rPr>
        <w:t>26</w:t>
      </w:r>
      <w:r>
        <w:rPr>
          <w:color w:val="auto"/>
          <w:spacing w:val="-13"/>
          <w:position w:val="26"/>
          <w:sz w:val="27"/>
          <w:szCs w:val="27"/>
        </w:rPr>
        <w:t>日</w:t>
      </w:r>
    </w:p>
    <w:p w14:paraId="0F401419">
      <w:pPr>
        <w:spacing w:line="223" w:lineRule="auto"/>
        <w:rPr>
          <w:color w:val="auto"/>
          <w:sz w:val="24"/>
          <w:szCs w:val="24"/>
        </w:rPr>
      </w:pPr>
    </w:p>
    <w:p w14:paraId="200277CD">
      <w:pPr>
        <w:spacing w:line="223" w:lineRule="auto"/>
        <w:rPr>
          <w:color w:val="auto"/>
          <w:sz w:val="24"/>
          <w:szCs w:val="24"/>
        </w:rPr>
      </w:pPr>
    </w:p>
    <w:p w14:paraId="35DA3989">
      <w:pPr>
        <w:spacing w:line="223" w:lineRule="auto"/>
        <w:rPr>
          <w:color w:val="auto"/>
          <w:sz w:val="24"/>
          <w:szCs w:val="24"/>
        </w:rPr>
      </w:pPr>
    </w:p>
    <w:p w14:paraId="1CF45D78">
      <w:pPr>
        <w:spacing w:line="223" w:lineRule="auto"/>
        <w:rPr>
          <w:color w:val="auto"/>
          <w:sz w:val="24"/>
          <w:szCs w:val="24"/>
        </w:rPr>
      </w:pPr>
    </w:p>
    <w:p w14:paraId="1D4488C1">
      <w:pPr>
        <w:spacing w:line="223" w:lineRule="auto"/>
        <w:rPr>
          <w:color w:val="auto"/>
          <w:sz w:val="24"/>
          <w:szCs w:val="24"/>
        </w:rPr>
      </w:pPr>
    </w:p>
    <w:p w14:paraId="2BD3F34F">
      <w:pPr>
        <w:spacing w:line="223" w:lineRule="auto"/>
        <w:rPr>
          <w:color w:val="auto"/>
          <w:sz w:val="24"/>
          <w:szCs w:val="24"/>
        </w:rPr>
      </w:pPr>
    </w:p>
    <w:p w14:paraId="1E44B411">
      <w:pPr>
        <w:spacing w:line="223" w:lineRule="auto"/>
        <w:rPr>
          <w:color w:val="auto"/>
          <w:sz w:val="24"/>
          <w:szCs w:val="24"/>
        </w:rPr>
      </w:pPr>
    </w:p>
    <w:p w14:paraId="33A2221E">
      <w:pPr>
        <w:spacing w:line="223" w:lineRule="auto"/>
        <w:rPr>
          <w:color w:val="auto"/>
          <w:sz w:val="24"/>
          <w:szCs w:val="24"/>
        </w:rPr>
      </w:pPr>
    </w:p>
    <w:p w14:paraId="0B199C61">
      <w:pPr>
        <w:spacing w:line="223" w:lineRule="auto"/>
        <w:rPr>
          <w:color w:val="auto"/>
          <w:sz w:val="24"/>
          <w:szCs w:val="24"/>
        </w:rPr>
      </w:pPr>
    </w:p>
    <w:p w14:paraId="741FC766">
      <w:pPr>
        <w:spacing w:line="223" w:lineRule="auto"/>
        <w:rPr>
          <w:color w:val="auto"/>
          <w:sz w:val="24"/>
          <w:szCs w:val="24"/>
        </w:rPr>
      </w:pPr>
    </w:p>
    <w:p w14:paraId="61C0E20F">
      <w:pPr>
        <w:spacing w:line="223" w:lineRule="auto"/>
        <w:rPr>
          <w:color w:val="auto"/>
          <w:sz w:val="24"/>
          <w:szCs w:val="24"/>
        </w:rPr>
      </w:pPr>
    </w:p>
    <w:p w14:paraId="43376BA3">
      <w:pPr>
        <w:spacing w:line="223" w:lineRule="auto"/>
        <w:rPr>
          <w:color w:val="auto"/>
          <w:sz w:val="24"/>
          <w:szCs w:val="24"/>
        </w:rPr>
      </w:pPr>
    </w:p>
    <w:p w14:paraId="6EAA5613">
      <w:pPr>
        <w:spacing w:line="223" w:lineRule="auto"/>
        <w:rPr>
          <w:color w:val="auto"/>
          <w:sz w:val="24"/>
          <w:szCs w:val="24"/>
        </w:rPr>
      </w:pPr>
    </w:p>
    <w:p w14:paraId="1063873C">
      <w:pPr>
        <w:spacing w:line="223" w:lineRule="auto"/>
        <w:rPr>
          <w:color w:val="auto"/>
          <w:sz w:val="24"/>
          <w:szCs w:val="24"/>
        </w:rPr>
      </w:pPr>
    </w:p>
    <w:p w14:paraId="1ED51D0B">
      <w:pPr>
        <w:spacing w:line="223" w:lineRule="auto"/>
        <w:rPr>
          <w:color w:val="auto"/>
          <w:sz w:val="24"/>
          <w:szCs w:val="24"/>
        </w:rPr>
      </w:pPr>
    </w:p>
    <w:p w14:paraId="79578C6E">
      <w:pPr>
        <w:spacing w:line="223" w:lineRule="auto"/>
        <w:rPr>
          <w:color w:val="auto"/>
          <w:sz w:val="24"/>
          <w:szCs w:val="24"/>
        </w:rPr>
      </w:pPr>
    </w:p>
    <w:p w14:paraId="3EB55BBD">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61C1976F">
      <w:pPr>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outlineLvl w:val="0"/>
        <w:rPr>
          <w:rFonts w:ascii="黑体" w:hAnsi="黑体" w:eastAsia="黑体" w:cs="黑体"/>
          <w:b/>
          <w:bCs/>
          <w:spacing w:val="-15"/>
          <w:sz w:val="31"/>
          <w:szCs w:val="31"/>
        </w:rPr>
      </w:pPr>
    </w:p>
    <w:p w14:paraId="11ED048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17BB192">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Arial" w:hAnsi="Arial" w:eastAsia="仿宋_GB2312" w:cs="Arial"/>
          <w:snapToGrid w:val="0"/>
          <w:color w:val="000000"/>
          <w:kern w:val="0"/>
          <w:sz w:val="32"/>
          <w:szCs w:val="32"/>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r>
        <w:rPr>
          <w:rFonts w:hint="eastAsia" w:ascii="Arial" w:hAnsi="Arial" w:eastAsia="仿宋_GB2312" w:cs="Arial"/>
          <w:snapToGrid w:val="0"/>
          <w:color w:val="000000"/>
          <w:kern w:val="0"/>
          <w:sz w:val="32"/>
          <w:szCs w:val="32"/>
          <w:lang w:val="en-US" w:eastAsia="en-US" w:bidi="ar-SA"/>
        </w:rPr>
        <w:t>为落实省委、省政府重点民生实事项目，建立党委政府领导、 部门合作、医疗机构实施、全社会参与的妇女乳腺癌和宫颈癌（以下简称“两癌”）防治模式和协作机制，保护广大妇女身心健康，对我</w:t>
      </w:r>
      <w:r>
        <w:rPr>
          <w:rFonts w:hint="eastAsia" w:ascii="Arial" w:hAnsi="Arial" w:eastAsia="仿宋_GB2312" w:cs="Arial"/>
          <w:snapToGrid w:val="0"/>
          <w:color w:val="000000"/>
          <w:kern w:val="0"/>
          <w:sz w:val="32"/>
          <w:szCs w:val="32"/>
          <w:lang w:val="en-US" w:eastAsia="zh-CN" w:bidi="ar-SA"/>
        </w:rPr>
        <w:t>市</w:t>
      </w:r>
      <w:r>
        <w:rPr>
          <w:rFonts w:hint="eastAsia" w:ascii="Arial" w:hAnsi="Arial" w:eastAsia="仿宋_GB2312" w:cs="Arial"/>
          <w:snapToGrid w:val="0"/>
          <w:color w:val="000000"/>
          <w:kern w:val="0"/>
          <w:sz w:val="32"/>
          <w:szCs w:val="32"/>
          <w:lang w:val="en-US" w:eastAsia="en-US" w:bidi="ar-SA"/>
        </w:rPr>
        <w:t>农村适龄妇女及城镇低保女性实施乳腺癌和宫颈癌的免费筛查。宫颈癌检查费用 60 元/人，乳腺癌检查费用 80 元/人。</w:t>
      </w:r>
      <w:r>
        <w:rPr>
          <w:rFonts w:hint="eastAsia" w:ascii="Arial" w:hAnsi="Arial" w:eastAsia="仿宋_GB2312" w:cs="Arial"/>
          <w:snapToGrid w:val="0"/>
          <w:color w:val="000000"/>
          <w:kern w:val="0"/>
          <w:sz w:val="32"/>
          <w:szCs w:val="32"/>
          <w:lang w:val="en-US" w:eastAsia="zh-CN" w:bidi="ar-SA"/>
        </w:rPr>
        <w:t>2023</w:t>
      </w:r>
      <w:r>
        <w:rPr>
          <w:rFonts w:hint="eastAsia" w:ascii="Arial" w:hAnsi="Arial" w:eastAsia="仿宋_GB2312" w:cs="Arial"/>
          <w:snapToGrid w:val="0"/>
          <w:color w:val="000000"/>
          <w:kern w:val="0"/>
          <w:sz w:val="32"/>
          <w:szCs w:val="32"/>
          <w:lang w:val="en-US" w:eastAsia="en-US" w:bidi="ar-SA"/>
        </w:rPr>
        <w:t>年投入两癌检查省级资金</w:t>
      </w:r>
      <w:r>
        <w:rPr>
          <w:rFonts w:hint="eastAsia" w:ascii="Arial" w:hAnsi="Arial" w:eastAsia="仿宋_GB2312" w:cs="Arial"/>
          <w:snapToGrid w:val="0"/>
          <w:color w:val="000000"/>
          <w:kern w:val="0"/>
          <w:sz w:val="32"/>
          <w:szCs w:val="32"/>
          <w:lang w:val="en-US" w:eastAsia="zh-CN" w:bidi="ar-SA"/>
        </w:rPr>
        <w:t>89.6</w:t>
      </w:r>
      <w:r>
        <w:rPr>
          <w:rFonts w:hint="eastAsia" w:ascii="Arial" w:hAnsi="Arial" w:eastAsia="仿宋_GB2312" w:cs="Arial"/>
          <w:snapToGrid w:val="0"/>
          <w:color w:val="000000"/>
          <w:kern w:val="0"/>
          <w:sz w:val="32"/>
          <w:szCs w:val="32"/>
          <w:lang w:val="en-US" w:eastAsia="en-US" w:bidi="ar-SA"/>
        </w:rPr>
        <w:t>万元、</w:t>
      </w:r>
      <w:r>
        <w:rPr>
          <w:rFonts w:hint="eastAsia" w:ascii="Arial" w:hAnsi="Arial" w:eastAsia="仿宋_GB2312" w:cs="Arial"/>
          <w:snapToGrid w:val="0"/>
          <w:color w:val="000000"/>
          <w:kern w:val="0"/>
          <w:sz w:val="32"/>
          <w:szCs w:val="32"/>
          <w:lang w:val="en-US" w:eastAsia="zh-CN" w:bidi="ar-SA"/>
        </w:rPr>
        <w:t>本</w:t>
      </w:r>
      <w:r>
        <w:rPr>
          <w:rFonts w:hint="eastAsia" w:ascii="Arial" w:hAnsi="Arial" w:eastAsia="仿宋_GB2312" w:cs="Arial"/>
          <w:snapToGrid w:val="0"/>
          <w:color w:val="000000"/>
          <w:kern w:val="0"/>
          <w:sz w:val="32"/>
          <w:szCs w:val="32"/>
          <w:lang w:val="en-US" w:eastAsia="en-US" w:bidi="ar-SA"/>
        </w:rPr>
        <w:t>级资金</w:t>
      </w:r>
      <w:r>
        <w:rPr>
          <w:rFonts w:hint="eastAsia" w:ascii="Arial" w:hAnsi="Arial" w:eastAsia="仿宋_GB2312" w:cs="Arial"/>
          <w:snapToGrid w:val="0"/>
          <w:color w:val="000000"/>
          <w:kern w:val="0"/>
          <w:sz w:val="32"/>
          <w:szCs w:val="32"/>
          <w:lang w:val="en-US" w:eastAsia="zh-CN" w:bidi="ar-SA"/>
        </w:rPr>
        <w:t>134.4</w:t>
      </w:r>
      <w:r>
        <w:rPr>
          <w:rFonts w:hint="eastAsia" w:ascii="Arial" w:hAnsi="Arial" w:eastAsia="仿宋_GB2312" w:cs="Arial"/>
          <w:snapToGrid w:val="0"/>
          <w:color w:val="000000"/>
          <w:kern w:val="0"/>
          <w:sz w:val="32"/>
          <w:szCs w:val="32"/>
          <w:lang w:val="en-US" w:eastAsia="en-US" w:bidi="ar-SA"/>
        </w:rPr>
        <w:t>万元，合计</w:t>
      </w:r>
      <w:r>
        <w:rPr>
          <w:rFonts w:hint="eastAsia" w:ascii="Arial" w:hAnsi="Arial" w:eastAsia="仿宋_GB2312" w:cs="Arial"/>
          <w:snapToGrid w:val="0"/>
          <w:color w:val="000000"/>
          <w:kern w:val="0"/>
          <w:sz w:val="32"/>
          <w:szCs w:val="32"/>
          <w:lang w:val="en-US" w:eastAsia="zh-CN" w:bidi="ar-SA"/>
        </w:rPr>
        <w:t>224</w:t>
      </w:r>
      <w:r>
        <w:rPr>
          <w:rFonts w:hint="eastAsia" w:ascii="Arial" w:hAnsi="Arial" w:eastAsia="仿宋_GB2312" w:cs="Arial"/>
          <w:snapToGrid w:val="0"/>
          <w:color w:val="000000"/>
          <w:kern w:val="0"/>
          <w:sz w:val="32"/>
          <w:szCs w:val="32"/>
          <w:lang w:val="en-US" w:eastAsia="en-US" w:bidi="ar-SA"/>
        </w:rPr>
        <w:t>万元。</w:t>
      </w:r>
    </w:p>
    <w:p w14:paraId="203B39D0">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2" w:firstLineChars="200"/>
        <w:jc w:val="both"/>
        <w:textAlignment w:val="auto"/>
        <w:rPr>
          <w:rFonts w:hint="eastAsia" w:ascii="Arial" w:hAnsi="Arial" w:eastAsia="仿宋_GB2312" w:cs="Arial"/>
          <w:snapToGrid w:val="0"/>
          <w:color w:val="000000"/>
          <w:kern w:val="0"/>
          <w:sz w:val="32"/>
          <w:szCs w:val="32"/>
          <w:lang w:val="en-US" w:eastAsia="en-US" w:bidi="ar-SA"/>
        </w:rPr>
      </w:pPr>
      <w:r>
        <w:rPr>
          <w:rFonts w:hint="eastAsia" w:ascii="黑体" w:hAnsi="黑体" w:eastAsia="黑体" w:cs="黑体"/>
          <w:b/>
          <w:bCs/>
          <w:spacing w:val="-15"/>
          <w:sz w:val="31"/>
          <w:szCs w:val="31"/>
          <w:lang w:eastAsia="zh-CN"/>
        </w:rPr>
        <w:t>（</w:t>
      </w: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项目资金使用管理情况。</w:t>
      </w:r>
      <w:r>
        <w:rPr>
          <w:rFonts w:hint="eastAsia" w:ascii="Arial" w:hAnsi="Arial" w:eastAsia="仿宋_GB2312" w:cs="Arial"/>
          <w:snapToGrid w:val="0"/>
          <w:color w:val="000000"/>
          <w:kern w:val="0"/>
          <w:sz w:val="32"/>
          <w:szCs w:val="32"/>
          <w:lang w:val="en-US" w:eastAsia="zh-CN" w:bidi="ar-SA"/>
        </w:rPr>
        <w:t xml:space="preserve"> 2023</w:t>
      </w:r>
      <w:r>
        <w:rPr>
          <w:rFonts w:hint="eastAsia" w:ascii="Arial" w:hAnsi="Arial" w:eastAsia="仿宋_GB2312" w:cs="Arial"/>
          <w:snapToGrid w:val="0"/>
          <w:color w:val="000000"/>
          <w:kern w:val="0"/>
          <w:sz w:val="32"/>
          <w:szCs w:val="32"/>
          <w:lang w:val="en-US" w:eastAsia="en-US" w:bidi="ar-SA"/>
        </w:rPr>
        <w:t>年投入两癌检查省级资金</w:t>
      </w:r>
      <w:r>
        <w:rPr>
          <w:rFonts w:hint="eastAsia" w:ascii="Arial" w:hAnsi="Arial" w:eastAsia="仿宋_GB2312" w:cs="Arial"/>
          <w:snapToGrid w:val="0"/>
          <w:color w:val="000000"/>
          <w:kern w:val="0"/>
          <w:sz w:val="32"/>
          <w:szCs w:val="32"/>
          <w:lang w:val="en-US" w:eastAsia="zh-CN" w:bidi="ar-SA"/>
        </w:rPr>
        <w:t>89.6</w:t>
      </w:r>
      <w:r>
        <w:rPr>
          <w:rFonts w:hint="eastAsia" w:ascii="Arial" w:hAnsi="Arial" w:eastAsia="仿宋_GB2312" w:cs="Arial"/>
          <w:snapToGrid w:val="0"/>
          <w:color w:val="000000"/>
          <w:kern w:val="0"/>
          <w:sz w:val="32"/>
          <w:szCs w:val="32"/>
          <w:lang w:val="en-US" w:eastAsia="en-US" w:bidi="ar-SA"/>
        </w:rPr>
        <w:t>万元、</w:t>
      </w:r>
      <w:r>
        <w:rPr>
          <w:rFonts w:hint="eastAsia" w:ascii="Arial" w:hAnsi="Arial" w:eastAsia="仿宋_GB2312" w:cs="Arial"/>
          <w:snapToGrid w:val="0"/>
          <w:color w:val="000000"/>
          <w:kern w:val="0"/>
          <w:sz w:val="32"/>
          <w:szCs w:val="32"/>
          <w:lang w:val="en-US" w:eastAsia="zh-CN" w:bidi="ar-SA"/>
        </w:rPr>
        <w:t>本</w:t>
      </w:r>
      <w:r>
        <w:rPr>
          <w:rFonts w:hint="eastAsia" w:ascii="Arial" w:hAnsi="Arial" w:eastAsia="仿宋_GB2312" w:cs="Arial"/>
          <w:snapToGrid w:val="0"/>
          <w:color w:val="000000"/>
          <w:kern w:val="0"/>
          <w:sz w:val="32"/>
          <w:szCs w:val="32"/>
          <w:lang w:val="en-US" w:eastAsia="en-US" w:bidi="ar-SA"/>
        </w:rPr>
        <w:t>级资金</w:t>
      </w:r>
      <w:r>
        <w:rPr>
          <w:rFonts w:hint="eastAsia" w:ascii="Arial" w:hAnsi="Arial" w:eastAsia="仿宋_GB2312" w:cs="Arial"/>
          <w:snapToGrid w:val="0"/>
          <w:color w:val="000000"/>
          <w:kern w:val="0"/>
          <w:sz w:val="32"/>
          <w:szCs w:val="32"/>
          <w:lang w:val="en-US" w:eastAsia="zh-CN" w:bidi="ar-SA"/>
        </w:rPr>
        <w:t>134.4</w:t>
      </w:r>
      <w:r>
        <w:rPr>
          <w:rFonts w:hint="eastAsia" w:ascii="Arial" w:hAnsi="Arial" w:eastAsia="仿宋_GB2312" w:cs="Arial"/>
          <w:snapToGrid w:val="0"/>
          <w:color w:val="000000"/>
          <w:kern w:val="0"/>
          <w:sz w:val="32"/>
          <w:szCs w:val="32"/>
          <w:lang w:val="en-US" w:eastAsia="en-US" w:bidi="ar-SA"/>
        </w:rPr>
        <w:t>万元，合计</w:t>
      </w:r>
      <w:r>
        <w:rPr>
          <w:rFonts w:hint="eastAsia" w:ascii="Arial" w:hAnsi="Arial" w:eastAsia="仿宋_GB2312" w:cs="Arial"/>
          <w:snapToGrid w:val="0"/>
          <w:color w:val="000000"/>
          <w:kern w:val="0"/>
          <w:sz w:val="32"/>
          <w:szCs w:val="32"/>
          <w:lang w:val="en-US" w:eastAsia="zh-CN" w:bidi="ar-SA"/>
        </w:rPr>
        <w:t>224</w:t>
      </w:r>
      <w:r>
        <w:rPr>
          <w:rFonts w:hint="eastAsia" w:ascii="Arial" w:hAnsi="Arial" w:eastAsia="仿宋_GB2312" w:cs="Arial"/>
          <w:snapToGrid w:val="0"/>
          <w:color w:val="000000"/>
          <w:kern w:val="0"/>
          <w:sz w:val="32"/>
          <w:szCs w:val="32"/>
          <w:lang w:val="en-US" w:eastAsia="en-US" w:bidi="ar-SA"/>
        </w:rPr>
        <w:t>万元。</w:t>
      </w:r>
    </w:p>
    <w:p w14:paraId="3DEAC503">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2" w:firstLineChars="200"/>
        <w:jc w:val="both"/>
        <w:textAlignment w:val="auto"/>
        <w:rPr>
          <w:rFonts w:hint="eastAsia" w:ascii="Arial" w:hAnsi="Arial" w:eastAsia="仿宋_GB2312" w:cs="Arial"/>
          <w:snapToGrid w:val="0"/>
          <w:color w:val="000000"/>
          <w:kern w:val="0"/>
          <w:sz w:val="32"/>
          <w:szCs w:val="32"/>
          <w:lang w:val="en-US" w:eastAsia="en-US"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en-US" w:bidi="ar-SA"/>
        </w:rPr>
        <w:t>主要是对我</w:t>
      </w:r>
      <w:r>
        <w:rPr>
          <w:rFonts w:hint="eastAsia" w:ascii="Arial" w:hAnsi="Arial" w:eastAsia="仿宋_GB2312" w:cs="Arial"/>
          <w:snapToGrid w:val="0"/>
          <w:color w:val="000000"/>
          <w:kern w:val="0"/>
          <w:sz w:val="32"/>
          <w:szCs w:val="32"/>
          <w:lang w:val="en-US" w:eastAsia="zh-CN" w:bidi="ar-SA"/>
        </w:rPr>
        <w:t>市</w:t>
      </w:r>
      <w:r>
        <w:rPr>
          <w:rFonts w:hint="eastAsia" w:ascii="Arial" w:hAnsi="Arial" w:eastAsia="仿宋_GB2312" w:cs="Arial"/>
          <w:snapToGrid w:val="0"/>
          <w:color w:val="000000"/>
          <w:kern w:val="0"/>
          <w:sz w:val="32"/>
          <w:szCs w:val="32"/>
          <w:lang w:val="en-US" w:eastAsia="en-US" w:bidi="ar-SA"/>
        </w:rPr>
        <w:t>农村适龄妇女及城镇低保女性实施乳腺癌和宫颈癌的免费筛查，目标人群覆盖率达 10</w:t>
      </w:r>
      <w:r>
        <w:rPr>
          <w:rFonts w:hint="eastAsia" w:ascii="Arial" w:hAnsi="Arial" w:eastAsia="仿宋_GB2312" w:cs="Arial"/>
          <w:snapToGrid w:val="0"/>
          <w:color w:val="000000"/>
          <w:kern w:val="0"/>
          <w:sz w:val="32"/>
          <w:szCs w:val="32"/>
          <w:lang w:val="en-US" w:eastAsia="zh-CN" w:bidi="ar-SA"/>
        </w:rPr>
        <w:t>0.03</w:t>
      </w:r>
      <w:r>
        <w:rPr>
          <w:rFonts w:hint="eastAsia" w:ascii="Arial" w:hAnsi="Arial" w:eastAsia="仿宋_GB2312" w:cs="Arial"/>
          <w:snapToGrid w:val="0"/>
          <w:color w:val="000000"/>
          <w:kern w:val="0"/>
          <w:sz w:val="32"/>
          <w:szCs w:val="32"/>
          <w:lang w:val="en-US" w:eastAsia="en-US" w:bidi="ar-SA"/>
        </w:rPr>
        <w:t>%。</w:t>
      </w:r>
      <w:r>
        <w:rPr>
          <w:rFonts w:hint="eastAsia" w:ascii="Arial" w:hAnsi="Arial" w:eastAsia="仿宋_GB2312" w:cs="Arial"/>
          <w:snapToGrid w:val="0"/>
          <w:color w:val="000000"/>
          <w:kern w:val="0"/>
          <w:sz w:val="32"/>
          <w:szCs w:val="32"/>
          <w:lang w:val="en-US" w:eastAsia="zh-CN" w:bidi="ar-SA"/>
        </w:rPr>
        <w:t>2024</w:t>
      </w:r>
      <w:r>
        <w:rPr>
          <w:rFonts w:hint="eastAsia" w:ascii="Arial" w:hAnsi="Arial" w:eastAsia="仿宋_GB2312" w:cs="Arial"/>
          <w:snapToGrid w:val="0"/>
          <w:color w:val="000000"/>
          <w:kern w:val="0"/>
          <w:sz w:val="32"/>
          <w:szCs w:val="32"/>
          <w:lang w:val="en-US" w:eastAsia="en-US" w:bidi="ar-SA"/>
        </w:rPr>
        <w:t>年任务数</w:t>
      </w:r>
      <w:r>
        <w:rPr>
          <w:rFonts w:hint="eastAsia" w:ascii="Arial" w:hAnsi="Arial" w:eastAsia="仿宋_GB2312" w:cs="Arial"/>
          <w:snapToGrid w:val="0"/>
          <w:color w:val="000000"/>
          <w:kern w:val="0"/>
          <w:sz w:val="32"/>
          <w:szCs w:val="32"/>
          <w:lang w:val="en-US" w:eastAsia="zh-CN" w:bidi="ar-SA"/>
        </w:rPr>
        <w:t>16000</w:t>
      </w:r>
      <w:r>
        <w:rPr>
          <w:rFonts w:hint="eastAsia" w:ascii="Arial" w:hAnsi="Arial" w:eastAsia="仿宋_GB2312" w:cs="Arial"/>
          <w:snapToGrid w:val="0"/>
          <w:color w:val="000000"/>
          <w:kern w:val="0"/>
          <w:sz w:val="32"/>
          <w:szCs w:val="32"/>
          <w:lang w:val="en-US" w:eastAsia="en-US" w:bidi="ar-SA"/>
        </w:rPr>
        <w:t>人。</w:t>
      </w:r>
    </w:p>
    <w:p w14:paraId="19BF6AA9">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2" w:firstLineChars="200"/>
        <w:jc w:val="both"/>
        <w:textAlignment w:val="auto"/>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6A3C7E79">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一）</w:t>
      </w:r>
      <w:r>
        <w:rPr>
          <w:rFonts w:hint="default" w:ascii="Arial" w:hAnsi="Arial" w:eastAsia="仿宋_GB2312" w:cs="Arial"/>
          <w:snapToGrid w:val="0"/>
          <w:color w:val="000000"/>
          <w:kern w:val="0"/>
          <w:sz w:val="32"/>
          <w:szCs w:val="32"/>
          <w:lang w:val="en-US" w:eastAsia="en-US" w:bidi="ar-SA"/>
        </w:rPr>
        <w:t>绩效评价目的、对象和范围。</w:t>
      </w:r>
    </w:p>
    <w:p w14:paraId="0EF7B42F">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及时发现辖区两癌患者，目标人群覆盖率达 100%。服务对象：近三年来未参加过国家和全省“两癌”免费检查且具有湖南省户籍的35-64岁农村女性和城镇低保女性人口。服务范围：为全市适宜人群做妇女乳腺癌和宫颈癌免费筛查。</w:t>
      </w:r>
    </w:p>
    <w:p w14:paraId="5DDB7C0B">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Arial" w:hAnsi="Arial" w:eastAsia="仿宋_GB2312" w:cs="Arial"/>
          <w:snapToGrid w:val="0"/>
          <w:color w:val="000000"/>
          <w:kern w:val="0"/>
          <w:sz w:val="32"/>
          <w:szCs w:val="32"/>
          <w:lang w:val="en-US" w:eastAsia="en-US" w:bidi="ar-SA"/>
        </w:rPr>
      </w:pPr>
    </w:p>
    <w:p w14:paraId="5BA2035A">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w:t>
      </w:r>
      <w:r>
        <w:rPr>
          <w:rFonts w:hint="eastAsia"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绩效评价原则、评价指标体系</w:t>
      </w:r>
      <w:r>
        <w:rPr>
          <w:rFonts w:hint="eastAsia" w:ascii="Arial" w:hAnsi="Arial" w:eastAsia="仿宋_GB2312" w:cs="Arial"/>
          <w:snapToGrid w:val="0"/>
          <w:color w:val="000000"/>
          <w:kern w:val="0"/>
          <w:sz w:val="32"/>
          <w:szCs w:val="32"/>
          <w:lang w:val="en-US" w:eastAsia="zh-CN" w:bidi="ar-SA"/>
        </w:rPr>
        <w:t>（见附表）</w:t>
      </w:r>
    </w:p>
    <w:p w14:paraId="5F7B9BF2">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（三）绩效评价工作过程。</w:t>
      </w:r>
    </w:p>
    <w:p w14:paraId="77960B95">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1、加强领导，确保组织到位。制定了全市两癌检查实施方案，成立了领导小组和技术小组。明确了各个机构的职责，确保两癌检查工作的顺利实施。</w:t>
      </w:r>
    </w:p>
    <w:p w14:paraId="29FD267B">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2、严格规范，加强培训。根据上级文件要求，制定了操作规范流程以及相关的工作制度。定期组织开展人员培训、业务指导、质量控制和监督检查。</w:t>
      </w:r>
    </w:p>
    <w:p w14:paraId="6D62B3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宋体" w:hAnsi="宋体" w:eastAsia="Arial" w:cs="黑体"/>
          <w:snapToGrid w:val="0"/>
          <w:color w:val="000000"/>
          <w:kern w:val="0"/>
          <w:sz w:val="30"/>
          <w:szCs w:val="30"/>
          <w:lang w:val="en-US" w:eastAsia="zh-CN" w:bidi="ar-SA"/>
        </w:rPr>
      </w:pPr>
      <w:r>
        <w:rPr>
          <w:rFonts w:hint="eastAsia" w:ascii="Arial" w:hAnsi="Arial" w:eastAsia="仿宋_GB2312" w:cs="Arial"/>
          <w:snapToGrid w:val="0"/>
          <w:color w:val="000000"/>
          <w:kern w:val="0"/>
          <w:sz w:val="32"/>
          <w:szCs w:val="32"/>
          <w:lang w:val="en-US" w:eastAsia="zh-CN" w:bidi="ar-SA"/>
        </w:rPr>
        <w:t>3、建立健全“两癌”免费检查适龄妇女的电子档案信息库。对诊断出患病的妇女进行登记，建立健全“妇联两癌信息 数据采集系统”。</w:t>
      </w:r>
    </w:p>
    <w:p w14:paraId="2C58C3C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三、</w:t>
      </w:r>
      <w:r>
        <w:rPr>
          <w:rFonts w:ascii="黑体" w:hAnsi="黑体" w:eastAsia="黑体" w:cs="黑体"/>
          <w:b/>
          <w:bCs/>
          <w:spacing w:val="-15"/>
          <w:sz w:val="31"/>
          <w:szCs w:val="31"/>
        </w:rPr>
        <w:t>项目支出主要绩效及评价结论</w:t>
      </w:r>
    </w:p>
    <w:p w14:paraId="176D51ED">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宋体" w:hAnsi="宋体" w:eastAsia="Arial" w:cs="黑体"/>
          <w:snapToGrid w:val="0"/>
          <w:color w:val="000000"/>
          <w:kern w:val="0"/>
          <w:sz w:val="30"/>
          <w:szCs w:val="30"/>
          <w:lang w:val="en-US" w:eastAsia="zh-CN" w:bidi="ar-SA"/>
        </w:rPr>
      </w:pPr>
      <w:r>
        <w:rPr>
          <w:rFonts w:hint="eastAsia" w:ascii="Arial" w:hAnsi="Arial" w:eastAsia="仿宋_GB2312" w:cs="Arial"/>
          <w:snapToGrid w:val="0"/>
          <w:color w:val="000000"/>
          <w:kern w:val="0"/>
          <w:sz w:val="32"/>
          <w:szCs w:val="32"/>
          <w:lang w:val="en-US" w:eastAsia="zh-CN" w:bidi="ar-SA"/>
        </w:rPr>
        <w:t>根据市级通知要求，我中心对我市两癌检查的情况进行了一次绩效评估。从群众的反映表明，实施两癌检查这一惠民政策，提升妇女“两癌”意识，树立健康文明理念，培养良好生活方式，群众较满意。</w:t>
      </w:r>
    </w:p>
    <w:p w14:paraId="617C379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096E03A8">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（一）项目决策情况。</w:t>
      </w:r>
      <w:r>
        <w:rPr>
          <w:rFonts w:hint="eastAsia" w:ascii="Arial" w:hAnsi="Arial" w:eastAsia="仿宋_GB2312" w:cs="Arial"/>
          <w:snapToGrid w:val="0"/>
          <w:color w:val="000000"/>
          <w:kern w:val="0"/>
          <w:sz w:val="32"/>
          <w:szCs w:val="32"/>
          <w:lang w:val="en-US" w:eastAsia="zh-CN" w:bidi="ar-SA"/>
        </w:rPr>
        <w:t>立项依据充分、立项程序规范、绩效目标合理、绩效指标明确、预算编制科学、资金分配合理。</w:t>
      </w:r>
    </w:p>
    <w:p w14:paraId="002E11E9">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（二）项目过程情况。</w:t>
      </w:r>
      <w:r>
        <w:rPr>
          <w:rFonts w:hint="eastAsia" w:ascii="Arial" w:hAnsi="Arial" w:eastAsia="仿宋_GB2312" w:cs="Arial"/>
          <w:snapToGrid w:val="0"/>
          <w:color w:val="000000"/>
          <w:kern w:val="0"/>
          <w:sz w:val="32"/>
          <w:szCs w:val="32"/>
          <w:lang w:val="en-US" w:eastAsia="zh-CN" w:bidi="ar-SA"/>
        </w:rPr>
        <w:t>资金到位率100%，预算执行率为100%。资金使用合规、管理制度健全及执行有效。</w:t>
      </w:r>
    </w:p>
    <w:p w14:paraId="384B5A1E">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（三）项目产出情况。</w:t>
      </w:r>
      <w:r>
        <w:rPr>
          <w:rFonts w:hint="eastAsia" w:ascii="Arial" w:hAnsi="Arial" w:eastAsia="仿宋_GB2312" w:cs="Arial"/>
          <w:snapToGrid w:val="0"/>
          <w:color w:val="000000"/>
          <w:kern w:val="0"/>
          <w:sz w:val="32"/>
          <w:szCs w:val="32"/>
          <w:lang w:val="en-US" w:eastAsia="zh-CN" w:bidi="ar-SA"/>
        </w:rPr>
        <w:t>任务数16000人，实际完成16379人。实际完成率102.36%，质量达标率100%，完成及时</w:t>
      </w:r>
      <w:r>
        <w:rPr>
          <w:rFonts w:hint="eastAsia" w:eastAsia="仿宋_GB2312" w:cs="Arial"/>
          <w:snapToGrid w:val="0"/>
          <w:color w:val="000000"/>
          <w:kern w:val="0"/>
          <w:sz w:val="32"/>
          <w:szCs w:val="32"/>
          <w:lang w:val="en-US" w:eastAsia="zh-CN" w:bidi="ar-SA"/>
        </w:rPr>
        <w:t>。</w:t>
      </w:r>
    </w:p>
    <w:p w14:paraId="706BBB6C">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（四）项目效益情况。</w:t>
      </w:r>
      <w:r>
        <w:rPr>
          <w:rFonts w:hint="eastAsia" w:ascii="Arial" w:hAnsi="Arial" w:eastAsia="仿宋_GB2312" w:cs="Arial"/>
          <w:snapToGrid w:val="0"/>
          <w:color w:val="000000"/>
          <w:kern w:val="0"/>
          <w:sz w:val="32"/>
          <w:szCs w:val="32"/>
          <w:lang w:val="en-US" w:eastAsia="zh-CN" w:bidi="ar-SA"/>
        </w:rPr>
        <w:t>提升妇女“两癌”意识，树立健康文明理念，培养良好生活方式，群众较满意。</w:t>
      </w:r>
    </w:p>
    <w:p w14:paraId="3E72ACE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D2F005D">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多年来我院坚持以“保健为中心，以保障生殖健康为目的，保健与临床相结合，面向基层，面向群众”的妇幼工作方针，切实履行我院公共卫生职责，做到早诊断、早发现、早预防、早治疗。通过免费“两癌”筛查，将宫颈癌、乳腺癌这两种危害女性健康的癌症，尽早的排除，但是也存在一些问题和不足：</w:t>
      </w:r>
    </w:p>
    <w:p w14:paraId="73015F13">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（一）群众保健意识不足。尽管我们多方宣传推广，仍有部分女性对筛查意识不够强烈，缺乏主动参与筛查的意愿和行动。</w:t>
      </w:r>
    </w:p>
    <w:p w14:paraId="574FADC4">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（二）两癌筛查工作任务重。这一任务时间紧，任务重，完成难度大，符合参筛条件的人员少。</w:t>
      </w:r>
    </w:p>
    <w:p w14:paraId="499EF1D9">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（三）筛查政策普及度不够。符合条件的适龄妇女不知道自己可以享受免费筛查这一服务。</w:t>
      </w:r>
    </w:p>
    <w:p w14:paraId="334E29FB">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（四）后续的诊疗衔接不畅。筛查发现异常后，患者可能面临复查和治疗过程中的障碍。</w:t>
      </w:r>
    </w:p>
    <w:p w14:paraId="4275C4AC">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（五）筛查信息系统待完善。两癌筛查信息系统无法识别是否是职工医保对象。</w:t>
      </w:r>
    </w:p>
    <w:p w14:paraId="65D2B3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2AE9E432">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（一）加大宣传力度。我们将继续加大宣传力度，采用多种方式，在社区卫生服务中心开展讲座、发放宣传册等，提高妇女对两癌筛查的认识，增强她们的健康和保健意识，吸引更多的适龄女性参与筛查。</w:t>
      </w:r>
    </w:p>
    <w:p w14:paraId="64D30E73">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满足患者需求。省市从2021年起下发的《湖南省农村适龄和城镇低保适龄妇女“两癌”免费检查实施方案》文件中，提示原则上3年检查一次，是否可以理解为不是必须三年一次。比如检查对象有需求，或者阳性病人可以每年或者两年一次。</w:t>
      </w:r>
    </w:p>
    <w:p w14:paraId="56E4F1CE">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（三）普及筛查政策。通过教育讲座、发放宣传册等方式，确保所有适龄妇女了解免费筛查的条件、地点和时间。</w:t>
      </w:r>
    </w:p>
    <w:p w14:paraId="07CB5EE8">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（四）改善后续服务。确保筛查异常者能够顺利地进入复查和治疗阶段，包括建立绿色通道、提供经济援助或医疗保险覆盖率等。</w:t>
      </w:r>
    </w:p>
    <w:p w14:paraId="50C13A58">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两癌”筛查亟待解决的问题是两癌筛查系统没有医保识别功能，职工医保人员不能参加此项检查，只能另外增加岗位。如果我们下乡进行两癌筛查，就无法识别是否为职工医保人员。农村户口外出短期打工或无业人员劳务合同购买了职工医保，离职后或未上班未停保，仍旧提示参检人为职工医保，这部分人群也无法参加两癌筛查。</w:t>
      </w:r>
    </w:p>
    <w:p w14:paraId="509E4EEF">
      <w:pPr>
        <w:numPr>
          <w:ilvl w:val="0"/>
          <w:numId w:val="0"/>
        </w:numPr>
        <w:spacing w:after="0" w:line="360" w:lineRule="auto"/>
        <w:ind w:firstLine="640"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Arial" w:hAnsi="Arial" w:eastAsia="仿宋_GB2312" w:cs="Arial"/>
          <w:snapToGrid w:val="0"/>
          <w:color w:val="000000"/>
          <w:kern w:val="0"/>
          <w:sz w:val="32"/>
          <w:szCs w:val="32"/>
          <w:lang w:val="en-US" w:eastAsia="zh-CN" w:bidi="ar-SA"/>
        </w:rPr>
        <w:t>免费两癌筛查属于省级民生实事项目，“两癌”筛查的目的是有效降低女性恶性疾病的发病率，提高恶性疾病的早诊早治率，全面提升妇女生存质量，保障家庭幸福。不限制筛查对象年龄和筛查次数更有利于妇女健康，更符合广大有筛查要求妇女同胞的心声。</w:t>
      </w:r>
    </w:p>
    <w:p w14:paraId="1C4A58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53A574FA">
      <w:pPr>
        <w:numPr>
          <w:ilvl w:val="0"/>
          <w:numId w:val="0"/>
        </w:numPr>
        <w:spacing w:after="0" w:line="360" w:lineRule="auto"/>
        <w:jc w:val="both"/>
        <w:rPr>
          <w:rFonts w:hint="eastAsia" w:eastAsia="宋体"/>
          <w:color w:val="auto"/>
          <w:sz w:val="24"/>
          <w:szCs w:val="24"/>
          <w:lang w:eastAsia="zh-CN"/>
        </w:rPr>
      </w:pPr>
    </w:p>
    <w:p w14:paraId="69A7DD58">
      <w:pPr>
        <w:numPr>
          <w:ilvl w:val="0"/>
          <w:numId w:val="0"/>
        </w:numPr>
        <w:spacing w:after="0" w:line="360" w:lineRule="auto"/>
        <w:ind w:firstLine="640" w:firstLineChars="200"/>
        <w:jc w:val="both"/>
        <w:rPr>
          <w:rFonts w:hint="eastAsia" w:eastAsia="仿宋_GB2312"/>
          <w:kern w:val="0"/>
          <w:sz w:val="32"/>
          <w:szCs w:val="32"/>
          <w:lang w:val="en-US" w:eastAsia="zh-CN"/>
        </w:rPr>
        <w:sectPr>
          <w:footerReference r:id="rId29" w:type="default"/>
          <w:pgSz w:w="11900" w:h="16820"/>
          <w:pgMar w:top="1429" w:right="1782" w:bottom="1158" w:left="1450" w:header="0" w:footer="850" w:gutter="0"/>
          <w:cols w:space="720" w:num="1"/>
        </w:sect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7276C511">
      <w:pPr>
        <w:spacing w:before="137" w:line="221" w:lineRule="auto"/>
        <w:rPr>
          <w:rFonts w:hint="eastAsia" w:ascii="黑体" w:hAnsi="黑体" w:eastAsia="黑体" w:cs="黑体"/>
          <w:sz w:val="42"/>
          <w:szCs w:val="42"/>
          <w:lang w:eastAsia="zh-CN"/>
        </w:rPr>
      </w:pPr>
    </w:p>
    <w:sectPr>
      <w:footerReference r:id="rId30"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原版宋体">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5"/>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144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9A67D55">
        <w:pPr>
          <w:pStyle w:val="5"/>
          <w:jc w:val="right"/>
          <w:rPr>
            <w:rFonts w:asciiTheme="minorEastAsia" w:hAnsiTheme="minorEastAsia" w:eastAsiaTheme="minorEastAsia"/>
            <w:kern w:val="0"/>
          </w:rPr>
        </w:pPr>
      </w:p>
    </w:sdtContent>
  </w:sdt>
  <w:p w14:paraId="6E67A7F4">
    <w:pPr>
      <w:spacing w:line="14" w:lineRule="auto"/>
      <w:jc w:val="left"/>
      <w:rPr>
        <w:kern w:val="0"/>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5414"/>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1072F5A">
        <w:pPr>
          <w:pStyle w:val="5"/>
          <w:jc w:val="right"/>
          <w:rPr>
            <w:rFonts w:asciiTheme="minorEastAsia" w:hAnsiTheme="minorEastAsia" w:eastAsiaTheme="minorEastAsia"/>
            <w:kern w:val="0"/>
          </w:rPr>
        </w:pPr>
      </w:p>
    </w:sdtContent>
  </w:sdt>
  <w:p w14:paraId="088E7E96">
    <w:pPr>
      <w:spacing w:line="14" w:lineRule="auto"/>
      <w:jc w:val="left"/>
      <w:rPr>
        <w:kern w:val="0"/>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044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ACC559C">
        <w:pPr>
          <w:pStyle w:val="5"/>
          <w:jc w:val="right"/>
          <w:rPr>
            <w:rFonts w:asciiTheme="minorEastAsia" w:hAnsiTheme="minorEastAsia" w:eastAsiaTheme="minorEastAsia"/>
            <w:kern w:val="0"/>
          </w:rPr>
        </w:pPr>
      </w:p>
    </w:sdtContent>
  </w:sdt>
  <w:p w14:paraId="0EC1B60D">
    <w:pPr>
      <w:spacing w:line="14" w:lineRule="auto"/>
      <w:jc w:val="left"/>
      <w:rPr>
        <w:kern w:val="0"/>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5A399">
    <w:pPr>
      <w:spacing w:before="1" w:line="177" w:lineRule="auto"/>
      <w:jc w:val="right"/>
      <w:rPr>
        <w:rFonts w:ascii="宋体" w:hAnsi="宋体" w:eastAsia="宋体" w:cs="宋体"/>
        <w:sz w:val="31"/>
        <w:szCs w:val="3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89C0D">
    <w:pPr>
      <w:spacing w:before="1" w:line="177" w:lineRule="auto"/>
      <w:jc w:val="right"/>
      <w:rPr>
        <w:rFonts w:ascii="宋体" w:hAnsi="宋体" w:eastAsia="宋体" w:cs="宋体"/>
        <w:sz w:val="31"/>
        <w:szCs w:val="31"/>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1EA8B">
    <w:pPr>
      <w:spacing w:before="1" w:line="177" w:lineRule="auto"/>
      <w:jc w:val="right"/>
      <w:rPr>
        <w:rFonts w:ascii="宋体" w:hAnsi="宋体" w:eastAsia="宋体" w:cs="宋体"/>
        <w:sz w:val="31"/>
        <w:szCs w:val="31"/>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1B23E">
    <w:pPr>
      <w:spacing w:before="1" w:line="177" w:lineRule="auto"/>
      <w:jc w:val="right"/>
      <w:rPr>
        <w:rFonts w:ascii="宋体" w:hAnsi="宋体" w:eastAsia="宋体" w:cs="宋体"/>
        <w:sz w:val="31"/>
        <w:szCs w:val="31"/>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29129">
    <w:pPr>
      <w:spacing w:before="1" w:line="177" w:lineRule="auto"/>
      <w:jc w:val="right"/>
      <w:rPr>
        <w:rFonts w:ascii="宋体" w:hAnsi="宋体" w:eastAsia="宋体" w:cs="宋体"/>
        <w:sz w:val="31"/>
        <w:szCs w:val="31"/>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120C4">
    <w:pPr>
      <w:spacing w:before="1" w:line="177" w:lineRule="auto"/>
      <w:jc w:val="right"/>
      <w:rPr>
        <w:rFonts w:ascii="宋体" w:hAnsi="宋体" w:eastAsia="宋体" w:cs="宋体"/>
        <w:sz w:val="31"/>
        <w:szCs w:val="3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BB8B">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5"/>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5"/>
      <w:jc w:val="left"/>
      <w:rPr>
        <w:rFonts w:eastAsiaTheme="minorEastAsia"/>
        <w:kern w:val="0"/>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8F02D">
    <w:pPr>
      <w:spacing w:before="1" w:line="177" w:lineRule="auto"/>
      <w:jc w:val="right"/>
      <w:rPr>
        <w:rFonts w:ascii="宋体" w:hAnsi="宋体" w:eastAsia="宋体" w:cs="宋体"/>
        <w:sz w:val="31"/>
        <w:szCs w:val="31"/>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8339">
    <w:pPr>
      <w:spacing w:before="1" w:line="177" w:lineRule="auto"/>
      <w:jc w:val="right"/>
      <w:rPr>
        <w:rFonts w:ascii="宋体" w:hAnsi="宋体" w:eastAsia="宋体" w:cs="宋体"/>
        <w:sz w:val="31"/>
        <w:szCs w:val="31"/>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889D7">
    <w:pPr>
      <w:spacing w:before="1" w:line="177" w:lineRule="auto"/>
      <w:jc w:val="right"/>
      <w:rPr>
        <w:rFonts w:ascii="宋体" w:hAnsi="宋体" w:eastAsia="宋体" w:cs="宋体"/>
        <w:sz w:val="31"/>
        <w:szCs w:val="31"/>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1E60">
    <w:pPr>
      <w:spacing w:before="1" w:line="177" w:lineRule="auto"/>
      <w:jc w:val="right"/>
      <w:rPr>
        <w:rFonts w:ascii="宋体" w:hAnsi="宋体" w:eastAsia="宋体" w:cs="宋体"/>
        <w:sz w:val="31"/>
        <w:szCs w:val="31"/>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B0C1E">
    <w:pPr>
      <w:spacing w:before="1" w:line="177" w:lineRule="auto"/>
      <w:jc w:val="right"/>
      <w:rPr>
        <w:rFonts w:ascii="宋体" w:hAnsi="宋体" w:eastAsia="宋体" w:cs="宋体"/>
        <w:sz w:val="31"/>
        <w:szCs w:val="31"/>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5"/>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5790"/>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F992E2F">
        <w:pPr>
          <w:pStyle w:val="5"/>
          <w:jc w:val="right"/>
          <w:rPr>
            <w:rFonts w:asciiTheme="minorEastAsia" w:hAnsiTheme="minorEastAsia" w:eastAsiaTheme="minorEastAsia"/>
            <w:kern w:val="0"/>
          </w:rPr>
        </w:pPr>
      </w:p>
    </w:sdtContent>
  </w:sdt>
  <w:p w14:paraId="13B8DDAF">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193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6B8D7C3">
        <w:pPr>
          <w:pStyle w:val="5"/>
          <w:jc w:val="right"/>
          <w:rPr>
            <w:rFonts w:asciiTheme="minorEastAsia" w:hAnsiTheme="minorEastAsia" w:eastAsiaTheme="minorEastAsia"/>
            <w:kern w:val="0"/>
          </w:rPr>
        </w:pPr>
      </w:p>
    </w:sdtContent>
  </w:sdt>
  <w:p w14:paraId="6A832BA1">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959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397F1A0">
        <w:pPr>
          <w:pStyle w:val="5"/>
          <w:jc w:val="right"/>
          <w:rPr>
            <w:rFonts w:asciiTheme="minorEastAsia" w:hAnsiTheme="minorEastAsia" w:eastAsiaTheme="minorEastAsia"/>
            <w:kern w:val="0"/>
          </w:rPr>
        </w:pPr>
      </w:p>
    </w:sdtContent>
  </w:sdt>
  <w:p w14:paraId="46BB7354">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653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2F26610">
        <w:pPr>
          <w:pStyle w:val="5"/>
          <w:jc w:val="right"/>
          <w:rPr>
            <w:rFonts w:asciiTheme="minorEastAsia" w:hAnsiTheme="minorEastAsia" w:eastAsiaTheme="minorEastAsia"/>
            <w:kern w:val="0"/>
          </w:rPr>
        </w:pPr>
      </w:p>
    </w:sdtContent>
  </w:sdt>
  <w:p w14:paraId="28ED3971">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621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9C62E0F">
        <w:pPr>
          <w:pStyle w:val="5"/>
          <w:jc w:val="right"/>
          <w:rPr>
            <w:rFonts w:asciiTheme="minorEastAsia" w:hAnsiTheme="minorEastAsia" w:eastAsiaTheme="minorEastAsia"/>
            <w:kern w:val="0"/>
          </w:rPr>
        </w:pPr>
      </w:p>
    </w:sdtContent>
  </w:sdt>
  <w:p w14:paraId="3D2C7655">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784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C28D045">
        <w:pPr>
          <w:pStyle w:val="5"/>
          <w:jc w:val="right"/>
          <w:rPr>
            <w:rFonts w:asciiTheme="minorEastAsia" w:hAnsiTheme="minorEastAsia" w:eastAsiaTheme="minorEastAsia"/>
            <w:kern w:val="0"/>
          </w:rPr>
        </w:pPr>
      </w:p>
    </w:sdtContent>
  </w:sdt>
  <w:p w14:paraId="6AD75172">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EE6CF"/>
    <w:multiLevelType w:val="singleLevel"/>
    <w:tmpl w:val="80EEE6CF"/>
    <w:lvl w:ilvl="0" w:tentative="0">
      <w:start w:val="1"/>
      <w:numFmt w:val="chineseCounting"/>
      <w:suff w:val="nothing"/>
      <w:lvlText w:val="%1、"/>
      <w:lvlJc w:val="left"/>
      <w:rPr>
        <w:rFonts w:hint="eastAsia"/>
      </w:rPr>
    </w:lvl>
  </w:abstractNum>
  <w:abstractNum w:abstractNumId="1">
    <w:nsid w:val="CAECAF4E"/>
    <w:multiLevelType w:val="singleLevel"/>
    <w:tmpl w:val="CAECAF4E"/>
    <w:lvl w:ilvl="0" w:tentative="0">
      <w:start w:val="4"/>
      <w:numFmt w:val="chineseCounting"/>
      <w:suff w:val="space"/>
      <w:lvlText w:val="%1、"/>
      <w:lvlJc w:val="left"/>
      <w:rPr>
        <w:rFonts w:hint="eastAsia"/>
      </w:rPr>
    </w:lvl>
  </w:abstractNum>
  <w:abstractNum w:abstractNumId="2">
    <w:nsid w:val="CB9B275F"/>
    <w:multiLevelType w:val="singleLevel"/>
    <w:tmpl w:val="CB9B275F"/>
    <w:lvl w:ilvl="0" w:tentative="0">
      <w:start w:val="2"/>
      <w:numFmt w:val="chineseCounting"/>
      <w:suff w:val="nothing"/>
      <w:lvlText w:val="（%1）"/>
      <w:lvlJc w:val="left"/>
      <w:rPr>
        <w:rFonts w:hint="eastAsia"/>
      </w:rPr>
    </w:lvl>
  </w:abstractNum>
  <w:abstractNum w:abstractNumId="3">
    <w:nsid w:val="CD17DD7A"/>
    <w:multiLevelType w:val="singleLevel"/>
    <w:tmpl w:val="CD17DD7A"/>
    <w:lvl w:ilvl="0" w:tentative="0">
      <w:start w:val="1"/>
      <w:numFmt w:val="chineseCounting"/>
      <w:suff w:val="nothing"/>
      <w:lvlText w:val="（%1）"/>
      <w:lvlJc w:val="left"/>
      <w:rPr>
        <w:rFonts w:hint="eastAsia"/>
      </w:rPr>
    </w:lvl>
  </w:abstractNum>
  <w:abstractNum w:abstractNumId="4">
    <w:nsid w:val="D7521FF7"/>
    <w:multiLevelType w:val="singleLevel"/>
    <w:tmpl w:val="D7521FF7"/>
    <w:lvl w:ilvl="0" w:tentative="0">
      <w:start w:val="5"/>
      <w:numFmt w:val="chineseCounting"/>
      <w:suff w:val="nothing"/>
      <w:lvlText w:val="%1、"/>
      <w:lvlJc w:val="left"/>
      <w:rPr>
        <w:rFonts w:hint="eastAsia"/>
      </w:rPr>
    </w:lvl>
  </w:abstractNum>
  <w:abstractNum w:abstractNumId="5">
    <w:nsid w:val="5641AAAC"/>
    <w:multiLevelType w:val="singleLevel"/>
    <w:tmpl w:val="5641AAAC"/>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0D42B17"/>
    <w:rsid w:val="013A153A"/>
    <w:rsid w:val="01AF3811"/>
    <w:rsid w:val="023A00D0"/>
    <w:rsid w:val="02493090"/>
    <w:rsid w:val="03795BF7"/>
    <w:rsid w:val="042711AF"/>
    <w:rsid w:val="0443541C"/>
    <w:rsid w:val="061439B5"/>
    <w:rsid w:val="06226965"/>
    <w:rsid w:val="06587D46"/>
    <w:rsid w:val="06C158EB"/>
    <w:rsid w:val="06F061D0"/>
    <w:rsid w:val="076D15CF"/>
    <w:rsid w:val="07DD46FE"/>
    <w:rsid w:val="084C5688"/>
    <w:rsid w:val="086E756B"/>
    <w:rsid w:val="08874912"/>
    <w:rsid w:val="08C8000F"/>
    <w:rsid w:val="08F5187C"/>
    <w:rsid w:val="09F064E7"/>
    <w:rsid w:val="09F66B2F"/>
    <w:rsid w:val="0A053D41"/>
    <w:rsid w:val="0A7964DD"/>
    <w:rsid w:val="0ACF37E5"/>
    <w:rsid w:val="0B2775D7"/>
    <w:rsid w:val="0B400BC6"/>
    <w:rsid w:val="0B462863"/>
    <w:rsid w:val="0C900BE0"/>
    <w:rsid w:val="0D417786"/>
    <w:rsid w:val="0D4228C9"/>
    <w:rsid w:val="0DA6583B"/>
    <w:rsid w:val="0E68228D"/>
    <w:rsid w:val="0EA6787F"/>
    <w:rsid w:val="0EF3685E"/>
    <w:rsid w:val="0EFD76DC"/>
    <w:rsid w:val="0F8722D9"/>
    <w:rsid w:val="10D40911"/>
    <w:rsid w:val="124E6AAE"/>
    <w:rsid w:val="12614426"/>
    <w:rsid w:val="12B96010"/>
    <w:rsid w:val="14602C66"/>
    <w:rsid w:val="14A800EA"/>
    <w:rsid w:val="14D013EF"/>
    <w:rsid w:val="15276E52"/>
    <w:rsid w:val="15966195"/>
    <w:rsid w:val="15F829AC"/>
    <w:rsid w:val="16A43D4A"/>
    <w:rsid w:val="16F41AB6"/>
    <w:rsid w:val="177E5132"/>
    <w:rsid w:val="178B0954"/>
    <w:rsid w:val="179130B8"/>
    <w:rsid w:val="19520625"/>
    <w:rsid w:val="19D32FBC"/>
    <w:rsid w:val="19D96F98"/>
    <w:rsid w:val="1A6B4094"/>
    <w:rsid w:val="1B776A68"/>
    <w:rsid w:val="1BF43C15"/>
    <w:rsid w:val="1C8C6544"/>
    <w:rsid w:val="1D322C47"/>
    <w:rsid w:val="1D7A6757"/>
    <w:rsid w:val="1DF0665E"/>
    <w:rsid w:val="1E3B5B2B"/>
    <w:rsid w:val="1E6A4395"/>
    <w:rsid w:val="1E984D2C"/>
    <w:rsid w:val="1EC636BB"/>
    <w:rsid w:val="1F106FB8"/>
    <w:rsid w:val="1F220A99"/>
    <w:rsid w:val="1F901EA7"/>
    <w:rsid w:val="1FCD6C57"/>
    <w:rsid w:val="1FD97593"/>
    <w:rsid w:val="2037780B"/>
    <w:rsid w:val="20823EE5"/>
    <w:rsid w:val="2096173F"/>
    <w:rsid w:val="20AD0837"/>
    <w:rsid w:val="21052421"/>
    <w:rsid w:val="224E2C62"/>
    <w:rsid w:val="22FB7F7F"/>
    <w:rsid w:val="23971A56"/>
    <w:rsid w:val="23D20CE0"/>
    <w:rsid w:val="25557A3D"/>
    <w:rsid w:val="25C74149"/>
    <w:rsid w:val="26E320E4"/>
    <w:rsid w:val="26EA5ED7"/>
    <w:rsid w:val="26EC20B9"/>
    <w:rsid w:val="26F947D6"/>
    <w:rsid w:val="27A93B82"/>
    <w:rsid w:val="285C6DCA"/>
    <w:rsid w:val="2A3A6A59"/>
    <w:rsid w:val="2A7228D5"/>
    <w:rsid w:val="2AE00186"/>
    <w:rsid w:val="2AE13EFE"/>
    <w:rsid w:val="2C0559CB"/>
    <w:rsid w:val="2C471B3F"/>
    <w:rsid w:val="2C603BD8"/>
    <w:rsid w:val="2CBF5B79"/>
    <w:rsid w:val="2DB80F46"/>
    <w:rsid w:val="2E76495E"/>
    <w:rsid w:val="2EB86D24"/>
    <w:rsid w:val="308216BE"/>
    <w:rsid w:val="30894E1C"/>
    <w:rsid w:val="30CB4750"/>
    <w:rsid w:val="31434FCB"/>
    <w:rsid w:val="316B2774"/>
    <w:rsid w:val="31D04385"/>
    <w:rsid w:val="31F664E1"/>
    <w:rsid w:val="32B141B6"/>
    <w:rsid w:val="33E81E5A"/>
    <w:rsid w:val="33FB1B8D"/>
    <w:rsid w:val="34FE1149"/>
    <w:rsid w:val="364A2958"/>
    <w:rsid w:val="3662550D"/>
    <w:rsid w:val="3727713D"/>
    <w:rsid w:val="37682B1D"/>
    <w:rsid w:val="37873738"/>
    <w:rsid w:val="3821593A"/>
    <w:rsid w:val="38507FCD"/>
    <w:rsid w:val="38EA6FCF"/>
    <w:rsid w:val="39AB195F"/>
    <w:rsid w:val="3A30455A"/>
    <w:rsid w:val="3A550786"/>
    <w:rsid w:val="3AA5516C"/>
    <w:rsid w:val="3ABB02C8"/>
    <w:rsid w:val="3B331C0C"/>
    <w:rsid w:val="3B7A130F"/>
    <w:rsid w:val="3B7A1E80"/>
    <w:rsid w:val="3B7A5A8D"/>
    <w:rsid w:val="3C025A83"/>
    <w:rsid w:val="3C5A766D"/>
    <w:rsid w:val="3CCF005B"/>
    <w:rsid w:val="3CD613E9"/>
    <w:rsid w:val="3D0957A2"/>
    <w:rsid w:val="3D141F11"/>
    <w:rsid w:val="3DB50FFF"/>
    <w:rsid w:val="3DF77869"/>
    <w:rsid w:val="3E6D7B2B"/>
    <w:rsid w:val="3FA4757D"/>
    <w:rsid w:val="400718BA"/>
    <w:rsid w:val="418968B7"/>
    <w:rsid w:val="41FC0A66"/>
    <w:rsid w:val="422C1AAB"/>
    <w:rsid w:val="43CA157C"/>
    <w:rsid w:val="43FD47E3"/>
    <w:rsid w:val="44A91191"/>
    <w:rsid w:val="44D206E8"/>
    <w:rsid w:val="450D1720"/>
    <w:rsid w:val="45BE2A1A"/>
    <w:rsid w:val="45DB537A"/>
    <w:rsid w:val="463902F3"/>
    <w:rsid w:val="47CB5649"/>
    <w:rsid w:val="47CD163B"/>
    <w:rsid w:val="47F46BC7"/>
    <w:rsid w:val="484A41E7"/>
    <w:rsid w:val="494A1329"/>
    <w:rsid w:val="4A45793E"/>
    <w:rsid w:val="4A6B3224"/>
    <w:rsid w:val="4A6C4B1E"/>
    <w:rsid w:val="4B35552D"/>
    <w:rsid w:val="4B6D2F19"/>
    <w:rsid w:val="4B6E6C91"/>
    <w:rsid w:val="4C63431C"/>
    <w:rsid w:val="4D52792B"/>
    <w:rsid w:val="4DDF3E76"/>
    <w:rsid w:val="4E263853"/>
    <w:rsid w:val="4E854A1D"/>
    <w:rsid w:val="4EDF7604"/>
    <w:rsid w:val="4F8B6063"/>
    <w:rsid w:val="4FE45773"/>
    <w:rsid w:val="50F456B8"/>
    <w:rsid w:val="519F1952"/>
    <w:rsid w:val="52C06024"/>
    <w:rsid w:val="52FA3F96"/>
    <w:rsid w:val="538A6632"/>
    <w:rsid w:val="53CB0622"/>
    <w:rsid w:val="546649A9"/>
    <w:rsid w:val="54AB2D04"/>
    <w:rsid w:val="54BE6593"/>
    <w:rsid w:val="54F66CB5"/>
    <w:rsid w:val="55850F17"/>
    <w:rsid w:val="55A6192E"/>
    <w:rsid w:val="57484D16"/>
    <w:rsid w:val="57AE6D93"/>
    <w:rsid w:val="5818420C"/>
    <w:rsid w:val="585C67EF"/>
    <w:rsid w:val="58EF7663"/>
    <w:rsid w:val="594A2AEB"/>
    <w:rsid w:val="5A3572F7"/>
    <w:rsid w:val="5A6A4D3D"/>
    <w:rsid w:val="5B7A6F8C"/>
    <w:rsid w:val="5C3D06E5"/>
    <w:rsid w:val="5C853E3A"/>
    <w:rsid w:val="5D1256CE"/>
    <w:rsid w:val="5E3C4FFE"/>
    <w:rsid w:val="5EB153BA"/>
    <w:rsid w:val="5EFC6636"/>
    <w:rsid w:val="5FB07420"/>
    <w:rsid w:val="5FB623A7"/>
    <w:rsid w:val="61161505"/>
    <w:rsid w:val="61E909C7"/>
    <w:rsid w:val="62E53885"/>
    <w:rsid w:val="63D3192F"/>
    <w:rsid w:val="6470717E"/>
    <w:rsid w:val="65D11E9E"/>
    <w:rsid w:val="66143630"/>
    <w:rsid w:val="66B23A7E"/>
    <w:rsid w:val="66E63727"/>
    <w:rsid w:val="677671A1"/>
    <w:rsid w:val="67917B37"/>
    <w:rsid w:val="67AE2497"/>
    <w:rsid w:val="684E5A28"/>
    <w:rsid w:val="6852376A"/>
    <w:rsid w:val="68664B20"/>
    <w:rsid w:val="694F1A58"/>
    <w:rsid w:val="69575EFC"/>
    <w:rsid w:val="697F0C4C"/>
    <w:rsid w:val="6A162576"/>
    <w:rsid w:val="6A647785"/>
    <w:rsid w:val="6A6D488B"/>
    <w:rsid w:val="6B87197D"/>
    <w:rsid w:val="6BB1387F"/>
    <w:rsid w:val="6BD821D8"/>
    <w:rsid w:val="6BEC358E"/>
    <w:rsid w:val="6BF1329A"/>
    <w:rsid w:val="6BFB4D1B"/>
    <w:rsid w:val="6C134FBF"/>
    <w:rsid w:val="6C33740F"/>
    <w:rsid w:val="6D075A1F"/>
    <w:rsid w:val="6D700850"/>
    <w:rsid w:val="6DCA78FF"/>
    <w:rsid w:val="6E3851B0"/>
    <w:rsid w:val="6E5518BE"/>
    <w:rsid w:val="6E5B49FB"/>
    <w:rsid w:val="6F8F0E00"/>
    <w:rsid w:val="70A71437"/>
    <w:rsid w:val="71033854"/>
    <w:rsid w:val="72847D6A"/>
    <w:rsid w:val="72D1172F"/>
    <w:rsid w:val="73E831D5"/>
    <w:rsid w:val="742C4E6F"/>
    <w:rsid w:val="74B530B7"/>
    <w:rsid w:val="74C74B98"/>
    <w:rsid w:val="75267B11"/>
    <w:rsid w:val="76E539FB"/>
    <w:rsid w:val="771F2BA0"/>
    <w:rsid w:val="776856FA"/>
    <w:rsid w:val="779A2A38"/>
    <w:rsid w:val="784167CA"/>
    <w:rsid w:val="793547C6"/>
    <w:rsid w:val="79792301"/>
    <w:rsid w:val="79ED6E4F"/>
    <w:rsid w:val="79EE622C"/>
    <w:rsid w:val="79FA156C"/>
    <w:rsid w:val="7B38234C"/>
    <w:rsid w:val="7CAA1027"/>
    <w:rsid w:val="7D937D0D"/>
    <w:rsid w:val="7E350DC4"/>
    <w:rsid w:val="7EB919F5"/>
    <w:rsid w:val="7ED67756"/>
    <w:rsid w:val="7F075DA6"/>
    <w:rsid w:val="7F1135E0"/>
    <w:rsid w:val="7FFF6F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qFormat/>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4">
    <w:name w:val="Body Text"/>
    <w:basedOn w:val="1"/>
    <w:autoRedefine/>
    <w:semiHidden/>
    <w:qFormat/>
    <w:uiPriority w:val="0"/>
    <w:rPr>
      <w:rFonts w:ascii="仿宋" w:hAnsi="仿宋" w:eastAsia="仿宋" w:cs="仿宋"/>
      <w:sz w:val="34"/>
      <w:szCs w:val="34"/>
      <w:lang w:val="en-US" w:eastAsia="en-US" w:bidi="ar-SA"/>
    </w:rPr>
  </w:style>
  <w:style w:type="paragraph" w:styleId="5">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styleId="11">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table" w:customStyle="1" w:styleId="12">
    <w:name w:val="Table Normal1"/>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13">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86</Pages>
  <Words>2198</Words>
  <Characters>2804</Characters>
  <TotalTime>5</TotalTime>
  <ScaleCrop>false</ScaleCrop>
  <LinksUpToDate>false</LinksUpToDate>
  <CharactersWithSpaces>2851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心随庭动</cp:lastModifiedBy>
  <cp:lastPrinted>2024-05-21T14:05:00Z</cp:lastPrinted>
  <dcterms:modified xsi:type="dcterms:W3CDTF">2025-06-13T07:14:22Z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AF112522BB8F4516AE3C93F06C812647_13</vt:lpwstr>
  </property>
  <property fmtid="{D5CDD505-2E9C-101B-9397-08002B2CF9AE}" pid="7" name="KSOTemplateDocerSaveRecord">
    <vt:lpwstr>eyJoZGlkIjoiODM5NjZkYWYzMDg0NDgxMDM3YzdiYWMwOGFmNGQzMjkiLCJ1c2VySWQiOiI3NjU3MDc2NjEifQ==</vt:lpwstr>
  </property>
</Properties>
</file>