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258E5">
      <w:pPr>
        <w:pStyle w:val="4"/>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2D91E540">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2023年度部门整体支出绩效评价基础</w:t>
      </w:r>
    </w:p>
    <w:p w14:paraId="7A67A1EA">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3703862A">
      <w:pPr>
        <w:spacing w:line="177" w:lineRule="exact"/>
        <w:ind w:firstLine="420"/>
        <w:jc w:val="left"/>
        <w:rPr>
          <w:kern w:val="0"/>
          <w:lang w:eastAsia="zh-CN"/>
        </w:rPr>
      </w:pPr>
    </w:p>
    <w:tbl>
      <w:tblPr>
        <w:tblStyle w:val="9"/>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4C47B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057060F3">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5DA55E11">
            <w:pPr>
              <w:spacing w:line="240" w:lineRule="auto"/>
              <w:ind w:firstLine="420"/>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18EBA4B">
            <w:pPr>
              <w:spacing w:line="240" w:lineRule="auto"/>
              <w:ind w:firstLine="420"/>
              <w:jc w:val="center"/>
              <w:rPr>
                <w:rFonts w:ascii="仿宋_GB2312" w:eastAsia="仿宋_GB2312"/>
                <w:kern w:val="0"/>
              </w:rPr>
            </w:pPr>
            <w:r>
              <w:rPr>
                <w:rFonts w:hint="eastAsia" w:ascii="仿宋_GB2312" w:eastAsia="仿宋_GB2312"/>
                <w:kern w:val="0"/>
              </w:rPr>
              <w:t>2023</w:t>
            </w:r>
            <w:r>
              <w:rPr>
                <w:rFonts w:hint="eastAsia" w:ascii="仿宋_GB2312" w:hAnsi="宋体" w:eastAsia="仿宋_GB2312" w:cs="宋体"/>
                <w:kern w:val="0"/>
              </w:rPr>
              <w:t>年实际在职人数</w:t>
            </w:r>
          </w:p>
        </w:tc>
        <w:tc>
          <w:tcPr>
            <w:tcW w:w="1983" w:type="dxa"/>
            <w:gridSpan w:val="2"/>
            <w:vAlign w:val="center"/>
          </w:tcPr>
          <w:p w14:paraId="6A687A3D">
            <w:pPr>
              <w:spacing w:line="240" w:lineRule="auto"/>
              <w:ind w:firstLine="630" w:firstLineChars="300"/>
              <w:jc w:val="left"/>
              <w:rPr>
                <w:rFonts w:ascii="仿宋_GB2312" w:eastAsia="仿宋_GB2312"/>
                <w:kern w:val="0"/>
              </w:rPr>
            </w:pPr>
            <w:r>
              <w:rPr>
                <w:rFonts w:hint="eastAsia" w:ascii="仿宋_GB2312" w:hAnsi="宋体" w:eastAsia="仿宋_GB2312" w:cs="宋体"/>
                <w:kern w:val="0"/>
              </w:rPr>
              <w:t>控制率</w:t>
            </w:r>
          </w:p>
        </w:tc>
      </w:tr>
      <w:tr w14:paraId="78D1F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618A408">
            <w:pPr>
              <w:spacing w:line="240" w:lineRule="auto"/>
              <w:ind w:firstLine="420"/>
              <w:jc w:val="center"/>
              <w:rPr>
                <w:rFonts w:ascii="仿宋_GB2312" w:eastAsia="仿宋_GB2312"/>
                <w:kern w:val="0"/>
              </w:rPr>
            </w:pPr>
          </w:p>
        </w:tc>
        <w:tc>
          <w:tcPr>
            <w:tcW w:w="2116" w:type="dxa"/>
            <w:gridSpan w:val="2"/>
            <w:vAlign w:val="center"/>
          </w:tcPr>
          <w:p w14:paraId="17B9118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2039" w:type="dxa"/>
            <w:gridSpan w:val="2"/>
            <w:vAlign w:val="center"/>
          </w:tcPr>
          <w:p w14:paraId="673D3B3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1983" w:type="dxa"/>
            <w:gridSpan w:val="2"/>
            <w:vAlign w:val="center"/>
          </w:tcPr>
          <w:p w14:paraId="7464909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120.00%</w:t>
            </w:r>
          </w:p>
        </w:tc>
      </w:tr>
      <w:tr w14:paraId="0551A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5439318">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20BBC9B0">
            <w:pPr>
              <w:spacing w:line="240" w:lineRule="auto"/>
              <w:ind w:firstLine="420"/>
              <w:jc w:val="both"/>
              <w:rPr>
                <w:rFonts w:ascii="仿宋_GB2312" w:eastAsia="仿宋_GB2312"/>
                <w:kern w:val="0"/>
              </w:rPr>
            </w:pPr>
            <w:r>
              <w:rPr>
                <w:rFonts w:hint="eastAsia" w:ascii="仿宋_GB2312" w:eastAsia="仿宋_GB2312"/>
                <w:kern w:val="0"/>
              </w:rPr>
              <w:t>2022</w:t>
            </w:r>
            <w:r>
              <w:rPr>
                <w:rFonts w:hint="eastAsia" w:ascii="仿宋_GB2312" w:hAnsi="宋体" w:eastAsia="仿宋_GB2312" w:cs="宋体"/>
                <w:kern w:val="0"/>
              </w:rPr>
              <w:t>年决算数</w:t>
            </w:r>
          </w:p>
        </w:tc>
        <w:tc>
          <w:tcPr>
            <w:tcW w:w="2039" w:type="dxa"/>
            <w:gridSpan w:val="2"/>
            <w:vAlign w:val="center"/>
          </w:tcPr>
          <w:p w14:paraId="65C559BD">
            <w:pPr>
              <w:spacing w:line="240" w:lineRule="auto"/>
              <w:ind w:firstLine="420"/>
              <w:jc w:val="both"/>
              <w:rPr>
                <w:rFonts w:ascii="仿宋_GB2312" w:eastAsia="仿宋_GB2312"/>
                <w:kern w:val="0"/>
              </w:rPr>
            </w:pPr>
            <w:r>
              <w:rPr>
                <w:rFonts w:hint="eastAsia" w:ascii="仿宋_GB2312" w:eastAsia="仿宋_GB2312"/>
                <w:kern w:val="0"/>
              </w:rPr>
              <w:t>2023</w:t>
            </w:r>
            <w:r>
              <w:rPr>
                <w:rFonts w:hint="eastAsia" w:ascii="仿宋_GB2312" w:hAnsi="宋体" w:eastAsia="仿宋_GB2312" w:cs="宋体"/>
                <w:kern w:val="0"/>
              </w:rPr>
              <w:t>年预算数</w:t>
            </w:r>
            <w:bookmarkStart w:id="1" w:name="_GoBack"/>
            <w:bookmarkEnd w:id="1"/>
          </w:p>
        </w:tc>
        <w:tc>
          <w:tcPr>
            <w:tcW w:w="1983" w:type="dxa"/>
            <w:gridSpan w:val="2"/>
            <w:vAlign w:val="center"/>
          </w:tcPr>
          <w:p w14:paraId="601857D1">
            <w:pPr>
              <w:spacing w:line="240" w:lineRule="auto"/>
              <w:ind w:firstLine="420"/>
              <w:jc w:val="both"/>
              <w:rPr>
                <w:rFonts w:ascii="仿宋_GB2312" w:eastAsia="仿宋_GB2312"/>
                <w:kern w:val="0"/>
              </w:rPr>
            </w:pPr>
            <w:r>
              <w:rPr>
                <w:rFonts w:hint="eastAsia" w:ascii="仿宋_GB2312" w:eastAsia="仿宋_GB2312"/>
                <w:kern w:val="0"/>
              </w:rPr>
              <w:t>2023</w:t>
            </w:r>
            <w:r>
              <w:rPr>
                <w:rFonts w:hint="eastAsia" w:ascii="仿宋_GB2312" w:hAnsi="宋体" w:eastAsia="仿宋_GB2312" w:cs="宋体"/>
                <w:kern w:val="0"/>
              </w:rPr>
              <w:t>年决算数</w:t>
            </w:r>
          </w:p>
        </w:tc>
      </w:tr>
      <w:tr w14:paraId="1D969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0965BF5F">
            <w:pPr>
              <w:spacing w:line="240" w:lineRule="auto"/>
              <w:ind w:firstLine="420"/>
              <w:jc w:val="center"/>
              <w:rPr>
                <w:rFonts w:ascii="仿宋_GB2312" w:eastAsia="仿宋_GB2312"/>
                <w:kern w:val="0"/>
              </w:rPr>
            </w:pPr>
            <w:r>
              <w:rPr>
                <w:rFonts w:hint="eastAsia" w:ascii="仿宋_GB2312" w:hAnsi="宋体" w:eastAsia="仿宋_GB2312" w:cs="宋体"/>
                <w:kern w:val="0"/>
              </w:rPr>
              <w:t>三公经费</w:t>
            </w:r>
          </w:p>
        </w:tc>
        <w:tc>
          <w:tcPr>
            <w:tcW w:w="2116" w:type="dxa"/>
            <w:gridSpan w:val="2"/>
            <w:vAlign w:val="center"/>
          </w:tcPr>
          <w:p w14:paraId="555A70FB">
            <w:pPr>
              <w:spacing w:line="240" w:lineRule="auto"/>
              <w:ind w:firstLine="420"/>
              <w:jc w:val="center"/>
              <w:rPr>
                <w:rFonts w:ascii="仿宋_GB2312" w:eastAsia="仿宋_GB2312"/>
                <w:kern w:val="0"/>
              </w:rPr>
            </w:pPr>
            <w:r>
              <w:rPr>
                <w:rFonts w:hint="eastAsia" w:ascii="仿宋_GB2312" w:eastAsia="仿宋_GB2312"/>
                <w:kern w:val="0"/>
              </w:rPr>
              <w:t>0.4</w:t>
            </w:r>
          </w:p>
        </w:tc>
        <w:tc>
          <w:tcPr>
            <w:tcW w:w="2039" w:type="dxa"/>
            <w:gridSpan w:val="2"/>
            <w:vAlign w:val="center"/>
          </w:tcPr>
          <w:p w14:paraId="0321333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0.6</w:t>
            </w:r>
          </w:p>
        </w:tc>
        <w:tc>
          <w:tcPr>
            <w:tcW w:w="1983" w:type="dxa"/>
            <w:gridSpan w:val="2"/>
            <w:vAlign w:val="center"/>
          </w:tcPr>
          <w:p w14:paraId="23AF095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4BB75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1E9F34E">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52CCFD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1EDCA52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125547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14:paraId="28BC1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09E05251">
            <w:pPr>
              <w:spacing w:line="240" w:lineRule="auto"/>
              <w:ind w:firstLine="420"/>
              <w:jc w:val="center"/>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70A4AF1">
            <w:pPr>
              <w:spacing w:line="240" w:lineRule="auto"/>
              <w:ind w:firstLine="420"/>
              <w:jc w:val="center"/>
              <w:rPr>
                <w:rFonts w:ascii="仿宋_GB2312" w:eastAsia="仿宋_GB2312"/>
                <w:kern w:val="0"/>
              </w:rPr>
            </w:pPr>
          </w:p>
        </w:tc>
        <w:tc>
          <w:tcPr>
            <w:tcW w:w="2039" w:type="dxa"/>
            <w:gridSpan w:val="2"/>
            <w:vAlign w:val="center"/>
          </w:tcPr>
          <w:p w14:paraId="7256F93E">
            <w:pPr>
              <w:spacing w:line="240" w:lineRule="auto"/>
              <w:ind w:firstLine="420"/>
              <w:jc w:val="center"/>
              <w:rPr>
                <w:rFonts w:ascii="仿宋_GB2312" w:eastAsia="仿宋_GB2312"/>
                <w:kern w:val="0"/>
              </w:rPr>
            </w:pPr>
          </w:p>
        </w:tc>
        <w:tc>
          <w:tcPr>
            <w:tcW w:w="1983" w:type="dxa"/>
            <w:gridSpan w:val="2"/>
            <w:vAlign w:val="center"/>
          </w:tcPr>
          <w:p w14:paraId="0130F1D8">
            <w:pPr>
              <w:spacing w:line="240" w:lineRule="auto"/>
              <w:ind w:firstLine="420"/>
              <w:jc w:val="center"/>
              <w:rPr>
                <w:rFonts w:ascii="仿宋_GB2312" w:eastAsia="仿宋_GB2312"/>
                <w:kern w:val="0"/>
              </w:rPr>
            </w:pPr>
          </w:p>
        </w:tc>
      </w:tr>
      <w:tr w14:paraId="58146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2B787F9">
            <w:pPr>
              <w:spacing w:line="240" w:lineRule="auto"/>
              <w:ind w:firstLine="420"/>
              <w:jc w:val="center"/>
              <w:rPr>
                <w:rFonts w:ascii="仿宋_GB2312" w:eastAsia="仿宋_GB2312"/>
                <w:kern w:val="0"/>
              </w:rPr>
            </w:pPr>
            <w:r>
              <w:rPr>
                <w:rFonts w:hint="eastAsia" w:ascii="仿宋_GB2312" w:hAnsi="宋体" w:eastAsia="仿宋_GB2312" w:cs="宋体"/>
                <w:kern w:val="0"/>
              </w:rPr>
              <w:t>公车运行维护</w:t>
            </w:r>
          </w:p>
        </w:tc>
        <w:tc>
          <w:tcPr>
            <w:tcW w:w="2116" w:type="dxa"/>
            <w:gridSpan w:val="2"/>
            <w:vAlign w:val="center"/>
          </w:tcPr>
          <w:p w14:paraId="380646DD">
            <w:pPr>
              <w:spacing w:line="240" w:lineRule="auto"/>
              <w:ind w:firstLine="420"/>
              <w:jc w:val="center"/>
              <w:rPr>
                <w:rFonts w:ascii="仿宋_GB2312" w:eastAsia="仿宋_GB2312"/>
                <w:kern w:val="0"/>
              </w:rPr>
            </w:pPr>
          </w:p>
        </w:tc>
        <w:tc>
          <w:tcPr>
            <w:tcW w:w="2039" w:type="dxa"/>
            <w:gridSpan w:val="2"/>
            <w:vAlign w:val="center"/>
          </w:tcPr>
          <w:p w14:paraId="60053B2E">
            <w:pPr>
              <w:spacing w:line="240" w:lineRule="auto"/>
              <w:ind w:firstLine="420"/>
              <w:jc w:val="center"/>
              <w:rPr>
                <w:rFonts w:ascii="仿宋_GB2312" w:eastAsia="仿宋_GB2312"/>
                <w:kern w:val="0"/>
              </w:rPr>
            </w:pPr>
          </w:p>
        </w:tc>
        <w:tc>
          <w:tcPr>
            <w:tcW w:w="1983" w:type="dxa"/>
            <w:gridSpan w:val="2"/>
            <w:vAlign w:val="center"/>
          </w:tcPr>
          <w:p w14:paraId="1229B39B">
            <w:pPr>
              <w:spacing w:line="240" w:lineRule="auto"/>
              <w:ind w:firstLine="420"/>
              <w:jc w:val="center"/>
              <w:rPr>
                <w:rFonts w:ascii="仿宋_GB2312" w:eastAsia="仿宋_GB2312"/>
                <w:kern w:val="0"/>
              </w:rPr>
            </w:pPr>
          </w:p>
        </w:tc>
      </w:tr>
      <w:tr w14:paraId="06D74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2E4D2255">
            <w:pPr>
              <w:spacing w:line="240" w:lineRule="auto"/>
              <w:ind w:firstLine="420"/>
              <w:jc w:val="center"/>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09B9F90F">
            <w:pPr>
              <w:spacing w:line="240" w:lineRule="auto"/>
              <w:ind w:firstLine="420"/>
              <w:jc w:val="center"/>
              <w:rPr>
                <w:rFonts w:ascii="仿宋_GB2312" w:eastAsia="仿宋_GB2312"/>
                <w:kern w:val="0"/>
              </w:rPr>
            </w:pPr>
          </w:p>
        </w:tc>
        <w:tc>
          <w:tcPr>
            <w:tcW w:w="2039" w:type="dxa"/>
            <w:gridSpan w:val="2"/>
            <w:vAlign w:val="center"/>
          </w:tcPr>
          <w:p w14:paraId="2E84FA5C">
            <w:pPr>
              <w:spacing w:line="240" w:lineRule="auto"/>
              <w:ind w:firstLine="420"/>
              <w:jc w:val="center"/>
              <w:rPr>
                <w:rFonts w:ascii="仿宋_GB2312" w:eastAsia="仿宋_GB2312"/>
                <w:kern w:val="0"/>
              </w:rPr>
            </w:pPr>
          </w:p>
        </w:tc>
        <w:tc>
          <w:tcPr>
            <w:tcW w:w="1983" w:type="dxa"/>
            <w:gridSpan w:val="2"/>
            <w:vAlign w:val="center"/>
          </w:tcPr>
          <w:p w14:paraId="2206E50F">
            <w:pPr>
              <w:spacing w:line="240" w:lineRule="auto"/>
              <w:ind w:firstLine="420"/>
              <w:jc w:val="center"/>
              <w:rPr>
                <w:rFonts w:ascii="仿宋_GB2312" w:eastAsia="仿宋_GB2312"/>
                <w:kern w:val="0"/>
              </w:rPr>
            </w:pPr>
          </w:p>
        </w:tc>
      </w:tr>
      <w:tr w14:paraId="67864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359308E4">
            <w:pPr>
              <w:spacing w:line="240" w:lineRule="auto"/>
              <w:ind w:firstLine="420"/>
              <w:jc w:val="center"/>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0E33B53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0.4</w:t>
            </w:r>
          </w:p>
        </w:tc>
        <w:tc>
          <w:tcPr>
            <w:tcW w:w="2039" w:type="dxa"/>
            <w:gridSpan w:val="2"/>
            <w:vAlign w:val="center"/>
          </w:tcPr>
          <w:p w14:paraId="3E03530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0.6</w:t>
            </w:r>
          </w:p>
        </w:tc>
        <w:tc>
          <w:tcPr>
            <w:tcW w:w="1983" w:type="dxa"/>
            <w:gridSpan w:val="2"/>
            <w:vAlign w:val="center"/>
          </w:tcPr>
          <w:p w14:paraId="4D9E4ED2">
            <w:pPr>
              <w:spacing w:line="240" w:lineRule="auto"/>
              <w:ind w:firstLine="420"/>
              <w:jc w:val="center"/>
              <w:rPr>
                <w:rFonts w:ascii="仿宋_GB2312" w:eastAsia="仿宋_GB2312"/>
                <w:kern w:val="0"/>
              </w:rPr>
            </w:pPr>
          </w:p>
        </w:tc>
      </w:tr>
      <w:tr w14:paraId="1D4EC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78CA8BA">
            <w:pPr>
              <w:spacing w:line="240" w:lineRule="auto"/>
              <w:ind w:firstLine="420"/>
              <w:jc w:val="center"/>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7263C4B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85</w:t>
            </w:r>
          </w:p>
        </w:tc>
        <w:tc>
          <w:tcPr>
            <w:tcW w:w="2039" w:type="dxa"/>
            <w:gridSpan w:val="2"/>
            <w:vAlign w:val="center"/>
          </w:tcPr>
          <w:p w14:paraId="08FB15B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36</w:t>
            </w:r>
          </w:p>
        </w:tc>
        <w:tc>
          <w:tcPr>
            <w:tcW w:w="1983" w:type="dxa"/>
            <w:gridSpan w:val="2"/>
            <w:vAlign w:val="center"/>
          </w:tcPr>
          <w:p w14:paraId="1E7A313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36</w:t>
            </w:r>
          </w:p>
        </w:tc>
      </w:tr>
      <w:tr w14:paraId="29E5D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60D3DE7">
            <w:pPr>
              <w:spacing w:line="240" w:lineRule="auto"/>
              <w:ind w:firstLine="420"/>
              <w:jc w:val="center"/>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3890C16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80</w:t>
            </w:r>
          </w:p>
        </w:tc>
        <w:tc>
          <w:tcPr>
            <w:tcW w:w="2039" w:type="dxa"/>
            <w:gridSpan w:val="2"/>
            <w:vAlign w:val="center"/>
          </w:tcPr>
          <w:p w14:paraId="2DEF175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36</w:t>
            </w:r>
          </w:p>
        </w:tc>
        <w:tc>
          <w:tcPr>
            <w:tcW w:w="1983" w:type="dxa"/>
            <w:gridSpan w:val="2"/>
            <w:vAlign w:val="center"/>
          </w:tcPr>
          <w:p w14:paraId="2071D56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36</w:t>
            </w:r>
          </w:p>
        </w:tc>
      </w:tr>
      <w:tr w14:paraId="2C25B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82F7D5E">
            <w:pPr>
              <w:spacing w:line="240" w:lineRule="auto"/>
              <w:ind w:firstLine="420"/>
              <w:jc w:val="center"/>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2C3D90C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2039" w:type="dxa"/>
            <w:gridSpan w:val="2"/>
            <w:vAlign w:val="center"/>
          </w:tcPr>
          <w:p w14:paraId="62D96B85">
            <w:pPr>
              <w:spacing w:line="240" w:lineRule="auto"/>
              <w:ind w:firstLine="420"/>
              <w:jc w:val="center"/>
              <w:rPr>
                <w:rFonts w:ascii="仿宋_GB2312" w:eastAsia="仿宋_GB2312"/>
                <w:kern w:val="0"/>
              </w:rPr>
            </w:pPr>
          </w:p>
        </w:tc>
        <w:tc>
          <w:tcPr>
            <w:tcW w:w="1983" w:type="dxa"/>
            <w:gridSpan w:val="2"/>
            <w:vAlign w:val="center"/>
          </w:tcPr>
          <w:p w14:paraId="658B9A48">
            <w:pPr>
              <w:spacing w:line="240" w:lineRule="auto"/>
              <w:ind w:firstLine="420"/>
              <w:jc w:val="center"/>
              <w:rPr>
                <w:rFonts w:ascii="仿宋_GB2312" w:eastAsia="仿宋_GB2312"/>
                <w:kern w:val="0"/>
              </w:rPr>
            </w:pPr>
          </w:p>
        </w:tc>
      </w:tr>
      <w:tr w14:paraId="2108C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CD4876A">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105E059A">
            <w:pPr>
              <w:spacing w:line="240" w:lineRule="auto"/>
              <w:ind w:firstLine="420"/>
              <w:jc w:val="center"/>
              <w:rPr>
                <w:rFonts w:ascii="仿宋_GB2312" w:eastAsia="仿宋_GB2312"/>
                <w:kern w:val="0"/>
                <w:lang w:eastAsia="zh-CN"/>
              </w:rPr>
            </w:pPr>
          </w:p>
        </w:tc>
        <w:tc>
          <w:tcPr>
            <w:tcW w:w="2039" w:type="dxa"/>
            <w:gridSpan w:val="2"/>
            <w:vAlign w:val="center"/>
          </w:tcPr>
          <w:p w14:paraId="079CEAD1">
            <w:pPr>
              <w:spacing w:line="240" w:lineRule="auto"/>
              <w:ind w:firstLine="420"/>
              <w:jc w:val="center"/>
              <w:rPr>
                <w:rFonts w:ascii="仿宋_GB2312" w:eastAsia="仿宋_GB2312"/>
                <w:kern w:val="0"/>
                <w:lang w:eastAsia="zh-CN"/>
              </w:rPr>
            </w:pPr>
          </w:p>
        </w:tc>
        <w:tc>
          <w:tcPr>
            <w:tcW w:w="1983" w:type="dxa"/>
            <w:gridSpan w:val="2"/>
            <w:vAlign w:val="center"/>
          </w:tcPr>
          <w:p w14:paraId="50E45C22">
            <w:pPr>
              <w:spacing w:line="240" w:lineRule="auto"/>
              <w:ind w:firstLine="420"/>
              <w:jc w:val="center"/>
              <w:rPr>
                <w:rFonts w:ascii="仿宋_GB2312" w:eastAsia="仿宋_GB2312"/>
                <w:kern w:val="0"/>
                <w:lang w:eastAsia="zh-CN"/>
              </w:rPr>
            </w:pPr>
          </w:p>
        </w:tc>
      </w:tr>
      <w:tr w14:paraId="444D9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9B47E10">
            <w:pPr>
              <w:spacing w:line="240" w:lineRule="auto"/>
              <w:ind w:firstLine="420"/>
              <w:jc w:val="center"/>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011D6ABB">
            <w:pPr>
              <w:spacing w:line="240" w:lineRule="auto"/>
              <w:ind w:firstLine="420"/>
              <w:jc w:val="center"/>
              <w:rPr>
                <w:rFonts w:ascii="仿宋_GB2312" w:eastAsia="仿宋_GB2312"/>
                <w:kern w:val="0"/>
              </w:rPr>
            </w:pPr>
          </w:p>
        </w:tc>
        <w:tc>
          <w:tcPr>
            <w:tcW w:w="2039" w:type="dxa"/>
            <w:gridSpan w:val="2"/>
            <w:vAlign w:val="center"/>
          </w:tcPr>
          <w:p w14:paraId="3107E560">
            <w:pPr>
              <w:spacing w:line="240" w:lineRule="auto"/>
              <w:ind w:firstLine="420"/>
              <w:jc w:val="center"/>
              <w:rPr>
                <w:rFonts w:ascii="仿宋_GB2312" w:eastAsia="仿宋_GB2312"/>
                <w:kern w:val="0"/>
              </w:rPr>
            </w:pPr>
          </w:p>
        </w:tc>
        <w:tc>
          <w:tcPr>
            <w:tcW w:w="1983" w:type="dxa"/>
            <w:gridSpan w:val="2"/>
            <w:vAlign w:val="center"/>
          </w:tcPr>
          <w:p w14:paraId="76A6F25C">
            <w:pPr>
              <w:spacing w:line="240" w:lineRule="auto"/>
              <w:ind w:firstLine="420"/>
              <w:jc w:val="center"/>
              <w:rPr>
                <w:rFonts w:ascii="仿宋_GB2312" w:eastAsia="仿宋_GB2312"/>
                <w:kern w:val="0"/>
              </w:rPr>
            </w:pPr>
          </w:p>
        </w:tc>
      </w:tr>
      <w:tr w14:paraId="4965F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F31B2E3">
            <w:pPr>
              <w:spacing w:line="240" w:lineRule="auto"/>
              <w:ind w:firstLine="420"/>
              <w:jc w:val="center"/>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77561D2E">
            <w:pPr>
              <w:spacing w:line="240" w:lineRule="auto"/>
              <w:ind w:firstLine="420"/>
              <w:jc w:val="center"/>
              <w:rPr>
                <w:rFonts w:ascii="仿宋_GB2312" w:eastAsia="仿宋_GB2312"/>
                <w:kern w:val="0"/>
              </w:rPr>
            </w:pPr>
            <w:r>
              <w:rPr>
                <w:rFonts w:hint="eastAsia" w:ascii="仿宋_GB2312" w:eastAsia="仿宋_GB2312"/>
                <w:kern w:val="0"/>
              </w:rPr>
              <w:t>0.84</w:t>
            </w:r>
          </w:p>
        </w:tc>
        <w:tc>
          <w:tcPr>
            <w:tcW w:w="2039" w:type="dxa"/>
            <w:gridSpan w:val="2"/>
            <w:vAlign w:val="center"/>
          </w:tcPr>
          <w:p w14:paraId="175E7835">
            <w:pPr>
              <w:spacing w:line="240" w:lineRule="auto"/>
              <w:ind w:firstLine="420"/>
              <w:jc w:val="center"/>
              <w:rPr>
                <w:rFonts w:ascii="仿宋_GB2312" w:eastAsia="仿宋_GB2312"/>
                <w:kern w:val="0"/>
              </w:rPr>
            </w:pPr>
            <w:r>
              <w:rPr>
                <w:rFonts w:hint="eastAsia" w:ascii="仿宋_GB2312" w:eastAsia="仿宋_GB2312"/>
                <w:kern w:val="0"/>
              </w:rPr>
              <w:t>1.02</w:t>
            </w:r>
          </w:p>
        </w:tc>
        <w:tc>
          <w:tcPr>
            <w:tcW w:w="1983" w:type="dxa"/>
            <w:gridSpan w:val="2"/>
            <w:vAlign w:val="center"/>
          </w:tcPr>
          <w:p w14:paraId="7DAC3472">
            <w:pPr>
              <w:spacing w:line="240" w:lineRule="auto"/>
              <w:ind w:firstLine="420"/>
              <w:jc w:val="center"/>
              <w:rPr>
                <w:rFonts w:ascii="仿宋_GB2312" w:eastAsia="仿宋_GB2312"/>
                <w:kern w:val="0"/>
              </w:rPr>
            </w:pPr>
            <w:r>
              <w:rPr>
                <w:rFonts w:hint="eastAsia" w:ascii="仿宋_GB2312" w:eastAsia="仿宋_GB2312"/>
                <w:kern w:val="0"/>
              </w:rPr>
              <w:t>1.45</w:t>
            </w:r>
          </w:p>
        </w:tc>
      </w:tr>
      <w:tr w14:paraId="08D57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499F92F6">
            <w:pPr>
              <w:spacing w:line="240" w:lineRule="auto"/>
              <w:ind w:firstLine="420"/>
              <w:jc w:val="center"/>
              <w:rPr>
                <w:rFonts w:ascii="仿宋_GB2312" w:eastAsia="仿宋_GB2312"/>
                <w:kern w:val="0"/>
              </w:rPr>
            </w:pPr>
            <w:r>
              <w:rPr>
                <w:rFonts w:hint="eastAsia" w:ascii="仿宋_GB2312" w:hAnsi="宋体" w:eastAsia="仿宋_GB2312" w:cs="宋体"/>
                <w:kern w:val="0"/>
              </w:rPr>
              <w:t>水费、电费、差旅费</w:t>
            </w:r>
          </w:p>
        </w:tc>
        <w:tc>
          <w:tcPr>
            <w:tcW w:w="2116" w:type="dxa"/>
            <w:gridSpan w:val="2"/>
            <w:vAlign w:val="center"/>
          </w:tcPr>
          <w:p w14:paraId="319ED38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0.47</w:t>
            </w:r>
          </w:p>
        </w:tc>
        <w:tc>
          <w:tcPr>
            <w:tcW w:w="2039" w:type="dxa"/>
            <w:gridSpan w:val="2"/>
            <w:vAlign w:val="center"/>
          </w:tcPr>
          <w:p w14:paraId="461DF61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1.98</w:t>
            </w:r>
          </w:p>
        </w:tc>
        <w:tc>
          <w:tcPr>
            <w:tcW w:w="1983" w:type="dxa"/>
            <w:gridSpan w:val="2"/>
            <w:vAlign w:val="center"/>
          </w:tcPr>
          <w:p w14:paraId="6EFE236B">
            <w:pPr>
              <w:spacing w:line="240" w:lineRule="auto"/>
              <w:ind w:firstLine="420"/>
              <w:jc w:val="center"/>
              <w:rPr>
                <w:rFonts w:ascii="仿宋_GB2312" w:eastAsia="仿宋_GB2312"/>
                <w:kern w:val="0"/>
              </w:rPr>
            </w:pPr>
          </w:p>
        </w:tc>
      </w:tr>
      <w:tr w14:paraId="38536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7EB213F">
            <w:pPr>
              <w:spacing w:line="240" w:lineRule="auto"/>
              <w:ind w:firstLine="420"/>
              <w:jc w:val="center"/>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14ED2E5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0.24</w:t>
            </w:r>
          </w:p>
        </w:tc>
        <w:tc>
          <w:tcPr>
            <w:tcW w:w="2039" w:type="dxa"/>
            <w:gridSpan w:val="2"/>
            <w:vAlign w:val="center"/>
          </w:tcPr>
          <w:p w14:paraId="666E0D8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0.6</w:t>
            </w:r>
          </w:p>
        </w:tc>
        <w:tc>
          <w:tcPr>
            <w:tcW w:w="1983" w:type="dxa"/>
            <w:gridSpan w:val="2"/>
            <w:vAlign w:val="center"/>
          </w:tcPr>
          <w:p w14:paraId="14EBFF6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0.7</w:t>
            </w:r>
          </w:p>
        </w:tc>
      </w:tr>
      <w:tr w14:paraId="3CB70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A1E9FDF">
            <w:pPr>
              <w:spacing w:line="240" w:lineRule="auto"/>
              <w:ind w:firstLine="420"/>
              <w:jc w:val="center"/>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797B64B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2.33</w:t>
            </w:r>
          </w:p>
        </w:tc>
        <w:tc>
          <w:tcPr>
            <w:tcW w:w="2039" w:type="dxa"/>
            <w:gridSpan w:val="2"/>
            <w:vAlign w:val="center"/>
          </w:tcPr>
          <w:p w14:paraId="026B5D9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45.8</w:t>
            </w:r>
          </w:p>
        </w:tc>
        <w:tc>
          <w:tcPr>
            <w:tcW w:w="1983" w:type="dxa"/>
            <w:gridSpan w:val="2"/>
            <w:vAlign w:val="center"/>
          </w:tcPr>
          <w:p w14:paraId="22925ED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w:t>
            </w:r>
          </w:p>
        </w:tc>
      </w:tr>
      <w:tr w14:paraId="7F8C5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45E6458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634D0789">
            <w:pPr>
              <w:spacing w:line="240" w:lineRule="auto"/>
              <w:ind w:firstLine="420"/>
              <w:jc w:val="center"/>
              <w:rPr>
                <w:rFonts w:ascii="仿宋_GB2312" w:eastAsia="仿宋_GB2312"/>
                <w:kern w:val="0"/>
                <w:lang w:eastAsia="zh-CN"/>
              </w:rPr>
            </w:pPr>
          </w:p>
        </w:tc>
        <w:tc>
          <w:tcPr>
            <w:tcW w:w="2039" w:type="dxa"/>
            <w:gridSpan w:val="2"/>
            <w:vAlign w:val="center"/>
          </w:tcPr>
          <w:p w14:paraId="5D979BCE">
            <w:pPr>
              <w:spacing w:line="240" w:lineRule="auto"/>
              <w:ind w:firstLine="420"/>
              <w:jc w:val="center"/>
              <w:rPr>
                <w:rFonts w:ascii="仿宋_GB2312" w:eastAsia="仿宋_GB2312"/>
                <w:kern w:val="0"/>
                <w:lang w:eastAsia="zh-CN"/>
              </w:rPr>
            </w:pPr>
          </w:p>
        </w:tc>
        <w:tc>
          <w:tcPr>
            <w:tcW w:w="1983" w:type="dxa"/>
            <w:gridSpan w:val="2"/>
            <w:vAlign w:val="center"/>
          </w:tcPr>
          <w:p w14:paraId="4D0A0A84">
            <w:pPr>
              <w:spacing w:line="240" w:lineRule="auto"/>
              <w:ind w:firstLine="420"/>
              <w:jc w:val="center"/>
              <w:rPr>
                <w:rFonts w:ascii="仿宋_GB2312" w:eastAsia="仿宋_GB2312"/>
                <w:kern w:val="0"/>
                <w:lang w:eastAsia="zh-CN"/>
              </w:rPr>
            </w:pPr>
          </w:p>
        </w:tc>
      </w:tr>
      <w:tr w14:paraId="47EF3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62DAA4A">
            <w:pPr>
              <w:spacing w:line="240" w:lineRule="auto"/>
              <w:ind w:firstLine="420"/>
              <w:jc w:val="center"/>
              <w:rPr>
                <w:rFonts w:ascii="仿宋_GB2312" w:eastAsia="仿宋_GB2312"/>
                <w:kern w:val="0"/>
                <w:lang w:eastAsia="zh-CN"/>
              </w:rPr>
            </w:pPr>
          </w:p>
          <w:p w14:paraId="6F04B114">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25BDD795">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0BDB7CA7">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143F58BD">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1FE5B30E">
            <w:pPr>
              <w:spacing w:line="240" w:lineRule="auto"/>
              <w:jc w:val="center"/>
              <w:rPr>
                <w:rFonts w:ascii="仿宋_GB2312" w:eastAsia="仿宋_GB2312"/>
                <w:kern w:val="0"/>
              </w:rPr>
            </w:pPr>
            <w:r>
              <w:rPr>
                <w:rFonts w:hint="eastAsia" w:ascii="仿宋_GB2312" w:hAnsi="宋体" w:eastAsia="仿宋_GB2312" w:cs="宋体"/>
                <w:kern w:val="0"/>
              </w:rPr>
              <w:t>规规模控制率</w:t>
            </w:r>
          </w:p>
        </w:tc>
        <w:tc>
          <w:tcPr>
            <w:tcW w:w="1079" w:type="dxa"/>
            <w:vAlign w:val="center"/>
          </w:tcPr>
          <w:p w14:paraId="55333048">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16BB6C">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1B24F2D3">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39FD0865">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B329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3271" w:type="dxa"/>
            <w:vMerge w:val="continue"/>
            <w:tcBorders>
              <w:top w:val="nil"/>
            </w:tcBorders>
          </w:tcPr>
          <w:p w14:paraId="19157397">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tcPr>
          <w:p w14:paraId="38C9A21E">
            <w:pPr>
              <w:kinsoku w:val="0"/>
              <w:autoSpaceDE w:val="0"/>
              <w:autoSpaceDN w:val="0"/>
              <w:adjustRightInd w:val="0"/>
              <w:snapToGrid w:val="0"/>
              <w:ind w:firstLine="420"/>
              <w:jc w:val="center"/>
              <w:textAlignment w:val="baseline"/>
              <w:rPr>
                <w:rFonts w:hint="default"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0.00</w:t>
            </w:r>
          </w:p>
        </w:tc>
        <w:tc>
          <w:tcPr>
            <w:tcW w:w="958" w:type="dxa"/>
          </w:tcPr>
          <w:p w14:paraId="706AC231">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0.00</w:t>
            </w:r>
          </w:p>
        </w:tc>
        <w:tc>
          <w:tcPr>
            <w:tcW w:w="960" w:type="dxa"/>
          </w:tcPr>
          <w:p w14:paraId="6C28A411">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eastAsia="宋体" w:cs="Arial"/>
                <w:snapToGrid w:val="0"/>
                <w:color w:val="000000"/>
                <w:sz w:val="21"/>
                <w:szCs w:val="21"/>
                <w:lang w:val="en-US" w:eastAsia="zh-CN" w:bidi="ar-SA"/>
              </w:rPr>
              <w:t>0.00</w:t>
            </w:r>
          </w:p>
        </w:tc>
        <w:tc>
          <w:tcPr>
            <w:tcW w:w="1079" w:type="dxa"/>
          </w:tcPr>
          <w:p w14:paraId="4A265041">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eastAsia="宋体" w:cs="Arial"/>
                <w:snapToGrid w:val="0"/>
                <w:color w:val="000000"/>
                <w:sz w:val="21"/>
                <w:szCs w:val="21"/>
                <w:lang w:val="en-US" w:eastAsia="zh-CN" w:bidi="ar-SA"/>
              </w:rPr>
              <w:t>0.00</w:t>
            </w:r>
          </w:p>
        </w:tc>
        <w:tc>
          <w:tcPr>
            <w:tcW w:w="1039" w:type="dxa"/>
          </w:tcPr>
          <w:p w14:paraId="75C9FD25">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eastAsia="宋体" w:cs="Arial"/>
                <w:snapToGrid w:val="0"/>
                <w:color w:val="000000"/>
                <w:sz w:val="21"/>
                <w:szCs w:val="21"/>
                <w:lang w:val="en-US" w:eastAsia="zh-CN" w:bidi="ar-SA"/>
              </w:rPr>
              <w:t>0.00</w:t>
            </w:r>
          </w:p>
        </w:tc>
        <w:tc>
          <w:tcPr>
            <w:tcW w:w="944" w:type="dxa"/>
          </w:tcPr>
          <w:p w14:paraId="646F1EC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25DF2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271" w:type="dxa"/>
          </w:tcPr>
          <w:p w14:paraId="4FAEB28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tcPr>
          <w:p w14:paraId="530BD086">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严格控制经费，优化压缩项目支出，加强预算管理和绩效评价</w:t>
            </w:r>
          </w:p>
        </w:tc>
      </w:tr>
    </w:tbl>
    <w:p w14:paraId="1978CA4E">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4B0FF7E5">
      <w:pPr>
        <w:kinsoku w:val="0"/>
        <w:autoSpaceDE w:val="0"/>
        <w:autoSpaceDN w:val="0"/>
        <w:adjustRightInd w:val="0"/>
        <w:snapToGrid w:val="0"/>
        <w:spacing w:before="65" w:line="228" w:lineRule="auto"/>
        <w:ind w:firstLine="102" w:firstLineChars="49"/>
        <w:textAlignment w:val="baseline"/>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bookmarkStart w:id="0" w:name="OLE_LINK1"/>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胡甜</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2024.06.20</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18817040818</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朱青龙</w:t>
      </w:r>
    </w:p>
    <w:bookmarkEnd w:id="0"/>
    <w:p w14:paraId="1519423B">
      <w:pPr>
        <w:spacing w:before="117" w:line="219" w:lineRule="auto"/>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38DE2535">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2023年度部门整体支出绩效自评表</w:t>
      </w:r>
    </w:p>
    <w:p w14:paraId="73A102AE">
      <w:pPr>
        <w:spacing w:line="237" w:lineRule="exact"/>
        <w:ind w:firstLine="420"/>
        <w:jc w:val="left"/>
        <w:rPr>
          <w:kern w:val="0"/>
          <w:lang w:eastAsia="zh-CN"/>
        </w:rPr>
      </w:pPr>
    </w:p>
    <w:tbl>
      <w:tblPr>
        <w:tblStyle w:val="9"/>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400"/>
        <w:gridCol w:w="568"/>
        <w:gridCol w:w="827"/>
        <w:gridCol w:w="1465"/>
      </w:tblGrid>
      <w:tr w14:paraId="2452E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74" w:type="dxa"/>
            <w:vAlign w:val="center"/>
          </w:tcPr>
          <w:p w14:paraId="0D86B5E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64B0A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3B79EA17">
            <w:pPr>
              <w:spacing w:line="240" w:lineRule="auto"/>
              <w:ind w:firstLine="420"/>
              <w:jc w:val="center"/>
              <w:rPr>
                <w:rFonts w:ascii="仿宋_GB2312" w:eastAsia="仿宋_GB2312"/>
                <w:kern w:val="0"/>
              </w:rPr>
            </w:pPr>
            <w:r>
              <w:rPr>
                <w:rFonts w:hint="eastAsia" w:ascii="仿宋_GB2312" w:eastAsia="仿宋_GB2312"/>
                <w:kern w:val="0"/>
              </w:rPr>
              <w:t>汨罗市燃气事务中心</w:t>
            </w:r>
          </w:p>
        </w:tc>
      </w:tr>
      <w:tr w14:paraId="2DCB3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074" w:type="dxa"/>
            <w:vMerge w:val="restart"/>
            <w:tcBorders>
              <w:bottom w:val="nil"/>
            </w:tcBorders>
            <w:vAlign w:val="center"/>
          </w:tcPr>
          <w:p w14:paraId="6E5090E3">
            <w:pPr>
              <w:spacing w:line="240" w:lineRule="auto"/>
              <w:ind w:firstLine="420"/>
              <w:jc w:val="center"/>
              <w:rPr>
                <w:rFonts w:ascii="仿宋_GB2312" w:eastAsia="仿宋_GB2312"/>
                <w:kern w:val="0"/>
              </w:rPr>
            </w:pPr>
          </w:p>
          <w:p w14:paraId="4D0B3EF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036744F3">
            <w:pPr>
              <w:spacing w:line="240" w:lineRule="auto"/>
              <w:ind w:firstLine="420"/>
              <w:jc w:val="center"/>
              <w:rPr>
                <w:rFonts w:ascii="仿宋_GB2312" w:eastAsia="仿宋_GB2312"/>
                <w:kern w:val="0"/>
              </w:rPr>
            </w:pPr>
          </w:p>
        </w:tc>
        <w:tc>
          <w:tcPr>
            <w:tcW w:w="1249" w:type="dxa"/>
            <w:vAlign w:val="center"/>
          </w:tcPr>
          <w:p w14:paraId="61DC246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74B53C43">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18E2F0A">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B966566">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400" w:type="dxa"/>
            <w:vAlign w:val="center"/>
          </w:tcPr>
          <w:p w14:paraId="2E6ABF5A">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31A274F8">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568" w:type="dxa"/>
            <w:vAlign w:val="center"/>
          </w:tcPr>
          <w:p w14:paraId="305C70FD">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27" w:type="dxa"/>
            <w:vAlign w:val="center"/>
          </w:tcPr>
          <w:p w14:paraId="62EE712C">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65" w:type="dxa"/>
            <w:vAlign w:val="center"/>
          </w:tcPr>
          <w:p w14:paraId="13BFEF35">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D488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074" w:type="dxa"/>
            <w:vMerge w:val="continue"/>
            <w:tcBorders>
              <w:top w:val="nil"/>
              <w:bottom w:val="nil"/>
            </w:tcBorders>
            <w:vAlign w:val="center"/>
          </w:tcPr>
          <w:p w14:paraId="409E2532">
            <w:pPr>
              <w:spacing w:line="240" w:lineRule="auto"/>
              <w:ind w:firstLine="420"/>
              <w:jc w:val="center"/>
              <w:rPr>
                <w:rFonts w:ascii="仿宋_GB2312" w:eastAsia="仿宋_GB2312"/>
                <w:kern w:val="0"/>
              </w:rPr>
            </w:pPr>
          </w:p>
        </w:tc>
        <w:tc>
          <w:tcPr>
            <w:tcW w:w="2098" w:type="dxa"/>
            <w:gridSpan w:val="2"/>
            <w:vAlign w:val="center"/>
          </w:tcPr>
          <w:p w14:paraId="2D9D345E">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8600C43">
            <w:pPr>
              <w:spacing w:line="240" w:lineRule="auto"/>
              <w:ind w:firstLine="420"/>
              <w:jc w:val="center"/>
              <w:rPr>
                <w:rFonts w:ascii="仿宋_GB2312" w:eastAsia="仿宋_GB2312"/>
                <w:kern w:val="0"/>
              </w:rPr>
            </w:pPr>
            <w:r>
              <w:rPr>
                <w:rFonts w:hint="eastAsia" w:ascii="仿宋_GB2312" w:eastAsia="仿宋_GB2312"/>
                <w:kern w:val="0"/>
              </w:rPr>
              <w:t>112.78</w:t>
            </w:r>
          </w:p>
        </w:tc>
        <w:tc>
          <w:tcPr>
            <w:tcW w:w="1298" w:type="dxa"/>
            <w:vAlign w:val="center"/>
          </w:tcPr>
          <w:p w14:paraId="2BDAB135">
            <w:pPr>
              <w:spacing w:line="240" w:lineRule="auto"/>
              <w:ind w:firstLine="420"/>
              <w:jc w:val="center"/>
              <w:rPr>
                <w:rFonts w:ascii="仿宋_GB2312" w:eastAsia="仿宋_GB2312"/>
                <w:kern w:val="0"/>
              </w:rPr>
            </w:pPr>
            <w:r>
              <w:rPr>
                <w:rFonts w:hint="eastAsia" w:ascii="仿宋_GB2312" w:eastAsia="仿宋_GB2312"/>
                <w:kern w:val="0"/>
              </w:rPr>
              <w:t>112.06</w:t>
            </w:r>
          </w:p>
        </w:tc>
        <w:tc>
          <w:tcPr>
            <w:tcW w:w="1400" w:type="dxa"/>
            <w:vAlign w:val="center"/>
          </w:tcPr>
          <w:p w14:paraId="490F5312">
            <w:pPr>
              <w:spacing w:line="240" w:lineRule="auto"/>
              <w:ind w:firstLine="420"/>
              <w:jc w:val="center"/>
              <w:rPr>
                <w:rFonts w:ascii="仿宋_GB2312" w:eastAsia="仿宋_GB2312"/>
                <w:kern w:val="0"/>
              </w:rPr>
            </w:pPr>
            <w:r>
              <w:rPr>
                <w:rFonts w:hint="eastAsia" w:ascii="仿宋_GB2312" w:eastAsia="仿宋_GB2312"/>
                <w:kern w:val="0"/>
              </w:rPr>
              <w:t>112.06</w:t>
            </w:r>
          </w:p>
        </w:tc>
        <w:tc>
          <w:tcPr>
            <w:tcW w:w="568" w:type="dxa"/>
            <w:vAlign w:val="center"/>
          </w:tcPr>
          <w:p w14:paraId="0552C215">
            <w:pPr>
              <w:spacing w:line="240" w:lineRule="auto"/>
              <w:jc w:val="center"/>
              <w:rPr>
                <w:rFonts w:ascii="仿宋_GB2312" w:eastAsia="仿宋_GB2312"/>
                <w:kern w:val="0"/>
              </w:rPr>
            </w:pPr>
            <w:r>
              <w:rPr>
                <w:rFonts w:hint="eastAsia" w:ascii="仿宋_GB2312" w:eastAsia="仿宋_GB2312"/>
                <w:kern w:val="0"/>
              </w:rPr>
              <w:t>10</w:t>
            </w:r>
          </w:p>
        </w:tc>
        <w:tc>
          <w:tcPr>
            <w:tcW w:w="827" w:type="dxa"/>
            <w:vAlign w:val="center"/>
          </w:tcPr>
          <w:p w14:paraId="5B699438">
            <w:pPr>
              <w:spacing w:line="240" w:lineRule="auto"/>
              <w:jc w:val="both"/>
              <w:rPr>
                <w:rFonts w:ascii="仿宋_GB2312" w:eastAsia="仿宋_GB2312"/>
                <w:kern w:val="0"/>
              </w:rPr>
            </w:pPr>
            <w:r>
              <w:rPr>
                <w:rFonts w:hint="eastAsia" w:ascii="仿宋_GB2312" w:eastAsia="仿宋_GB2312"/>
                <w:kern w:val="0"/>
              </w:rPr>
              <w:t>100.00%</w:t>
            </w:r>
          </w:p>
        </w:tc>
        <w:tc>
          <w:tcPr>
            <w:tcW w:w="1465" w:type="dxa"/>
            <w:vAlign w:val="center"/>
          </w:tcPr>
          <w:p w14:paraId="38E8A55F">
            <w:pPr>
              <w:spacing w:line="240" w:lineRule="auto"/>
              <w:ind w:firstLine="420"/>
              <w:jc w:val="center"/>
              <w:rPr>
                <w:rFonts w:ascii="仿宋_GB2312" w:eastAsia="仿宋_GB2312"/>
                <w:kern w:val="0"/>
              </w:rPr>
            </w:pPr>
            <w:r>
              <w:rPr>
                <w:rFonts w:hint="eastAsia" w:ascii="仿宋_GB2312" w:eastAsia="仿宋_GB2312"/>
                <w:kern w:val="0"/>
              </w:rPr>
              <w:t>10.00</w:t>
            </w:r>
          </w:p>
        </w:tc>
      </w:tr>
      <w:tr w14:paraId="46A1C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74" w:type="dxa"/>
            <w:vMerge w:val="continue"/>
            <w:tcBorders>
              <w:top w:val="nil"/>
              <w:bottom w:val="nil"/>
            </w:tcBorders>
            <w:vAlign w:val="center"/>
          </w:tcPr>
          <w:p w14:paraId="346586CF">
            <w:pPr>
              <w:spacing w:line="240" w:lineRule="auto"/>
              <w:ind w:firstLine="420"/>
              <w:jc w:val="center"/>
              <w:rPr>
                <w:rFonts w:ascii="仿宋_GB2312" w:eastAsia="仿宋_GB2312"/>
                <w:kern w:val="0"/>
              </w:rPr>
            </w:pPr>
          </w:p>
        </w:tc>
        <w:tc>
          <w:tcPr>
            <w:tcW w:w="4645" w:type="dxa"/>
            <w:gridSpan w:val="4"/>
            <w:vAlign w:val="center"/>
          </w:tcPr>
          <w:p w14:paraId="04EF700E">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595D07E1">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2DA02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074" w:type="dxa"/>
            <w:vMerge w:val="continue"/>
            <w:tcBorders>
              <w:top w:val="nil"/>
              <w:bottom w:val="nil"/>
            </w:tcBorders>
            <w:vAlign w:val="center"/>
          </w:tcPr>
          <w:p w14:paraId="34248DB4">
            <w:pPr>
              <w:spacing w:line="240" w:lineRule="auto"/>
              <w:ind w:firstLine="420"/>
              <w:jc w:val="center"/>
              <w:rPr>
                <w:rFonts w:ascii="仿宋_GB2312" w:eastAsia="仿宋_GB2312"/>
                <w:kern w:val="0"/>
              </w:rPr>
            </w:pPr>
          </w:p>
        </w:tc>
        <w:tc>
          <w:tcPr>
            <w:tcW w:w="4645" w:type="dxa"/>
            <w:gridSpan w:val="4"/>
            <w:vAlign w:val="center"/>
          </w:tcPr>
          <w:p w14:paraId="48C2D9AA">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其中：一般公共预算：112.06</w:t>
            </w:r>
          </w:p>
        </w:tc>
        <w:tc>
          <w:tcPr>
            <w:tcW w:w="4260" w:type="dxa"/>
            <w:gridSpan w:val="4"/>
            <w:vAlign w:val="center"/>
          </w:tcPr>
          <w:p w14:paraId="3C45F30A">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其中：基本支出：76.06</w:t>
            </w:r>
          </w:p>
        </w:tc>
      </w:tr>
      <w:tr w14:paraId="48240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74" w:type="dxa"/>
            <w:vMerge w:val="continue"/>
            <w:tcBorders>
              <w:top w:val="nil"/>
              <w:bottom w:val="nil"/>
            </w:tcBorders>
            <w:vAlign w:val="center"/>
          </w:tcPr>
          <w:p w14:paraId="6E8DDDB0">
            <w:pPr>
              <w:spacing w:line="240" w:lineRule="auto"/>
              <w:ind w:firstLine="420"/>
              <w:jc w:val="center"/>
              <w:rPr>
                <w:rFonts w:ascii="仿宋_GB2312" w:eastAsia="仿宋_GB2312"/>
                <w:kern w:val="0"/>
              </w:rPr>
            </w:pPr>
          </w:p>
        </w:tc>
        <w:tc>
          <w:tcPr>
            <w:tcW w:w="4645" w:type="dxa"/>
            <w:gridSpan w:val="4"/>
            <w:vAlign w:val="center"/>
          </w:tcPr>
          <w:p w14:paraId="216C8AF5">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0.00</w:t>
            </w:r>
          </w:p>
        </w:tc>
        <w:tc>
          <w:tcPr>
            <w:tcW w:w="4260" w:type="dxa"/>
            <w:gridSpan w:val="4"/>
            <w:vAlign w:val="center"/>
          </w:tcPr>
          <w:p w14:paraId="0C4371F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36</w:t>
            </w:r>
          </w:p>
        </w:tc>
      </w:tr>
      <w:tr w14:paraId="7217A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074" w:type="dxa"/>
            <w:vMerge w:val="continue"/>
            <w:tcBorders>
              <w:top w:val="nil"/>
              <w:bottom w:val="nil"/>
            </w:tcBorders>
            <w:vAlign w:val="center"/>
          </w:tcPr>
          <w:p w14:paraId="4CC24F01">
            <w:pPr>
              <w:spacing w:line="240" w:lineRule="auto"/>
              <w:ind w:firstLine="420"/>
              <w:jc w:val="center"/>
              <w:rPr>
                <w:rFonts w:ascii="仿宋_GB2312" w:eastAsia="仿宋_GB2312"/>
                <w:kern w:val="0"/>
              </w:rPr>
            </w:pPr>
          </w:p>
        </w:tc>
        <w:tc>
          <w:tcPr>
            <w:tcW w:w="4645" w:type="dxa"/>
            <w:gridSpan w:val="4"/>
            <w:vAlign w:val="center"/>
          </w:tcPr>
          <w:p w14:paraId="4CF4E891">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4EB882E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0.00</w:t>
            </w:r>
          </w:p>
        </w:tc>
      </w:tr>
      <w:tr w14:paraId="6D7A1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074" w:type="dxa"/>
            <w:vMerge w:val="continue"/>
            <w:tcBorders>
              <w:top w:val="nil"/>
            </w:tcBorders>
            <w:vAlign w:val="center"/>
          </w:tcPr>
          <w:p w14:paraId="58A73F90">
            <w:pPr>
              <w:spacing w:line="240" w:lineRule="auto"/>
              <w:ind w:firstLine="420"/>
              <w:jc w:val="center"/>
              <w:rPr>
                <w:rFonts w:ascii="仿宋_GB2312" w:eastAsia="仿宋_GB2312"/>
                <w:kern w:val="0"/>
                <w:lang w:eastAsia="zh-CN"/>
              </w:rPr>
            </w:pPr>
          </w:p>
        </w:tc>
        <w:tc>
          <w:tcPr>
            <w:tcW w:w="4645" w:type="dxa"/>
            <w:gridSpan w:val="4"/>
            <w:vAlign w:val="center"/>
          </w:tcPr>
          <w:p w14:paraId="5B666E93">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2B912931">
            <w:pPr>
              <w:bidi w:val="0"/>
              <w:jc w:val="center"/>
              <w:rPr>
                <w:rFonts w:hint="default"/>
                <w:lang w:val="en-US" w:eastAsia="zh-CN"/>
              </w:rPr>
            </w:pPr>
            <w:r>
              <w:rPr>
                <w:rFonts w:hint="eastAsia"/>
                <w:lang w:val="en-US" w:eastAsia="zh-CN"/>
              </w:rPr>
              <w:t xml:space="preserve">     0.00</w:t>
            </w:r>
          </w:p>
        </w:tc>
      </w:tr>
      <w:tr w14:paraId="1330A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1074" w:type="dxa"/>
            <w:vMerge w:val="restart"/>
            <w:tcBorders>
              <w:bottom w:val="nil"/>
            </w:tcBorders>
            <w:vAlign w:val="center"/>
          </w:tcPr>
          <w:p w14:paraId="77F1CD9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0F9568AA">
            <w:pPr>
              <w:spacing w:line="240" w:lineRule="auto"/>
              <w:ind w:firstLine="420"/>
              <w:jc w:val="left"/>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3F703942">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5614A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8" w:hRule="atLeast"/>
        </w:trPr>
        <w:tc>
          <w:tcPr>
            <w:tcW w:w="1074" w:type="dxa"/>
            <w:vMerge w:val="continue"/>
            <w:tcBorders>
              <w:top w:val="nil"/>
            </w:tcBorders>
            <w:vAlign w:val="center"/>
          </w:tcPr>
          <w:p w14:paraId="46F42EA4">
            <w:pPr>
              <w:spacing w:line="240" w:lineRule="auto"/>
              <w:ind w:firstLine="420"/>
              <w:jc w:val="center"/>
              <w:rPr>
                <w:rFonts w:ascii="仿宋_GB2312" w:eastAsia="仿宋_GB2312"/>
                <w:kern w:val="0"/>
              </w:rPr>
            </w:pPr>
          </w:p>
        </w:tc>
        <w:tc>
          <w:tcPr>
            <w:tcW w:w="4645" w:type="dxa"/>
            <w:gridSpan w:val="4"/>
            <w:vAlign w:val="center"/>
          </w:tcPr>
          <w:p w14:paraId="588F939A">
            <w:pPr>
              <w:spacing w:line="240" w:lineRule="auto"/>
              <w:ind w:firstLine="420"/>
              <w:jc w:val="center"/>
              <w:rPr>
                <w:rFonts w:ascii="仿宋_GB2312" w:eastAsia="仿宋_GB2312"/>
                <w:kern w:val="0"/>
              </w:rPr>
            </w:pPr>
            <w:r>
              <w:rPr>
                <w:rFonts w:hint="eastAsia" w:ascii="仿宋_GB2312" w:eastAsia="仿宋_GB2312"/>
                <w:kern w:val="0"/>
              </w:rPr>
              <w:t>1、保障在职人员6人经费正常发放及日常单位工作的正常运转，2、组织开展燃气安全教育培训和宣传工作10余次，3、完成天然气通气 800户，正在施工965户，正在设计629户。4、同应急管理局、市场局开展学校食堂、餐饮行业安全用气专项检查，检查流动厨房452家，完善燃气行业宣传对个乡镇、城区进行燃气安全培训，发放宣传材料10000余份。5、完善18家液化气站的设施设备拆除与改造。保障了企业和居民的安全生产和生活。</w:t>
            </w:r>
          </w:p>
        </w:tc>
        <w:tc>
          <w:tcPr>
            <w:tcW w:w="4260" w:type="dxa"/>
            <w:gridSpan w:val="4"/>
            <w:vAlign w:val="center"/>
          </w:tcPr>
          <w:p w14:paraId="0319424B">
            <w:pPr>
              <w:spacing w:line="240" w:lineRule="auto"/>
              <w:ind w:firstLine="420"/>
              <w:jc w:val="center"/>
              <w:rPr>
                <w:rFonts w:ascii="仿宋_GB2312" w:eastAsia="仿宋_GB2312"/>
                <w:kern w:val="0"/>
              </w:rPr>
            </w:pPr>
            <w:r>
              <w:rPr>
                <w:rFonts w:hint="eastAsia" w:ascii="仿宋_GB2312" w:eastAsia="仿宋_GB2312"/>
                <w:kern w:val="0"/>
              </w:rPr>
              <w:t>1、保障在职人员6人经费正常发放及日常单位工作的正常运转，干职工满意度99%。2、组织开展燃气安全教育培训和宣传工作10余次，确保燃气行业的安全生产群众满意度98%。3、完成天然气通气 800户，正在施工965户，正在设计629户。居民生活满意度98%。4、同应急管理局、市场局开展学校食堂、餐饮行业安全用气专项检查，检查流动厨房452家，完善燃气行业宣传对个乡镇、城区进行燃气安全培训，发放宣传材料10000余份。5、完善18家液化气站的设施设备拆除与改造。保障了企业和居民的安全生产和生活。社会满意98%.</w:t>
            </w:r>
          </w:p>
        </w:tc>
      </w:tr>
      <w:tr w14:paraId="189BC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1074" w:type="dxa"/>
            <w:vMerge w:val="restart"/>
            <w:tcBorders>
              <w:bottom w:val="nil"/>
            </w:tcBorders>
            <w:textDirection w:val="tbRlV"/>
            <w:vAlign w:val="center"/>
          </w:tcPr>
          <w:p w14:paraId="663008BD">
            <w:pPr>
              <w:spacing w:line="240" w:lineRule="auto"/>
              <w:ind w:firstLine="420"/>
              <w:jc w:val="center"/>
              <w:rPr>
                <w:rFonts w:ascii="仿宋_GB2312" w:eastAsia="仿宋_GB2312"/>
                <w:kern w:val="0"/>
              </w:rPr>
            </w:pPr>
          </w:p>
          <w:p w14:paraId="1AD118BF">
            <w:pPr>
              <w:spacing w:line="240" w:lineRule="auto"/>
              <w:ind w:firstLine="420"/>
              <w:jc w:val="center"/>
              <w:rPr>
                <w:rFonts w:ascii="仿宋_GB2312" w:eastAsia="仿宋_GB2312"/>
                <w:kern w:val="0"/>
              </w:rPr>
            </w:pPr>
            <w:r>
              <w:rPr>
                <w:rFonts w:hint="eastAsia" w:ascii="仿宋_GB2312" w:hAnsi="宋体" w:eastAsia="仿宋_GB2312" w:cs="宋体"/>
                <w:kern w:val="0"/>
              </w:rPr>
              <w:t>绩效指标</w:t>
            </w:r>
          </w:p>
        </w:tc>
        <w:tc>
          <w:tcPr>
            <w:tcW w:w="1069" w:type="dxa"/>
            <w:vAlign w:val="center"/>
          </w:tcPr>
          <w:p w14:paraId="4C963229">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7BE765EC">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44AD31F">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103754A2">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400" w:type="dxa"/>
            <w:vAlign w:val="center"/>
          </w:tcPr>
          <w:p w14:paraId="598296A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568" w:type="dxa"/>
            <w:vAlign w:val="center"/>
          </w:tcPr>
          <w:p w14:paraId="6D41939C">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27" w:type="dxa"/>
            <w:vAlign w:val="center"/>
          </w:tcPr>
          <w:p w14:paraId="031BC8F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65" w:type="dxa"/>
            <w:vAlign w:val="center"/>
          </w:tcPr>
          <w:p w14:paraId="4DAF09F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5A47635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59272C76">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6F2A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1" w:hRule="atLeast"/>
        </w:trPr>
        <w:tc>
          <w:tcPr>
            <w:tcW w:w="1074" w:type="dxa"/>
            <w:vMerge w:val="continue"/>
            <w:tcBorders>
              <w:top w:val="nil"/>
              <w:bottom w:val="nil"/>
            </w:tcBorders>
            <w:textDirection w:val="tbRlV"/>
            <w:vAlign w:val="center"/>
          </w:tcPr>
          <w:p w14:paraId="09484627">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4FA564EF">
            <w:pPr>
              <w:spacing w:line="240" w:lineRule="auto"/>
              <w:jc w:val="center"/>
              <w:rPr>
                <w:rFonts w:ascii="仿宋_GB2312" w:eastAsia="仿宋_GB2312"/>
                <w:kern w:val="0"/>
              </w:rPr>
            </w:pPr>
            <w:r>
              <w:rPr>
                <w:rFonts w:hint="eastAsia" w:ascii="仿宋_GB2312" w:hAnsi="宋体" w:eastAsia="仿宋_GB2312" w:cs="宋体"/>
                <w:kern w:val="0"/>
              </w:rPr>
              <w:t>产出指标</w:t>
            </w:r>
          </w:p>
          <w:p w14:paraId="26859F5F">
            <w:pPr>
              <w:spacing w:line="240" w:lineRule="auto"/>
              <w:jc w:val="center"/>
              <w:rPr>
                <w:rFonts w:ascii="仿宋_GB2312" w:eastAsia="仿宋_GB2312"/>
                <w:kern w:val="0"/>
              </w:rPr>
            </w:pPr>
            <w:r>
              <w:rPr>
                <w:rFonts w:hint="eastAsia" w:ascii="仿宋_GB2312" w:eastAsia="仿宋_GB2312"/>
                <w:kern w:val="0"/>
              </w:rPr>
              <w:t>(50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vAlign w:val="center"/>
          </w:tcPr>
          <w:p w14:paraId="24130F1E">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43717315">
            <w:pPr>
              <w:spacing w:line="240" w:lineRule="auto"/>
              <w:ind w:firstLine="420"/>
              <w:jc w:val="center"/>
              <w:rPr>
                <w:rFonts w:ascii="仿宋_GB2312" w:eastAsia="仿宋_GB2312"/>
                <w:kern w:val="0"/>
              </w:rPr>
            </w:pPr>
            <w:r>
              <w:rPr>
                <w:rFonts w:hint="eastAsia" w:ascii="仿宋_GB2312" w:eastAsia="仿宋_GB2312"/>
                <w:kern w:val="0"/>
              </w:rPr>
              <w:t>完成天然气通气、施工、设计确保居民安全生</w:t>
            </w:r>
          </w:p>
        </w:tc>
        <w:tc>
          <w:tcPr>
            <w:tcW w:w="1298" w:type="dxa"/>
            <w:vAlign w:val="center"/>
          </w:tcPr>
          <w:p w14:paraId="0C7A987F">
            <w:pPr>
              <w:spacing w:line="240" w:lineRule="auto"/>
              <w:ind w:firstLine="420"/>
              <w:jc w:val="center"/>
              <w:rPr>
                <w:rFonts w:ascii="仿宋_GB2312" w:eastAsia="仿宋_GB2312"/>
                <w:kern w:val="0"/>
              </w:rPr>
            </w:pPr>
            <w:r>
              <w:rPr>
                <w:rFonts w:hint="eastAsia" w:ascii="仿宋_GB2312" w:eastAsia="仿宋_GB2312"/>
                <w:kern w:val="0"/>
              </w:rPr>
              <w:t>≥800户</w:t>
            </w:r>
          </w:p>
        </w:tc>
        <w:tc>
          <w:tcPr>
            <w:tcW w:w="1400" w:type="dxa"/>
            <w:vAlign w:val="center"/>
          </w:tcPr>
          <w:p w14:paraId="681C8DFB">
            <w:pPr>
              <w:spacing w:line="240" w:lineRule="auto"/>
              <w:ind w:firstLine="420"/>
              <w:jc w:val="center"/>
              <w:rPr>
                <w:rFonts w:ascii="仿宋_GB2312" w:eastAsia="仿宋_GB2312"/>
                <w:kern w:val="0"/>
              </w:rPr>
            </w:pPr>
            <w:r>
              <w:rPr>
                <w:rFonts w:hint="eastAsia" w:ascii="仿宋_GB2312" w:eastAsia="仿宋_GB2312"/>
                <w:kern w:val="0"/>
              </w:rPr>
              <w:t>800户</w:t>
            </w:r>
          </w:p>
        </w:tc>
        <w:tc>
          <w:tcPr>
            <w:tcW w:w="568" w:type="dxa"/>
            <w:vAlign w:val="center"/>
          </w:tcPr>
          <w:p w14:paraId="0E1E828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27" w:type="dxa"/>
            <w:vAlign w:val="center"/>
          </w:tcPr>
          <w:p w14:paraId="12E76DB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65" w:type="dxa"/>
            <w:vAlign w:val="center"/>
          </w:tcPr>
          <w:p w14:paraId="55D8D65A">
            <w:pPr>
              <w:spacing w:line="240" w:lineRule="auto"/>
              <w:ind w:firstLine="420"/>
              <w:jc w:val="center"/>
              <w:rPr>
                <w:rFonts w:ascii="仿宋_GB2312" w:eastAsia="仿宋_GB2312"/>
                <w:kern w:val="0"/>
              </w:rPr>
            </w:pPr>
          </w:p>
        </w:tc>
      </w:tr>
      <w:tr w14:paraId="4BE58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074" w:type="dxa"/>
            <w:vMerge w:val="continue"/>
            <w:tcBorders>
              <w:top w:val="nil"/>
              <w:bottom w:val="nil"/>
            </w:tcBorders>
            <w:textDirection w:val="tbRlV"/>
            <w:vAlign w:val="center"/>
          </w:tcPr>
          <w:p w14:paraId="6893780F">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3A48EBF3">
            <w:pPr>
              <w:spacing w:line="240" w:lineRule="auto"/>
              <w:ind w:firstLine="420"/>
              <w:jc w:val="center"/>
              <w:rPr>
                <w:rFonts w:ascii="仿宋_GB2312" w:eastAsia="仿宋_GB2312"/>
                <w:kern w:val="0"/>
              </w:rPr>
            </w:pPr>
          </w:p>
        </w:tc>
        <w:tc>
          <w:tcPr>
            <w:tcW w:w="1029" w:type="dxa"/>
            <w:vMerge w:val="continue"/>
            <w:vAlign w:val="center"/>
          </w:tcPr>
          <w:p w14:paraId="0D035251">
            <w:pPr>
              <w:spacing w:line="240" w:lineRule="auto"/>
              <w:ind w:firstLine="420"/>
              <w:jc w:val="center"/>
              <w:rPr>
                <w:rFonts w:ascii="仿宋_GB2312" w:eastAsia="仿宋_GB2312"/>
                <w:kern w:val="0"/>
              </w:rPr>
            </w:pPr>
          </w:p>
        </w:tc>
        <w:tc>
          <w:tcPr>
            <w:tcW w:w="1249" w:type="dxa"/>
            <w:vAlign w:val="center"/>
          </w:tcPr>
          <w:p w14:paraId="1BAEB820">
            <w:pPr>
              <w:spacing w:line="240" w:lineRule="auto"/>
              <w:ind w:firstLine="420"/>
              <w:jc w:val="center"/>
              <w:rPr>
                <w:rFonts w:ascii="仿宋_GB2312" w:eastAsia="仿宋_GB2312"/>
                <w:kern w:val="0"/>
              </w:rPr>
            </w:pPr>
            <w:r>
              <w:rPr>
                <w:rFonts w:hint="eastAsia" w:ascii="仿宋_GB2312" w:eastAsia="仿宋_GB2312"/>
                <w:kern w:val="0"/>
              </w:rPr>
              <w:t>组织开展燃气安全教育培训和宣传工作</w:t>
            </w:r>
          </w:p>
        </w:tc>
        <w:tc>
          <w:tcPr>
            <w:tcW w:w="1298" w:type="dxa"/>
            <w:vAlign w:val="center"/>
          </w:tcPr>
          <w:p w14:paraId="17D39396">
            <w:pPr>
              <w:spacing w:line="240" w:lineRule="auto"/>
              <w:ind w:firstLine="420"/>
              <w:jc w:val="center"/>
              <w:rPr>
                <w:rFonts w:ascii="仿宋_GB2312" w:eastAsia="仿宋_GB2312"/>
                <w:kern w:val="0"/>
              </w:rPr>
            </w:pPr>
            <w:r>
              <w:rPr>
                <w:rFonts w:hint="eastAsia" w:ascii="仿宋_GB2312" w:eastAsia="仿宋_GB2312"/>
                <w:kern w:val="0"/>
              </w:rPr>
              <w:t>≥10次</w:t>
            </w:r>
          </w:p>
        </w:tc>
        <w:tc>
          <w:tcPr>
            <w:tcW w:w="1400" w:type="dxa"/>
            <w:vAlign w:val="center"/>
          </w:tcPr>
          <w:p w14:paraId="2F08895B">
            <w:pPr>
              <w:spacing w:line="240" w:lineRule="auto"/>
              <w:ind w:firstLine="420"/>
              <w:jc w:val="center"/>
              <w:rPr>
                <w:rFonts w:ascii="仿宋_GB2312" w:eastAsia="仿宋_GB2312"/>
                <w:kern w:val="0"/>
              </w:rPr>
            </w:pPr>
            <w:r>
              <w:rPr>
                <w:rFonts w:hint="eastAsia" w:ascii="仿宋_GB2312" w:eastAsia="仿宋_GB2312"/>
                <w:kern w:val="0"/>
              </w:rPr>
              <w:t>16次</w:t>
            </w:r>
          </w:p>
        </w:tc>
        <w:tc>
          <w:tcPr>
            <w:tcW w:w="568" w:type="dxa"/>
            <w:vAlign w:val="center"/>
          </w:tcPr>
          <w:p w14:paraId="53FB6F4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27" w:type="dxa"/>
            <w:vAlign w:val="center"/>
          </w:tcPr>
          <w:p w14:paraId="1E4EFD7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65" w:type="dxa"/>
            <w:vAlign w:val="center"/>
          </w:tcPr>
          <w:p w14:paraId="40FC79CE">
            <w:pPr>
              <w:spacing w:line="240" w:lineRule="auto"/>
              <w:ind w:firstLine="420"/>
              <w:jc w:val="center"/>
              <w:rPr>
                <w:rFonts w:ascii="仿宋_GB2312" w:eastAsia="仿宋_GB2312"/>
                <w:kern w:val="0"/>
              </w:rPr>
            </w:pPr>
          </w:p>
        </w:tc>
      </w:tr>
      <w:tr w14:paraId="2B360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074" w:type="dxa"/>
            <w:vMerge w:val="continue"/>
            <w:tcBorders>
              <w:top w:val="nil"/>
              <w:bottom w:val="nil"/>
            </w:tcBorders>
            <w:textDirection w:val="tbRlV"/>
            <w:vAlign w:val="center"/>
          </w:tcPr>
          <w:p w14:paraId="10C8A35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5300175">
            <w:pPr>
              <w:spacing w:line="240" w:lineRule="auto"/>
              <w:ind w:firstLine="420"/>
              <w:jc w:val="center"/>
              <w:rPr>
                <w:rFonts w:ascii="仿宋_GB2312" w:eastAsia="仿宋_GB2312"/>
                <w:kern w:val="0"/>
              </w:rPr>
            </w:pPr>
          </w:p>
        </w:tc>
        <w:tc>
          <w:tcPr>
            <w:tcW w:w="1029" w:type="dxa"/>
            <w:vMerge w:val="continue"/>
            <w:vAlign w:val="center"/>
          </w:tcPr>
          <w:p w14:paraId="6C42A8C2">
            <w:pPr>
              <w:spacing w:line="240" w:lineRule="auto"/>
              <w:ind w:firstLine="420"/>
              <w:jc w:val="center"/>
              <w:rPr>
                <w:rFonts w:ascii="仿宋_GB2312" w:eastAsia="仿宋_GB2312"/>
                <w:kern w:val="0"/>
              </w:rPr>
            </w:pPr>
          </w:p>
        </w:tc>
        <w:tc>
          <w:tcPr>
            <w:tcW w:w="1249" w:type="dxa"/>
            <w:vAlign w:val="center"/>
          </w:tcPr>
          <w:p w14:paraId="3C42E2C9">
            <w:pPr>
              <w:spacing w:line="240" w:lineRule="auto"/>
              <w:ind w:firstLine="420"/>
              <w:jc w:val="center"/>
              <w:rPr>
                <w:rFonts w:ascii="仿宋_GB2312" w:eastAsia="仿宋_GB2312"/>
                <w:kern w:val="0"/>
              </w:rPr>
            </w:pPr>
            <w:r>
              <w:rPr>
                <w:rFonts w:hint="eastAsia" w:ascii="仿宋_GB2312" w:eastAsia="仿宋_GB2312"/>
                <w:kern w:val="0"/>
              </w:rPr>
              <w:t>保障在职人员数</w:t>
            </w:r>
          </w:p>
        </w:tc>
        <w:tc>
          <w:tcPr>
            <w:tcW w:w="1298" w:type="dxa"/>
            <w:vAlign w:val="center"/>
          </w:tcPr>
          <w:p w14:paraId="1DB244C2">
            <w:pPr>
              <w:spacing w:line="240" w:lineRule="auto"/>
              <w:ind w:firstLine="420"/>
              <w:jc w:val="center"/>
              <w:rPr>
                <w:rFonts w:ascii="仿宋_GB2312" w:eastAsia="仿宋_GB2312"/>
                <w:kern w:val="0"/>
              </w:rPr>
            </w:pPr>
            <w:r>
              <w:rPr>
                <w:rFonts w:hint="eastAsia" w:ascii="仿宋_GB2312" w:eastAsia="仿宋_GB2312"/>
                <w:kern w:val="0"/>
              </w:rPr>
              <w:t>≥6人</w:t>
            </w:r>
          </w:p>
        </w:tc>
        <w:tc>
          <w:tcPr>
            <w:tcW w:w="1400" w:type="dxa"/>
            <w:vAlign w:val="center"/>
          </w:tcPr>
          <w:p w14:paraId="645DF9F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568" w:type="dxa"/>
            <w:vAlign w:val="center"/>
          </w:tcPr>
          <w:p w14:paraId="13D1C76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27" w:type="dxa"/>
            <w:vAlign w:val="center"/>
          </w:tcPr>
          <w:p w14:paraId="263D9D2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65" w:type="dxa"/>
            <w:vAlign w:val="center"/>
          </w:tcPr>
          <w:p w14:paraId="3C19BF21">
            <w:pPr>
              <w:spacing w:line="240" w:lineRule="auto"/>
              <w:ind w:firstLine="420"/>
              <w:jc w:val="center"/>
              <w:rPr>
                <w:rFonts w:ascii="仿宋_GB2312" w:eastAsia="仿宋_GB2312"/>
                <w:kern w:val="0"/>
              </w:rPr>
            </w:pPr>
          </w:p>
        </w:tc>
      </w:tr>
      <w:tr w14:paraId="6530E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074" w:type="dxa"/>
            <w:vMerge w:val="continue"/>
            <w:tcBorders>
              <w:top w:val="nil"/>
              <w:bottom w:val="nil"/>
            </w:tcBorders>
            <w:textDirection w:val="tbRlV"/>
            <w:vAlign w:val="center"/>
          </w:tcPr>
          <w:p w14:paraId="5462274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C91B834">
            <w:pPr>
              <w:spacing w:line="240" w:lineRule="auto"/>
              <w:ind w:firstLine="420"/>
              <w:jc w:val="center"/>
              <w:rPr>
                <w:rFonts w:ascii="仿宋_GB2312" w:eastAsia="仿宋_GB2312"/>
                <w:kern w:val="0"/>
              </w:rPr>
            </w:pPr>
          </w:p>
        </w:tc>
        <w:tc>
          <w:tcPr>
            <w:tcW w:w="1029" w:type="dxa"/>
            <w:vMerge w:val="continue"/>
            <w:vAlign w:val="center"/>
          </w:tcPr>
          <w:p w14:paraId="51B7365E">
            <w:pPr>
              <w:spacing w:line="240" w:lineRule="auto"/>
              <w:ind w:firstLine="420"/>
              <w:jc w:val="center"/>
              <w:rPr>
                <w:rFonts w:ascii="仿宋_GB2312" w:eastAsia="仿宋_GB2312"/>
                <w:kern w:val="0"/>
              </w:rPr>
            </w:pPr>
          </w:p>
        </w:tc>
        <w:tc>
          <w:tcPr>
            <w:tcW w:w="1249" w:type="dxa"/>
            <w:vAlign w:val="center"/>
          </w:tcPr>
          <w:p w14:paraId="4F994BC1">
            <w:pPr>
              <w:spacing w:line="240" w:lineRule="auto"/>
              <w:ind w:firstLine="420"/>
              <w:jc w:val="center"/>
              <w:rPr>
                <w:rFonts w:ascii="仿宋_GB2312" w:eastAsia="仿宋_GB2312"/>
                <w:kern w:val="0"/>
              </w:rPr>
            </w:pPr>
            <w:r>
              <w:rPr>
                <w:rFonts w:hint="eastAsia" w:ascii="仿宋_GB2312" w:eastAsia="仿宋_GB2312"/>
                <w:kern w:val="0"/>
              </w:rPr>
              <w:t>完善液化气站改造</w:t>
            </w:r>
          </w:p>
        </w:tc>
        <w:tc>
          <w:tcPr>
            <w:tcW w:w="1298" w:type="dxa"/>
            <w:vAlign w:val="center"/>
          </w:tcPr>
          <w:p w14:paraId="6C36A39C">
            <w:pPr>
              <w:spacing w:line="240" w:lineRule="auto"/>
              <w:ind w:firstLine="420"/>
              <w:jc w:val="center"/>
              <w:rPr>
                <w:rFonts w:ascii="仿宋_GB2312" w:eastAsia="仿宋_GB2312"/>
                <w:kern w:val="0"/>
              </w:rPr>
            </w:pPr>
            <w:r>
              <w:rPr>
                <w:rFonts w:hint="eastAsia" w:ascii="仿宋_GB2312" w:eastAsia="仿宋_GB2312"/>
                <w:kern w:val="0"/>
              </w:rPr>
              <w:t>18家</w:t>
            </w:r>
          </w:p>
        </w:tc>
        <w:tc>
          <w:tcPr>
            <w:tcW w:w="1400" w:type="dxa"/>
            <w:vAlign w:val="center"/>
          </w:tcPr>
          <w:p w14:paraId="6D3040E4">
            <w:pPr>
              <w:spacing w:line="240" w:lineRule="auto"/>
              <w:ind w:firstLine="420"/>
              <w:jc w:val="center"/>
              <w:rPr>
                <w:rFonts w:ascii="仿宋_GB2312" w:eastAsia="仿宋_GB2312"/>
                <w:kern w:val="0"/>
              </w:rPr>
            </w:pPr>
            <w:r>
              <w:rPr>
                <w:rFonts w:hint="eastAsia" w:ascii="仿宋_GB2312" w:eastAsia="仿宋_GB2312"/>
                <w:kern w:val="0"/>
              </w:rPr>
              <w:t>18家</w:t>
            </w:r>
          </w:p>
        </w:tc>
        <w:tc>
          <w:tcPr>
            <w:tcW w:w="568" w:type="dxa"/>
            <w:vAlign w:val="center"/>
          </w:tcPr>
          <w:p w14:paraId="48A2826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27" w:type="dxa"/>
            <w:vAlign w:val="center"/>
          </w:tcPr>
          <w:p w14:paraId="6650E1E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65" w:type="dxa"/>
            <w:vAlign w:val="center"/>
          </w:tcPr>
          <w:p w14:paraId="13EFBD2B">
            <w:pPr>
              <w:spacing w:line="240" w:lineRule="auto"/>
              <w:ind w:firstLine="420"/>
              <w:jc w:val="center"/>
              <w:rPr>
                <w:rFonts w:ascii="仿宋_GB2312" w:eastAsia="仿宋_GB2312"/>
                <w:kern w:val="0"/>
              </w:rPr>
            </w:pPr>
          </w:p>
        </w:tc>
      </w:tr>
      <w:tr w14:paraId="222E9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074" w:type="dxa"/>
            <w:vMerge w:val="continue"/>
            <w:tcBorders>
              <w:top w:val="nil"/>
              <w:bottom w:val="nil"/>
            </w:tcBorders>
            <w:textDirection w:val="tbRlV"/>
            <w:vAlign w:val="center"/>
          </w:tcPr>
          <w:p w14:paraId="2551933F">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D993928">
            <w:pPr>
              <w:spacing w:line="240" w:lineRule="auto"/>
              <w:ind w:firstLine="420"/>
              <w:jc w:val="center"/>
              <w:rPr>
                <w:rFonts w:ascii="仿宋_GB2312" w:eastAsia="仿宋_GB2312"/>
                <w:kern w:val="0"/>
              </w:rPr>
            </w:pPr>
          </w:p>
        </w:tc>
        <w:tc>
          <w:tcPr>
            <w:tcW w:w="1029" w:type="dxa"/>
            <w:vMerge w:val="restart"/>
            <w:vAlign w:val="center"/>
          </w:tcPr>
          <w:p w14:paraId="55D13B1F">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0AE9EA4D">
            <w:pPr>
              <w:spacing w:line="240" w:lineRule="auto"/>
              <w:ind w:firstLine="420"/>
              <w:jc w:val="center"/>
              <w:rPr>
                <w:rFonts w:ascii="仿宋_GB2312" w:eastAsia="仿宋_GB2312"/>
                <w:kern w:val="0"/>
              </w:rPr>
            </w:pPr>
            <w:r>
              <w:rPr>
                <w:rFonts w:hint="eastAsia" w:ascii="仿宋_GB2312" w:eastAsia="仿宋_GB2312"/>
                <w:kern w:val="0"/>
              </w:rPr>
              <w:t>经费保障率</w:t>
            </w:r>
          </w:p>
        </w:tc>
        <w:tc>
          <w:tcPr>
            <w:tcW w:w="1298" w:type="dxa"/>
            <w:vAlign w:val="center"/>
          </w:tcPr>
          <w:p w14:paraId="253FE0DB">
            <w:pPr>
              <w:spacing w:line="240" w:lineRule="auto"/>
              <w:ind w:firstLine="420"/>
              <w:jc w:val="center"/>
              <w:rPr>
                <w:rFonts w:ascii="仿宋_GB2312" w:eastAsia="仿宋_GB2312"/>
                <w:kern w:val="0"/>
              </w:rPr>
            </w:pPr>
            <w:r>
              <w:rPr>
                <w:rFonts w:hint="eastAsia" w:ascii="仿宋_GB2312" w:eastAsia="仿宋_GB2312"/>
                <w:kern w:val="0"/>
              </w:rPr>
              <w:t>≥100%</w:t>
            </w:r>
          </w:p>
        </w:tc>
        <w:tc>
          <w:tcPr>
            <w:tcW w:w="1400" w:type="dxa"/>
            <w:vAlign w:val="center"/>
          </w:tcPr>
          <w:p w14:paraId="28EC61E1">
            <w:pPr>
              <w:spacing w:line="240" w:lineRule="auto"/>
              <w:ind w:firstLine="420"/>
              <w:jc w:val="center"/>
              <w:rPr>
                <w:rFonts w:ascii="仿宋_GB2312" w:eastAsia="仿宋_GB2312"/>
                <w:kern w:val="0"/>
              </w:rPr>
            </w:pPr>
            <w:r>
              <w:rPr>
                <w:rFonts w:hint="eastAsia" w:ascii="仿宋_GB2312" w:eastAsia="仿宋_GB2312"/>
                <w:kern w:val="0"/>
              </w:rPr>
              <w:t>≥100%</w:t>
            </w:r>
          </w:p>
        </w:tc>
        <w:tc>
          <w:tcPr>
            <w:tcW w:w="568" w:type="dxa"/>
            <w:vAlign w:val="center"/>
          </w:tcPr>
          <w:p w14:paraId="11A2C78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27" w:type="dxa"/>
            <w:vAlign w:val="center"/>
          </w:tcPr>
          <w:p w14:paraId="7D89200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65" w:type="dxa"/>
            <w:vAlign w:val="center"/>
          </w:tcPr>
          <w:p w14:paraId="27571577">
            <w:pPr>
              <w:spacing w:line="240" w:lineRule="auto"/>
              <w:ind w:firstLine="420"/>
              <w:jc w:val="center"/>
              <w:rPr>
                <w:rFonts w:ascii="仿宋_GB2312" w:eastAsia="仿宋_GB2312"/>
                <w:kern w:val="0"/>
              </w:rPr>
            </w:pPr>
          </w:p>
        </w:tc>
      </w:tr>
      <w:tr w14:paraId="7A8AC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cBorders>
              <w:top w:val="nil"/>
              <w:bottom w:val="nil"/>
            </w:tcBorders>
            <w:textDirection w:val="tbRlV"/>
            <w:vAlign w:val="center"/>
          </w:tcPr>
          <w:p w14:paraId="0B18859C">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3173B1BA">
            <w:pPr>
              <w:spacing w:line="240" w:lineRule="auto"/>
              <w:ind w:firstLine="420"/>
              <w:jc w:val="center"/>
              <w:rPr>
                <w:rFonts w:ascii="仿宋_GB2312" w:eastAsia="仿宋_GB2312"/>
                <w:kern w:val="0"/>
              </w:rPr>
            </w:pPr>
          </w:p>
        </w:tc>
        <w:tc>
          <w:tcPr>
            <w:tcW w:w="1029" w:type="dxa"/>
            <w:vMerge w:val="continue"/>
            <w:vAlign w:val="center"/>
          </w:tcPr>
          <w:p w14:paraId="6F708D1A">
            <w:pPr>
              <w:spacing w:line="240" w:lineRule="auto"/>
              <w:ind w:firstLine="420"/>
              <w:jc w:val="center"/>
              <w:rPr>
                <w:rFonts w:ascii="仿宋_GB2312" w:eastAsia="仿宋_GB2312"/>
                <w:kern w:val="0"/>
              </w:rPr>
            </w:pPr>
          </w:p>
        </w:tc>
        <w:tc>
          <w:tcPr>
            <w:tcW w:w="1249" w:type="dxa"/>
            <w:vAlign w:val="center"/>
          </w:tcPr>
          <w:p w14:paraId="282657B4">
            <w:pPr>
              <w:spacing w:line="240" w:lineRule="auto"/>
              <w:ind w:firstLine="420"/>
              <w:jc w:val="center"/>
              <w:rPr>
                <w:rFonts w:ascii="仿宋_GB2312" w:eastAsia="仿宋_GB2312"/>
                <w:kern w:val="0"/>
              </w:rPr>
            </w:pPr>
            <w:r>
              <w:rPr>
                <w:rFonts w:hint="eastAsia" w:ascii="仿宋_GB2312" w:eastAsia="仿宋_GB2312"/>
                <w:kern w:val="0"/>
              </w:rPr>
              <w:t>组织开展燃气安全教育培训和宣传工作合格率</w:t>
            </w:r>
          </w:p>
        </w:tc>
        <w:tc>
          <w:tcPr>
            <w:tcW w:w="1298" w:type="dxa"/>
            <w:vAlign w:val="center"/>
          </w:tcPr>
          <w:p w14:paraId="030FA108">
            <w:pPr>
              <w:spacing w:line="240" w:lineRule="auto"/>
              <w:ind w:firstLine="420"/>
              <w:jc w:val="center"/>
              <w:rPr>
                <w:rFonts w:ascii="仿宋_GB2312" w:eastAsia="仿宋_GB2312"/>
                <w:kern w:val="0"/>
              </w:rPr>
            </w:pPr>
            <w:r>
              <w:rPr>
                <w:rFonts w:hint="eastAsia" w:ascii="仿宋_GB2312" w:eastAsia="仿宋_GB2312"/>
                <w:kern w:val="0"/>
              </w:rPr>
              <w:t>≥97%</w:t>
            </w:r>
          </w:p>
        </w:tc>
        <w:tc>
          <w:tcPr>
            <w:tcW w:w="1400" w:type="dxa"/>
            <w:vAlign w:val="center"/>
          </w:tcPr>
          <w:p w14:paraId="6E346F83">
            <w:pPr>
              <w:spacing w:line="240" w:lineRule="auto"/>
              <w:ind w:firstLine="420"/>
              <w:jc w:val="center"/>
              <w:rPr>
                <w:rFonts w:ascii="仿宋_GB2312" w:eastAsia="仿宋_GB2312"/>
                <w:kern w:val="0"/>
              </w:rPr>
            </w:pPr>
            <w:r>
              <w:rPr>
                <w:rFonts w:hint="eastAsia" w:ascii="仿宋_GB2312" w:eastAsia="仿宋_GB2312"/>
                <w:kern w:val="0"/>
              </w:rPr>
              <w:t>≥99%</w:t>
            </w:r>
          </w:p>
        </w:tc>
        <w:tc>
          <w:tcPr>
            <w:tcW w:w="568" w:type="dxa"/>
            <w:vAlign w:val="center"/>
          </w:tcPr>
          <w:p w14:paraId="6D665036">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27" w:type="dxa"/>
            <w:vAlign w:val="center"/>
          </w:tcPr>
          <w:p w14:paraId="16C48E8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65" w:type="dxa"/>
            <w:vAlign w:val="center"/>
          </w:tcPr>
          <w:p w14:paraId="28A011F8">
            <w:pPr>
              <w:spacing w:line="240" w:lineRule="auto"/>
              <w:ind w:firstLine="420"/>
              <w:jc w:val="center"/>
              <w:rPr>
                <w:rFonts w:ascii="仿宋_GB2312" w:eastAsia="仿宋_GB2312"/>
                <w:kern w:val="0"/>
              </w:rPr>
            </w:pPr>
          </w:p>
        </w:tc>
      </w:tr>
      <w:tr w14:paraId="637BF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cBorders>
              <w:top w:val="nil"/>
              <w:bottom w:val="nil"/>
            </w:tcBorders>
            <w:textDirection w:val="tbRlV"/>
            <w:vAlign w:val="center"/>
          </w:tcPr>
          <w:p w14:paraId="123C0B18">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9B0172F">
            <w:pPr>
              <w:spacing w:line="240" w:lineRule="auto"/>
              <w:ind w:firstLine="420"/>
              <w:jc w:val="center"/>
              <w:rPr>
                <w:rFonts w:ascii="仿宋_GB2312" w:eastAsia="仿宋_GB2312"/>
                <w:kern w:val="0"/>
              </w:rPr>
            </w:pPr>
          </w:p>
        </w:tc>
        <w:tc>
          <w:tcPr>
            <w:tcW w:w="1029" w:type="dxa"/>
            <w:vMerge w:val="continue"/>
            <w:vAlign w:val="center"/>
          </w:tcPr>
          <w:p w14:paraId="343DBF94">
            <w:pPr>
              <w:spacing w:line="240" w:lineRule="auto"/>
              <w:ind w:firstLine="420"/>
              <w:jc w:val="center"/>
              <w:rPr>
                <w:rFonts w:ascii="仿宋_GB2312" w:eastAsia="仿宋_GB2312"/>
                <w:kern w:val="0"/>
              </w:rPr>
            </w:pPr>
          </w:p>
        </w:tc>
        <w:tc>
          <w:tcPr>
            <w:tcW w:w="1249" w:type="dxa"/>
            <w:vAlign w:val="center"/>
          </w:tcPr>
          <w:p w14:paraId="258CE118">
            <w:pPr>
              <w:spacing w:line="240" w:lineRule="auto"/>
              <w:ind w:firstLine="420"/>
              <w:jc w:val="center"/>
              <w:rPr>
                <w:rFonts w:ascii="仿宋_GB2312" w:eastAsia="仿宋_GB2312"/>
                <w:kern w:val="0"/>
              </w:rPr>
            </w:pPr>
            <w:r>
              <w:rPr>
                <w:rFonts w:hint="eastAsia" w:ascii="仿宋_GB2312" w:eastAsia="仿宋_GB2312"/>
                <w:kern w:val="0"/>
              </w:rPr>
              <w:t>完成天然气通气、施工、设计确保居民安全生活通过率</w:t>
            </w:r>
          </w:p>
        </w:tc>
        <w:tc>
          <w:tcPr>
            <w:tcW w:w="1298" w:type="dxa"/>
            <w:vAlign w:val="center"/>
          </w:tcPr>
          <w:p w14:paraId="5520175A">
            <w:pPr>
              <w:spacing w:line="240" w:lineRule="auto"/>
              <w:ind w:firstLine="420"/>
              <w:jc w:val="center"/>
              <w:rPr>
                <w:rFonts w:ascii="仿宋_GB2312" w:eastAsia="仿宋_GB2312"/>
                <w:kern w:val="0"/>
              </w:rPr>
            </w:pPr>
            <w:r>
              <w:rPr>
                <w:rFonts w:hint="eastAsia" w:ascii="仿宋_GB2312" w:eastAsia="仿宋_GB2312"/>
                <w:kern w:val="0"/>
              </w:rPr>
              <w:t>≥98%</w:t>
            </w:r>
          </w:p>
        </w:tc>
        <w:tc>
          <w:tcPr>
            <w:tcW w:w="1400" w:type="dxa"/>
            <w:vAlign w:val="center"/>
          </w:tcPr>
          <w:p w14:paraId="2FC9F6AB">
            <w:pPr>
              <w:spacing w:line="240" w:lineRule="auto"/>
              <w:ind w:firstLine="420"/>
              <w:jc w:val="center"/>
              <w:rPr>
                <w:rFonts w:ascii="仿宋_GB2312" w:eastAsia="仿宋_GB2312"/>
                <w:kern w:val="0"/>
              </w:rPr>
            </w:pPr>
            <w:r>
              <w:rPr>
                <w:rFonts w:hint="eastAsia" w:ascii="仿宋_GB2312" w:eastAsia="仿宋_GB2312"/>
                <w:kern w:val="0"/>
              </w:rPr>
              <w:t>≥98%</w:t>
            </w:r>
          </w:p>
        </w:tc>
        <w:tc>
          <w:tcPr>
            <w:tcW w:w="568" w:type="dxa"/>
            <w:vAlign w:val="center"/>
          </w:tcPr>
          <w:p w14:paraId="6669D557">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27" w:type="dxa"/>
            <w:vAlign w:val="center"/>
          </w:tcPr>
          <w:p w14:paraId="3CD8058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65" w:type="dxa"/>
            <w:vAlign w:val="center"/>
          </w:tcPr>
          <w:p w14:paraId="66C7FE6F">
            <w:pPr>
              <w:spacing w:line="240" w:lineRule="auto"/>
              <w:ind w:firstLine="420"/>
              <w:jc w:val="center"/>
              <w:rPr>
                <w:rFonts w:ascii="仿宋_GB2312" w:eastAsia="仿宋_GB2312"/>
                <w:kern w:val="0"/>
              </w:rPr>
            </w:pPr>
          </w:p>
        </w:tc>
      </w:tr>
      <w:tr w14:paraId="63B81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cBorders>
              <w:top w:val="nil"/>
              <w:bottom w:val="nil"/>
            </w:tcBorders>
            <w:textDirection w:val="tbRlV"/>
            <w:vAlign w:val="center"/>
          </w:tcPr>
          <w:p w14:paraId="2736AB8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76EC22A">
            <w:pPr>
              <w:spacing w:line="240" w:lineRule="auto"/>
              <w:ind w:firstLine="420"/>
              <w:jc w:val="center"/>
              <w:rPr>
                <w:rFonts w:ascii="仿宋_GB2312" w:eastAsia="仿宋_GB2312"/>
                <w:kern w:val="0"/>
              </w:rPr>
            </w:pPr>
          </w:p>
        </w:tc>
        <w:tc>
          <w:tcPr>
            <w:tcW w:w="1029" w:type="dxa"/>
            <w:vMerge w:val="continue"/>
            <w:vAlign w:val="center"/>
          </w:tcPr>
          <w:p w14:paraId="774D63AA">
            <w:pPr>
              <w:spacing w:line="240" w:lineRule="auto"/>
              <w:ind w:firstLine="420"/>
              <w:jc w:val="center"/>
              <w:rPr>
                <w:rFonts w:ascii="仿宋_GB2312" w:eastAsia="仿宋_GB2312"/>
                <w:kern w:val="0"/>
              </w:rPr>
            </w:pPr>
          </w:p>
        </w:tc>
        <w:tc>
          <w:tcPr>
            <w:tcW w:w="1249" w:type="dxa"/>
            <w:vAlign w:val="center"/>
          </w:tcPr>
          <w:p w14:paraId="171B43E0">
            <w:pPr>
              <w:spacing w:line="240" w:lineRule="auto"/>
              <w:ind w:firstLine="420"/>
              <w:jc w:val="center"/>
              <w:rPr>
                <w:rFonts w:ascii="仿宋_GB2312" w:eastAsia="仿宋_GB2312"/>
                <w:kern w:val="0"/>
              </w:rPr>
            </w:pPr>
            <w:r>
              <w:rPr>
                <w:rFonts w:hint="eastAsia" w:ascii="仿宋_GB2312" w:eastAsia="仿宋_GB2312"/>
                <w:kern w:val="0"/>
              </w:rPr>
              <w:t>开展学校食堂、餐饮行业安全用气专项检查，纠正用户不当发现问题隐患，均现场指导落实整改。合格率</w:t>
            </w:r>
          </w:p>
        </w:tc>
        <w:tc>
          <w:tcPr>
            <w:tcW w:w="1298" w:type="dxa"/>
            <w:vAlign w:val="center"/>
          </w:tcPr>
          <w:p w14:paraId="0E683857">
            <w:pPr>
              <w:spacing w:line="240" w:lineRule="auto"/>
              <w:ind w:firstLine="420"/>
              <w:jc w:val="center"/>
              <w:rPr>
                <w:rFonts w:ascii="仿宋_GB2312" w:eastAsia="仿宋_GB2312"/>
                <w:kern w:val="0"/>
              </w:rPr>
            </w:pPr>
            <w:r>
              <w:rPr>
                <w:rFonts w:hint="eastAsia" w:ascii="仿宋_GB2312" w:eastAsia="仿宋_GB2312"/>
                <w:kern w:val="0"/>
              </w:rPr>
              <w:t>≥96%</w:t>
            </w:r>
          </w:p>
        </w:tc>
        <w:tc>
          <w:tcPr>
            <w:tcW w:w="1400" w:type="dxa"/>
            <w:vAlign w:val="center"/>
          </w:tcPr>
          <w:p w14:paraId="175B35FA">
            <w:pPr>
              <w:spacing w:line="240" w:lineRule="auto"/>
              <w:ind w:firstLine="420"/>
              <w:jc w:val="center"/>
              <w:rPr>
                <w:rFonts w:ascii="仿宋_GB2312" w:eastAsia="仿宋_GB2312"/>
                <w:kern w:val="0"/>
              </w:rPr>
            </w:pPr>
            <w:r>
              <w:rPr>
                <w:rFonts w:hint="eastAsia" w:ascii="仿宋_GB2312" w:eastAsia="仿宋_GB2312"/>
                <w:kern w:val="0"/>
              </w:rPr>
              <w:t>≥98%</w:t>
            </w:r>
          </w:p>
        </w:tc>
        <w:tc>
          <w:tcPr>
            <w:tcW w:w="568" w:type="dxa"/>
            <w:vAlign w:val="center"/>
          </w:tcPr>
          <w:p w14:paraId="7691B2D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27" w:type="dxa"/>
            <w:vAlign w:val="center"/>
          </w:tcPr>
          <w:p w14:paraId="006FCB6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65" w:type="dxa"/>
            <w:vAlign w:val="center"/>
          </w:tcPr>
          <w:p w14:paraId="0E16DA27">
            <w:pPr>
              <w:spacing w:line="240" w:lineRule="auto"/>
              <w:ind w:firstLine="420"/>
              <w:jc w:val="center"/>
              <w:rPr>
                <w:rFonts w:ascii="仿宋_GB2312" w:eastAsia="仿宋_GB2312"/>
                <w:kern w:val="0"/>
              </w:rPr>
            </w:pPr>
          </w:p>
        </w:tc>
      </w:tr>
      <w:tr w14:paraId="30030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1074" w:type="dxa"/>
            <w:vMerge w:val="continue"/>
            <w:tcBorders>
              <w:top w:val="nil"/>
              <w:bottom w:val="nil"/>
            </w:tcBorders>
            <w:textDirection w:val="tbRlV"/>
            <w:vAlign w:val="center"/>
          </w:tcPr>
          <w:p w14:paraId="0A6EBB9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A8EE485">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07886084">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1F4EB9A5">
            <w:pPr>
              <w:spacing w:line="240" w:lineRule="auto"/>
              <w:ind w:firstLine="420"/>
              <w:jc w:val="center"/>
              <w:rPr>
                <w:rFonts w:ascii="仿宋_GB2312" w:eastAsia="仿宋_GB2312"/>
                <w:kern w:val="0"/>
              </w:rPr>
            </w:pPr>
            <w:r>
              <w:rPr>
                <w:rFonts w:hint="eastAsia" w:ascii="仿宋_GB2312" w:eastAsia="仿宋_GB2312"/>
                <w:kern w:val="0"/>
              </w:rPr>
              <w:t>各项工作完成时间</w:t>
            </w:r>
          </w:p>
        </w:tc>
        <w:tc>
          <w:tcPr>
            <w:tcW w:w="1298" w:type="dxa"/>
            <w:vAlign w:val="center"/>
          </w:tcPr>
          <w:p w14:paraId="04245524">
            <w:pPr>
              <w:spacing w:line="240" w:lineRule="auto"/>
              <w:jc w:val="both"/>
              <w:rPr>
                <w:rFonts w:ascii="仿宋_GB2312" w:eastAsia="仿宋_GB2312"/>
                <w:kern w:val="0"/>
              </w:rPr>
            </w:pPr>
            <w:r>
              <w:rPr>
                <w:rFonts w:hint="eastAsia" w:ascii="仿宋_GB2312" w:eastAsia="仿宋_GB2312"/>
                <w:kern w:val="0"/>
              </w:rPr>
              <w:t>2023</w:t>
            </w:r>
            <w:r>
              <w:rPr>
                <w:rFonts w:hint="eastAsia" w:ascii="仿宋_GB2312" w:eastAsia="仿宋_GB2312"/>
                <w:kern w:val="0"/>
                <w:lang w:val="en-US" w:eastAsia="zh-CN"/>
              </w:rPr>
              <w:t>.</w:t>
            </w:r>
            <w:r>
              <w:rPr>
                <w:rFonts w:hint="eastAsia" w:ascii="仿宋_GB2312" w:eastAsia="仿宋_GB2312"/>
                <w:kern w:val="0"/>
              </w:rPr>
              <w:t>01.01-2023</w:t>
            </w:r>
            <w:r>
              <w:rPr>
                <w:rFonts w:hint="eastAsia" w:ascii="仿宋_GB2312" w:eastAsia="仿宋_GB2312"/>
                <w:kern w:val="0"/>
                <w:lang w:val="en-US" w:eastAsia="zh-CN"/>
              </w:rPr>
              <w:t>.</w:t>
            </w:r>
            <w:r>
              <w:rPr>
                <w:rFonts w:hint="eastAsia" w:ascii="仿宋_GB2312" w:eastAsia="仿宋_GB2312"/>
                <w:kern w:val="0"/>
              </w:rPr>
              <w:t>12.30</w:t>
            </w:r>
          </w:p>
        </w:tc>
        <w:tc>
          <w:tcPr>
            <w:tcW w:w="1400" w:type="dxa"/>
            <w:vAlign w:val="center"/>
          </w:tcPr>
          <w:p w14:paraId="3E141E17">
            <w:pPr>
              <w:spacing w:line="240" w:lineRule="auto"/>
              <w:jc w:val="both"/>
              <w:rPr>
                <w:rFonts w:ascii="仿宋_GB2312" w:eastAsia="仿宋_GB2312"/>
                <w:kern w:val="0"/>
              </w:rPr>
            </w:pPr>
            <w:r>
              <w:rPr>
                <w:rFonts w:hint="eastAsia" w:ascii="仿宋_GB2312" w:eastAsia="仿宋_GB2312"/>
                <w:kern w:val="0"/>
              </w:rPr>
              <w:t>2023</w:t>
            </w:r>
            <w:r>
              <w:rPr>
                <w:rFonts w:hint="eastAsia" w:ascii="仿宋_GB2312" w:eastAsia="仿宋_GB2312"/>
                <w:kern w:val="0"/>
                <w:lang w:val="en-US" w:eastAsia="zh-CN"/>
              </w:rPr>
              <w:t>.</w:t>
            </w:r>
            <w:r>
              <w:rPr>
                <w:rFonts w:hint="eastAsia" w:ascii="仿宋_GB2312" w:eastAsia="仿宋_GB2312"/>
                <w:kern w:val="0"/>
              </w:rPr>
              <w:t>01.01-2023</w:t>
            </w:r>
            <w:r>
              <w:rPr>
                <w:rFonts w:hint="eastAsia" w:ascii="仿宋_GB2312" w:eastAsia="仿宋_GB2312"/>
                <w:kern w:val="0"/>
                <w:lang w:val="en-US" w:eastAsia="zh-CN"/>
              </w:rPr>
              <w:t>.</w:t>
            </w:r>
            <w:r>
              <w:rPr>
                <w:rFonts w:hint="eastAsia" w:ascii="仿宋_GB2312" w:eastAsia="仿宋_GB2312"/>
                <w:kern w:val="0"/>
              </w:rPr>
              <w:t>12.30</w:t>
            </w:r>
          </w:p>
        </w:tc>
        <w:tc>
          <w:tcPr>
            <w:tcW w:w="568" w:type="dxa"/>
            <w:vAlign w:val="center"/>
          </w:tcPr>
          <w:p w14:paraId="3397069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827" w:type="dxa"/>
            <w:vAlign w:val="center"/>
          </w:tcPr>
          <w:p w14:paraId="50AA763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465" w:type="dxa"/>
            <w:vAlign w:val="center"/>
          </w:tcPr>
          <w:p w14:paraId="3183F1F4">
            <w:pPr>
              <w:spacing w:line="240" w:lineRule="auto"/>
              <w:ind w:firstLine="420"/>
              <w:jc w:val="center"/>
              <w:rPr>
                <w:rFonts w:ascii="仿宋_GB2312" w:eastAsia="仿宋_GB2312"/>
                <w:kern w:val="0"/>
              </w:rPr>
            </w:pPr>
          </w:p>
        </w:tc>
      </w:tr>
      <w:tr w14:paraId="7B3D5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1074" w:type="dxa"/>
            <w:vMerge w:val="continue"/>
            <w:tcBorders>
              <w:top w:val="nil"/>
              <w:bottom w:val="nil"/>
            </w:tcBorders>
            <w:textDirection w:val="tbRlV"/>
            <w:vAlign w:val="center"/>
          </w:tcPr>
          <w:p w14:paraId="562586D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8C58B58">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5A703C2D">
            <w:pPr>
              <w:spacing w:line="240" w:lineRule="auto"/>
              <w:ind w:firstLine="420"/>
              <w:jc w:val="center"/>
              <w:rPr>
                <w:rFonts w:ascii="仿宋_GB2312" w:eastAsia="仿宋_GB2312"/>
                <w:kern w:val="0"/>
              </w:rPr>
            </w:pPr>
          </w:p>
        </w:tc>
        <w:tc>
          <w:tcPr>
            <w:tcW w:w="1249" w:type="dxa"/>
            <w:vAlign w:val="center"/>
          </w:tcPr>
          <w:p w14:paraId="0FED4372">
            <w:pPr>
              <w:spacing w:line="240" w:lineRule="auto"/>
              <w:ind w:firstLine="420"/>
              <w:jc w:val="center"/>
              <w:rPr>
                <w:rFonts w:ascii="仿宋_GB2312" w:eastAsia="仿宋_GB2312"/>
                <w:kern w:val="0"/>
              </w:rPr>
            </w:pPr>
            <w:r>
              <w:rPr>
                <w:rFonts w:hint="eastAsia" w:ascii="仿宋_GB2312" w:eastAsia="仿宋_GB2312"/>
                <w:kern w:val="0"/>
              </w:rPr>
              <w:t>各项工作按期完成率</w:t>
            </w:r>
          </w:p>
        </w:tc>
        <w:tc>
          <w:tcPr>
            <w:tcW w:w="1298" w:type="dxa"/>
            <w:vAlign w:val="center"/>
          </w:tcPr>
          <w:p w14:paraId="19A45630">
            <w:pPr>
              <w:spacing w:line="240" w:lineRule="auto"/>
              <w:jc w:val="both"/>
              <w:rPr>
                <w:rFonts w:ascii="仿宋_GB2312" w:eastAsia="仿宋_GB2312"/>
                <w:kern w:val="0"/>
              </w:rPr>
            </w:pPr>
            <w:r>
              <w:rPr>
                <w:rFonts w:hint="eastAsia" w:ascii="仿宋_GB2312" w:eastAsia="仿宋_GB2312"/>
                <w:kern w:val="0"/>
              </w:rPr>
              <w:t>≥100%</w:t>
            </w:r>
          </w:p>
        </w:tc>
        <w:tc>
          <w:tcPr>
            <w:tcW w:w="1400" w:type="dxa"/>
            <w:vAlign w:val="center"/>
          </w:tcPr>
          <w:p w14:paraId="08B29EB6">
            <w:pPr>
              <w:spacing w:line="240" w:lineRule="auto"/>
              <w:ind w:firstLine="420"/>
              <w:jc w:val="center"/>
              <w:rPr>
                <w:rFonts w:ascii="仿宋_GB2312" w:eastAsia="仿宋_GB2312"/>
                <w:kern w:val="0"/>
              </w:rPr>
            </w:pPr>
            <w:r>
              <w:rPr>
                <w:rFonts w:hint="eastAsia" w:ascii="仿宋_GB2312" w:eastAsia="仿宋_GB2312"/>
                <w:kern w:val="0"/>
              </w:rPr>
              <w:t>≥100%</w:t>
            </w:r>
          </w:p>
        </w:tc>
        <w:tc>
          <w:tcPr>
            <w:tcW w:w="568" w:type="dxa"/>
            <w:vAlign w:val="center"/>
          </w:tcPr>
          <w:p w14:paraId="7BD00AE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827" w:type="dxa"/>
            <w:vAlign w:val="center"/>
          </w:tcPr>
          <w:p w14:paraId="1A996DF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465" w:type="dxa"/>
            <w:vAlign w:val="center"/>
          </w:tcPr>
          <w:p w14:paraId="3494DB79">
            <w:pPr>
              <w:spacing w:line="240" w:lineRule="auto"/>
              <w:ind w:firstLine="420"/>
              <w:jc w:val="center"/>
              <w:rPr>
                <w:rFonts w:ascii="仿宋_GB2312" w:eastAsia="仿宋_GB2312"/>
                <w:kern w:val="0"/>
              </w:rPr>
            </w:pPr>
          </w:p>
        </w:tc>
      </w:tr>
      <w:tr w14:paraId="749CE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1074" w:type="dxa"/>
            <w:vMerge w:val="continue"/>
            <w:tcBorders>
              <w:top w:val="nil"/>
              <w:bottom w:val="nil"/>
            </w:tcBorders>
            <w:textDirection w:val="tbRlV"/>
            <w:vAlign w:val="center"/>
          </w:tcPr>
          <w:p w14:paraId="6751ACDD">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43D9A42">
            <w:pPr>
              <w:spacing w:line="240" w:lineRule="auto"/>
              <w:ind w:firstLine="420"/>
              <w:jc w:val="center"/>
              <w:rPr>
                <w:rFonts w:ascii="仿宋_GB2312" w:eastAsia="仿宋_GB2312"/>
                <w:kern w:val="0"/>
              </w:rPr>
            </w:pPr>
          </w:p>
        </w:tc>
        <w:tc>
          <w:tcPr>
            <w:tcW w:w="1029" w:type="dxa"/>
            <w:tcBorders>
              <w:bottom w:val="nil"/>
            </w:tcBorders>
            <w:vAlign w:val="center"/>
          </w:tcPr>
          <w:p w14:paraId="0E8F8097">
            <w:pPr>
              <w:spacing w:line="240" w:lineRule="auto"/>
              <w:jc w:val="center"/>
              <w:rPr>
                <w:rFonts w:ascii="仿宋_GB2312" w:eastAsia="仿宋_GB2312"/>
                <w:kern w:val="0"/>
              </w:rPr>
            </w:pPr>
            <w:r>
              <w:rPr>
                <w:rFonts w:hint="eastAsia" w:ascii="仿宋_GB2312" w:hAnsi="宋体" w:eastAsia="仿宋_GB2312" w:cs="宋体"/>
                <w:kern w:val="0"/>
              </w:rPr>
              <w:t>成本指标</w:t>
            </w:r>
          </w:p>
        </w:tc>
        <w:tc>
          <w:tcPr>
            <w:tcW w:w="1249" w:type="dxa"/>
            <w:vAlign w:val="center"/>
          </w:tcPr>
          <w:p w14:paraId="225DEDDB">
            <w:pPr>
              <w:spacing w:line="240" w:lineRule="auto"/>
              <w:ind w:firstLine="420"/>
              <w:jc w:val="center"/>
              <w:rPr>
                <w:rFonts w:ascii="仿宋_GB2312" w:eastAsia="仿宋_GB2312"/>
                <w:kern w:val="0"/>
              </w:rPr>
            </w:pPr>
            <w:r>
              <w:rPr>
                <w:rFonts w:hint="eastAsia" w:ascii="仿宋_GB2312" w:eastAsia="仿宋_GB2312"/>
                <w:kern w:val="0"/>
              </w:rPr>
              <w:t>严格控制在预算成本内</w:t>
            </w:r>
          </w:p>
        </w:tc>
        <w:tc>
          <w:tcPr>
            <w:tcW w:w="1298" w:type="dxa"/>
            <w:vAlign w:val="center"/>
          </w:tcPr>
          <w:p w14:paraId="1AD9E4DE">
            <w:pPr>
              <w:spacing w:line="240" w:lineRule="auto"/>
              <w:ind w:firstLine="420"/>
              <w:jc w:val="center"/>
              <w:rPr>
                <w:rFonts w:ascii="仿宋_GB2312" w:eastAsia="仿宋_GB2312"/>
                <w:kern w:val="0"/>
              </w:rPr>
            </w:pPr>
            <w:r>
              <w:rPr>
                <w:rFonts w:hint="eastAsia" w:ascii="仿宋_GB2312" w:eastAsia="仿宋_GB2312"/>
                <w:kern w:val="0"/>
              </w:rPr>
              <w:t>基本支出≤76.06万元项目支出≤36万元</w:t>
            </w:r>
          </w:p>
        </w:tc>
        <w:tc>
          <w:tcPr>
            <w:tcW w:w="1400" w:type="dxa"/>
            <w:vAlign w:val="center"/>
          </w:tcPr>
          <w:p w14:paraId="27B7CF82">
            <w:pPr>
              <w:spacing w:line="240" w:lineRule="auto"/>
              <w:ind w:firstLine="420"/>
              <w:jc w:val="center"/>
              <w:rPr>
                <w:rFonts w:ascii="仿宋_GB2312" w:eastAsia="仿宋_GB2312"/>
                <w:kern w:val="0"/>
              </w:rPr>
            </w:pPr>
            <w:r>
              <w:rPr>
                <w:rFonts w:hint="eastAsia" w:ascii="仿宋_GB2312" w:eastAsia="仿宋_GB2312"/>
                <w:kern w:val="0"/>
              </w:rPr>
              <w:t>基本支出76.06万元项目支出36万元</w:t>
            </w:r>
          </w:p>
        </w:tc>
        <w:tc>
          <w:tcPr>
            <w:tcW w:w="568" w:type="dxa"/>
            <w:vAlign w:val="center"/>
          </w:tcPr>
          <w:p w14:paraId="2DE15A6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27" w:type="dxa"/>
            <w:vAlign w:val="center"/>
          </w:tcPr>
          <w:p w14:paraId="274E3FC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65" w:type="dxa"/>
            <w:vAlign w:val="center"/>
          </w:tcPr>
          <w:p w14:paraId="4F08E5CC">
            <w:pPr>
              <w:spacing w:line="240" w:lineRule="auto"/>
              <w:ind w:firstLine="420"/>
              <w:jc w:val="center"/>
              <w:rPr>
                <w:rFonts w:ascii="仿宋_GB2312" w:eastAsia="仿宋_GB2312"/>
                <w:kern w:val="0"/>
              </w:rPr>
            </w:pPr>
          </w:p>
        </w:tc>
      </w:tr>
      <w:tr w14:paraId="703BC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trPr>
        <w:tc>
          <w:tcPr>
            <w:tcW w:w="1074" w:type="dxa"/>
            <w:vMerge w:val="continue"/>
            <w:tcBorders>
              <w:top w:val="nil"/>
              <w:bottom w:val="nil"/>
            </w:tcBorders>
            <w:textDirection w:val="tbRlV"/>
            <w:vAlign w:val="center"/>
          </w:tcPr>
          <w:p w14:paraId="15B96EC0">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20D38B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F63023D">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675A8BB4">
            <w:pPr>
              <w:spacing w:line="240" w:lineRule="auto"/>
              <w:ind w:firstLine="420"/>
              <w:jc w:val="center"/>
              <w:rPr>
                <w:rFonts w:ascii="仿宋_GB2312" w:eastAsia="仿宋_GB2312"/>
                <w:kern w:val="0"/>
              </w:rPr>
            </w:pPr>
            <w:r>
              <w:rPr>
                <w:rFonts w:hint="eastAsia" w:ascii="仿宋_GB2312" w:eastAsia="仿宋_GB2312"/>
                <w:kern w:val="0"/>
              </w:rPr>
              <w:t>无直接经济效益，可促进城市的经济发展</w:t>
            </w:r>
          </w:p>
        </w:tc>
        <w:tc>
          <w:tcPr>
            <w:tcW w:w="1298" w:type="dxa"/>
            <w:vAlign w:val="center"/>
          </w:tcPr>
          <w:p w14:paraId="089B3B9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间接效益</w:t>
            </w:r>
          </w:p>
        </w:tc>
        <w:tc>
          <w:tcPr>
            <w:tcW w:w="1400" w:type="dxa"/>
            <w:vAlign w:val="center"/>
          </w:tcPr>
          <w:p w14:paraId="1CD1A77F">
            <w:pPr>
              <w:spacing w:line="240" w:lineRule="auto"/>
              <w:ind w:firstLine="420"/>
              <w:jc w:val="center"/>
              <w:rPr>
                <w:rFonts w:ascii="仿宋_GB2312" w:eastAsia="仿宋_GB2312"/>
                <w:kern w:val="0"/>
              </w:rPr>
            </w:pPr>
            <w:r>
              <w:rPr>
                <w:rFonts w:hint="eastAsia" w:ascii="仿宋_GB2312" w:eastAsia="仿宋_GB2312"/>
                <w:kern w:val="0"/>
                <w:lang w:val="en-US" w:eastAsia="zh-CN"/>
              </w:rPr>
              <w:t>间接效益</w:t>
            </w:r>
          </w:p>
        </w:tc>
        <w:tc>
          <w:tcPr>
            <w:tcW w:w="568" w:type="dxa"/>
            <w:vAlign w:val="center"/>
          </w:tcPr>
          <w:p w14:paraId="19F1A96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27" w:type="dxa"/>
            <w:vAlign w:val="center"/>
          </w:tcPr>
          <w:p w14:paraId="28FA2C9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65" w:type="dxa"/>
            <w:vAlign w:val="center"/>
          </w:tcPr>
          <w:p w14:paraId="6B310F78">
            <w:pPr>
              <w:spacing w:line="240" w:lineRule="auto"/>
              <w:ind w:firstLine="420"/>
              <w:jc w:val="center"/>
              <w:rPr>
                <w:rFonts w:ascii="仿宋_GB2312" w:eastAsia="仿宋_GB2312"/>
                <w:kern w:val="0"/>
              </w:rPr>
            </w:pPr>
          </w:p>
        </w:tc>
      </w:tr>
      <w:tr w14:paraId="6F14A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 w:hRule="atLeast"/>
        </w:trPr>
        <w:tc>
          <w:tcPr>
            <w:tcW w:w="1074" w:type="dxa"/>
            <w:vMerge w:val="continue"/>
            <w:tcBorders>
              <w:top w:val="nil"/>
              <w:bottom w:val="nil"/>
            </w:tcBorders>
            <w:textDirection w:val="tbRlV"/>
            <w:vAlign w:val="center"/>
          </w:tcPr>
          <w:p w14:paraId="3B39AB3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CA6BDAE">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6D0E6AFA">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71F091C1">
            <w:pPr>
              <w:spacing w:line="240" w:lineRule="auto"/>
              <w:ind w:firstLine="420"/>
              <w:jc w:val="center"/>
              <w:rPr>
                <w:rFonts w:ascii="仿宋_GB2312" w:eastAsia="仿宋_GB2312"/>
                <w:kern w:val="0"/>
              </w:rPr>
            </w:pPr>
            <w:r>
              <w:rPr>
                <w:rFonts w:hint="eastAsia" w:ascii="仿宋_GB2312" w:eastAsia="仿宋_GB2312"/>
                <w:kern w:val="0"/>
              </w:rPr>
              <w:t>提升居民生活品质，确保居民安全生活保障。</w:t>
            </w:r>
          </w:p>
        </w:tc>
        <w:tc>
          <w:tcPr>
            <w:tcW w:w="1298" w:type="dxa"/>
            <w:vAlign w:val="center"/>
          </w:tcPr>
          <w:p w14:paraId="277EC75F">
            <w:pPr>
              <w:spacing w:line="240" w:lineRule="auto"/>
              <w:ind w:firstLine="420"/>
              <w:jc w:val="center"/>
              <w:rPr>
                <w:rFonts w:ascii="仿宋_GB2312" w:eastAsia="仿宋_GB2312"/>
                <w:kern w:val="0"/>
              </w:rPr>
            </w:pPr>
            <w:r>
              <w:rPr>
                <w:rFonts w:hint="eastAsia" w:ascii="仿宋_GB2312" w:eastAsia="仿宋_GB2312"/>
                <w:kern w:val="0"/>
              </w:rPr>
              <w:t>有效提升</w:t>
            </w:r>
          </w:p>
        </w:tc>
        <w:tc>
          <w:tcPr>
            <w:tcW w:w="1400" w:type="dxa"/>
            <w:vAlign w:val="center"/>
          </w:tcPr>
          <w:p w14:paraId="357ACA49">
            <w:pPr>
              <w:spacing w:line="240" w:lineRule="auto"/>
              <w:ind w:firstLine="420"/>
              <w:jc w:val="center"/>
              <w:rPr>
                <w:rFonts w:ascii="仿宋_GB2312" w:eastAsia="仿宋_GB2312"/>
                <w:kern w:val="0"/>
              </w:rPr>
            </w:pPr>
            <w:r>
              <w:rPr>
                <w:rFonts w:hint="eastAsia" w:ascii="仿宋_GB2312" w:eastAsia="仿宋_GB2312"/>
                <w:kern w:val="0"/>
              </w:rPr>
              <w:t>有效提升</w:t>
            </w:r>
          </w:p>
        </w:tc>
        <w:tc>
          <w:tcPr>
            <w:tcW w:w="568" w:type="dxa"/>
            <w:vAlign w:val="center"/>
          </w:tcPr>
          <w:p w14:paraId="6E17782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27" w:type="dxa"/>
            <w:vAlign w:val="center"/>
          </w:tcPr>
          <w:p w14:paraId="514C56F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1465" w:type="dxa"/>
            <w:vAlign w:val="center"/>
          </w:tcPr>
          <w:p w14:paraId="7D533BC9">
            <w:pPr>
              <w:spacing w:line="240" w:lineRule="auto"/>
              <w:ind w:firstLine="420"/>
              <w:jc w:val="center"/>
              <w:rPr>
                <w:rFonts w:ascii="仿宋_GB2312" w:eastAsia="仿宋_GB2312"/>
                <w:kern w:val="0"/>
              </w:rPr>
            </w:pPr>
          </w:p>
        </w:tc>
      </w:tr>
      <w:tr w14:paraId="73624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4" w:type="dxa"/>
            <w:vMerge w:val="continue"/>
            <w:tcBorders>
              <w:top w:val="nil"/>
              <w:bottom w:val="nil"/>
            </w:tcBorders>
            <w:textDirection w:val="tbRlV"/>
            <w:vAlign w:val="center"/>
          </w:tcPr>
          <w:p w14:paraId="1D67FE9B">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0B6E942">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00F95DB7">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56376492">
            <w:pPr>
              <w:spacing w:line="240" w:lineRule="auto"/>
              <w:ind w:firstLine="420"/>
              <w:jc w:val="center"/>
              <w:rPr>
                <w:rFonts w:ascii="仿宋_GB2312" w:eastAsia="仿宋_GB2312"/>
                <w:kern w:val="0"/>
              </w:rPr>
            </w:pPr>
            <w:r>
              <w:rPr>
                <w:rFonts w:hint="eastAsia" w:ascii="仿宋_GB2312" w:eastAsia="仿宋_GB2312"/>
                <w:kern w:val="0"/>
              </w:rPr>
              <w:t>有效减少安全事故的发生，确保城市燃气安全可靠运行，为城市居民提供更多生活便利</w:t>
            </w:r>
          </w:p>
        </w:tc>
        <w:tc>
          <w:tcPr>
            <w:tcW w:w="1298" w:type="dxa"/>
            <w:vAlign w:val="center"/>
          </w:tcPr>
          <w:p w14:paraId="4F930A8E">
            <w:pPr>
              <w:spacing w:line="240" w:lineRule="auto"/>
              <w:ind w:firstLine="420"/>
              <w:jc w:val="center"/>
              <w:rPr>
                <w:rFonts w:ascii="仿宋_GB2312" w:eastAsia="仿宋_GB2312"/>
                <w:kern w:val="0"/>
              </w:rPr>
            </w:pPr>
            <w:r>
              <w:rPr>
                <w:rFonts w:hint="eastAsia" w:ascii="仿宋_GB2312" w:eastAsia="仿宋_GB2312"/>
                <w:kern w:val="0"/>
              </w:rPr>
              <w:t>有效提升</w:t>
            </w:r>
          </w:p>
        </w:tc>
        <w:tc>
          <w:tcPr>
            <w:tcW w:w="1400" w:type="dxa"/>
            <w:vAlign w:val="center"/>
          </w:tcPr>
          <w:p w14:paraId="641E0B51">
            <w:pPr>
              <w:spacing w:line="240" w:lineRule="auto"/>
              <w:ind w:firstLine="420"/>
              <w:jc w:val="center"/>
              <w:rPr>
                <w:rFonts w:ascii="仿宋_GB2312" w:eastAsia="仿宋_GB2312"/>
                <w:kern w:val="0"/>
              </w:rPr>
            </w:pPr>
            <w:r>
              <w:rPr>
                <w:rFonts w:hint="eastAsia" w:ascii="仿宋_GB2312" w:eastAsia="仿宋_GB2312"/>
                <w:kern w:val="0"/>
              </w:rPr>
              <w:t>有效提升</w:t>
            </w:r>
          </w:p>
        </w:tc>
        <w:tc>
          <w:tcPr>
            <w:tcW w:w="568" w:type="dxa"/>
            <w:vAlign w:val="center"/>
          </w:tcPr>
          <w:p w14:paraId="0E28DE4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27" w:type="dxa"/>
            <w:vAlign w:val="center"/>
          </w:tcPr>
          <w:p w14:paraId="4087E25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1465" w:type="dxa"/>
            <w:vAlign w:val="center"/>
          </w:tcPr>
          <w:p w14:paraId="1027D63B">
            <w:pPr>
              <w:spacing w:line="240" w:lineRule="auto"/>
              <w:ind w:firstLine="420"/>
              <w:jc w:val="center"/>
              <w:rPr>
                <w:rFonts w:ascii="仿宋_GB2312" w:eastAsia="仿宋_GB2312"/>
                <w:kern w:val="0"/>
              </w:rPr>
            </w:pPr>
            <w:r>
              <w:rPr>
                <w:rFonts w:hint="eastAsia" w:ascii="仿宋_GB2312" w:eastAsia="仿宋_GB2312"/>
                <w:kern w:val="0"/>
              </w:rPr>
              <w:t>加强日常监管，完善管理制度</w:t>
            </w:r>
          </w:p>
        </w:tc>
      </w:tr>
      <w:tr w14:paraId="76AC6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2" w:hRule="atLeast"/>
        </w:trPr>
        <w:tc>
          <w:tcPr>
            <w:tcW w:w="1074" w:type="dxa"/>
            <w:vMerge w:val="continue"/>
            <w:tcBorders>
              <w:top w:val="nil"/>
              <w:bottom w:val="nil"/>
            </w:tcBorders>
            <w:textDirection w:val="tbRlV"/>
            <w:vAlign w:val="center"/>
          </w:tcPr>
          <w:p w14:paraId="725C0B4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C9156FE">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4879332D">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4CD956BF">
            <w:pPr>
              <w:spacing w:line="240" w:lineRule="auto"/>
              <w:ind w:firstLine="420"/>
              <w:jc w:val="center"/>
              <w:rPr>
                <w:rFonts w:ascii="仿宋_GB2312" w:eastAsia="仿宋_GB2312"/>
                <w:kern w:val="0"/>
              </w:rPr>
            </w:pPr>
            <w:r>
              <w:rPr>
                <w:rFonts w:hint="eastAsia" w:ascii="仿宋_GB2312" w:eastAsia="仿宋_GB2312"/>
                <w:kern w:val="0"/>
              </w:rPr>
              <w:t>保燃气行业的安全使用，可靠运行</w:t>
            </w:r>
          </w:p>
        </w:tc>
        <w:tc>
          <w:tcPr>
            <w:tcW w:w="1298" w:type="dxa"/>
            <w:vAlign w:val="center"/>
          </w:tcPr>
          <w:p w14:paraId="1308A80C">
            <w:pPr>
              <w:spacing w:line="240" w:lineRule="auto"/>
              <w:ind w:firstLine="420"/>
              <w:jc w:val="center"/>
              <w:rPr>
                <w:rFonts w:ascii="仿宋_GB2312" w:eastAsia="仿宋_GB2312"/>
                <w:kern w:val="0"/>
              </w:rPr>
            </w:pPr>
            <w:r>
              <w:rPr>
                <w:rFonts w:hint="eastAsia" w:ascii="仿宋_GB2312" w:eastAsia="仿宋_GB2312"/>
                <w:kern w:val="0"/>
              </w:rPr>
              <w:t>有效提升</w:t>
            </w:r>
          </w:p>
        </w:tc>
        <w:tc>
          <w:tcPr>
            <w:tcW w:w="1400" w:type="dxa"/>
            <w:vAlign w:val="center"/>
          </w:tcPr>
          <w:p w14:paraId="3EB07658">
            <w:pPr>
              <w:spacing w:line="240" w:lineRule="auto"/>
              <w:ind w:firstLine="420"/>
              <w:jc w:val="center"/>
              <w:rPr>
                <w:rFonts w:ascii="仿宋_GB2312" w:eastAsia="仿宋_GB2312"/>
                <w:kern w:val="0"/>
              </w:rPr>
            </w:pPr>
            <w:r>
              <w:rPr>
                <w:rFonts w:hint="eastAsia" w:ascii="仿宋_GB2312" w:eastAsia="仿宋_GB2312"/>
                <w:kern w:val="0"/>
              </w:rPr>
              <w:t>有效提升</w:t>
            </w:r>
          </w:p>
        </w:tc>
        <w:tc>
          <w:tcPr>
            <w:tcW w:w="568" w:type="dxa"/>
            <w:vAlign w:val="center"/>
          </w:tcPr>
          <w:p w14:paraId="39A4C0B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27" w:type="dxa"/>
            <w:vAlign w:val="center"/>
          </w:tcPr>
          <w:p w14:paraId="0E7F3D3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65" w:type="dxa"/>
            <w:vAlign w:val="center"/>
          </w:tcPr>
          <w:p w14:paraId="099B080E">
            <w:pPr>
              <w:spacing w:line="240" w:lineRule="auto"/>
              <w:ind w:firstLine="420"/>
              <w:jc w:val="center"/>
              <w:rPr>
                <w:rFonts w:ascii="仿宋_GB2312" w:eastAsia="仿宋_GB2312"/>
                <w:kern w:val="0"/>
              </w:rPr>
            </w:pPr>
          </w:p>
        </w:tc>
      </w:tr>
      <w:tr w14:paraId="27F48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8" w:hRule="atLeast"/>
        </w:trPr>
        <w:tc>
          <w:tcPr>
            <w:tcW w:w="1074" w:type="dxa"/>
            <w:vMerge w:val="continue"/>
            <w:tcBorders>
              <w:top w:val="nil"/>
              <w:bottom w:val="nil"/>
            </w:tcBorders>
            <w:textDirection w:val="tbRlV"/>
            <w:vAlign w:val="center"/>
          </w:tcPr>
          <w:p w14:paraId="3778362E">
            <w:pPr>
              <w:spacing w:line="240" w:lineRule="auto"/>
              <w:ind w:firstLine="420"/>
              <w:jc w:val="center"/>
              <w:rPr>
                <w:rFonts w:ascii="仿宋_GB2312" w:eastAsia="仿宋_GB2312"/>
                <w:kern w:val="0"/>
              </w:rPr>
            </w:pPr>
          </w:p>
        </w:tc>
        <w:tc>
          <w:tcPr>
            <w:tcW w:w="1069" w:type="dxa"/>
            <w:tcBorders>
              <w:bottom w:val="nil"/>
            </w:tcBorders>
            <w:vAlign w:val="center"/>
          </w:tcPr>
          <w:p w14:paraId="663C78FC">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28E63486">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7B31D56">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15F521D7">
            <w:pPr>
              <w:spacing w:line="240" w:lineRule="auto"/>
              <w:ind w:firstLine="420"/>
              <w:jc w:val="center"/>
              <w:rPr>
                <w:rFonts w:ascii="仿宋_GB2312" w:eastAsia="仿宋_GB2312"/>
                <w:kern w:val="0"/>
              </w:rPr>
            </w:pPr>
            <w:r>
              <w:rPr>
                <w:rFonts w:hint="eastAsia" w:ascii="仿宋_GB2312" w:eastAsia="仿宋_GB2312"/>
                <w:kern w:val="0"/>
              </w:rPr>
              <w:t>提高市民满意度</w:t>
            </w:r>
          </w:p>
        </w:tc>
        <w:tc>
          <w:tcPr>
            <w:tcW w:w="1298" w:type="dxa"/>
            <w:vAlign w:val="center"/>
          </w:tcPr>
          <w:p w14:paraId="084C5A61">
            <w:pPr>
              <w:spacing w:line="240" w:lineRule="auto"/>
              <w:ind w:firstLine="420"/>
              <w:jc w:val="center"/>
              <w:rPr>
                <w:rFonts w:ascii="仿宋_GB2312" w:eastAsia="仿宋_GB2312"/>
                <w:kern w:val="0"/>
              </w:rPr>
            </w:pPr>
            <w:r>
              <w:rPr>
                <w:rFonts w:hint="eastAsia" w:ascii="仿宋_GB2312" w:eastAsia="仿宋_GB2312"/>
                <w:kern w:val="0"/>
              </w:rPr>
              <w:t>市民满意</w:t>
            </w:r>
          </w:p>
        </w:tc>
        <w:tc>
          <w:tcPr>
            <w:tcW w:w="1400" w:type="dxa"/>
            <w:vAlign w:val="center"/>
          </w:tcPr>
          <w:p w14:paraId="41E4DE5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568" w:type="dxa"/>
            <w:vAlign w:val="center"/>
          </w:tcPr>
          <w:p w14:paraId="03E059D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27" w:type="dxa"/>
            <w:vAlign w:val="center"/>
          </w:tcPr>
          <w:p w14:paraId="693208D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65" w:type="dxa"/>
            <w:vAlign w:val="center"/>
          </w:tcPr>
          <w:p w14:paraId="1B7B0BC3">
            <w:pPr>
              <w:spacing w:line="240" w:lineRule="auto"/>
              <w:ind w:firstLine="420"/>
              <w:jc w:val="center"/>
              <w:rPr>
                <w:rFonts w:ascii="仿宋_GB2312" w:eastAsia="仿宋_GB2312"/>
                <w:kern w:val="0"/>
              </w:rPr>
            </w:pPr>
          </w:p>
        </w:tc>
      </w:tr>
      <w:tr w14:paraId="50E0C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7119" w:type="dxa"/>
            <w:gridSpan w:val="6"/>
            <w:vAlign w:val="center"/>
          </w:tcPr>
          <w:p w14:paraId="15C36D8E">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568" w:type="dxa"/>
            <w:vAlign w:val="center"/>
          </w:tcPr>
          <w:p w14:paraId="224C9EF8">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827" w:type="dxa"/>
            <w:vAlign w:val="center"/>
          </w:tcPr>
          <w:p w14:paraId="2DAC9CE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1465" w:type="dxa"/>
            <w:vAlign w:val="center"/>
          </w:tcPr>
          <w:p w14:paraId="51A991A0">
            <w:pPr>
              <w:spacing w:line="240" w:lineRule="auto"/>
              <w:ind w:firstLine="420"/>
              <w:jc w:val="center"/>
              <w:rPr>
                <w:rFonts w:ascii="仿宋_GB2312" w:eastAsia="仿宋_GB2312"/>
                <w:kern w:val="0"/>
              </w:rPr>
            </w:pPr>
          </w:p>
        </w:tc>
      </w:tr>
    </w:tbl>
    <w:p w14:paraId="08925796">
      <w:pPr>
        <w:kinsoku w:val="0"/>
        <w:autoSpaceDE w:val="0"/>
        <w:autoSpaceDN w:val="0"/>
        <w:adjustRightInd w:val="0"/>
        <w:snapToGrid w:val="0"/>
        <w:spacing w:before="65" w:line="228" w:lineRule="auto"/>
        <w:ind w:firstLine="102" w:firstLineChars="49"/>
        <w:textAlignment w:val="baseline"/>
        <w:rPr>
          <w:rFonts w:eastAsiaTheme="minorEastAsia"/>
          <w:sz w:val="20"/>
          <w:szCs w:val="20"/>
          <w:lang w:eastAsia="zh-CN"/>
        </w:rPr>
        <w:sectPr>
          <w:footerReference r:id="rId7" w:type="default"/>
          <w:footerReference r:id="rId8"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胡甜</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2024.06.20</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18817040818</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朱青龙</w:t>
      </w:r>
    </w:p>
    <w:p w14:paraId="22581F04">
      <w:pPr>
        <w:spacing w:line="267" w:lineRule="auto"/>
        <w:jc w:val="both"/>
        <w:rPr>
          <w:rFonts w:hint="eastAsia" w:ascii="宋体" w:hAnsi="宋体" w:eastAsia="宋体" w:cs="宋体"/>
          <w:bCs/>
          <w:spacing w:val="-4"/>
          <w:kern w:val="0"/>
          <w:sz w:val="28"/>
          <w:szCs w:val="28"/>
          <w:lang w:eastAsia="zh-CN"/>
        </w:rPr>
      </w:pPr>
    </w:p>
    <w:p w14:paraId="2E4BC226">
      <w:pPr>
        <w:spacing w:line="267" w:lineRule="auto"/>
        <w:ind w:firstLine="552"/>
        <w:jc w:val="both"/>
        <w:rPr>
          <w:rFonts w:hint="eastAsia" w:ascii="宋体" w:hAnsi="宋体" w:eastAsia="宋体" w:cs="宋体"/>
          <w:bCs/>
          <w:spacing w:val="-4"/>
          <w:kern w:val="0"/>
          <w:sz w:val="28"/>
          <w:szCs w:val="28"/>
          <w:lang w:eastAsia="zh-CN"/>
        </w:rPr>
      </w:pPr>
    </w:p>
    <w:p w14:paraId="20D050AC">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0F3A27B5">
      <w:pPr>
        <w:spacing w:line="240" w:lineRule="auto"/>
        <w:ind w:firstLine="880"/>
        <w:jc w:val="center"/>
        <w:rPr>
          <w:rFonts w:hint="eastAsia" w:ascii="方正小标宋简体" w:eastAsia="方正小标宋简体"/>
          <w:kern w:val="0"/>
          <w:sz w:val="44"/>
          <w:szCs w:val="44"/>
          <w:lang w:eastAsia="zh-CN"/>
        </w:rPr>
      </w:pPr>
    </w:p>
    <w:p w14:paraId="189ECC99">
      <w:pPr>
        <w:spacing w:line="240" w:lineRule="auto"/>
        <w:ind w:firstLine="1760" w:firstLineChars="400"/>
        <w:jc w:val="both"/>
        <w:rPr>
          <w:rFonts w:hint="eastAsia" w:ascii="方正小标宋简体" w:hAnsi="宋体" w:eastAsia="方正小标宋简体" w:cs="宋体"/>
          <w:kern w:val="0"/>
          <w:sz w:val="44"/>
          <w:szCs w:val="44"/>
          <w:lang w:val="en-US" w:eastAsia="zh-CN"/>
        </w:rPr>
      </w:pPr>
      <w:r>
        <w:rPr>
          <w:rFonts w:hint="eastAsia" w:ascii="方正小标宋简体" w:eastAsia="方正小标宋简体"/>
          <w:kern w:val="0"/>
          <w:sz w:val="44"/>
          <w:szCs w:val="44"/>
          <w:lang w:eastAsia="zh-CN"/>
        </w:rPr>
        <w:t>2023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燃气事务中心</w:t>
      </w:r>
      <w:r>
        <w:rPr>
          <w:rFonts w:hint="eastAsia" w:ascii="方正小标宋简体" w:hAnsi="宋体" w:eastAsia="方正小标宋简体" w:cs="宋体"/>
          <w:kern w:val="0"/>
          <w:sz w:val="44"/>
          <w:szCs w:val="44"/>
          <w:lang w:eastAsia="zh-CN"/>
        </w:rPr>
        <w:t>部门整体</w:t>
      </w:r>
      <w:r>
        <w:rPr>
          <w:rFonts w:hint="eastAsia" w:ascii="方正小标宋简体" w:hAnsi="宋体" w:eastAsia="方正小标宋简体" w:cs="宋体"/>
          <w:kern w:val="0"/>
          <w:sz w:val="44"/>
          <w:szCs w:val="44"/>
          <w:lang w:val="en-US" w:eastAsia="zh-CN"/>
        </w:rPr>
        <w:t xml:space="preserve"> </w:t>
      </w:r>
    </w:p>
    <w:p w14:paraId="58C82460">
      <w:pPr>
        <w:spacing w:line="240" w:lineRule="auto"/>
        <w:ind w:firstLine="3080" w:firstLineChars="700"/>
        <w:jc w:val="both"/>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支出绩效自评报告</w:t>
      </w:r>
    </w:p>
    <w:p w14:paraId="3FA34DA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20B1F8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E0029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2FD768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DA6A15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73447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D3F39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35A3C8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1400">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A9F731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85CB2E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D47AE1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30298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57AD297">
      <w:pPr>
        <w:kinsoku w:val="0"/>
        <w:autoSpaceDE w:val="0"/>
        <w:autoSpaceDN w:val="0"/>
        <w:adjustRightInd w:val="0"/>
        <w:snapToGrid w:val="0"/>
        <w:spacing w:before="78" w:line="221" w:lineRule="auto"/>
        <w:ind w:firstLine="587"/>
        <w:jc w:val="center"/>
        <w:textAlignment w:val="baseline"/>
        <w:rPr>
          <w:rFonts w:hint="eastAsia" w:ascii="楷体_GB2312" w:hAnsi="仿宋" w:eastAsia="楷体_GB2312" w:cs="仿宋"/>
          <w:b/>
          <w:bCs/>
          <w:snapToGrid w:val="0"/>
          <w:color w:val="000000"/>
          <w:spacing w:val="-28"/>
          <w:sz w:val="32"/>
          <w:szCs w:val="32"/>
          <w:lang w:val="en-US" w:eastAsia="zh-CN" w:bidi="ar-SA"/>
        </w:rPr>
      </w:pPr>
    </w:p>
    <w:p w14:paraId="24EFB3EE">
      <w:pPr>
        <w:kinsoku w:val="0"/>
        <w:autoSpaceDE w:val="0"/>
        <w:autoSpaceDN w:val="0"/>
        <w:adjustRightInd w:val="0"/>
        <w:snapToGrid w:val="0"/>
        <w:spacing w:before="78" w:line="221" w:lineRule="auto"/>
        <w:ind w:firstLine="587"/>
        <w:jc w:val="center"/>
        <w:textAlignment w:val="baseline"/>
        <w:rPr>
          <w:rFonts w:hint="eastAsia" w:ascii="楷体_GB2312" w:hAnsi="仿宋" w:eastAsia="楷体_GB2312" w:cs="仿宋"/>
          <w:b/>
          <w:bCs/>
          <w:snapToGrid w:val="0"/>
          <w:color w:val="000000"/>
          <w:spacing w:val="-28"/>
          <w:sz w:val="32"/>
          <w:szCs w:val="32"/>
          <w:lang w:val="en-US" w:eastAsia="zh-CN" w:bidi="ar-SA"/>
        </w:rPr>
      </w:pPr>
    </w:p>
    <w:p w14:paraId="0987A769">
      <w:pPr>
        <w:kinsoku w:val="0"/>
        <w:autoSpaceDE w:val="0"/>
        <w:autoSpaceDN w:val="0"/>
        <w:adjustRightInd w:val="0"/>
        <w:snapToGrid w:val="0"/>
        <w:spacing w:before="78" w:line="221" w:lineRule="auto"/>
        <w:ind w:firstLine="587"/>
        <w:jc w:val="center"/>
        <w:textAlignment w:val="baseline"/>
        <w:rPr>
          <w:rFonts w:hint="eastAsia" w:ascii="楷体_GB2312" w:hAnsi="仿宋" w:eastAsia="楷体_GB2312" w:cs="仿宋"/>
          <w:b/>
          <w:bCs/>
          <w:snapToGrid w:val="0"/>
          <w:color w:val="000000"/>
          <w:spacing w:val="-28"/>
          <w:sz w:val="32"/>
          <w:szCs w:val="32"/>
          <w:lang w:val="en-US" w:eastAsia="zh-CN" w:bidi="ar-SA"/>
        </w:rPr>
      </w:pPr>
    </w:p>
    <w:p w14:paraId="425670D8">
      <w:pPr>
        <w:kinsoku w:val="0"/>
        <w:autoSpaceDE w:val="0"/>
        <w:autoSpaceDN w:val="0"/>
        <w:adjustRightInd w:val="0"/>
        <w:snapToGrid w:val="0"/>
        <w:spacing w:before="78" w:line="221" w:lineRule="auto"/>
        <w:ind w:firstLine="587"/>
        <w:jc w:val="center"/>
        <w:textAlignment w:val="baseline"/>
        <w:rPr>
          <w:rFonts w:hint="eastAsia" w:ascii="楷体_GB2312" w:hAnsi="仿宋" w:eastAsia="楷体_GB2312" w:cs="仿宋"/>
          <w:b/>
          <w:bCs/>
          <w:snapToGrid w:val="0"/>
          <w:color w:val="000000"/>
          <w:spacing w:val="-28"/>
          <w:sz w:val="32"/>
          <w:szCs w:val="32"/>
          <w:lang w:val="en-US" w:eastAsia="zh-CN" w:bidi="ar-SA"/>
        </w:rPr>
      </w:pPr>
    </w:p>
    <w:p w14:paraId="01222138">
      <w:pPr>
        <w:kinsoku w:val="0"/>
        <w:autoSpaceDE w:val="0"/>
        <w:autoSpaceDN w:val="0"/>
        <w:adjustRightInd w:val="0"/>
        <w:snapToGrid w:val="0"/>
        <w:spacing w:before="78" w:line="221" w:lineRule="auto"/>
        <w:ind w:firstLine="587"/>
        <w:jc w:val="center"/>
        <w:textAlignment w:val="baseline"/>
        <w:rPr>
          <w:rFonts w:hint="eastAsia" w:ascii="楷体_GB2312" w:hAnsi="仿宋" w:eastAsia="楷体_GB2312" w:cs="仿宋"/>
          <w:b/>
          <w:bCs/>
          <w:snapToGrid w:val="0"/>
          <w:color w:val="000000"/>
          <w:spacing w:val="-28"/>
          <w:sz w:val="32"/>
          <w:szCs w:val="32"/>
          <w:lang w:val="en-US" w:eastAsia="zh-CN" w:bidi="ar-SA"/>
        </w:rPr>
      </w:pPr>
    </w:p>
    <w:p w14:paraId="400F4DB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汨罗市燃气事务中心</w:t>
      </w:r>
    </w:p>
    <w:p w14:paraId="1BDA9BD0">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2024</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06</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20</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14:paraId="45C04E3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11FB67">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1B7157D1">
      <w:pPr>
        <w:kinsoku w:val="0"/>
        <w:autoSpaceDE w:val="0"/>
        <w:autoSpaceDN w:val="0"/>
        <w:adjustRightInd w:val="0"/>
        <w:snapToGrid w:val="0"/>
        <w:spacing w:before="211" w:line="224" w:lineRule="auto"/>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AEBCA8E">
          <w:pPr>
            <w:pStyle w:val="4"/>
            <w:ind w:firstLine="360"/>
            <w:jc w:val="left"/>
            <w:rPr>
              <w:rFonts w:asciiTheme="minorEastAsia" w:hAnsiTheme="minorEastAsia" w:eastAsiaTheme="minorEastAsia"/>
              <w:kern w:val="0"/>
              <w:lang w:eastAsia="zh-CN"/>
            </w:rPr>
          </w:pPr>
        </w:p>
      </w:sdtContent>
    </w:sdt>
    <w:p w14:paraId="6FACB552">
      <w:pPr>
        <w:jc w:val="center"/>
        <w:rPr>
          <w:rFonts w:hint="eastAsia" w:asciiTheme="minorEastAsia" w:hAnsiTheme="minorEastAsia"/>
          <w:b/>
        </w:rPr>
      </w:pPr>
      <w:r>
        <w:rPr>
          <w:rFonts w:hint="eastAsia" w:asciiTheme="minorEastAsia" w:hAnsiTheme="minorEastAsia"/>
          <w:b/>
          <w:sz w:val="44"/>
          <w:szCs w:val="44"/>
          <w:lang w:val="en-US" w:eastAsia="zh-CN"/>
        </w:rPr>
        <w:t>2023年度燃气事务中心部门整体</w:t>
      </w:r>
      <w:r>
        <w:rPr>
          <w:rFonts w:hint="eastAsia" w:asciiTheme="minorEastAsia" w:hAnsiTheme="minorEastAsia"/>
          <w:b/>
          <w:sz w:val="44"/>
          <w:szCs w:val="44"/>
        </w:rPr>
        <w:t>支出</w:t>
      </w:r>
      <w:r>
        <w:rPr>
          <w:rFonts w:hint="eastAsia" w:asciiTheme="minorEastAsia" w:hAnsiTheme="minorEastAsia"/>
          <w:b/>
          <w:sz w:val="44"/>
          <w:szCs w:val="44"/>
          <w:lang w:val="en-US" w:eastAsia="zh-CN"/>
        </w:rPr>
        <w:t xml:space="preserve">                                    </w:t>
      </w:r>
      <w:r>
        <w:rPr>
          <w:rFonts w:hint="eastAsia" w:asciiTheme="minorEastAsia" w:hAnsiTheme="minorEastAsia"/>
          <w:b/>
          <w:sz w:val="44"/>
          <w:szCs w:val="44"/>
        </w:rPr>
        <w:t>绩效评价报告</w:t>
      </w:r>
    </w:p>
    <w:p w14:paraId="46951EE2">
      <w:pPr>
        <w:jc w:val="center"/>
        <w:rPr>
          <w:rFonts w:hint="eastAsia" w:asciiTheme="minorEastAsia" w:hAnsiTheme="minorEastAsia"/>
          <w:b/>
        </w:rPr>
      </w:pPr>
    </w:p>
    <w:p w14:paraId="54994157">
      <w:pPr>
        <w:jc w:val="center"/>
        <w:rPr>
          <w:rFonts w:hint="eastAsia" w:asciiTheme="minorEastAsia" w:hAnsiTheme="minorEastAsia"/>
          <w:b/>
        </w:rPr>
      </w:pPr>
    </w:p>
    <w:p w14:paraId="0DF80D19">
      <w:pPr>
        <w:jc w:val="center"/>
        <w:rPr>
          <w:rFonts w:asciiTheme="minorEastAsia" w:hAnsiTheme="minorEastAsia"/>
          <w:b/>
        </w:rPr>
      </w:pPr>
    </w:p>
    <w:p w14:paraId="3B170212">
      <w:pPr>
        <w:numPr>
          <w:ilvl w:val="0"/>
          <w:numId w:val="1"/>
        </w:numPr>
        <w:jc w:val="left"/>
        <w:rPr>
          <w:rFonts w:hint="eastAsia" w:ascii="华文仿宋" w:hAnsi="华文仿宋" w:eastAsia="华文仿宋"/>
          <w:b/>
          <w:sz w:val="30"/>
          <w:szCs w:val="30"/>
          <w:lang w:val="en-US" w:eastAsia="zh-CN"/>
        </w:rPr>
      </w:pPr>
      <w:r>
        <w:rPr>
          <w:rFonts w:hint="eastAsia" w:eastAsia="华文仿宋" w:asciiTheme="minorEastAsia" w:hAnsiTheme="minorEastAsia"/>
          <w:b/>
          <w:sz w:val="30"/>
          <w:szCs w:val="30"/>
          <w:lang w:eastAsia="zh-CN"/>
        </w:rPr>
        <w:t>部门（单位）基本情况</w:t>
      </w:r>
    </w:p>
    <w:p w14:paraId="22A089A3">
      <w:pPr>
        <w:numPr>
          <w:ilvl w:val="0"/>
          <w:numId w:val="0"/>
        </w:numPr>
        <w:jc w:val="left"/>
        <w:rPr>
          <w:rFonts w:hint="eastAsia" w:ascii="华文仿宋" w:hAnsi="华文仿宋" w:eastAsia="华文仿宋"/>
          <w:sz w:val="30"/>
          <w:szCs w:val="30"/>
        </w:rPr>
      </w:pPr>
      <w:r>
        <w:rPr>
          <w:rFonts w:hint="eastAsia" w:ascii="华文仿宋" w:hAnsi="华文仿宋" w:eastAsia="华文仿宋"/>
          <w:sz w:val="30"/>
          <w:szCs w:val="30"/>
        </w:rPr>
        <w:t>汨罗燃气事务中心现在职人员6人，设办公、财务、燃气安全等组。</w:t>
      </w:r>
    </w:p>
    <w:p w14:paraId="66357640">
      <w:pPr>
        <w:numPr>
          <w:ilvl w:val="0"/>
          <w:numId w:val="0"/>
        </w:numPr>
        <w:jc w:val="left"/>
        <w:rPr>
          <w:rFonts w:hint="eastAsia" w:ascii="华文仿宋" w:hAnsi="华文仿宋" w:eastAsia="华文仿宋"/>
          <w:sz w:val="30"/>
          <w:szCs w:val="30"/>
        </w:rPr>
      </w:pPr>
      <w:r>
        <w:rPr>
          <w:rFonts w:hint="eastAsia" w:ascii="华文仿宋" w:hAnsi="华文仿宋" w:eastAsia="华文仿宋"/>
          <w:sz w:val="30"/>
          <w:szCs w:val="30"/>
        </w:rPr>
        <w:t xml:space="preserve">主要职能：贯彻执行国家和地方关于燃气的法律，法规，规章和方针，政策，制度。全市燃气行业管理的具体规定。制定并组织实施全市燃气企业发展规划，参与新建，改建，扩建燃气项目建议书，可行性报告，初步设计和施工图纸设计审查工作，督促抽查燃气项目施工安装和竣工验收工作。负责全市燃气安全监管和燃气安全专项整治工作。 </w:t>
      </w:r>
    </w:p>
    <w:p w14:paraId="12CC5339">
      <w:pPr>
        <w:numPr>
          <w:ilvl w:val="0"/>
          <w:numId w:val="1"/>
        </w:numPr>
        <w:ind w:left="0" w:leftChars="0" w:firstLine="0" w:firstLineChars="0"/>
        <w:jc w:val="left"/>
        <w:rPr>
          <w:rFonts w:hint="eastAsia" w:ascii="华文仿宋" w:hAnsi="华文仿宋" w:eastAsia="华文仿宋"/>
          <w:b/>
          <w:bCs/>
          <w:sz w:val="30"/>
          <w:szCs w:val="30"/>
          <w:lang w:eastAsia="zh-CN"/>
        </w:rPr>
      </w:pPr>
      <w:r>
        <w:rPr>
          <w:rFonts w:hint="eastAsia" w:ascii="华文仿宋" w:hAnsi="华文仿宋" w:eastAsia="华文仿宋"/>
          <w:b/>
          <w:bCs/>
          <w:sz w:val="30"/>
          <w:szCs w:val="30"/>
          <w:lang w:eastAsia="zh-CN"/>
        </w:rPr>
        <w:t>一般公共预算支出情况</w:t>
      </w:r>
    </w:p>
    <w:p w14:paraId="4A28AEBF">
      <w:pPr>
        <w:numPr>
          <w:ilvl w:val="0"/>
          <w:numId w:val="2"/>
        </w:numPr>
        <w:ind w:leftChars="0"/>
        <w:jc w:val="left"/>
        <w:rPr>
          <w:rFonts w:hint="eastAsia" w:ascii="华文仿宋" w:hAnsi="华文仿宋" w:eastAsia="华文仿宋"/>
          <w:sz w:val="30"/>
          <w:szCs w:val="30"/>
        </w:rPr>
      </w:pPr>
      <w:r>
        <w:rPr>
          <w:rFonts w:hint="eastAsia" w:ascii="华文仿宋" w:hAnsi="华文仿宋" w:eastAsia="华文仿宋"/>
          <w:sz w:val="30"/>
          <w:szCs w:val="30"/>
          <w:lang w:eastAsia="zh-CN"/>
        </w:rPr>
        <w:t>基本支出情况</w:t>
      </w:r>
      <w:r>
        <w:rPr>
          <w:rFonts w:hint="eastAsia" w:ascii="华文仿宋" w:hAnsi="华文仿宋" w:eastAsia="华文仿宋"/>
          <w:sz w:val="30"/>
          <w:szCs w:val="30"/>
        </w:rPr>
        <w:t xml:space="preserve"> </w:t>
      </w:r>
    </w:p>
    <w:p w14:paraId="09E9EABE">
      <w:pPr>
        <w:numPr>
          <w:ilvl w:val="0"/>
          <w:numId w:val="0"/>
        </w:numPr>
        <w:jc w:val="left"/>
        <w:rPr>
          <w:rFonts w:hint="eastAsia" w:ascii="华文仿宋" w:hAnsi="华文仿宋" w:eastAsia="华文仿宋"/>
          <w:sz w:val="30"/>
          <w:szCs w:val="30"/>
        </w:rPr>
      </w:pPr>
      <w:r>
        <w:rPr>
          <w:rFonts w:hint="eastAsia" w:ascii="华文仿宋" w:hAnsi="华文仿宋" w:eastAsia="华文仿宋"/>
          <w:sz w:val="30"/>
          <w:szCs w:val="30"/>
        </w:rPr>
        <w:t>202</w:t>
      </w:r>
      <w:r>
        <w:rPr>
          <w:rFonts w:hint="eastAsia" w:ascii="华文仿宋" w:hAnsi="华文仿宋" w:eastAsia="华文仿宋"/>
          <w:sz w:val="30"/>
          <w:szCs w:val="30"/>
          <w:lang w:val="en-US" w:eastAsia="zh-CN"/>
        </w:rPr>
        <w:t>3</w:t>
      </w:r>
      <w:r>
        <w:rPr>
          <w:rFonts w:hint="eastAsia" w:ascii="华文仿宋" w:hAnsi="华文仿宋" w:eastAsia="华文仿宋"/>
          <w:sz w:val="30"/>
          <w:szCs w:val="30"/>
        </w:rPr>
        <w:t>年度实际支出</w:t>
      </w:r>
      <w:r>
        <w:rPr>
          <w:rFonts w:hint="eastAsia" w:ascii="华文仿宋" w:hAnsi="华文仿宋" w:eastAsia="华文仿宋"/>
          <w:sz w:val="30"/>
          <w:szCs w:val="30"/>
          <w:lang w:val="en-US" w:eastAsia="zh-CN"/>
        </w:rPr>
        <w:t>112.06</w:t>
      </w:r>
      <w:r>
        <w:rPr>
          <w:rFonts w:hint="eastAsia" w:ascii="华文仿宋" w:hAnsi="华文仿宋" w:eastAsia="华文仿宋"/>
          <w:sz w:val="30"/>
          <w:szCs w:val="30"/>
        </w:rPr>
        <w:t xml:space="preserve">万元。其中基本支出71.87万元 </w:t>
      </w:r>
      <w:r>
        <w:rPr>
          <w:rFonts w:hint="eastAsia" w:ascii="华文仿宋" w:hAnsi="华文仿宋" w:eastAsia="华文仿宋"/>
          <w:sz w:val="30"/>
          <w:szCs w:val="30"/>
          <w:lang w:val="en-US" w:eastAsia="zh-CN"/>
        </w:rPr>
        <w:t>,</w:t>
      </w:r>
      <w:r>
        <w:rPr>
          <w:rFonts w:hint="eastAsia" w:ascii="华文仿宋" w:hAnsi="华文仿宋" w:eastAsia="华文仿宋"/>
          <w:sz w:val="30"/>
          <w:szCs w:val="30"/>
        </w:rPr>
        <w:t xml:space="preserve"> 主要列支人员工资福利和公用工作经费  </w:t>
      </w:r>
    </w:p>
    <w:p w14:paraId="601251E0">
      <w:pPr>
        <w:numPr>
          <w:ilvl w:val="0"/>
          <w:numId w:val="2"/>
        </w:numPr>
        <w:ind w:left="0" w:leftChars="0" w:firstLine="0" w:firstLineChars="0"/>
        <w:jc w:val="left"/>
        <w:rPr>
          <w:rFonts w:hint="eastAsia" w:ascii="华文仿宋" w:hAnsi="华文仿宋" w:eastAsia="华文仿宋"/>
          <w:sz w:val="30"/>
          <w:szCs w:val="30"/>
          <w:lang w:val="en-US" w:eastAsia="zh-CN"/>
        </w:rPr>
      </w:pPr>
      <w:r>
        <w:rPr>
          <w:rFonts w:hint="eastAsia" w:ascii="华文仿宋" w:hAnsi="华文仿宋" w:eastAsia="华文仿宋"/>
          <w:sz w:val="30"/>
          <w:szCs w:val="30"/>
          <w:lang w:val="en-US" w:eastAsia="zh-CN"/>
        </w:rPr>
        <w:t>项目支出情况</w:t>
      </w:r>
    </w:p>
    <w:p w14:paraId="184A6D3B">
      <w:pPr>
        <w:numPr>
          <w:ilvl w:val="0"/>
          <w:numId w:val="0"/>
        </w:numPr>
        <w:ind w:leftChars="0"/>
        <w:jc w:val="left"/>
        <w:rPr>
          <w:rFonts w:hint="eastAsia" w:ascii="华文仿宋" w:hAnsi="华文仿宋" w:eastAsia="华文仿宋"/>
          <w:sz w:val="30"/>
          <w:szCs w:val="30"/>
          <w:lang w:val="en-US" w:eastAsia="zh-CN"/>
        </w:rPr>
      </w:pPr>
      <w:r>
        <w:rPr>
          <w:rFonts w:hint="eastAsia" w:ascii="华文仿宋" w:hAnsi="华文仿宋" w:eastAsia="华文仿宋"/>
          <w:sz w:val="30"/>
          <w:szCs w:val="30"/>
        </w:rPr>
        <w:t>202</w:t>
      </w:r>
      <w:r>
        <w:rPr>
          <w:rFonts w:hint="eastAsia" w:ascii="华文仿宋" w:hAnsi="华文仿宋" w:eastAsia="华文仿宋"/>
          <w:sz w:val="30"/>
          <w:szCs w:val="30"/>
          <w:lang w:val="en-US" w:eastAsia="zh-CN"/>
        </w:rPr>
        <w:t>3</w:t>
      </w:r>
      <w:r>
        <w:rPr>
          <w:rFonts w:hint="eastAsia" w:ascii="华文仿宋" w:hAnsi="华文仿宋" w:eastAsia="华文仿宋"/>
          <w:sz w:val="30"/>
          <w:szCs w:val="30"/>
        </w:rPr>
        <w:t>年度实际支出</w:t>
      </w:r>
      <w:r>
        <w:rPr>
          <w:rFonts w:hint="eastAsia" w:ascii="华文仿宋" w:hAnsi="华文仿宋" w:eastAsia="华文仿宋"/>
          <w:sz w:val="30"/>
          <w:szCs w:val="30"/>
          <w:lang w:val="en-US" w:eastAsia="zh-CN"/>
        </w:rPr>
        <w:t>112.06</w:t>
      </w:r>
      <w:r>
        <w:rPr>
          <w:rFonts w:hint="eastAsia" w:ascii="华文仿宋" w:hAnsi="华文仿宋" w:eastAsia="华文仿宋"/>
          <w:sz w:val="30"/>
          <w:szCs w:val="30"/>
        </w:rPr>
        <w:t xml:space="preserve">万元 </w:t>
      </w:r>
      <w:r>
        <w:rPr>
          <w:rFonts w:hint="eastAsia" w:ascii="华文仿宋" w:hAnsi="华文仿宋" w:eastAsia="华文仿宋"/>
          <w:sz w:val="30"/>
          <w:szCs w:val="30"/>
          <w:lang w:eastAsia="zh-CN"/>
        </w:rPr>
        <w:t>。</w:t>
      </w:r>
      <w:r>
        <w:rPr>
          <w:rFonts w:hint="eastAsia" w:ascii="华文仿宋" w:hAnsi="华文仿宋" w:eastAsia="华文仿宋"/>
          <w:sz w:val="30"/>
          <w:szCs w:val="30"/>
          <w:lang w:val="en-US" w:eastAsia="zh-CN"/>
        </w:rPr>
        <w:t>其中项目支出36万元，项目支出主要列支综合管道燃气企业中期评估、城镇燃气发展规划编制、天然气入户政府统筹，燃气日常监管及安全宣传费用。</w:t>
      </w:r>
    </w:p>
    <w:p w14:paraId="5C7D45EC">
      <w:pPr>
        <w:numPr>
          <w:ilvl w:val="0"/>
          <w:numId w:val="1"/>
        </w:numPr>
        <w:ind w:left="0" w:leftChars="0" w:firstLine="0" w:firstLineChars="0"/>
        <w:jc w:val="left"/>
        <w:rPr>
          <w:rFonts w:hint="eastAsia" w:ascii="华文仿宋" w:hAnsi="华文仿宋" w:eastAsia="华文仿宋"/>
          <w:b/>
          <w:bCs/>
          <w:sz w:val="30"/>
          <w:szCs w:val="30"/>
          <w:lang w:eastAsia="zh-CN"/>
        </w:rPr>
      </w:pPr>
      <w:r>
        <w:rPr>
          <w:rFonts w:hint="eastAsia" w:ascii="华文仿宋" w:hAnsi="华文仿宋" w:eastAsia="华文仿宋"/>
          <w:b/>
          <w:bCs/>
          <w:sz w:val="30"/>
          <w:szCs w:val="30"/>
          <w:lang w:eastAsia="zh-CN"/>
        </w:rPr>
        <w:t>政府性基金预算支出情况</w:t>
      </w:r>
    </w:p>
    <w:p w14:paraId="454F9511">
      <w:pPr>
        <w:numPr>
          <w:ilvl w:val="0"/>
          <w:numId w:val="0"/>
        </w:numPr>
        <w:ind w:leftChars="0"/>
        <w:jc w:val="left"/>
        <w:rPr>
          <w:rFonts w:hint="eastAsia" w:ascii="华文仿宋" w:hAnsi="华文仿宋" w:eastAsia="华文仿宋"/>
          <w:sz w:val="30"/>
          <w:szCs w:val="30"/>
          <w:lang w:eastAsia="zh-CN"/>
        </w:rPr>
      </w:pPr>
      <w:r>
        <w:rPr>
          <w:rFonts w:hint="eastAsia" w:ascii="华文仿宋" w:hAnsi="华文仿宋" w:eastAsia="华文仿宋"/>
          <w:sz w:val="30"/>
          <w:szCs w:val="30"/>
          <w:lang w:eastAsia="zh-CN"/>
        </w:rPr>
        <w:t>无</w:t>
      </w:r>
    </w:p>
    <w:p w14:paraId="13D670BA">
      <w:pPr>
        <w:numPr>
          <w:ilvl w:val="0"/>
          <w:numId w:val="1"/>
        </w:numPr>
        <w:ind w:left="0" w:leftChars="0" w:firstLine="0" w:firstLineChars="0"/>
        <w:jc w:val="left"/>
        <w:rPr>
          <w:rFonts w:hint="eastAsia" w:ascii="华文仿宋" w:hAnsi="华文仿宋" w:eastAsia="华文仿宋"/>
          <w:b/>
          <w:bCs/>
          <w:sz w:val="30"/>
          <w:szCs w:val="30"/>
          <w:lang w:eastAsia="zh-CN"/>
        </w:rPr>
      </w:pPr>
      <w:r>
        <w:rPr>
          <w:rFonts w:hint="eastAsia" w:ascii="华文仿宋" w:hAnsi="华文仿宋" w:eastAsia="华文仿宋"/>
          <w:b/>
          <w:bCs/>
          <w:sz w:val="30"/>
          <w:szCs w:val="30"/>
          <w:lang w:eastAsia="zh-CN"/>
        </w:rPr>
        <w:t>国有资本经营预算支出情况</w:t>
      </w:r>
    </w:p>
    <w:p w14:paraId="542F91F8">
      <w:pPr>
        <w:numPr>
          <w:ilvl w:val="0"/>
          <w:numId w:val="0"/>
        </w:numPr>
        <w:ind w:leftChars="0"/>
        <w:jc w:val="left"/>
        <w:rPr>
          <w:rFonts w:hint="eastAsia" w:ascii="华文仿宋" w:hAnsi="华文仿宋" w:eastAsia="华文仿宋"/>
          <w:sz w:val="30"/>
          <w:szCs w:val="30"/>
          <w:lang w:eastAsia="zh-CN"/>
        </w:rPr>
      </w:pPr>
      <w:r>
        <w:rPr>
          <w:rFonts w:hint="eastAsia" w:ascii="华文仿宋" w:hAnsi="华文仿宋" w:eastAsia="华文仿宋"/>
          <w:sz w:val="30"/>
          <w:szCs w:val="30"/>
          <w:lang w:eastAsia="zh-CN"/>
        </w:rPr>
        <w:t>无</w:t>
      </w:r>
    </w:p>
    <w:p w14:paraId="3748E359">
      <w:pPr>
        <w:numPr>
          <w:ilvl w:val="0"/>
          <w:numId w:val="1"/>
        </w:numPr>
        <w:ind w:left="0" w:leftChars="0" w:firstLine="0" w:firstLineChars="0"/>
        <w:jc w:val="left"/>
        <w:rPr>
          <w:rFonts w:hint="eastAsia" w:ascii="华文仿宋" w:hAnsi="华文仿宋" w:eastAsia="华文仿宋"/>
          <w:b/>
          <w:bCs/>
          <w:sz w:val="28"/>
          <w:szCs w:val="28"/>
          <w:lang w:val="en-US" w:eastAsia="zh-CN"/>
        </w:rPr>
      </w:pPr>
      <w:r>
        <w:rPr>
          <w:rFonts w:hint="eastAsia" w:ascii="华文仿宋" w:hAnsi="华文仿宋" w:eastAsia="华文仿宋"/>
          <w:b/>
          <w:bCs/>
          <w:sz w:val="30"/>
          <w:szCs w:val="30"/>
          <w:lang w:eastAsia="zh-CN"/>
        </w:rPr>
        <w:t>社会保险基金预算支出情况</w:t>
      </w:r>
    </w:p>
    <w:p w14:paraId="1E523638">
      <w:pPr>
        <w:numPr>
          <w:ilvl w:val="0"/>
          <w:numId w:val="0"/>
        </w:numPr>
        <w:ind w:leftChars="0"/>
        <w:jc w:val="left"/>
        <w:rPr>
          <w:rFonts w:hint="eastAsia" w:ascii="华文仿宋" w:hAnsi="华文仿宋" w:eastAsia="华文仿宋"/>
          <w:sz w:val="30"/>
          <w:szCs w:val="30"/>
          <w:lang w:eastAsia="zh-CN"/>
        </w:rPr>
      </w:pPr>
      <w:r>
        <w:rPr>
          <w:rFonts w:hint="eastAsia" w:ascii="华文仿宋" w:hAnsi="华文仿宋" w:eastAsia="华文仿宋"/>
          <w:sz w:val="30"/>
          <w:szCs w:val="30"/>
          <w:lang w:eastAsia="zh-CN"/>
        </w:rPr>
        <w:t>无</w:t>
      </w:r>
    </w:p>
    <w:p w14:paraId="3003F85E">
      <w:pPr>
        <w:numPr>
          <w:ilvl w:val="0"/>
          <w:numId w:val="1"/>
        </w:numPr>
        <w:ind w:left="0" w:leftChars="0" w:firstLine="0" w:firstLineChars="0"/>
        <w:jc w:val="left"/>
        <w:rPr>
          <w:rFonts w:hint="eastAsia" w:ascii="华文仿宋" w:hAnsi="华文仿宋" w:eastAsia="华文仿宋"/>
          <w:b/>
          <w:bCs/>
          <w:sz w:val="30"/>
          <w:szCs w:val="30"/>
          <w:lang w:eastAsia="zh-CN"/>
        </w:rPr>
      </w:pPr>
      <w:r>
        <w:rPr>
          <w:rFonts w:hint="eastAsia" w:ascii="华文仿宋" w:hAnsi="华文仿宋" w:eastAsia="华文仿宋"/>
          <w:b/>
          <w:bCs/>
          <w:sz w:val="30"/>
          <w:szCs w:val="30"/>
          <w:lang w:eastAsia="zh-CN"/>
        </w:rPr>
        <w:t>部门整体支出绩效情况</w:t>
      </w:r>
    </w:p>
    <w:p w14:paraId="50E7F5A6">
      <w:pPr>
        <w:numPr>
          <w:ilvl w:val="0"/>
          <w:numId w:val="0"/>
        </w:numPr>
        <w:ind w:leftChars="0"/>
        <w:jc w:val="both"/>
        <w:rPr>
          <w:rFonts w:hint="eastAsia" w:ascii="华文仿宋" w:hAnsi="华文仿宋" w:eastAsia="华文仿宋"/>
          <w:b/>
          <w:sz w:val="28"/>
          <w:szCs w:val="28"/>
        </w:rPr>
      </w:pPr>
      <w:r>
        <w:rPr>
          <w:rFonts w:hint="eastAsia" w:ascii="华文仿宋" w:hAnsi="华文仿宋" w:eastAsia="华文仿宋"/>
          <w:sz w:val="30"/>
          <w:szCs w:val="30"/>
        </w:rPr>
        <w:t>1、保障在职人员6人经费正常发放及日常单位工作的正常运转，干职工满意度99%。2、组织开展燃气安全教育培训和宣传工作16次，确保燃气行业的安全生产群众满意度98%。3、完成天然气通气</w:t>
      </w:r>
      <w:r>
        <w:rPr>
          <w:rFonts w:hint="eastAsia" w:ascii="华文仿宋" w:hAnsi="华文仿宋" w:eastAsia="华文仿宋"/>
          <w:sz w:val="30"/>
          <w:szCs w:val="30"/>
          <w:lang w:val="en-US" w:eastAsia="zh-CN"/>
        </w:rPr>
        <w:t>800</w:t>
      </w:r>
      <w:r>
        <w:rPr>
          <w:rFonts w:hint="eastAsia" w:ascii="华文仿宋" w:hAnsi="华文仿宋" w:eastAsia="华文仿宋"/>
          <w:sz w:val="30"/>
          <w:szCs w:val="30"/>
        </w:rPr>
        <w:t>户，居民生活满意度98%。</w:t>
      </w:r>
      <w:r>
        <w:rPr>
          <w:rFonts w:hint="eastAsia" w:ascii="华文仿宋" w:hAnsi="华文仿宋" w:eastAsia="华文仿宋"/>
          <w:sz w:val="30"/>
          <w:szCs w:val="30"/>
          <w:lang w:val="en-US" w:eastAsia="zh-CN"/>
        </w:rPr>
        <w:t>4、</w:t>
      </w:r>
      <w:r>
        <w:rPr>
          <w:rFonts w:hint="eastAsia" w:ascii="仿宋" w:hAnsi="仿宋" w:eastAsia="仿宋" w:cs="仿宋"/>
          <w:sz w:val="28"/>
          <w:szCs w:val="28"/>
          <w:lang w:val="en-US" w:eastAsia="zh-CN"/>
        </w:rPr>
        <w:t>围绕安全生产翻身仗对燃气日常监管每月实施燃气行业安全生产检查，检查管道燃气，液化气站，天然气加气站，天然气自供企业，保供点，确保燃气行业安全生产规范有序。多次协调燃安委相关部门、属地政府对城区和乡镇落实全覆盖检查。今年以来共组织6次燃气专项督查，协调相关部门人员120余人次。下达交办函56份，全年共组织燃气主要负责人培训8次，对各乡镇应急站长培训4次，行业警示教育4次，2023年以来，我办共组织培训700余人次存在安全隐患的企业进行立案处罚，并向全市公布举报奖励制度。今年共立案20起，罚款73.18万元，没收违法所得76590元。举报奖励2起，奖励20000元。下达限期整改通知书100余份，严格控制好各项成本资金，成本指标控制100%。按期完成各项工作保障了企业和居民的安全生产和生活。社会满意98%.</w:t>
      </w:r>
    </w:p>
    <w:p w14:paraId="69BD7D95">
      <w:pPr>
        <w:numPr>
          <w:ilvl w:val="0"/>
          <w:numId w:val="0"/>
        </w:numPr>
        <w:ind w:leftChars="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2023年以来燃气安全管理工作在市委市政府的高度重视，局机关的正确领导下，我们依托燃安委紧紧围绕安全生产翻身仗和城镇燃气安全专项整治方案，结合我市实际情况，对照年度工作目标，认真履行责任，坚持以安全生产为主导，法律法规为准绳，执法检查为抓手，深入开展燃气安全管理和宣传工作，完善市场管理机制，创新创优各项举措，切实提高行业服务质量和水平。强化基础工作，抓好燃气行业安全管理。</w:t>
      </w:r>
    </w:p>
    <w:p w14:paraId="548319BD">
      <w:pPr>
        <w:numPr>
          <w:ilvl w:val="0"/>
          <w:numId w:val="1"/>
        </w:numPr>
        <w:ind w:left="0" w:leftChars="0" w:firstLine="0" w:firstLineChars="0"/>
        <w:jc w:val="left"/>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存在的问题存在的问题及原因分析</w:t>
      </w:r>
    </w:p>
    <w:p w14:paraId="48A1B45E">
      <w:pPr>
        <w:numPr>
          <w:ilvl w:val="0"/>
          <w:numId w:val="0"/>
        </w:numPr>
        <w:ind w:leftChars="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单位财政年中追加了离退休人员的部分经费没有全部纳入年初预算管理，相关支出年初预算也没有相应体现，造成在年度预算执行过程中与年初预算不完全吻合，预算执行存在偏差。其次，财政安排经费有限，只能保障单位的正常运转和人员经费保障，无法腾出多余财力开展专项业务活动，影响了职责的发挥和履行。</w:t>
      </w:r>
    </w:p>
    <w:p w14:paraId="03A31656">
      <w:pPr>
        <w:numPr>
          <w:ilvl w:val="0"/>
          <w:numId w:val="0"/>
        </w:numPr>
        <w:ind w:leftChars="0"/>
        <w:jc w:val="left"/>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八、下一步改进措施</w:t>
      </w:r>
    </w:p>
    <w:p w14:paraId="35AD81E5">
      <w:pPr>
        <w:numPr>
          <w:ilvl w:val="0"/>
          <w:numId w:val="0"/>
        </w:numPr>
        <w:ind w:leftChars="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进一步加强预算管理，加强预算编制的全面性、科学性、准确性，积极向财政部门反映情况，争取年初预算纳入所有部门收入，便于一步到位编制好相关预算。同时加强预算编制的预见性，妥善处理好稳定与发展的关系。</w:t>
      </w:r>
    </w:p>
    <w:p w14:paraId="2E5806E7">
      <w:pPr>
        <w:numPr>
          <w:ilvl w:val="0"/>
          <w:numId w:val="0"/>
        </w:numPr>
        <w:ind w:leftChars="0"/>
        <w:jc w:val="left"/>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九、部门整体支出绩效自评结果拟应用和公开情况</w:t>
      </w:r>
    </w:p>
    <w:p w14:paraId="7EA0D168">
      <w:pPr>
        <w:numPr>
          <w:ilvl w:val="0"/>
          <w:numId w:val="0"/>
        </w:numPr>
        <w:ind w:leftChars="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将绩效自评结果作为我中心今后完善制度和改进管理的重要依据，并按规定公开整体支出自评报告。</w:t>
      </w:r>
    </w:p>
    <w:p w14:paraId="1A585568">
      <w:pPr>
        <w:numPr>
          <w:ilvl w:val="0"/>
          <w:numId w:val="3"/>
        </w:numPr>
        <w:ind w:leftChars="0"/>
        <w:jc w:val="left"/>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其他需要说明的情况</w:t>
      </w:r>
    </w:p>
    <w:p w14:paraId="2B9A833C">
      <w:pPr>
        <w:numPr>
          <w:ilvl w:val="0"/>
          <w:numId w:val="0"/>
        </w:num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无</w:t>
      </w: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296CC7B5">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14:paraId="0F7D610A">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14:paraId="0B5A157C">
      <w:pPr>
        <w:spacing w:line="600" w:lineRule="exact"/>
        <w:ind w:firstLine="640" w:firstLineChars="200"/>
        <w:jc w:val="both"/>
        <w:rPr>
          <w:rFonts w:ascii="Times New Roman" w:hAnsi="Times New Roman" w:eastAsia="Times New Roman" w:cs="Times New Roman"/>
          <w:b/>
          <w:bCs/>
          <w:spacing w:val="15"/>
          <w:position w:val="10"/>
          <w:sz w:val="42"/>
          <w:szCs w:val="42"/>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1A7C30C8">
      <w:pPr>
        <w:spacing w:line="267" w:lineRule="auto"/>
        <w:ind w:firstLine="552"/>
        <w:jc w:val="left"/>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182A73D0">
      <w:pPr>
        <w:spacing w:before="201" w:line="578" w:lineRule="exact"/>
        <w:ind w:firstLine="900" w:firstLineChars="200"/>
        <w:rPr>
          <w:rFonts w:ascii="Times New Roman" w:hAnsi="Times New Roman" w:eastAsia="Times New Roman" w:cs="Times New Roman"/>
          <w:b w:val="0"/>
          <w:bCs w:val="0"/>
          <w:spacing w:val="15"/>
          <w:position w:val="10"/>
          <w:sz w:val="42"/>
          <w:szCs w:val="42"/>
        </w:rPr>
      </w:pPr>
    </w:p>
    <w:p w14:paraId="7F6F14B6">
      <w:pPr>
        <w:spacing w:before="201" w:line="578" w:lineRule="exact"/>
        <w:ind w:firstLine="900" w:firstLineChars="200"/>
        <w:rPr>
          <w:rFonts w:ascii="Times New Roman" w:hAnsi="Times New Roman" w:eastAsia="Times New Roman" w:cs="Times New Roman"/>
          <w:b w:val="0"/>
          <w:bCs w:val="0"/>
          <w:spacing w:val="15"/>
          <w:position w:val="10"/>
          <w:sz w:val="42"/>
          <w:szCs w:val="42"/>
        </w:rPr>
      </w:pPr>
    </w:p>
    <w:p w14:paraId="6A2AFBF9">
      <w:pPr>
        <w:spacing w:before="201" w:line="578" w:lineRule="exact"/>
        <w:ind w:firstLine="900" w:firstLineChars="200"/>
        <w:rPr>
          <w:rFonts w:ascii="Times New Roman" w:hAnsi="Times New Roman" w:eastAsia="Times New Roman" w:cs="Times New Roman"/>
          <w:b w:val="0"/>
          <w:bCs w:val="0"/>
          <w:spacing w:val="15"/>
          <w:position w:val="10"/>
          <w:sz w:val="42"/>
          <w:szCs w:val="42"/>
        </w:rPr>
      </w:pPr>
    </w:p>
    <w:p w14:paraId="49D78557">
      <w:pPr>
        <w:spacing w:before="201" w:line="578" w:lineRule="exact"/>
        <w:ind w:firstLine="900" w:firstLineChars="200"/>
        <w:rPr>
          <w:rFonts w:ascii="Times New Roman" w:hAnsi="Times New Roman" w:eastAsia="Times New Roman" w:cs="Times New Roman"/>
          <w:b w:val="0"/>
          <w:bCs w:val="0"/>
          <w:spacing w:val="15"/>
          <w:position w:val="10"/>
          <w:sz w:val="42"/>
          <w:szCs w:val="42"/>
        </w:rPr>
      </w:pPr>
    </w:p>
    <w:p w14:paraId="6A6A97C1">
      <w:pPr>
        <w:spacing w:before="201" w:line="578" w:lineRule="exact"/>
        <w:ind w:firstLine="900" w:firstLineChars="200"/>
        <w:rPr>
          <w:rFonts w:ascii="Times New Roman" w:hAnsi="Times New Roman" w:eastAsia="Times New Roman" w:cs="Times New Roman"/>
          <w:b w:val="0"/>
          <w:bCs w:val="0"/>
          <w:spacing w:val="15"/>
          <w:position w:val="10"/>
          <w:sz w:val="42"/>
          <w:szCs w:val="42"/>
        </w:rPr>
      </w:pPr>
    </w:p>
    <w:p w14:paraId="41C0B59A">
      <w:pPr>
        <w:spacing w:before="201" w:line="578" w:lineRule="exact"/>
        <w:ind w:firstLine="900" w:firstLineChars="200"/>
        <w:rPr>
          <w:rFonts w:ascii="Times New Roman" w:hAnsi="Times New Roman" w:eastAsia="Times New Roman" w:cs="Times New Roman"/>
          <w:b w:val="0"/>
          <w:bCs w:val="0"/>
          <w:spacing w:val="15"/>
          <w:position w:val="10"/>
          <w:sz w:val="42"/>
          <w:szCs w:val="42"/>
        </w:rPr>
      </w:pPr>
    </w:p>
    <w:p w14:paraId="6B3E27BD">
      <w:pPr>
        <w:spacing w:before="201" w:line="578" w:lineRule="exact"/>
        <w:ind w:firstLine="900" w:firstLineChars="200"/>
        <w:rPr>
          <w:rFonts w:ascii="Times New Roman" w:hAnsi="Times New Roman" w:eastAsia="Times New Roman" w:cs="Times New Roman"/>
          <w:b w:val="0"/>
          <w:bCs w:val="0"/>
          <w:spacing w:val="15"/>
          <w:position w:val="10"/>
          <w:sz w:val="42"/>
          <w:szCs w:val="42"/>
        </w:rPr>
      </w:pPr>
    </w:p>
    <w:p w14:paraId="1DFA2941">
      <w:pPr>
        <w:spacing w:before="201" w:line="578" w:lineRule="exact"/>
        <w:ind w:firstLine="900" w:firstLineChars="200"/>
        <w:rPr>
          <w:rFonts w:ascii="Times New Roman" w:hAnsi="Times New Roman" w:eastAsia="Times New Roman" w:cs="Times New Roman"/>
          <w:b w:val="0"/>
          <w:bCs w:val="0"/>
          <w:spacing w:val="15"/>
          <w:position w:val="10"/>
          <w:sz w:val="42"/>
          <w:szCs w:val="42"/>
        </w:rPr>
      </w:pPr>
    </w:p>
    <w:p w14:paraId="46C4A902">
      <w:pPr>
        <w:spacing w:before="201" w:line="578" w:lineRule="exact"/>
        <w:ind w:firstLine="900" w:firstLineChars="200"/>
        <w:rPr>
          <w:rFonts w:ascii="Times New Roman" w:hAnsi="Times New Roman" w:eastAsia="Times New Roman" w:cs="Times New Roman"/>
          <w:b w:val="0"/>
          <w:bCs w:val="0"/>
          <w:spacing w:val="15"/>
          <w:position w:val="10"/>
          <w:sz w:val="42"/>
          <w:szCs w:val="42"/>
        </w:rPr>
      </w:pPr>
    </w:p>
    <w:p w14:paraId="576436D8">
      <w:pPr>
        <w:spacing w:before="201" w:line="578" w:lineRule="exact"/>
        <w:ind w:firstLine="900" w:firstLineChars="200"/>
        <w:rPr>
          <w:rFonts w:ascii="Times New Roman" w:hAnsi="Times New Roman" w:eastAsia="Times New Roman" w:cs="Times New Roman"/>
          <w:b w:val="0"/>
          <w:bCs w:val="0"/>
          <w:spacing w:val="15"/>
          <w:position w:val="10"/>
          <w:sz w:val="42"/>
          <w:szCs w:val="42"/>
        </w:rPr>
      </w:pPr>
    </w:p>
    <w:p w14:paraId="11C903F9">
      <w:pPr>
        <w:spacing w:before="201" w:line="578" w:lineRule="exact"/>
        <w:ind w:firstLine="900" w:firstLineChars="200"/>
        <w:rPr>
          <w:rFonts w:ascii="Times New Roman" w:hAnsi="Times New Roman" w:eastAsia="Times New Roman" w:cs="Times New Roman"/>
          <w:b w:val="0"/>
          <w:bCs w:val="0"/>
          <w:spacing w:val="15"/>
          <w:position w:val="10"/>
          <w:sz w:val="42"/>
          <w:szCs w:val="42"/>
        </w:rPr>
      </w:pPr>
    </w:p>
    <w:p w14:paraId="485534D4">
      <w:pPr>
        <w:spacing w:before="201" w:line="578" w:lineRule="exact"/>
        <w:ind w:firstLine="900" w:firstLineChars="200"/>
        <w:rPr>
          <w:rFonts w:ascii="Times New Roman" w:hAnsi="Times New Roman" w:eastAsia="Times New Roman" w:cs="Times New Roman"/>
          <w:b w:val="0"/>
          <w:bCs w:val="0"/>
          <w:spacing w:val="15"/>
          <w:position w:val="10"/>
          <w:sz w:val="42"/>
          <w:szCs w:val="42"/>
        </w:rPr>
      </w:pPr>
    </w:p>
    <w:p w14:paraId="7C0A1372">
      <w:pPr>
        <w:spacing w:before="201" w:line="578" w:lineRule="exact"/>
        <w:ind w:firstLine="900" w:firstLineChars="200"/>
        <w:rPr>
          <w:rFonts w:ascii="Times New Roman" w:hAnsi="Times New Roman" w:eastAsia="Times New Roman" w:cs="Times New Roman"/>
          <w:b w:val="0"/>
          <w:bCs w:val="0"/>
          <w:spacing w:val="15"/>
          <w:position w:val="10"/>
          <w:sz w:val="42"/>
          <w:szCs w:val="42"/>
        </w:rPr>
      </w:pPr>
    </w:p>
    <w:p w14:paraId="4918F4FE">
      <w:pPr>
        <w:spacing w:before="201" w:line="578" w:lineRule="exact"/>
        <w:ind w:firstLine="900" w:firstLineChars="200"/>
        <w:rPr>
          <w:rFonts w:ascii="Times New Roman" w:hAnsi="Times New Roman" w:eastAsia="Times New Roman" w:cs="Times New Roman"/>
          <w:b w:val="0"/>
          <w:bCs w:val="0"/>
          <w:spacing w:val="15"/>
          <w:position w:val="10"/>
          <w:sz w:val="42"/>
          <w:szCs w:val="42"/>
        </w:rPr>
      </w:pPr>
    </w:p>
    <w:p w14:paraId="37AF4BAC">
      <w:pPr>
        <w:spacing w:before="201" w:line="578" w:lineRule="exact"/>
        <w:ind w:firstLine="900" w:firstLineChars="200"/>
        <w:rPr>
          <w:rFonts w:ascii="黑体" w:hAnsi="黑体" w:eastAsia="黑体" w:cs="黑体"/>
          <w:b w:val="0"/>
          <w:bCs w:val="0"/>
          <w:spacing w:val="15"/>
          <w:position w:val="10"/>
          <w:sz w:val="42"/>
          <w:szCs w:val="42"/>
        </w:rPr>
      </w:pPr>
      <w:r>
        <w:rPr>
          <w:rFonts w:ascii="Times New Roman" w:hAnsi="Times New Roman" w:eastAsia="Times New Roman" w:cs="Times New Roman"/>
          <w:b w:val="0"/>
          <w:bCs w:val="0"/>
          <w:spacing w:val="15"/>
          <w:position w:val="10"/>
          <w:sz w:val="42"/>
          <w:szCs w:val="42"/>
        </w:rPr>
        <w:t>2023</w:t>
      </w:r>
      <w:r>
        <w:rPr>
          <w:rFonts w:ascii="黑体" w:hAnsi="黑体" w:eastAsia="黑体" w:cs="黑体"/>
          <w:b w:val="0"/>
          <w:bCs w:val="0"/>
          <w:spacing w:val="15"/>
          <w:position w:val="10"/>
          <w:sz w:val="42"/>
          <w:szCs w:val="42"/>
        </w:rPr>
        <w:t>年度</w:t>
      </w:r>
      <w:r>
        <w:rPr>
          <w:rFonts w:hint="eastAsia" w:ascii="黑体" w:hAnsi="黑体" w:eastAsia="黑体" w:cs="黑体"/>
          <w:b w:val="0"/>
          <w:bCs w:val="0"/>
          <w:spacing w:val="15"/>
          <w:position w:val="10"/>
          <w:sz w:val="42"/>
          <w:szCs w:val="42"/>
          <w:lang w:eastAsia="zh-CN"/>
        </w:rPr>
        <w:t>城镇燃气发展编制规划</w:t>
      </w:r>
      <w:r>
        <w:rPr>
          <w:rFonts w:ascii="黑体" w:hAnsi="黑体" w:eastAsia="黑体" w:cs="黑体"/>
          <w:b w:val="0"/>
          <w:bCs w:val="0"/>
          <w:spacing w:val="15"/>
          <w:position w:val="10"/>
          <w:sz w:val="42"/>
          <w:szCs w:val="42"/>
        </w:rPr>
        <w:t>项目</w:t>
      </w:r>
    </w:p>
    <w:p w14:paraId="55884F0A">
      <w:pPr>
        <w:spacing w:before="201" w:line="578" w:lineRule="exact"/>
        <w:ind w:firstLine="2640" w:firstLineChars="600"/>
        <w:rPr>
          <w:rFonts w:ascii="黑体" w:hAnsi="黑体" w:eastAsia="黑体" w:cs="黑体"/>
          <w:b w:val="0"/>
          <w:bCs w:val="0"/>
          <w:sz w:val="42"/>
          <w:szCs w:val="42"/>
        </w:rPr>
      </w:pPr>
      <w:r>
        <w:rPr>
          <w:rFonts w:ascii="黑体" w:hAnsi="黑体" w:eastAsia="黑体" w:cs="黑体"/>
          <w:b w:val="0"/>
          <w:bCs w:val="0"/>
          <w:spacing w:val="10"/>
          <w:sz w:val="42"/>
          <w:szCs w:val="42"/>
        </w:rPr>
        <w:t>支出绩效自评报告</w:t>
      </w:r>
    </w:p>
    <w:p w14:paraId="5514F94A">
      <w:pPr>
        <w:spacing w:line="246" w:lineRule="auto"/>
        <w:rPr>
          <w:rFonts w:ascii="Arial"/>
          <w:b/>
          <w:bCs/>
          <w:sz w:val="21"/>
        </w:rPr>
      </w:pPr>
    </w:p>
    <w:p w14:paraId="710CDE2B">
      <w:pPr>
        <w:spacing w:line="246" w:lineRule="auto"/>
        <w:rPr>
          <w:rFonts w:ascii="Arial"/>
          <w:b/>
          <w:bCs/>
          <w:sz w:val="21"/>
        </w:rPr>
      </w:pPr>
    </w:p>
    <w:p w14:paraId="34234B07">
      <w:pPr>
        <w:spacing w:line="246" w:lineRule="auto"/>
        <w:rPr>
          <w:rFonts w:ascii="Arial"/>
          <w:sz w:val="21"/>
        </w:rPr>
      </w:pPr>
    </w:p>
    <w:p w14:paraId="3D386146">
      <w:pPr>
        <w:spacing w:line="246" w:lineRule="auto"/>
        <w:rPr>
          <w:rFonts w:ascii="Arial"/>
          <w:sz w:val="21"/>
        </w:rPr>
      </w:pPr>
    </w:p>
    <w:p w14:paraId="3818D8C0">
      <w:pPr>
        <w:spacing w:line="246" w:lineRule="auto"/>
        <w:rPr>
          <w:rFonts w:ascii="Arial"/>
          <w:sz w:val="21"/>
        </w:rPr>
      </w:pPr>
    </w:p>
    <w:p w14:paraId="4EB27D51">
      <w:pPr>
        <w:spacing w:line="246" w:lineRule="auto"/>
        <w:rPr>
          <w:rFonts w:ascii="Arial"/>
          <w:sz w:val="21"/>
        </w:rPr>
      </w:pPr>
    </w:p>
    <w:p w14:paraId="5AD6D72F">
      <w:pPr>
        <w:spacing w:line="246" w:lineRule="auto"/>
        <w:rPr>
          <w:rFonts w:ascii="Arial"/>
          <w:sz w:val="21"/>
        </w:rPr>
      </w:pPr>
    </w:p>
    <w:p w14:paraId="10BBC696">
      <w:pPr>
        <w:spacing w:line="246" w:lineRule="auto"/>
        <w:rPr>
          <w:rFonts w:ascii="Arial"/>
          <w:sz w:val="21"/>
        </w:rPr>
      </w:pPr>
    </w:p>
    <w:p w14:paraId="6153A4B0">
      <w:pPr>
        <w:spacing w:line="246" w:lineRule="auto"/>
        <w:rPr>
          <w:rFonts w:ascii="Arial"/>
          <w:sz w:val="21"/>
        </w:rPr>
      </w:pPr>
    </w:p>
    <w:p w14:paraId="32D8F799">
      <w:pPr>
        <w:spacing w:line="246" w:lineRule="auto"/>
        <w:rPr>
          <w:rFonts w:ascii="Arial"/>
          <w:sz w:val="21"/>
        </w:rPr>
      </w:pPr>
    </w:p>
    <w:p w14:paraId="3CBE61D7">
      <w:pPr>
        <w:spacing w:line="246" w:lineRule="auto"/>
        <w:rPr>
          <w:rFonts w:ascii="Arial"/>
          <w:sz w:val="21"/>
        </w:rPr>
      </w:pPr>
    </w:p>
    <w:p w14:paraId="2F3B7F38">
      <w:pPr>
        <w:spacing w:line="246" w:lineRule="auto"/>
        <w:rPr>
          <w:rFonts w:ascii="Arial"/>
          <w:sz w:val="21"/>
        </w:rPr>
      </w:pPr>
    </w:p>
    <w:p w14:paraId="2F2A01B8">
      <w:pPr>
        <w:spacing w:line="246" w:lineRule="auto"/>
        <w:rPr>
          <w:rFonts w:ascii="Arial"/>
          <w:sz w:val="21"/>
        </w:rPr>
      </w:pPr>
    </w:p>
    <w:p w14:paraId="3774F8C1">
      <w:pPr>
        <w:spacing w:line="246" w:lineRule="auto"/>
        <w:rPr>
          <w:rFonts w:ascii="Arial"/>
          <w:sz w:val="21"/>
        </w:rPr>
      </w:pPr>
    </w:p>
    <w:p w14:paraId="3717F246">
      <w:pPr>
        <w:spacing w:line="246" w:lineRule="auto"/>
        <w:rPr>
          <w:rFonts w:ascii="Arial"/>
          <w:sz w:val="21"/>
        </w:rPr>
      </w:pPr>
    </w:p>
    <w:p w14:paraId="2AF5B527">
      <w:pPr>
        <w:spacing w:line="246" w:lineRule="auto"/>
        <w:rPr>
          <w:rFonts w:ascii="Arial"/>
          <w:sz w:val="21"/>
        </w:rPr>
      </w:pPr>
    </w:p>
    <w:p w14:paraId="5B8775B3">
      <w:pPr>
        <w:spacing w:line="246" w:lineRule="auto"/>
        <w:rPr>
          <w:rFonts w:ascii="Arial"/>
          <w:sz w:val="21"/>
        </w:rPr>
      </w:pPr>
    </w:p>
    <w:p w14:paraId="782B911E">
      <w:pPr>
        <w:spacing w:line="247" w:lineRule="auto"/>
        <w:rPr>
          <w:rFonts w:ascii="Arial"/>
          <w:sz w:val="21"/>
        </w:rPr>
      </w:pPr>
    </w:p>
    <w:p w14:paraId="080E5C19">
      <w:pPr>
        <w:spacing w:line="247" w:lineRule="auto"/>
        <w:rPr>
          <w:rFonts w:ascii="Arial"/>
          <w:sz w:val="21"/>
        </w:rPr>
      </w:pPr>
    </w:p>
    <w:p w14:paraId="34556275">
      <w:pPr>
        <w:spacing w:line="247" w:lineRule="auto"/>
        <w:rPr>
          <w:rFonts w:ascii="Arial"/>
          <w:sz w:val="21"/>
        </w:rPr>
      </w:pPr>
    </w:p>
    <w:p w14:paraId="1FF99F12">
      <w:pPr>
        <w:spacing w:line="247" w:lineRule="auto"/>
        <w:rPr>
          <w:rFonts w:ascii="Arial"/>
          <w:sz w:val="21"/>
        </w:rPr>
      </w:pPr>
    </w:p>
    <w:p w14:paraId="003F88A3">
      <w:pPr>
        <w:spacing w:line="247" w:lineRule="auto"/>
        <w:rPr>
          <w:rFonts w:ascii="Arial"/>
          <w:sz w:val="21"/>
        </w:rPr>
      </w:pPr>
    </w:p>
    <w:p w14:paraId="69466EC8">
      <w:pPr>
        <w:spacing w:line="247" w:lineRule="auto"/>
        <w:rPr>
          <w:rFonts w:ascii="Arial"/>
          <w:sz w:val="21"/>
        </w:rPr>
      </w:pPr>
    </w:p>
    <w:p w14:paraId="19ED1810">
      <w:pPr>
        <w:spacing w:line="247" w:lineRule="auto"/>
        <w:rPr>
          <w:rFonts w:ascii="Arial"/>
          <w:sz w:val="21"/>
        </w:rPr>
      </w:pPr>
    </w:p>
    <w:p w14:paraId="3760E884">
      <w:pPr>
        <w:spacing w:line="247" w:lineRule="auto"/>
        <w:rPr>
          <w:rFonts w:ascii="Arial"/>
          <w:sz w:val="21"/>
        </w:rPr>
      </w:pPr>
    </w:p>
    <w:p w14:paraId="08A884F6">
      <w:pPr>
        <w:spacing w:line="247" w:lineRule="auto"/>
        <w:rPr>
          <w:rFonts w:ascii="Arial"/>
          <w:sz w:val="21"/>
        </w:rPr>
      </w:pPr>
    </w:p>
    <w:p w14:paraId="07531AAA">
      <w:pPr>
        <w:spacing w:line="247" w:lineRule="auto"/>
        <w:rPr>
          <w:rFonts w:ascii="Arial"/>
          <w:sz w:val="21"/>
        </w:rPr>
      </w:pPr>
    </w:p>
    <w:p w14:paraId="4CEF636D">
      <w:pPr>
        <w:spacing w:line="247" w:lineRule="auto"/>
        <w:rPr>
          <w:rFonts w:ascii="Arial"/>
          <w:sz w:val="21"/>
        </w:rPr>
      </w:pPr>
    </w:p>
    <w:p w14:paraId="33E130E0">
      <w:pPr>
        <w:pStyle w:val="3"/>
        <w:spacing w:before="89" w:line="221" w:lineRule="auto"/>
        <w:ind w:firstLine="1589" w:firstLineChars="700"/>
        <w:rPr>
          <w:b/>
          <w:bCs/>
          <w:spacing w:val="-22"/>
          <w:sz w:val="27"/>
          <w:szCs w:val="27"/>
        </w:rPr>
      </w:pPr>
    </w:p>
    <w:p w14:paraId="08EF9DA0">
      <w:pPr>
        <w:pStyle w:val="3"/>
        <w:spacing w:before="89" w:line="221" w:lineRule="auto"/>
        <w:ind w:firstLine="1589" w:firstLineChars="700"/>
        <w:rPr>
          <w:b/>
          <w:bCs/>
          <w:spacing w:val="-22"/>
          <w:sz w:val="27"/>
          <w:szCs w:val="27"/>
        </w:rPr>
      </w:pPr>
    </w:p>
    <w:p w14:paraId="2BD095C1">
      <w:pPr>
        <w:pStyle w:val="3"/>
        <w:spacing w:before="89" w:line="221" w:lineRule="auto"/>
        <w:ind w:firstLine="1589" w:firstLineChars="700"/>
        <w:rPr>
          <w:b/>
          <w:bCs/>
          <w:sz w:val="27"/>
          <w:szCs w:val="27"/>
        </w:rPr>
      </w:pPr>
      <w:r>
        <w:rPr>
          <w:b/>
          <w:bCs/>
          <w:spacing w:val="-22"/>
          <w:sz w:val="27"/>
          <w:szCs w:val="27"/>
        </w:rPr>
        <w:t>部 门 ( 单</w:t>
      </w:r>
      <w:r>
        <w:rPr>
          <w:b/>
          <w:bCs/>
          <w:spacing w:val="-19"/>
          <w:sz w:val="27"/>
          <w:szCs w:val="27"/>
        </w:rPr>
        <w:t xml:space="preserve"> </w:t>
      </w:r>
      <w:r>
        <w:rPr>
          <w:b/>
          <w:bCs/>
          <w:spacing w:val="-22"/>
          <w:sz w:val="27"/>
          <w:szCs w:val="27"/>
        </w:rPr>
        <w:t>位</w:t>
      </w:r>
      <w:r>
        <w:rPr>
          <w:b/>
          <w:bCs/>
          <w:spacing w:val="-43"/>
          <w:sz w:val="27"/>
          <w:szCs w:val="27"/>
        </w:rPr>
        <w:t xml:space="preserve"> </w:t>
      </w:r>
      <w:r>
        <w:rPr>
          <w:b/>
          <w:bCs/>
          <w:spacing w:val="-22"/>
          <w:sz w:val="27"/>
          <w:szCs w:val="27"/>
        </w:rPr>
        <w:t>)</w:t>
      </w:r>
      <w:r>
        <w:rPr>
          <w:b/>
          <w:bCs/>
          <w:spacing w:val="-36"/>
          <w:sz w:val="27"/>
          <w:szCs w:val="27"/>
        </w:rPr>
        <w:t xml:space="preserve"> </w:t>
      </w:r>
      <w:r>
        <w:rPr>
          <w:b/>
          <w:bCs/>
          <w:spacing w:val="-22"/>
          <w:sz w:val="27"/>
          <w:szCs w:val="27"/>
        </w:rPr>
        <w:t>名</w:t>
      </w:r>
      <w:r>
        <w:rPr>
          <w:b/>
          <w:bCs/>
          <w:spacing w:val="-37"/>
          <w:sz w:val="27"/>
          <w:szCs w:val="27"/>
        </w:rPr>
        <w:t xml:space="preserve"> </w:t>
      </w:r>
      <w:r>
        <w:rPr>
          <w:b/>
          <w:bCs/>
          <w:spacing w:val="-22"/>
          <w:sz w:val="27"/>
          <w:szCs w:val="27"/>
        </w:rPr>
        <w:t>称</w:t>
      </w:r>
      <w:r>
        <w:rPr>
          <w:b/>
          <w:bCs/>
          <w:spacing w:val="-54"/>
          <w:sz w:val="27"/>
          <w:szCs w:val="27"/>
        </w:rPr>
        <w:t xml:space="preserve"> </w:t>
      </w:r>
      <w:r>
        <w:rPr>
          <w:b/>
          <w:bCs/>
          <w:spacing w:val="-22"/>
          <w:sz w:val="27"/>
          <w:szCs w:val="27"/>
        </w:rPr>
        <w:t>：</w:t>
      </w:r>
      <w:r>
        <w:rPr>
          <w:b/>
          <w:bCs/>
          <w:spacing w:val="-22"/>
          <w:sz w:val="27"/>
          <w:szCs w:val="27"/>
          <w:u w:val="single" w:color="auto"/>
        </w:rPr>
        <w:t xml:space="preserve">  </w:t>
      </w:r>
      <w:r>
        <w:rPr>
          <w:rFonts w:hint="eastAsia"/>
          <w:b/>
          <w:bCs/>
          <w:spacing w:val="-22"/>
          <w:sz w:val="27"/>
          <w:szCs w:val="27"/>
          <w:u w:val="single" w:color="auto"/>
          <w:lang w:eastAsia="zh-CN"/>
        </w:rPr>
        <w:t>汨罗市燃气事务中心</w:t>
      </w:r>
      <w:r>
        <w:rPr>
          <w:b/>
          <w:bCs/>
          <w:sz w:val="27"/>
          <w:szCs w:val="27"/>
          <w:u w:val="single" w:color="auto"/>
        </w:rPr>
        <w:t xml:space="preserve">  </w:t>
      </w:r>
    </w:p>
    <w:p w14:paraId="624F75EC">
      <w:pPr>
        <w:pStyle w:val="3"/>
        <w:spacing w:before="289" w:line="610" w:lineRule="exact"/>
        <w:rPr>
          <w:rFonts w:hint="eastAsia"/>
          <w:b/>
          <w:bCs/>
          <w:spacing w:val="-13"/>
          <w:position w:val="26"/>
          <w:sz w:val="27"/>
          <w:szCs w:val="27"/>
          <w:lang w:val="en-US" w:eastAsia="zh-CN"/>
        </w:rPr>
      </w:pPr>
    </w:p>
    <w:p w14:paraId="1C4A5272">
      <w:pPr>
        <w:pStyle w:val="3"/>
        <w:spacing w:before="289" w:line="610" w:lineRule="exact"/>
        <w:ind w:firstLine="2941" w:firstLineChars="1200"/>
        <w:rPr>
          <w:b/>
          <w:bCs/>
          <w:sz w:val="27"/>
          <w:szCs w:val="27"/>
        </w:rPr>
      </w:pPr>
      <w:r>
        <w:rPr>
          <w:rFonts w:hint="eastAsia"/>
          <w:b/>
          <w:bCs/>
          <w:spacing w:val="-13"/>
          <w:position w:val="26"/>
          <w:sz w:val="27"/>
          <w:szCs w:val="27"/>
          <w:lang w:val="en-US" w:eastAsia="zh-CN"/>
        </w:rPr>
        <w:t xml:space="preserve">2024  </w:t>
      </w:r>
      <w:r>
        <w:rPr>
          <w:b/>
          <w:bCs/>
          <w:spacing w:val="-13"/>
          <w:position w:val="26"/>
          <w:sz w:val="27"/>
          <w:szCs w:val="27"/>
        </w:rPr>
        <w:t xml:space="preserve">年 </w:t>
      </w:r>
      <w:r>
        <w:rPr>
          <w:rFonts w:hint="eastAsia"/>
          <w:b/>
          <w:bCs/>
          <w:spacing w:val="-13"/>
          <w:position w:val="26"/>
          <w:sz w:val="27"/>
          <w:szCs w:val="27"/>
          <w:lang w:val="en-US" w:eastAsia="zh-CN"/>
        </w:rPr>
        <w:t xml:space="preserve"> 06  </w:t>
      </w:r>
      <w:r>
        <w:rPr>
          <w:b/>
          <w:bCs/>
          <w:spacing w:val="-13"/>
          <w:position w:val="26"/>
          <w:sz w:val="27"/>
          <w:szCs w:val="27"/>
        </w:rPr>
        <w:t>月</w:t>
      </w:r>
      <w:r>
        <w:rPr>
          <w:b/>
          <w:bCs/>
          <w:spacing w:val="12"/>
          <w:position w:val="26"/>
          <w:sz w:val="27"/>
          <w:szCs w:val="27"/>
        </w:rPr>
        <w:t xml:space="preserve">  </w:t>
      </w:r>
      <w:r>
        <w:rPr>
          <w:rFonts w:hint="eastAsia"/>
          <w:b/>
          <w:bCs/>
          <w:spacing w:val="12"/>
          <w:position w:val="26"/>
          <w:sz w:val="27"/>
          <w:szCs w:val="27"/>
          <w:lang w:val="en-US" w:eastAsia="zh-CN"/>
        </w:rPr>
        <w:t xml:space="preserve">20 </w:t>
      </w:r>
      <w:r>
        <w:rPr>
          <w:b/>
          <w:bCs/>
          <w:spacing w:val="-13"/>
          <w:position w:val="26"/>
          <w:sz w:val="27"/>
          <w:szCs w:val="27"/>
        </w:rPr>
        <w:t>日</w:t>
      </w:r>
    </w:p>
    <w:p w14:paraId="0E763103">
      <w:pPr>
        <w:spacing w:line="223" w:lineRule="auto"/>
        <w:rPr>
          <w:b/>
          <w:bCs/>
          <w:sz w:val="24"/>
          <w:szCs w:val="24"/>
        </w:rPr>
        <w:sectPr>
          <w:footerReference r:id="rId9" w:type="default"/>
          <w:pgSz w:w="11900" w:h="16820"/>
          <w:pgMar w:top="1429" w:right="1782" w:bottom="1158" w:left="1450" w:header="0" w:footer="850" w:gutter="0"/>
          <w:cols w:space="720" w:num="1"/>
        </w:sectPr>
      </w:pPr>
    </w:p>
    <w:p w14:paraId="454E73B1">
      <w:pPr>
        <w:ind w:firstLine="1321" w:firstLineChars="300"/>
        <w:rPr>
          <w:rFonts w:hint="eastAsia"/>
          <w:b/>
          <w:bCs/>
          <w:sz w:val="44"/>
          <w:szCs w:val="44"/>
          <w:lang w:val="en-US" w:eastAsia="zh-CN"/>
        </w:rPr>
      </w:pPr>
      <w:r>
        <w:rPr>
          <w:rFonts w:hint="eastAsia"/>
          <w:b/>
          <w:bCs/>
          <w:sz w:val="44"/>
          <w:szCs w:val="44"/>
          <w:lang w:val="en-US" w:eastAsia="zh-CN"/>
        </w:rPr>
        <w:t>2023年度城镇燃气编制规划项目</w:t>
      </w:r>
    </w:p>
    <w:p w14:paraId="5F7C0C95">
      <w:pPr>
        <w:ind w:firstLine="2641" w:firstLineChars="600"/>
        <w:rPr>
          <w:rFonts w:hint="eastAsia"/>
          <w:b/>
          <w:bCs/>
          <w:sz w:val="44"/>
          <w:szCs w:val="44"/>
          <w:lang w:val="en-US" w:eastAsia="zh-CN"/>
        </w:rPr>
      </w:pPr>
      <w:r>
        <w:rPr>
          <w:rFonts w:hint="eastAsia"/>
          <w:b/>
          <w:bCs/>
          <w:sz w:val="44"/>
          <w:szCs w:val="44"/>
          <w:lang w:val="en-US" w:eastAsia="zh-CN"/>
        </w:rPr>
        <w:t>支出绩效评价报告</w:t>
      </w:r>
    </w:p>
    <w:p w14:paraId="7AE23DD3">
      <w:pPr>
        <w:numPr>
          <w:ilvl w:val="0"/>
          <w:numId w:val="4"/>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项目支出基本情况</w:t>
      </w:r>
    </w:p>
    <w:p w14:paraId="46B8D563">
      <w:pPr>
        <w:numPr>
          <w:ilvl w:val="0"/>
          <w:numId w:val="5"/>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支出概况，根据城《镇燃气管理条例》（国务院令第583号）、《关于印发（湖南省燃气经营许可管理办法）的通知》（湘建城[2012]183号）精神，我市推进了城镇燃气发展规划编制工作。组织开展燃气安全教育培训和宣传工作，确保燃气行业的安全生产。确保居民安全生活同应急管理局、市场局开展学校食堂、餐饮行业安全用气专项检查。发现问题隐患，均现场指导落实整改。保障了企业和居民的安全生产和生活。</w:t>
      </w:r>
    </w:p>
    <w:p w14:paraId="217BC497">
      <w:pPr>
        <w:numPr>
          <w:ilvl w:val="0"/>
          <w:numId w:val="5"/>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项目资金使用管理情况。</w:t>
      </w:r>
    </w:p>
    <w:p w14:paraId="5F432A9C">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项目支出主要列支加快城镇天然气发展力度，稳定发展液化石油气，加气站转型升级，城镇燃气老旧管网设施更新改造，全市统一规划监管燃气市场。</w:t>
      </w:r>
    </w:p>
    <w:p w14:paraId="02F32279">
      <w:pPr>
        <w:numPr>
          <w:ilvl w:val="0"/>
          <w:numId w:val="5"/>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项目支出绩效目标完成程度。</w:t>
      </w:r>
    </w:p>
    <w:p w14:paraId="5C592D52">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城《镇燃气管理条例》（国务院令第583号）、《关于印发（湖南省燃气经营许可管理办法）的通知》（湘建城[2012]183号）精神，对非法违法行为和重大安全隐患截至目前，共开展安全例行检查20余次，排除重大安全隐患8起，一般安全隐患201起，重大节日安全隐患检查率达到100%，全年共组织燃气主要负责人培训8次，对各乡镇应急站长培训4次，行今年我局联合部门单位、属地政府对全市流动厨房进行了摸排，全市流动厨房共452家，其中使用液化灶348家(合格331家、不合格17家），已安装金属波纹管261家，未安装87家，已安装自闭阀315家，未安装33家，柴火灶81家，现都已整改完毕。业警示教育4次，2023年以来，我办共组织培训700余人次。完善18家关停液化气站的设施设备拆除与改造工作。截至10月18日，18家液化气站设施设备已全部拆除，现已全面启动液化气站改造工作，</w:t>
      </w:r>
    </w:p>
    <w:p w14:paraId="50B23041">
      <w:pPr>
        <w:pStyle w:val="6"/>
        <w:keepNext w:val="0"/>
        <w:keepLines w:val="0"/>
        <w:widowControl/>
        <w:suppressLineNumbers w:val="0"/>
        <w:spacing w:before="0" w:beforeAutospacing="0" w:after="0" w:afterAutospacing="0"/>
        <w:ind w:right="0"/>
        <w:jc w:val="both"/>
        <w:rPr>
          <w:rFonts w:hint="eastAsia" w:ascii="仿宋" w:hAnsi="仿宋" w:eastAsia="仿宋" w:cs="仿宋"/>
          <w:b w:val="0"/>
          <w:bCs/>
          <w:sz w:val="28"/>
          <w:szCs w:val="28"/>
        </w:rPr>
      </w:pPr>
      <w:r>
        <w:rPr>
          <w:rFonts w:hint="eastAsia" w:ascii="仿宋" w:hAnsi="仿宋" w:eastAsia="仿宋" w:cs="仿宋"/>
          <w:b/>
          <w:bCs w:val="0"/>
          <w:sz w:val="28"/>
          <w:szCs w:val="28"/>
        </w:rPr>
        <w:t>二、绩效评价工作情况</w:t>
      </w:r>
    </w:p>
    <w:p w14:paraId="43A79DD4">
      <w:pPr>
        <w:jc w:val="left"/>
        <w:rPr>
          <w:rFonts w:hint="eastAsia" w:ascii="仿宋" w:hAnsi="仿宋" w:eastAsia="仿宋" w:cs="仿宋"/>
          <w:b w:val="0"/>
          <w:bCs/>
          <w:sz w:val="28"/>
          <w:szCs w:val="28"/>
        </w:rPr>
      </w:pPr>
      <w:r>
        <w:rPr>
          <w:rFonts w:hint="eastAsia" w:ascii="仿宋" w:hAnsi="仿宋" w:eastAsia="仿宋" w:cs="仿宋"/>
          <w:b w:val="0"/>
          <w:bCs/>
          <w:sz w:val="28"/>
          <w:szCs w:val="28"/>
        </w:rPr>
        <w:t>财务及相 关科室负责人为成员的绩效管理工作领导小组，明确职责，明确 任务，制定工作计划，扎实开展自评。扎实开展绩效自评。按规定按要求开展项目自评工作，项 目负责科室和财务部门密切配合、分工负责，准确填报产出指标、 效益指标及完成情况的数据，撰写自评报告。合理运用评价结果。对评价结果进行认真分析，充分运用 评价结果分析工作，促进工作进一步提升。</w:t>
      </w:r>
    </w:p>
    <w:p w14:paraId="66F92B01">
      <w:pPr>
        <w:pStyle w:val="6"/>
        <w:keepNext w:val="0"/>
        <w:keepLines w:val="0"/>
        <w:widowControl/>
        <w:suppressLineNumbers w:val="0"/>
        <w:spacing w:before="0" w:beforeAutospacing="0" w:after="0" w:afterAutospacing="0"/>
        <w:ind w:right="0"/>
        <w:jc w:val="both"/>
        <w:rPr>
          <w:rFonts w:hint="eastAsia" w:ascii="仿宋" w:hAnsi="仿宋" w:eastAsia="仿宋" w:cs="仿宋"/>
          <w:b/>
          <w:bCs w:val="0"/>
          <w:sz w:val="28"/>
          <w:szCs w:val="28"/>
        </w:rPr>
      </w:pPr>
      <w:r>
        <w:rPr>
          <w:rFonts w:hint="eastAsia" w:ascii="仿宋" w:hAnsi="仿宋" w:eastAsia="仿宋" w:cs="仿宋"/>
          <w:b/>
          <w:bCs w:val="0"/>
          <w:sz w:val="28"/>
          <w:szCs w:val="28"/>
          <w:lang w:eastAsia="zh-CN"/>
        </w:rPr>
        <w:t>三、</w:t>
      </w:r>
      <w:r>
        <w:rPr>
          <w:rFonts w:hint="eastAsia" w:ascii="仿宋" w:hAnsi="仿宋" w:eastAsia="仿宋" w:cs="仿宋"/>
          <w:b/>
          <w:bCs w:val="0"/>
          <w:sz w:val="28"/>
          <w:szCs w:val="28"/>
        </w:rPr>
        <w:t xml:space="preserve">项目支出主要绩效及评价结论  </w:t>
      </w:r>
    </w:p>
    <w:p w14:paraId="21E07214">
      <w:pPr>
        <w:numPr>
          <w:ilvl w:val="0"/>
          <w:numId w:val="0"/>
        </w:numPr>
        <w:jc w:val="left"/>
        <w:rPr>
          <w:rFonts w:hint="eastAsia" w:ascii="仿宋" w:hAnsi="仿宋" w:eastAsia="仿宋" w:cs="仿宋"/>
          <w:b w:val="0"/>
          <w:bCs/>
          <w:sz w:val="28"/>
          <w:szCs w:val="28"/>
        </w:rPr>
      </w:pPr>
      <w:r>
        <w:rPr>
          <w:rFonts w:hint="eastAsia" w:ascii="仿宋" w:hAnsi="仿宋" w:eastAsia="仿宋" w:cs="仿宋"/>
          <w:b w:val="0"/>
          <w:bCs/>
          <w:sz w:val="28"/>
          <w:szCs w:val="28"/>
        </w:rPr>
        <w:t xml:space="preserve"> 重点关注项目目标的实现情况、资金使用效率、效益实现程度以及项目的可持续性。                                                                                                  </w:t>
      </w:r>
      <w:r>
        <w:rPr>
          <w:rFonts w:hint="eastAsia" w:ascii="仿宋" w:hAnsi="仿宋" w:eastAsia="仿宋" w:cs="仿宋"/>
          <w:b/>
          <w:bCs w:val="0"/>
          <w:kern w:val="0"/>
          <w:sz w:val="28"/>
          <w:szCs w:val="28"/>
          <w:lang w:val="en-US" w:eastAsia="zh-CN" w:bidi="ar"/>
        </w:rPr>
        <w:t xml:space="preserve">四、绩效评价指标分析  </w:t>
      </w:r>
      <w:r>
        <w:rPr>
          <w:rFonts w:hint="eastAsia" w:ascii="仿宋" w:hAnsi="仿宋" w:eastAsia="仿宋" w:cs="仿宋"/>
          <w:b/>
          <w:bCs w:val="0"/>
          <w:sz w:val="28"/>
          <w:szCs w:val="28"/>
        </w:rPr>
        <w:t xml:space="preserve">  </w:t>
      </w:r>
      <w:r>
        <w:rPr>
          <w:rFonts w:hint="eastAsia" w:ascii="仿宋" w:hAnsi="仿宋" w:eastAsia="仿宋" w:cs="仿宋"/>
          <w:b w:val="0"/>
          <w:bCs/>
          <w:sz w:val="28"/>
          <w:szCs w:val="28"/>
        </w:rPr>
        <w:t xml:space="preserve">                                                                                             </w:t>
      </w:r>
    </w:p>
    <w:p w14:paraId="4C4A1DB7">
      <w:pPr>
        <w:jc w:val="left"/>
        <w:rPr>
          <w:rFonts w:hint="eastAsia" w:ascii="仿宋" w:hAnsi="仿宋" w:eastAsia="仿宋" w:cs="仿宋"/>
          <w:b w:val="0"/>
          <w:bCs/>
          <w:sz w:val="28"/>
          <w:szCs w:val="28"/>
        </w:rPr>
      </w:pPr>
      <w:r>
        <w:rPr>
          <w:rFonts w:hint="eastAsia" w:ascii="仿宋" w:hAnsi="仿宋" w:eastAsia="仿宋" w:cs="仿宋"/>
          <w:b w:val="0"/>
          <w:bCs/>
          <w:sz w:val="28"/>
          <w:szCs w:val="28"/>
        </w:rPr>
        <w:t>(一)项目支出决策情况</w:t>
      </w:r>
    </w:p>
    <w:p w14:paraId="4985D54E">
      <w:pPr>
        <w:jc w:val="left"/>
        <w:rPr>
          <w:rFonts w:hint="eastAsia" w:ascii="仿宋" w:hAnsi="仿宋" w:eastAsia="仿宋" w:cs="仿宋"/>
          <w:b w:val="0"/>
          <w:bCs/>
          <w:sz w:val="28"/>
          <w:szCs w:val="28"/>
        </w:rPr>
      </w:pPr>
      <w:r>
        <w:rPr>
          <w:rFonts w:hint="eastAsia" w:ascii="仿宋" w:hAnsi="仿宋" w:eastAsia="仿宋" w:cs="仿宋"/>
          <w:b w:val="0"/>
          <w:bCs/>
          <w:sz w:val="28"/>
          <w:szCs w:val="28"/>
        </w:rPr>
        <w:t xml:space="preserve"> 绩效目标合理，指标明确，预算编制科学，资金分配合理。                                                                                 （二）项目执行过程情况 </w:t>
      </w:r>
    </w:p>
    <w:p w14:paraId="0C869687">
      <w:pPr>
        <w:numPr>
          <w:ilvl w:val="0"/>
          <w:numId w:val="0"/>
        </w:numPr>
        <w:rPr>
          <w:rFonts w:hint="eastAsia" w:ascii="仿宋" w:hAnsi="仿宋" w:eastAsia="仿宋" w:cs="仿宋"/>
          <w:b w:val="0"/>
          <w:bCs/>
          <w:sz w:val="28"/>
          <w:szCs w:val="28"/>
        </w:rPr>
      </w:pPr>
      <w:r>
        <w:rPr>
          <w:rFonts w:hint="eastAsia" w:ascii="仿宋" w:hAnsi="仿宋" w:eastAsia="仿宋" w:cs="仿宋"/>
          <w:b w:val="0"/>
          <w:bCs/>
          <w:sz w:val="28"/>
          <w:szCs w:val="28"/>
        </w:rPr>
        <w:t>项目年初预算</w:t>
      </w:r>
      <w:r>
        <w:rPr>
          <w:rFonts w:hint="eastAsia" w:ascii="仿宋" w:hAnsi="仿宋" w:eastAsia="仿宋" w:cs="仿宋"/>
          <w:b w:val="0"/>
          <w:bCs/>
          <w:sz w:val="28"/>
          <w:szCs w:val="28"/>
          <w:lang w:val="en-US" w:eastAsia="zh-CN"/>
        </w:rPr>
        <w:t>28.5</w:t>
      </w:r>
      <w:r>
        <w:rPr>
          <w:rFonts w:hint="eastAsia" w:ascii="仿宋" w:hAnsi="仿宋" w:eastAsia="仿宋" w:cs="仿宋"/>
          <w:b w:val="0"/>
          <w:bCs/>
          <w:sz w:val="28"/>
          <w:szCs w:val="28"/>
        </w:rPr>
        <w:t xml:space="preserve">万元，实际到位资金 </w:t>
      </w:r>
      <w:r>
        <w:rPr>
          <w:rFonts w:hint="eastAsia" w:ascii="仿宋" w:hAnsi="仿宋" w:eastAsia="仿宋" w:cs="仿宋"/>
          <w:b w:val="0"/>
          <w:bCs/>
          <w:sz w:val="28"/>
          <w:szCs w:val="28"/>
          <w:lang w:val="en-US" w:eastAsia="zh-CN"/>
        </w:rPr>
        <w:t>28.5</w:t>
      </w:r>
      <w:r>
        <w:rPr>
          <w:rFonts w:hint="eastAsia" w:ascii="仿宋" w:hAnsi="仿宋" w:eastAsia="仿宋" w:cs="仿宋"/>
          <w:b w:val="0"/>
          <w:bCs/>
          <w:sz w:val="28"/>
          <w:szCs w:val="28"/>
        </w:rPr>
        <w:t xml:space="preserve">万元，资金到位率 100%，资金执行率 100%。资金支出严格 遵守财务管理制度，规范运行。                                                                           （三）项目支出产出情况 </w:t>
      </w:r>
    </w:p>
    <w:p w14:paraId="4024FEAA">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地方燃气管理规划发展编制城镇燃气发展规划，对燃气管道系统的建设和改造,确保燃气供应的可靠性和稳定性的建设和改造,保障市民生活和产业用气需求。针对重大安全隐患开展安全例行检查20余次，排除重大安全隐患8起，一般安全隐患201起，组织燃气安全培训8次，对各乡镇应急站长培训4次，全市流动厨房共452家，其中使用液化灶348家(合格331家、不合格17家），安装金属波纹管261家，未安装87家，已安装自闭阀315家，未安装33家，柴火灶81家，现都已整改完毕。完善18家关停液化气站的设施设备拆除与改造工作，有效减少安全事故的发生，确保城市燃气安全可靠运行，为城市居民提供更多生活便利。</w:t>
      </w:r>
    </w:p>
    <w:p w14:paraId="4D96DCA0">
      <w:pPr>
        <w:numPr>
          <w:ilvl w:val="0"/>
          <w:numId w:val="0"/>
        </w:numPr>
        <w:rPr>
          <w:rFonts w:hint="eastAsia" w:ascii="仿宋" w:hAnsi="仿宋" w:eastAsia="仿宋" w:cs="仿宋"/>
          <w:b w:val="0"/>
          <w:bCs/>
          <w:sz w:val="28"/>
          <w:szCs w:val="28"/>
        </w:rPr>
      </w:pPr>
      <w:r>
        <w:rPr>
          <w:rFonts w:hint="eastAsia" w:ascii="仿宋" w:hAnsi="仿宋" w:eastAsia="仿宋" w:cs="仿宋"/>
          <w:b w:val="0"/>
          <w:bCs/>
          <w:sz w:val="28"/>
          <w:szCs w:val="28"/>
          <w:lang w:eastAsia="zh-CN"/>
        </w:rPr>
        <w:t>（四）项目支出效益情况</w:t>
      </w:r>
      <w:r>
        <w:rPr>
          <w:rFonts w:hint="eastAsia" w:ascii="仿宋" w:hAnsi="仿宋" w:eastAsia="仿宋" w:cs="仿宋"/>
          <w:b w:val="0"/>
          <w:bCs/>
          <w:sz w:val="28"/>
          <w:szCs w:val="28"/>
        </w:rPr>
        <w:t xml:space="preserve"> </w:t>
      </w:r>
    </w:p>
    <w:p w14:paraId="7A47963C">
      <w:pPr>
        <w:numPr>
          <w:ilvl w:val="0"/>
          <w:numId w:val="0"/>
        </w:numPr>
        <w:jc w:val="left"/>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通过上级检查验收，各项指标均达绩效指标</w:t>
      </w:r>
    </w:p>
    <w:p w14:paraId="20A95AFA">
      <w:pPr>
        <w:numPr>
          <w:ilvl w:val="0"/>
          <w:numId w:val="0"/>
        </w:numPr>
        <w:jc w:val="left"/>
        <w:rPr>
          <w:rFonts w:hint="eastAsia" w:ascii="仿宋" w:hAnsi="仿宋" w:eastAsia="仿宋" w:cs="仿宋"/>
          <w:b/>
          <w:bCs w:val="0"/>
          <w:kern w:val="0"/>
          <w:sz w:val="28"/>
          <w:szCs w:val="28"/>
          <w:lang w:val="en-US" w:eastAsia="zh-CN" w:bidi="ar"/>
        </w:rPr>
      </w:pPr>
      <w:r>
        <w:rPr>
          <w:rFonts w:hint="eastAsia" w:ascii="仿宋" w:hAnsi="仿宋" w:eastAsia="仿宋" w:cs="仿宋"/>
          <w:b/>
          <w:bCs w:val="0"/>
          <w:kern w:val="0"/>
          <w:sz w:val="28"/>
          <w:szCs w:val="28"/>
          <w:lang w:val="en-US" w:eastAsia="zh-CN" w:bidi="ar"/>
        </w:rPr>
        <w:t>五、主要经验及做法、存在问题和建议</w:t>
      </w:r>
    </w:p>
    <w:p w14:paraId="6684E4A5">
      <w:pPr>
        <w:numPr>
          <w:ilvl w:val="0"/>
          <w:numId w:val="0"/>
        </w:numPr>
        <w:rPr>
          <w:rFonts w:hint="eastAsia" w:ascii="仿宋" w:hAnsi="仿宋" w:eastAsia="仿宋" w:cs="仿宋"/>
          <w:b w:val="0"/>
          <w:bCs/>
          <w:sz w:val="28"/>
          <w:szCs w:val="28"/>
        </w:rPr>
      </w:pPr>
      <w:r>
        <w:rPr>
          <w:rFonts w:hint="eastAsia" w:ascii="仿宋" w:hAnsi="仿宋" w:eastAsia="仿宋" w:cs="仿宋"/>
          <w:b w:val="0"/>
          <w:bCs/>
          <w:sz w:val="28"/>
          <w:szCs w:val="28"/>
        </w:rPr>
        <w:t>各级领导对项目重视程度高，管理规范具有创新，工作效率高资金使用率高。</w:t>
      </w:r>
    </w:p>
    <w:p w14:paraId="35D45955">
      <w:pPr>
        <w:numPr>
          <w:ilvl w:val="0"/>
          <w:numId w:val="0"/>
        </w:numPr>
        <w:jc w:val="left"/>
        <w:rPr>
          <w:rFonts w:hint="eastAsia" w:ascii="仿宋" w:hAnsi="仿宋" w:eastAsia="仿宋" w:cs="仿宋"/>
          <w:b/>
          <w:bCs w:val="0"/>
          <w:kern w:val="0"/>
          <w:sz w:val="28"/>
          <w:szCs w:val="28"/>
          <w:lang w:val="en-US" w:eastAsia="zh-CN" w:bidi="ar"/>
        </w:rPr>
      </w:pPr>
      <w:r>
        <w:rPr>
          <w:rFonts w:hint="eastAsia" w:ascii="仿宋" w:hAnsi="仿宋" w:eastAsia="仿宋" w:cs="仿宋"/>
          <w:b/>
          <w:bCs w:val="0"/>
          <w:kern w:val="0"/>
          <w:sz w:val="28"/>
          <w:szCs w:val="28"/>
          <w:lang w:val="en-US" w:eastAsia="zh-CN" w:bidi="ar"/>
        </w:rPr>
        <w:t xml:space="preserve">六、有关建议  </w:t>
      </w:r>
    </w:p>
    <w:p w14:paraId="48707A5C">
      <w:pPr>
        <w:numPr>
          <w:ilvl w:val="0"/>
          <w:numId w:val="0"/>
        </w:numPr>
        <w:ind w:firstLine="240" w:firstLineChars="100"/>
        <w:jc w:val="left"/>
        <w:rPr>
          <w:rFonts w:hint="eastAsia" w:ascii="仿宋" w:hAnsi="仿宋" w:eastAsia="仿宋" w:cs="仿宋"/>
          <w:b/>
          <w:bCs w:val="0"/>
          <w:kern w:val="0"/>
          <w:sz w:val="28"/>
          <w:szCs w:val="28"/>
          <w:lang w:val="en-US" w:eastAsia="zh-CN" w:bidi="ar"/>
        </w:rPr>
      </w:pPr>
      <w:r>
        <w:rPr>
          <w:rFonts w:hint="eastAsia" w:ascii="仿宋" w:hAnsi="仿宋" w:eastAsia="仿宋" w:cs="仿宋"/>
          <w:b w:val="0"/>
          <w:bCs/>
          <w:kern w:val="0"/>
          <w:sz w:val="24"/>
          <w:szCs w:val="24"/>
          <w:lang w:val="en-US" w:eastAsia="zh-CN" w:bidi="ar"/>
        </w:rPr>
        <w:t xml:space="preserve">无 </w:t>
      </w:r>
      <w:r>
        <w:rPr>
          <w:rFonts w:hint="eastAsia" w:ascii="仿宋" w:hAnsi="仿宋" w:eastAsia="仿宋" w:cs="仿宋"/>
          <w:b w:val="0"/>
          <w:bCs/>
          <w:sz w:val="24"/>
          <w:szCs w:val="24"/>
        </w:rPr>
        <w:t xml:space="preserve"> </w:t>
      </w:r>
      <w:r>
        <w:rPr>
          <w:rFonts w:hint="eastAsia" w:ascii="仿宋" w:hAnsi="仿宋" w:eastAsia="仿宋" w:cs="仿宋"/>
          <w:b w:val="0"/>
          <w:bCs/>
          <w:sz w:val="28"/>
          <w:szCs w:val="28"/>
        </w:rPr>
        <w:t xml:space="preserve">                                                                                 </w:t>
      </w:r>
      <w:r>
        <w:rPr>
          <w:rFonts w:hint="eastAsia" w:ascii="仿宋" w:hAnsi="仿宋" w:eastAsia="仿宋" w:cs="仿宋"/>
          <w:b/>
          <w:bCs w:val="0"/>
          <w:kern w:val="0"/>
          <w:sz w:val="28"/>
          <w:szCs w:val="28"/>
          <w:lang w:val="en-US" w:eastAsia="zh-CN" w:bidi="ar"/>
        </w:rPr>
        <w:t>七、其他需要说明的问题。</w:t>
      </w:r>
    </w:p>
    <w:p w14:paraId="1CEE272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p>
    <w:p w14:paraId="186B237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p>
    <w:p w14:paraId="57A1A25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p>
    <w:p w14:paraId="30D1958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p>
    <w:p w14:paraId="6BD6FEE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p>
    <w:p w14:paraId="7F958E8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p>
    <w:p w14:paraId="7CC4EA0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p>
    <w:p w14:paraId="03E902F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p>
    <w:p w14:paraId="34E5620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bCs/>
          <w:spacing w:val="-15"/>
          <w:sz w:val="31"/>
          <w:szCs w:val="31"/>
          <w:lang w:eastAsia="zh-CN"/>
        </w:rPr>
      </w:pPr>
    </w:p>
    <w:p w14:paraId="749B8328">
      <w:pPr>
        <w:pStyle w:val="4"/>
        <w:ind w:firstLine="360"/>
        <w:jc w:val="left"/>
        <w:rPr>
          <w:rFonts w:ascii="宋体" w:hAnsi="宋体" w:eastAsia="宋体" w:cs="宋体"/>
          <w:bCs/>
          <w:spacing w:val="-4"/>
          <w:kern w:val="0"/>
          <w:sz w:val="28"/>
          <w:szCs w:val="28"/>
          <w:lang w:eastAsia="zh-CN"/>
        </w:rPr>
      </w:pPr>
      <w:sdt>
        <w:sdtPr>
          <w:rPr>
            <w:rFonts w:ascii="Arial" w:hAnsi="Arial" w:eastAsia="Arial" w:cs="Arial"/>
            <w:snapToGrid w:val="0"/>
            <w:color w:val="000000"/>
            <w:sz w:val="21"/>
            <w:szCs w:val="21"/>
            <w:lang w:val="en-US" w:eastAsia="en-US" w:bidi="ar-SA"/>
          </w:rPr>
          <w:id w:val="147467898"/>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sdt>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449E434">
      <w:pPr>
        <w:spacing w:before="201" w:line="578" w:lineRule="exact"/>
        <w:ind w:left="2234" w:leftChars="421" w:hanging="1350" w:hangingChars="300"/>
        <w:rPr>
          <w:rFonts w:ascii="Times New Roman" w:hAnsi="Times New Roman" w:eastAsia="Times New Roman" w:cs="Times New Roman"/>
          <w:spacing w:val="15"/>
          <w:position w:val="10"/>
          <w:sz w:val="42"/>
          <w:szCs w:val="42"/>
        </w:rPr>
      </w:pPr>
    </w:p>
    <w:p w14:paraId="5701A559">
      <w:pPr>
        <w:spacing w:before="201" w:line="578" w:lineRule="exact"/>
        <w:ind w:left="2654" w:leftChars="621" w:hanging="1350" w:hangingChars="300"/>
        <w:rPr>
          <w:rFonts w:ascii="黑体" w:hAnsi="黑体" w:eastAsia="黑体" w:cs="黑体"/>
          <w:sz w:val="42"/>
          <w:szCs w:val="42"/>
        </w:rPr>
      </w:pPr>
      <w:r>
        <w:rPr>
          <w:rFonts w:ascii="Times New Roman" w:hAnsi="Times New Roman" w:eastAsia="Times New Roman" w:cs="Times New Roman"/>
          <w:spacing w:val="15"/>
          <w:position w:val="10"/>
          <w:sz w:val="42"/>
          <w:szCs w:val="42"/>
        </w:rPr>
        <w:t>2023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管道燃气企业中</w:t>
      </w:r>
      <w:r>
        <w:rPr>
          <w:rFonts w:hint="eastAsia" w:ascii="黑体" w:hAnsi="黑体" w:eastAsia="黑体" w:cs="黑体"/>
          <w:spacing w:val="15"/>
          <w:position w:val="10"/>
          <w:sz w:val="42"/>
          <w:szCs w:val="42"/>
          <w:lang w:val="en-US" w:eastAsia="zh-CN"/>
        </w:rPr>
        <w:t>期评估</w:t>
      </w:r>
      <w:r>
        <w:rPr>
          <w:rFonts w:ascii="黑体" w:hAnsi="黑体" w:eastAsia="黑体" w:cs="黑体"/>
          <w:spacing w:val="15"/>
          <w:position w:val="10"/>
          <w:sz w:val="42"/>
          <w:szCs w:val="42"/>
        </w:rPr>
        <w:t>项目</w:t>
      </w:r>
      <w:r>
        <w:rPr>
          <w:rFonts w:hint="eastAsia" w:ascii="黑体" w:hAnsi="黑体" w:eastAsia="黑体" w:cs="黑体"/>
          <w:spacing w:val="15"/>
          <w:position w:val="10"/>
          <w:sz w:val="42"/>
          <w:szCs w:val="42"/>
          <w:lang w:val="en-US" w:eastAsia="zh-CN"/>
        </w:rPr>
        <w:t xml:space="preserve">      </w:t>
      </w:r>
      <w:r>
        <w:rPr>
          <w:rFonts w:hint="eastAsia" w:ascii="黑体" w:hAnsi="黑体" w:eastAsia="黑体" w:cs="黑体"/>
          <w:spacing w:val="10"/>
          <w:sz w:val="42"/>
          <w:szCs w:val="42"/>
          <w:lang w:eastAsia="zh-CN"/>
        </w:rPr>
        <w:t>支出</w:t>
      </w:r>
      <w:r>
        <w:rPr>
          <w:rFonts w:ascii="黑体" w:hAnsi="黑体" w:eastAsia="黑体" w:cs="黑体"/>
          <w:spacing w:val="10"/>
          <w:sz w:val="42"/>
          <w:szCs w:val="42"/>
        </w:rPr>
        <w:t>绩效自评报告</w:t>
      </w:r>
    </w:p>
    <w:p w14:paraId="02A627AA">
      <w:pPr>
        <w:spacing w:line="246" w:lineRule="auto"/>
        <w:rPr>
          <w:rFonts w:ascii="Arial"/>
          <w:sz w:val="21"/>
        </w:rPr>
      </w:pPr>
    </w:p>
    <w:p w14:paraId="3A3A9239">
      <w:pPr>
        <w:spacing w:line="246" w:lineRule="auto"/>
        <w:rPr>
          <w:rFonts w:ascii="Arial"/>
          <w:sz w:val="21"/>
        </w:rPr>
      </w:pPr>
    </w:p>
    <w:p w14:paraId="264CF26E">
      <w:pPr>
        <w:spacing w:line="246" w:lineRule="auto"/>
        <w:rPr>
          <w:rFonts w:ascii="Arial"/>
          <w:sz w:val="21"/>
        </w:rPr>
      </w:pPr>
    </w:p>
    <w:p w14:paraId="3AC837D4">
      <w:pPr>
        <w:spacing w:line="246" w:lineRule="auto"/>
        <w:rPr>
          <w:rFonts w:ascii="Arial"/>
          <w:sz w:val="21"/>
        </w:rPr>
      </w:pPr>
    </w:p>
    <w:p w14:paraId="0BF72A05">
      <w:pPr>
        <w:spacing w:line="246" w:lineRule="auto"/>
        <w:rPr>
          <w:rFonts w:ascii="Arial"/>
          <w:sz w:val="21"/>
        </w:rPr>
      </w:pPr>
    </w:p>
    <w:p w14:paraId="7AD885A3">
      <w:pPr>
        <w:spacing w:line="246" w:lineRule="auto"/>
        <w:rPr>
          <w:rFonts w:ascii="Arial"/>
          <w:sz w:val="21"/>
        </w:rPr>
      </w:pPr>
    </w:p>
    <w:p w14:paraId="14B6083F">
      <w:pPr>
        <w:spacing w:line="246" w:lineRule="auto"/>
        <w:rPr>
          <w:rFonts w:ascii="Arial"/>
          <w:sz w:val="21"/>
        </w:rPr>
      </w:pPr>
    </w:p>
    <w:p w14:paraId="1942DC9D">
      <w:pPr>
        <w:spacing w:line="246" w:lineRule="auto"/>
        <w:rPr>
          <w:rFonts w:ascii="Arial"/>
          <w:sz w:val="21"/>
        </w:rPr>
      </w:pPr>
    </w:p>
    <w:p w14:paraId="274E811D">
      <w:pPr>
        <w:spacing w:line="246" w:lineRule="auto"/>
        <w:rPr>
          <w:rFonts w:ascii="Arial"/>
          <w:sz w:val="21"/>
        </w:rPr>
      </w:pPr>
    </w:p>
    <w:p w14:paraId="38DB0FCD">
      <w:pPr>
        <w:spacing w:line="246" w:lineRule="auto"/>
        <w:rPr>
          <w:rFonts w:ascii="Arial"/>
          <w:sz w:val="21"/>
        </w:rPr>
      </w:pPr>
    </w:p>
    <w:p w14:paraId="55F21FAA">
      <w:pPr>
        <w:spacing w:line="246" w:lineRule="auto"/>
        <w:rPr>
          <w:rFonts w:ascii="Arial"/>
          <w:sz w:val="21"/>
        </w:rPr>
      </w:pPr>
    </w:p>
    <w:p w14:paraId="434EBB72">
      <w:pPr>
        <w:spacing w:line="246" w:lineRule="auto"/>
        <w:rPr>
          <w:rFonts w:ascii="Arial"/>
          <w:sz w:val="21"/>
        </w:rPr>
      </w:pPr>
    </w:p>
    <w:p w14:paraId="3BF38D66">
      <w:pPr>
        <w:spacing w:line="246" w:lineRule="auto"/>
        <w:rPr>
          <w:rFonts w:ascii="Arial"/>
          <w:sz w:val="21"/>
        </w:rPr>
      </w:pPr>
    </w:p>
    <w:p w14:paraId="4A47BFE1">
      <w:pPr>
        <w:spacing w:line="246" w:lineRule="auto"/>
        <w:rPr>
          <w:rFonts w:ascii="Arial"/>
          <w:sz w:val="21"/>
        </w:rPr>
      </w:pPr>
    </w:p>
    <w:p w14:paraId="2A27BF71">
      <w:pPr>
        <w:spacing w:line="246" w:lineRule="auto"/>
        <w:rPr>
          <w:rFonts w:ascii="Arial"/>
          <w:sz w:val="21"/>
        </w:rPr>
      </w:pPr>
    </w:p>
    <w:p w14:paraId="4EB14675">
      <w:pPr>
        <w:spacing w:line="246" w:lineRule="auto"/>
        <w:rPr>
          <w:rFonts w:ascii="Arial"/>
          <w:sz w:val="21"/>
        </w:rPr>
      </w:pPr>
    </w:p>
    <w:p w14:paraId="27566417">
      <w:pPr>
        <w:spacing w:line="246" w:lineRule="auto"/>
        <w:rPr>
          <w:rFonts w:ascii="Arial"/>
          <w:sz w:val="21"/>
        </w:rPr>
      </w:pPr>
    </w:p>
    <w:p w14:paraId="5ECFD97F">
      <w:pPr>
        <w:spacing w:line="247" w:lineRule="auto"/>
        <w:rPr>
          <w:rFonts w:ascii="Arial"/>
          <w:sz w:val="21"/>
        </w:rPr>
      </w:pPr>
    </w:p>
    <w:p w14:paraId="2CFC1B4F">
      <w:pPr>
        <w:spacing w:line="247" w:lineRule="auto"/>
        <w:rPr>
          <w:rFonts w:ascii="Arial"/>
          <w:sz w:val="21"/>
        </w:rPr>
      </w:pPr>
    </w:p>
    <w:p w14:paraId="03FC8E3B">
      <w:pPr>
        <w:spacing w:line="247" w:lineRule="auto"/>
        <w:rPr>
          <w:rFonts w:ascii="Arial"/>
          <w:sz w:val="21"/>
        </w:rPr>
      </w:pPr>
    </w:p>
    <w:p w14:paraId="4647EEDE">
      <w:pPr>
        <w:spacing w:line="247" w:lineRule="auto"/>
        <w:rPr>
          <w:rFonts w:ascii="Arial"/>
          <w:sz w:val="21"/>
        </w:rPr>
      </w:pPr>
    </w:p>
    <w:p w14:paraId="697E335E">
      <w:pPr>
        <w:spacing w:line="247" w:lineRule="auto"/>
        <w:rPr>
          <w:rFonts w:ascii="Arial"/>
          <w:sz w:val="21"/>
        </w:rPr>
      </w:pPr>
    </w:p>
    <w:p w14:paraId="16D13D55">
      <w:pPr>
        <w:spacing w:line="247" w:lineRule="auto"/>
        <w:rPr>
          <w:rFonts w:ascii="Arial"/>
          <w:sz w:val="21"/>
        </w:rPr>
      </w:pPr>
    </w:p>
    <w:p w14:paraId="16356939">
      <w:pPr>
        <w:spacing w:line="247" w:lineRule="auto"/>
        <w:rPr>
          <w:rFonts w:ascii="Arial"/>
          <w:sz w:val="21"/>
        </w:rPr>
      </w:pPr>
    </w:p>
    <w:p w14:paraId="03C05853">
      <w:pPr>
        <w:spacing w:line="247" w:lineRule="auto"/>
        <w:rPr>
          <w:rFonts w:ascii="Arial"/>
          <w:sz w:val="21"/>
        </w:rPr>
      </w:pPr>
    </w:p>
    <w:p w14:paraId="59FEBC62">
      <w:pPr>
        <w:spacing w:line="247" w:lineRule="auto"/>
        <w:rPr>
          <w:rFonts w:ascii="Arial"/>
          <w:sz w:val="21"/>
        </w:rPr>
      </w:pPr>
    </w:p>
    <w:p w14:paraId="604A1C60">
      <w:pPr>
        <w:spacing w:line="247" w:lineRule="auto"/>
        <w:rPr>
          <w:rFonts w:ascii="Arial"/>
          <w:sz w:val="21"/>
        </w:rPr>
      </w:pPr>
    </w:p>
    <w:p w14:paraId="2E86D8F4">
      <w:pPr>
        <w:spacing w:line="247" w:lineRule="auto"/>
        <w:rPr>
          <w:rFonts w:ascii="Arial"/>
          <w:sz w:val="21"/>
        </w:rPr>
      </w:pPr>
    </w:p>
    <w:p w14:paraId="6B231B95">
      <w:pPr>
        <w:pStyle w:val="3"/>
        <w:spacing w:before="89" w:line="221" w:lineRule="auto"/>
        <w:ind w:firstLine="2034" w:firstLineChars="90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汨罗市燃气事务中心</w:t>
      </w:r>
      <w:r>
        <w:rPr>
          <w:sz w:val="27"/>
          <w:szCs w:val="27"/>
          <w:u w:val="single" w:color="auto"/>
        </w:rPr>
        <w:t xml:space="preserve">    </w:t>
      </w:r>
    </w:p>
    <w:p w14:paraId="07A430CE">
      <w:pPr>
        <w:pStyle w:val="3"/>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06</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20</w:t>
      </w:r>
      <w:r>
        <w:rPr>
          <w:spacing w:val="12"/>
          <w:position w:val="26"/>
          <w:sz w:val="27"/>
          <w:szCs w:val="27"/>
        </w:rPr>
        <w:t xml:space="preserve">  </w:t>
      </w:r>
      <w:r>
        <w:rPr>
          <w:spacing w:val="-13"/>
          <w:position w:val="26"/>
          <w:sz w:val="27"/>
          <w:szCs w:val="27"/>
        </w:rPr>
        <w:t>日</w:t>
      </w:r>
    </w:p>
    <w:p w14:paraId="2ED30BEC">
      <w:pPr>
        <w:pStyle w:val="3"/>
        <w:spacing w:before="1" w:line="223" w:lineRule="auto"/>
        <w:ind w:left="3560"/>
        <w:rPr>
          <w:sz w:val="24"/>
          <w:szCs w:val="24"/>
        </w:rPr>
      </w:pPr>
      <w:r>
        <w:rPr>
          <w:spacing w:val="7"/>
          <w:sz w:val="24"/>
          <w:szCs w:val="24"/>
        </w:rPr>
        <w:t>(此面为封面)</w:t>
      </w:r>
    </w:p>
    <w:p w14:paraId="0E3686D1">
      <w:pPr>
        <w:spacing w:line="223" w:lineRule="auto"/>
        <w:rPr>
          <w:sz w:val="24"/>
          <w:szCs w:val="24"/>
        </w:rPr>
        <w:sectPr>
          <w:footerReference r:id="rId10" w:type="default"/>
          <w:pgSz w:w="11900" w:h="16820"/>
          <w:pgMar w:top="1429" w:right="1782" w:bottom="1158" w:left="1450" w:header="0" w:footer="850" w:gutter="0"/>
          <w:cols w:space="720" w:num="1"/>
        </w:sectPr>
      </w:pPr>
    </w:p>
    <w:p w14:paraId="6E4F2BD0">
      <w:pPr>
        <w:jc w:val="center"/>
        <w:rPr>
          <w:rFonts w:hint="eastAsia" w:asciiTheme="minorEastAsia" w:hAnsiTheme="minorEastAsia"/>
          <w:b/>
        </w:rPr>
      </w:pPr>
      <w:r>
        <w:rPr>
          <w:rFonts w:hint="eastAsia" w:asciiTheme="minorEastAsia" w:hAnsiTheme="minorEastAsia"/>
          <w:b/>
          <w:sz w:val="44"/>
          <w:szCs w:val="44"/>
          <w:lang w:val="en-US" w:eastAsia="zh-CN"/>
        </w:rPr>
        <w:t xml:space="preserve">  2023年度管道燃气企业中期评估费</w:t>
      </w:r>
      <w:r>
        <w:rPr>
          <w:rFonts w:hint="eastAsia" w:asciiTheme="minorEastAsia" w:hAnsiTheme="minorEastAsia"/>
          <w:b/>
          <w:sz w:val="44"/>
          <w:szCs w:val="44"/>
          <w:lang w:eastAsia="zh-CN"/>
        </w:rPr>
        <w:t>项目</w:t>
      </w:r>
      <w:r>
        <w:rPr>
          <w:rFonts w:hint="eastAsia" w:asciiTheme="minorEastAsia" w:hAnsiTheme="minorEastAsia"/>
          <w:b/>
          <w:sz w:val="44"/>
          <w:szCs w:val="44"/>
          <w:lang w:val="en-US" w:eastAsia="zh-CN"/>
        </w:rPr>
        <w:t xml:space="preserve">                                </w:t>
      </w:r>
      <w:r>
        <w:rPr>
          <w:rFonts w:hint="eastAsia" w:asciiTheme="minorEastAsia" w:hAnsiTheme="minorEastAsia"/>
          <w:b/>
          <w:sz w:val="44"/>
          <w:szCs w:val="44"/>
        </w:rPr>
        <w:t>支出绩效评价报告</w:t>
      </w:r>
    </w:p>
    <w:p w14:paraId="1C0BDA4E">
      <w:pPr>
        <w:jc w:val="center"/>
        <w:rPr>
          <w:rFonts w:hint="eastAsia" w:asciiTheme="minorEastAsia" w:hAnsiTheme="minorEastAsia"/>
          <w:b/>
        </w:rPr>
      </w:pPr>
    </w:p>
    <w:p w14:paraId="3F8FDAF5">
      <w:pPr>
        <w:jc w:val="center"/>
        <w:rPr>
          <w:rFonts w:hint="eastAsia" w:asciiTheme="minorEastAsia" w:hAnsiTheme="minorEastAsia"/>
          <w:b/>
        </w:rPr>
      </w:pPr>
    </w:p>
    <w:p w14:paraId="0439E809">
      <w:pPr>
        <w:jc w:val="center"/>
        <w:rPr>
          <w:rFonts w:asciiTheme="minorEastAsia" w:hAnsiTheme="minorEastAsia"/>
          <w:b/>
        </w:rPr>
      </w:pPr>
    </w:p>
    <w:p w14:paraId="59358420">
      <w:pPr>
        <w:numPr>
          <w:ilvl w:val="0"/>
          <w:numId w:val="0"/>
        </w:numPr>
        <w:jc w:val="left"/>
        <w:rPr>
          <w:rFonts w:hint="eastAsia" w:ascii="华文仿宋" w:hAnsi="华文仿宋" w:eastAsia="华文仿宋"/>
          <w:b/>
          <w:sz w:val="30"/>
          <w:szCs w:val="30"/>
          <w:lang w:val="en-US" w:eastAsia="zh-CN"/>
        </w:rPr>
      </w:pPr>
      <w:r>
        <w:rPr>
          <w:rFonts w:hint="eastAsia" w:eastAsia="宋体" w:asciiTheme="minorEastAsia" w:hAnsiTheme="minorEastAsia"/>
          <w:b/>
          <w:sz w:val="30"/>
          <w:szCs w:val="30"/>
          <w:lang w:eastAsia="zh-CN"/>
        </w:rPr>
        <w:t>一、</w:t>
      </w:r>
      <w:r>
        <w:rPr>
          <w:rFonts w:hint="eastAsia" w:asciiTheme="minorEastAsia" w:hAnsiTheme="minorEastAsia"/>
          <w:b/>
          <w:sz w:val="30"/>
          <w:szCs w:val="30"/>
        </w:rPr>
        <w:t xml:space="preserve">项目支出基本情况 </w:t>
      </w:r>
      <w:r>
        <w:rPr>
          <w:rFonts w:hint="eastAsia" w:ascii="华文仿宋" w:hAnsi="华文仿宋" w:eastAsia="华文仿宋"/>
          <w:sz w:val="30"/>
          <w:szCs w:val="30"/>
        </w:rPr>
        <w:t xml:space="preserve">                                                                              </w:t>
      </w:r>
      <w:r>
        <w:rPr>
          <w:rFonts w:hint="eastAsia" w:ascii="华文仿宋" w:hAnsi="华文仿宋" w:eastAsia="华文仿宋"/>
          <w:b/>
          <w:sz w:val="30"/>
          <w:szCs w:val="30"/>
        </w:rPr>
        <w:t>（一）项目</w:t>
      </w:r>
      <w:r>
        <w:rPr>
          <w:rFonts w:hint="eastAsia" w:ascii="华文仿宋" w:hAnsi="华文仿宋" w:eastAsia="华文仿宋"/>
          <w:b/>
          <w:sz w:val="30"/>
          <w:szCs w:val="30"/>
          <w:lang w:eastAsia="zh-CN"/>
        </w:rPr>
        <w:t>支出</w:t>
      </w:r>
      <w:r>
        <w:rPr>
          <w:rFonts w:hint="eastAsia" w:ascii="华文仿宋" w:hAnsi="华文仿宋" w:eastAsia="华文仿宋"/>
          <w:b/>
          <w:sz w:val="30"/>
          <w:szCs w:val="30"/>
        </w:rPr>
        <w:t>概况</w:t>
      </w:r>
      <w:r>
        <w:rPr>
          <w:rFonts w:hint="eastAsia" w:ascii="华文仿宋" w:hAnsi="华文仿宋" w:eastAsia="华文仿宋"/>
          <w:b/>
          <w:sz w:val="30"/>
          <w:szCs w:val="30"/>
          <w:lang w:val="en-US" w:eastAsia="zh-CN"/>
        </w:rPr>
        <w:t xml:space="preserve"> </w:t>
      </w:r>
    </w:p>
    <w:p w14:paraId="06E14FAF">
      <w:pPr>
        <w:numPr>
          <w:ilvl w:val="0"/>
          <w:numId w:val="0"/>
        </w:numPr>
        <w:jc w:val="left"/>
        <w:rPr>
          <w:rFonts w:hint="eastAsia" w:ascii="华文仿宋" w:hAnsi="华文仿宋" w:eastAsia="华文仿宋"/>
          <w:b w:val="0"/>
          <w:bCs/>
          <w:sz w:val="28"/>
          <w:szCs w:val="28"/>
          <w:lang w:val="en-US" w:eastAsia="zh-CN"/>
        </w:rPr>
      </w:pPr>
      <w:r>
        <w:rPr>
          <w:rFonts w:hint="eastAsia" w:ascii="华文仿宋" w:hAnsi="华文仿宋" w:eastAsia="华文仿宋"/>
          <w:b w:val="0"/>
          <w:bCs/>
          <w:sz w:val="28"/>
          <w:szCs w:val="28"/>
          <w:lang w:val="en-US" w:eastAsia="zh-CN"/>
        </w:rPr>
        <w:t>围绕安全生产翻身仗对燃气日常监管每月实施燃气行业安全生产检查，检查管道燃气，液化气站，天然气加气站，天然气自供企业，保供点，通过中期评估确保燃气行业安全生产规范有序。</w:t>
      </w:r>
    </w:p>
    <w:p w14:paraId="29B064C0">
      <w:pPr>
        <w:numPr>
          <w:ilvl w:val="0"/>
          <w:numId w:val="6"/>
        </w:numPr>
        <w:rPr>
          <w:rFonts w:hint="eastAsia" w:ascii="华文仿宋" w:hAnsi="华文仿宋" w:eastAsia="华文仿宋"/>
          <w:b/>
          <w:sz w:val="30"/>
          <w:szCs w:val="30"/>
        </w:rPr>
      </w:pPr>
      <w:r>
        <w:rPr>
          <w:rFonts w:hint="eastAsia" w:ascii="华文仿宋" w:hAnsi="华文仿宋" w:eastAsia="华文仿宋"/>
          <w:b/>
          <w:sz w:val="30"/>
          <w:szCs w:val="30"/>
        </w:rPr>
        <w:t>项目资金使用及管理情况</w:t>
      </w:r>
    </w:p>
    <w:p w14:paraId="0FF336C1">
      <w:pPr>
        <w:rPr>
          <w:rFonts w:hint="eastAsia" w:ascii="华文仿宋" w:hAnsi="华文仿宋" w:eastAsia="华文仿宋"/>
          <w:b/>
          <w:sz w:val="28"/>
          <w:szCs w:val="28"/>
        </w:rPr>
      </w:pPr>
      <w:r>
        <w:rPr>
          <w:rFonts w:hint="eastAsia" w:ascii="华文仿宋" w:hAnsi="华文仿宋" w:eastAsia="华文仿宋"/>
          <w:b w:val="0"/>
          <w:bCs/>
          <w:sz w:val="28"/>
          <w:szCs w:val="28"/>
          <w:lang w:eastAsia="zh-CN"/>
        </w:rPr>
        <w:t>项目列支</w:t>
      </w:r>
      <w:r>
        <w:rPr>
          <w:rFonts w:hint="eastAsia" w:ascii="仿宋" w:hAnsi="仿宋" w:eastAsia="仿宋" w:cs="仿宋"/>
          <w:sz w:val="28"/>
          <w:szCs w:val="28"/>
          <w:lang w:val="en-US" w:eastAsia="zh-CN"/>
        </w:rPr>
        <w:t>根据《城镇燃气管理条例》制定完善《汨罗市燃气行业“打非治违”专项行动方案》，紧盯无证、无资质、证照不全从事燃气充装、经营、储存、运输等活动;对关闭后又擅自生产充装经营;拒不执行安全监管指令、抗拒安全执法等非法违法行为，铁心硬手、重拳出击，有效治理安全生产存在的薄弱环节和突出问题。通过开展“专项行动”，使城镇燃气领域非法违法、违规违章生产经营行为得到有效治理，以“零事故、零伤亡”为目标，确保全市燃气行业安全生产持续稳定。</w:t>
      </w:r>
    </w:p>
    <w:p w14:paraId="644D1F79">
      <w:pPr>
        <w:numPr>
          <w:ilvl w:val="0"/>
          <w:numId w:val="6"/>
        </w:numPr>
        <w:ind w:left="0" w:leftChars="0" w:firstLine="0" w:firstLineChars="0"/>
        <w:jc w:val="both"/>
        <w:rPr>
          <w:rFonts w:hint="eastAsia" w:ascii="华文仿宋" w:hAnsi="华文仿宋" w:eastAsia="华文仿宋"/>
          <w:b/>
          <w:sz w:val="30"/>
          <w:szCs w:val="30"/>
        </w:rPr>
      </w:pPr>
      <w:r>
        <w:rPr>
          <w:rFonts w:hint="eastAsia" w:ascii="华文仿宋" w:hAnsi="华文仿宋" w:eastAsia="华文仿宋"/>
          <w:b/>
          <w:sz w:val="30"/>
          <w:szCs w:val="30"/>
        </w:rPr>
        <w:t>项目支出绩效目标完成程度</w:t>
      </w:r>
    </w:p>
    <w:p w14:paraId="1C6F94DD">
      <w:pPr>
        <w:numPr>
          <w:ilvl w:val="0"/>
          <w:numId w:val="0"/>
        </w:numPr>
        <w:jc w:val="both"/>
        <w:rPr>
          <w:rFonts w:ascii="华文仿宋" w:hAnsi="华文仿宋" w:eastAsia="华文仿宋"/>
          <w:sz w:val="28"/>
          <w:szCs w:val="28"/>
        </w:rPr>
      </w:pPr>
      <w:r>
        <w:rPr>
          <w:rFonts w:hint="eastAsia" w:ascii="仿宋" w:hAnsi="仿宋" w:eastAsia="仿宋" w:cs="仿宋"/>
          <w:sz w:val="28"/>
          <w:szCs w:val="28"/>
          <w:lang w:val="en-US" w:eastAsia="zh-CN"/>
        </w:rPr>
        <w:t>根据《城镇燃气管理条例》制定完善《汨罗市燃气行业“打非治违”专项行动方案》，存在安全隐患的企业进行立案处罚，并向全市公布举报奖励制度。今年共立案</w:t>
      </w:r>
      <w:r>
        <w:rPr>
          <w:rFonts w:hint="eastAsia" w:ascii="仿宋" w:hAnsi="仿宋" w:eastAsia="仿宋" w:cs="仿宋"/>
          <w:b w:val="0"/>
          <w:bCs w:val="0"/>
          <w:sz w:val="28"/>
          <w:szCs w:val="28"/>
          <w:lang w:val="en-US" w:eastAsia="zh-CN"/>
        </w:rPr>
        <w:t>20</w:t>
      </w:r>
      <w:r>
        <w:rPr>
          <w:rFonts w:hint="eastAsia" w:ascii="仿宋" w:hAnsi="仿宋" w:eastAsia="仿宋" w:cs="仿宋"/>
          <w:sz w:val="28"/>
          <w:szCs w:val="28"/>
          <w:lang w:val="en-US" w:eastAsia="zh-CN"/>
        </w:rPr>
        <w:t>起，罚款73.18万元，没收违法所得76590元。举报奖励2起，奖励20000元。下达限期整改通知书100余份，有效地遏制了各类违法违规行为。完善远程视频监控系统。我局组织对全市瓶装液化气、保供点远程视频监控系统，完成对全市所有液化气储罐场、汽车加气站重点部位视频监控接入工作。彻底实现燃气管理部门对燃气企业实时远程监控。</w:t>
      </w:r>
    </w:p>
    <w:p w14:paraId="32079C5F">
      <w:pPr>
        <w:numPr>
          <w:ilvl w:val="0"/>
          <w:numId w:val="0"/>
        </w:numPr>
        <w:ind w:leftChars="0"/>
        <w:jc w:val="left"/>
        <w:rPr>
          <w:rFonts w:hint="eastAsia" w:asciiTheme="minorEastAsia" w:hAnsiTheme="minorEastAsia"/>
          <w:b/>
          <w:sz w:val="30"/>
          <w:szCs w:val="30"/>
        </w:rPr>
      </w:pPr>
      <w:r>
        <w:rPr>
          <w:rFonts w:hint="eastAsia" w:eastAsia="宋体" w:asciiTheme="minorEastAsia" w:hAnsiTheme="minorEastAsia"/>
          <w:b/>
          <w:sz w:val="30"/>
          <w:szCs w:val="30"/>
          <w:lang w:eastAsia="zh-CN"/>
        </w:rPr>
        <w:t>二、</w:t>
      </w:r>
      <w:r>
        <w:rPr>
          <w:rFonts w:hint="eastAsia" w:asciiTheme="minorEastAsia" w:hAnsiTheme="minorEastAsia"/>
          <w:b/>
          <w:sz w:val="30"/>
          <w:szCs w:val="30"/>
        </w:rPr>
        <w:t>绩效评价工作情况</w:t>
      </w:r>
    </w:p>
    <w:p w14:paraId="6F0E709D">
      <w:pPr>
        <w:numPr>
          <w:ilvl w:val="0"/>
          <w:numId w:val="0"/>
        </w:numPr>
        <w:ind w:leftChars="0"/>
        <w:jc w:val="left"/>
        <w:rPr>
          <w:rFonts w:asciiTheme="minorEastAsia" w:hAnsiTheme="minorEastAsia"/>
          <w:b/>
          <w:sz w:val="28"/>
          <w:szCs w:val="28"/>
        </w:rPr>
      </w:pPr>
      <w:r>
        <w:rPr>
          <w:rFonts w:hint="eastAsia" w:ascii="仿宋" w:hAnsi="仿宋" w:eastAsia="仿宋" w:cs="仿宋"/>
          <w:b w:val="0"/>
          <w:bCs/>
          <w:sz w:val="28"/>
          <w:szCs w:val="28"/>
        </w:rPr>
        <w:t>财务及相 关科室负责人为成员的绩效管理工作领导小组，明确职责，明确 任务，制定工作计划，扎实开展自评。扎实开展绩效自评。按规定按要求开展项目自评工作，项 目负责科室和财务部门密切配合、分工负责，准确填报产出指标、 效益指标及完成情况的数据，撰写自评报告。合理运用评价结果。对评价结果进行认真分析，充分运用 评价结果分析工作，促进工作进一步提升。</w:t>
      </w:r>
    </w:p>
    <w:p w14:paraId="661FEC1E">
      <w:pPr>
        <w:numPr>
          <w:ilvl w:val="0"/>
          <w:numId w:val="0"/>
        </w:numPr>
        <w:ind w:leftChars="0"/>
        <w:jc w:val="left"/>
        <w:rPr>
          <w:rFonts w:hint="eastAsia" w:asciiTheme="minorEastAsia" w:hAnsiTheme="minorEastAsia"/>
          <w:b/>
          <w:sz w:val="30"/>
          <w:szCs w:val="30"/>
        </w:rPr>
      </w:pPr>
      <w:r>
        <w:rPr>
          <w:rFonts w:hint="eastAsia" w:eastAsia="宋体" w:asciiTheme="minorEastAsia" w:hAnsiTheme="minorEastAsia"/>
          <w:b/>
          <w:sz w:val="30"/>
          <w:szCs w:val="30"/>
          <w:lang w:eastAsia="zh-CN"/>
        </w:rPr>
        <w:t>三、</w:t>
      </w:r>
      <w:r>
        <w:rPr>
          <w:rFonts w:hint="eastAsia" w:asciiTheme="minorEastAsia" w:hAnsiTheme="minorEastAsia"/>
          <w:b/>
          <w:sz w:val="30"/>
          <w:szCs w:val="30"/>
        </w:rPr>
        <w:t xml:space="preserve">项目支出主要绩效及评价结论 </w:t>
      </w:r>
    </w:p>
    <w:p w14:paraId="16878465">
      <w:pPr>
        <w:numPr>
          <w:ilvl w:val="0"/>
          <w:numId w:val="0"/>
        </w:numPr>
        <w:ind w:leftChars="0"/>
        <w:jc w:val="left"/>
        <w:rPr>
          <w:rFonts w:ascii="华文仿宋" w:hAnsi="华文仿宋" w:eastAsia="华文仿宋"/>
          <w:sz w:val="30"/>
          <w:szCs w:val="30"/>
        </w:rPr>
      </w:pPr>
      <w:r>
        <w:rPr>
          <w:rFonts w:hint="eastAsia" w:ascii="仿宋" w:hAnsi="仿宋" w:eastAsia="仿宋" w:cs="仿宋"/>
          <w:b w:val="0"/>
          <w:bCs/>
          <w:sz w:val="28"/>
          <w:szCs w:val="28"/>
        </w:rPr>
        <w:t xml:space="preserve"> 重点关注项目目标的实现情况、资金使用效率、效益实现程度以及项目的可持续性。                                              </w:t>
      </w:r>
      <w:r>
        <w:rPr>
          <w:rFonts w:hint="eastAsia" w:asciiTheme="minorEastAsia" w:hAnsiTheme="minorEastAsia"/>
          <w:b/>
          <w:sz w:val="30"/>
          <w:szCs w:val="30"/>
        </w:rPr>
        <w:t xml:space="preserve"> </w:t>
      </w:r>
      <w:r>
        <w:rPr>
          <w:rFonts w:hint="eastAsia" w:ascii="华文仿宋" w:hAnsi="华文仿宋" w:eastAsia="华文仿宋"/>
          <w:sz w:val="30"/>
          <w:szCs w:val="30"/>
        </w:rPr>
        <w:t xml:space="preserve">                                                                                                   </w:t>
      </w:r>
      <w:r>
        <w:rPr>
          <w:rFonts w:hint="eastAsia" w:asciiTheme="minorEastAsia" w:hAnsiTheme="minorEastAsia"/>
          <w:b/>
          <w:sz w:val="30"/>
          <w:szCs w:val="30"/>
        </w:rPr>
        <w:t xml:space="preserve">四、绩效评价指标分析   </w:t>
      </w:r>
      <w:r>
        <w:rPr>
          <w:rFonts w:hint="eastAsia" w:ascii="华文仿宋" w:hAnsi="华文仿宋" w:eastAsia="华文仿宋"/>
          <w:sz w:val="30"/>
          <w:szCs w:val="30"/>
        </w:rPr>
        <w:t xml:space="preserve">                                                                                              </w:t>
      </w:r>
    </w:p>
    <w:p w14:paraId="36EBF2B2">
      <w:pPr>
        <w:numPr>
          <w:ilvl w:val="0"/>
          <w:numId w:val="7"/>
        </w:numPr>
        <w:jc w:val="left"/>
        <w:rPr>
          <w:rFonts w:hint="eastAsia" w:ascii="华文仿宋" w:hAnsi="华文仿宋" w:eastAsia="华文仿宋"/>
          <w:b/>
          <w:sz w:val="30"/>
          <w:szCs w:val="30"/>
        </w:rPr>
      </w:pPr>
      <w:r>
        <w:rPr>
          <w:rFonts w:hint="eastAsia" w:ascii="华文仿宋" w:hAnsi="华文仿宋" w:eastAsia="华文仿宋"/>
          <w:b/>
          <w:sz w:val="30"/>
          <w:szCs w:val="30"/>
        </w:rPr>
        <w:t xml:space="preserve">项目支出决策情况 </w:t>
      </w:r>
    </w:p>
    <w:p w14:paraId="734CB362">
      <w:pPr>
        <w:numPr>
          <w:ilvl w:val="0"/>
          <w:numId w:val="0"/>
        </w:numPr>
        <w:jc w:val="left"/>
        <w:rPr>
          <w:rFonts w:hint="eastAsia" w:ascii="华文仿宋" w:hAnsi="华文仿宋" w:eastAsia="华文仿宋"/>
          <w:b/>
          <w:sz w:val="30"/>
          <w:szCs w:val="30"/>
        </w:rPr>
      </w:pPr>
      <w:r>
        <w:rPr>
          <w:rFonts w:hint="eastAsia" w:ascii="仿宋" w:hAnsi="仿宋" w:eastAsia="仿宋" w:cs="仿宋"/>
          <w:b w:val="0"/>
          <w:bCs/>
          <w:sz w:val="28"/>
          <w:szCs w:val="28"/>
        </w:rPr>
        <w:t xml:space="preserve">绩效目标合理，指标明确，预算编制科学，资金分配合理。    </w:t>
      </w:r>
      <w:r>
        <w:rPr>
          <w:rFonts w:hint="eastAsia" w:ascii="华文仿宋" w:hAnsi="华文仿宋" w:eastAsia="华文仿宋"/>
          <w:b/>
          <w:sz w:val="30"/>
          <w:szCs w:val="30"/>
        </w:rPr>
        <w:t xml:space="preserve">                                                                                 （二）项目执行过程情况</w:t>
      </w:r>
    </w:p>
    <w:p w14:paraId="385ACAD8">
      <w:pPr>
        <w:numPr>
          <w:ilvl w:val="0"/>
          <w:numId w:val="0"/>
        </w:numPr>
        <w:ind w:leftChars="0"/>
        <w:jc w:val="both"/>
        <w:rPr>
          <w:rFonts w:hint="eastAsia" w:ascii="华文仿宋" w:hAnsi="华文仿宋" w:eastAsia="华文仿宋"/>
          <w:b/>
          <w:sz w:val="30"/>
          <w:szCs w:val="30"/>
        </w:rPr>
      </w:pPr>
      <w:r>
        <w:rPr>
          <w:rFonts w:hint="eastAsia" w:ascii="华文仿宋" w:hAnsi="华文仿宋" w:eastAsia="华文仿宋"/>
          <w:b/>
          <w:sz w:val="30"/>
          <w:szCs w:val="30"/>
        </w:rPr>
        <w:t xml:space="preserve"> </w:t>
      </w:r>
      <w:r>
        <w:rPr>
          <w:rFonts w:hint="eastAsia" w:ascii="仿宋" w:hAnsi="仿宋" w:eastAsia="仿宋" w:cs="仿宋"/>
          <w:b w:val="0"/>
          <w:bCs/>
          <w:sz w:val="28"/>
          <w:szCs w:val="28"/>
        </w:rPr>
        <w:t>项目年初预算</w:t>
      </w:r>
      <w:r>
        <w:rPr>
          <w:rFonts w:hint="eastAsia" w:ascii="仿宋" w:hAnsi="仿宋" w:eastAsia="仿宋" w:cs="仿宋"/>
          <w:b w:val="0"/>
          <w:bCs/>
          <w:sz w:val="28"/>
          <w:szCs w:val="28"/>
          <w:lang w:val="en-US" w:eastAsia="zh-CN"/>
        </w:rPr>
        <w:t>7.5</w:t>
      </w:r>
      <w:r>
        <w:rPr>
          <w:rFonts w:hint="eastAsia" w:ascii="仿宋" w:hAnsi="仿宋" w:eastAsia="仿宋" w:cs="仿宋"/>
          <w:b w:val="0"/>
          <w:bCs/>
          <w:sz w:val="28"/>
          <w:szCs w:val="28"/>
        </w:rPr>
        <w:t>万元，实际到位资金</w:t>
      </w:r>
      <w:r>
        <w:rPr>
          <w:rFonts w:hint="eastAsia" w:ascii="仿宋" w:hAnsi="仿宋" w:eastAsia="仿宋" w:cs="仿宋"/>
          <w:b w:val="0"/>
          <w:bCs/>
          <w:sz w:val="28"/>
          <w:szCs w:val="28"/>
          <w:lang w:val="en-US" w:eastAsia="zh-CN"/>
        </w:rPr>
        <w:t>7.5</w:t>
      </w:r>
      <w:r>
        <w:rPr>
          <w:rFonts w:hint="eastAsia" w:ascii="仿宋" w:hAnsi="仿宋" w:eastAsia="仿宋" w:cs="仿宋"/>
          <w:b w:val="0"/>
          <w:bCs/>
          <w:sz w:val="28"/>
          <w:szCs w:val="28"/>
        </w:rPr>
        <w:t xml:space="preserve">万元，资金到位率 100%，资金执行率 100%。资金支出严格 遵守财务管理制度，规范运行。  </w:t>
      </w:r>
      <w:r>
        <w:rPr>
          <w:rFonts w:hint="eastAsia" w:ascii="华文仿宋" w:hAnsi="华文仿宋" w:eastAsia="华文仿宋"/>
          <w:b/>
          <w:sz w:val="30"/>
          <w:szCs w:val="30"/>
        </w:rPr>
        <w:t xml:space="preserve">                                                                           （三）项目支出产出情况 </w:t>
      </w:r>
    </w:p>
    <w:p w14:paraId="2A90915C">
      <w:pPr>
        <w:numPr>
          <w:ilvl w:val="0"/>
          <w:numId w:val="0"/>
        </w:numPr>
        <w:ind w:leftChars="0"/>
        <w:jc w:val="both"/>
        <w:rPr>
          <w:rFonts w:hint="eastAsia" w:ascii="华文仿宋" w:hAnsi="华文仿宋" w:eastAsia="华文仿宋"/>
          <w:b/>
          <w:sz w:val="28"/>
          <w:szCs w:val="28"/>
        </w:rPr>
      </w:pPr>
      <w:r>
        <w:rPr>
          <w:rFonts w:hint="eastAsia" w:ascii="仿宋" w:hAnsi="仿宋" w:eastAsia="仿宋" w:cs="仿宋"/>
          <w:sz w:val="28"/>
          <w:szCs w:val="28"/>
          <w:lang w:val="en-US" w:eastAsia="zh-CN"/>
        </w:rPr>
        <w:t>围绕安全生产翻身仗对燃气日常监管每月实施燃气行业安全生产检查，检查管道燃气，液化气站，天然气加气站，天然气自供企业，保供点，确保燃气行业安全生产规范有序。多次协调燃安委相关部门、属地政府对城区和乡镇落实全覆盖检查。今年以来共组织6次燃气专项督查，协调相关部门人员120余人次。下达交办函56份，全年共组织燃气主要负责人培训8次，对各乡镇应急站长培训4次，行业警示教育4次，2023年以来，我办共组织培训700余人次存在安全隐患的企业进行立案处罚，并向全市公布举报奖励制度。今年共立案20起，罚款73.18万元，没收违法所得76590元。举报奖励2起，奖励20000元。下达限期整改通知书100余份，有效地遏制了各类违法违规行为。</w:t>
      </w:r>
    </w:p>
    <w:p w14:paraId="58B2DF71">
      <w:pPr>
        <w:numPr>
          <w:ilvl w:val="0"/>
          <w:numId w:val="6"/>
        </w:numPr>
        <w:ind w:left="0" w:leftChars="0" w:firstLine="0" w:firstLineChars="0"/>
        <w:jc w:val="left"/>
        <w:rPr>
          <w:rFonts w:hint="eastAsia" w:ascii="华文仿宋" w:hAnsi="华文仿宋" w:eastAsia="华文仿宋"/>
          <w:b/>
          <w:sz w:val="30"/>
          <w:szCs w:val="30"/>
          <w:lang w:eastAsia="zh-CN"/>
        </w:rPr>
      </w:pPr>
      <w:r>
        <w:rPr>
          <w:rFonts w:hint="eastAsia" w:ascii="华文仿宋" w:hAnsi="华文仿宋" w:eastAsia="华文仿宋"/>
          <w:b/>
          <w:sz w:val="30"/>
          <w:szCs w:val="30"/>
          <w:lang w:eastAsia="zh-CN"/>
        </w:rPr>
        <w:t>项目支出效益情况</w:t>
      </w:r>
    </w:p>
    <w:p w14:paraId="1CBB1DBF">
      <w:pPr>
        <w:numPr>
          <w:ilvl w:val="0"/>
          <w:numId w:val="0"/>
        </w:numPr>
        <w:ind w:leftChars="0"/>
        <w:jc w:val="left"/>
        <w:rPr>
          <w:rFonts w:hint="eastAsia" w:ascii="华文仿宋" w:hAnsi="华文仿宋" w:eastAsia="华文仿宋"/>
          <w:b/>
          <w:sz w:val="28"/>
          <w:szCs w:val="28"/>
        </w:rPr>
      </w:pPr>
      <w:r>
        <w:rPr>
          <w:rFonts w:hint="eastAsia" w:ascii="华文仿宋" w:hAnsi="华文仿宋" w:eastAsia="华文仿宋"/>
          <w:b/>
          <w:sz w:val="28"/>
          <w:szCs w:val="28"/>
        </w:rPr>
        <w:t xml:space="preserve"> </w:t>
      </w:r>
      <w:r>
        <w:rPr>
          <w:rFonts w:hint="eastAsia" w:ascii="仿宋" w:hAnsi="仿宋" w:eastAsia="仿宋" w:cs="仿宋"/>
          <w:b w:val="0"/>
          <w:bCs/>
          <w:sz w:val="28"/>
          <w:szCs w:val="28"/>
          <w:lang w:eastAsia="zh-CN"/>
        </w:rPr>
        <w:t>通过上级检查验收，各项指标均达绩效指标</w:t>
      </w:r>
    </w:p>
    <w:p w14:paraId="47482A1D">
      <w:pPr>
        <w:numPr>
          <w:ilvl w:val="0"/>
          <w:numId w:val="0"/>
        </w:numPr>
        <w:rPr>
          <w:rFonts w:hint="eastAsia" w:asciiTheme="minorEastAsia" w:hAnsiTheme="minorEastAsia"/>
          <w:b/>
          <w:sz w:val="30"/>
          <w:szCs w:val="30"/>
        </w:rPr>
      </w:pPr>
      <w:r>
        <w:rPr>
          <w:rFonts w:hint="eastAsia" w:asciiTheme="minorEastAsia" w:hAnsiTheme="minorEastAsia"/>
          <w:b/>
          <w:sz w:val="30"/>
          <w:szCs w:val="30"/>
        </w:rPr>
        <w:t>五、主要经验及做法、存在问题和建议</w:t>
      </w:r>
    </w:p>
    <w:p w14:paraId="41C4C814">
      <w:pPr>
        <w:numPr>
          <w:ilvl w:val="0"/>
          <w:numId w:val="0"/>
        </w:numPr>
        <w:rPr>
          <w:rFonts w:hint="eastAsia" w:asciiTheme="minorEastAsia" w:hAnsiTheme="minorEastAsia"/>
          <w:b/>
          <w:sz w:val="28"/>
          <w:szCs w:val="28"/>
        </w:rPr>
      </w:pPr>
      <w:r>
        <w:rPr>
          <w:rFonts w:hint="eastAsia" w:ascii="仿宋" w:hAnsi="仿宋" w:eastAsia="仿宋" w:cs="仿宋"/>
          <w:b w:val="0"/>
          <w:bCs/>
          <w:sz w:val="28"/>
          <w:szCs w:val="28"/>
        </w:rPr>
        <w:t>各级领导对项目重视程度高，管理规范具有创新，工作效率高资金使用率高。</w:t>
      </w:r>
    </w:p>
    <w:p w14:paraId="55FB44D0">
      <w:pPr>
        <w:numPr>
          <w:ilvl w:val="0"/>
          <w:numId w:val="8"/>
        </w:numPr>
        <w:jc w:val="left"/>
        <w:rPr>
          <w:rFonts w:hint="eastAsia" w:asciiTheme="minorEastAsia" w:hAnsiTheme="minorEastAsia"/>
          <w:b/>
          <w:sz w:val="30"/>
          <w:szCs w:val="30"/>
        </w:rPr>
      </w:pPr>
      <w:r>
        <w:rPr>
          <w:rFonts w:hint="eastAsia" w:asciiTheme="minorEastAsia" w:hAnsiTheme="minorEastAsia"/>
          <w:b/>
          <w:sz w:val="30"/>
          <w:szCs w:val="30"/>
        </w:rPr>
        <w:t>有关建议</w:t>
      </w:r>
    </w:p>
    <w:p w14:paraId="2F8C3A39">
      <w:pPr>
        <w:numPr>
          <w:ilvl w:val="0"/>
          <w:numId w:val="0"/>
        </w:numPr>
        <w:jc w:val="left"/>
        <w:rPr>
          <w:rFonts w:hint="eastAsia" w:asciiTheme="minorEastAsia" w:hAnsiTheme="minorEastAsia"/>
          <w:b/>
          <w:sz w:val="30"/>
          <w:szCs w:val="30"/>
        </w:rPr>
      </w:pPr>
      <w:r>
        <w:rPr>
          <w:rFonts w:hint="eastAsia" w:ascii="华文仿宋" w:hAnsi="华文仿宋" w:eastAsia="华文仿宋"/>
          <w:sz w:val="28"/>
          <w:szCs w:val="28"/>
          <w:lang w:eastAsia="zh-CN"/>
        </w:rPr>
        <w:t>无</w:t>
      </w:r>
      <w:r>
        <w:rPr>
          <w:rFonts w:hint="eastAsia" w:ascii="华文仿宋" w:hAnsi="华文仿宋" w:eastAsia="华文仿宋"/>
          <w:sz w:val="28"/>
          <w:szCs w:val="28"/>
        </w:rPr>
        <w:t xml:space="preserve">    </w:t>
      </w:r>
      <w:r>
        <w:rPr>
          <w:rFonts w:hint="eastAsia" w:ascii="华文仿宋" w:hAnsi="华文仿宋" w:eastAsia="华文仿宋"/>
          <w:sz w:val="30"/>
          <w:szCs w:val="30"/>
        </w:rPr>
        <w:t xml:space="preserve">                                                                                    </w:t>
      </w:r>
      <w:r>
        <w:rPr>
          <w:rFonts w:hint="eastAsia" w:asciiTheme="minorEastAsia" w:hAnsiTheme="minorEastAsia"/>
          <w:b/>
          <w:sz w:val="30"/>
          <w:szCs w:val="30"/>
        </w:rPr>
        <w:t>七、其他需要说明的问题。</w:t>
      </w:r>
    </w:p>
    <w:p w14:paraId="77423D2B">
      <w:pPr>
        <w:numPr>
          <w:ilvl w:val="0"/>
          <w:numId w:val="0"/>
        </w:numPr>
        <w:jc w:val="left"/>
        <w:rPr>
          <w:rFonts w:hint="eastAsia" w:asciiTheme="minorEastAsia" w:hAnsiTheme="minorEastAsia"/>
          <w:b/>
          <w:sz w:val="30"/>
          <w:szCs w:val="30"/>
        </w:rPr>
      </w:pPr>
    </w:p>
    <w:p w14:paraId="791D796B">
      <w:pPr>
        <w:numPr>
          <w:ilvl w:val="0"/>
          <w:numId w:val="0"/>
        </w:numPr>
        <w:jc w:val="left"/>
        <w:rPr>
          <w:rFonts w:hint="eastAsia" w:asciiTheme="minorEastAsia" w:hAnsiTheme="minorEastAsia"/>
          <w:b/>
          <w:sz w:val="30"/>
          <w:szCs w:val="30"/>
        </w:rPr>
      </w:pPr>
    </w:p>
    <w:p w14:paraId="14980E05">
      <w:pPr>
        <w:numPr>
          <w:ilvl w:val="0"/>
          <w:numId w:val="0"/>
        </w:numPr>
        <w:jc w:val="left"/>
        <w:rPr>
          <w:rFonts w:hint="eastAsia" w:asciiTheme="minorEastAsia" w:hAnsiTheme="minorEastAsia"/>
          <w:b/>
          <w:sz w:val="30"/>
          <w:szCs w:val="30"/>
        </w:rPr>
      </w:pPr>
    </w:p>
    <w:p w14:paraId="36222844">
      <w:pPr>
        <w:numPr>
          <w:ilvl w:val="0"/>
          <w:numId w:val="0"/>
        </w:numPr>
        <w:jc w:val="left"/>
        <w:rPr>
          <w:rFonts w:hint="eastAsia" w:asciiTheme="minorEastAsia" w:hAnsiTheme="minorEastAsia"/>
          <w:b/>
          <w:sz w:val="30"/>
          <w:szCs w:val="30"/>
        </w:rPr>
      </w:pPr>
    </w:p>
    <w:p w14:paraId="2018C334">
      <w:pPr>
        <w:numPr>
          <w:ilvl w:val="0"/>
          <w:numId w:val="0"/>
        </w:numPr>
        <w:jc w:val="left"/>
        <w:rPr>
          <w:rFonts w:hint="eastAsia" w:asciiTheme="minorEastAsia" w:hAnsiTheme="minorEastAsia"/>
          <w:b/>
          <w:sz w:val="30"/>
          <w:szCs w:val="30"/>
        </w:rPr>
      </w:pPr>
    </w:p>
    <w:p w14:paraId="1AD4021B">
      <w:pPr>
        <w:numPr>
          <w:ilvl w:val="0"/>
          <w:numId w:val="0"/>
        </w:numPr>
        <w:jc w:val="left"/>
        <w:rPr>
          <w:rFonts w:hint="eastAsia" w:asciiTheme="minorEastAsia" w:hAnsiTheme="minorEastAsia"/>
          <w:b/>
          <w:sz w:val="30"/>
          <w:szCs w:val="30"/>
        </w:rPr>
      </w:pPr>
    </w:p>
    <w:p w14:paraId="67FF09BF">
      <w:pPr>
        <w:numPr>
          <w:ilvl w:val="0"/>
          <w:numId w:val="0"/>
        </w:numPr>
        <w:jc w:val="left"/>
        <w:rPr>
          <w:rFonts w:hint="eastAsia" w:asciiTheme="minorEastAsia" w:hAnsiTheme="minorEastAsia"/>
          <w:b/>
          <w:sz w:val="30"/>
          <w:szCs w:val="30"/>
        </w:rPr>
      </w:pPr>
    </w:p>
    <w:p w14:paraId="4F7B2A25">
      <w:pPr>
        <w:numPr>
          <w:ilvl w:val="0"/>
          <w:numId w:val="0"/>
        </w:numPr>
        <w:jc w:val="left"/>
        <w:rPr>
          <w:rFonts w:hint="eastAsia" w:asciiTheme="minorEastAsia" w:hAnsiTheme="minorEastAsia"/>
          <w:b/>
          <w:sz w:val="30"/>
          <w:szCs w:val="30"/>
        </w:rPr>
      </w:pPr>
    </w:p>
    <w:p w14:paraId="6CF8ECDE">
      <w:pPr>
        <w:numPr>
          <w:ilvl w:val="0"/>
          <w:numId w:val="0"/>
        </w:numPr>
        <w:jc w:val="left"/>
        <w:rPr>
          <w:rFonts w:hint="eastAsia" w:asciiTheme="minorEastAsia" w:hAnsiTheme="minorEastAsia"/>
          <w:b/>
          <w:sz w:val="30"/>
          <w:szCs w:val="30"/>
        </w:rPr>
      </w:pPr>
    </w:p>
    <w:p w14:paraId="5A0C6EC6">
      <w:pPr>
        <w:numPr>
          <w:ilvl w:val="0"/>
          <w:numId w:val="0"/>
        </w:numPr>
        <w:jc w:val="left"/>
        <w:rPr>
          <w:rFonts w:hint="eastAsia" w:asciiTheme="minorEastAsia" w:hAnsiTheme="minorEastAsia"/>
          <w:b/>
          <w:sz w:val="30"/>
          <w:szCs w:val="30"/>
        </w:rPr>
      </w:pPr>
    </w:p>
    <w:p w14:paraId="2BD9AB08">
      <w:pPr>
        <w:spacing w:line="267" w:lineRule="auto"/>
        <w:ind w:firstLine="552"/>
        <w:jc w:val="left"/>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2DCEA74">
      <w:pPr>
        <w:spacing w:before="201" w:line="578" w:lineRule="exact"/>
        <w:ind w:firstLine="900" w:firstLineChars="200"/>
        <w:rPr>
          <w:rFonts w:ascii="Times New Roman" w:hAnsi="Times New Roman" w:eastAsia="Times New Roman" w:cs="Times New Roman"/>
          <w:b w:val="0"/>
          <w:bCs w:val="0"/>
          <w:spacing w:val="15"/>
          <w:position w:val="10"/>
          <w:sz w:val="42"/>
          <w:szCs w:val="42"/>
        </w:rPr>
      </w:pPr>
    </w:p>
    <w:p w14:paraId="142FAB55">
      <w:pPr>
        <w:spacing w:before="201" w:line="578" w:lineRule="exact"/>
        <w:ind w:left="3030" w:leftChars="800" w:hanging="1350" w:hangingChars="300"/>
        <w:rPr>
          <w:rFonts w:ascii="Times New Roman" w:hAnsi="Times New Roman" w:eastAsia="Times New Roman" w:cs="Times New Roman"/>
          <w:b/>
          <w:bCs/>
          <w:spacing w:val="15"/>
          <w:position w:val="10"/>
          <w:sz w:val="42"/>
          <w:szCs w:val="42"/>
        </w:rPr>
      </w:pPr>
      <w:r>
        <w:rPr>
          <w:rFonts w:ascii="Times New Roman" w:hAnsi="Times New Roman" w:eastAsia="Times New Roman" w:cs="Times New Roman"/>
          <w:b w:val="0"/>
          <w:bCs w:val="0"/>
          <w:spacing w:val="15"/>
          <w:position w:val="10"/>
          <w:sz w:val="42"/>
          <w:szCs w:val="42"/>
        </w:rPr>
        <w:t>2023</w:t>
      </w:r>
      <w:r>
        <w:rPr>
          <w:rFonts w:ascii="黑体" w:hAnsi="黑体" w:eastAsia="黑体" w:cs="黑体"/>
          <w:b w:val="0"/>
          <w:bCs w:val="0"/>
          <w:spacing w:val="15"/>
          <w:position w:val="10"/>
          <w:sz w:val="42"/>
          <w:szCs w:val="42"/>
        </w:rPr>
        <w:t>年度</w:t>
      </w:r>
      <w:r>
        <w:rPr>
          <w:rFonts w:hint="eastAsia" w:ascii="Times New Roman" w:hAnsi="Times New Roman" w:eastAsia="Times New Roman" w:cs="Times New Roman"/>
          <w:b/>
          <w:bCs/>
          <w:spacing w:val="15"/>
          <w:position w:val="10"/>
          <w:sz w:val="42"/>
          <w:szCs w:val="42"/>
        </w:rPr>
        <w:t>天然气入户政府统筹资金</w:t>
      </w:r>
      <w:r>
        <w:rPr>
          <w:rFonts w:hint="eastAsia" w:ascii="Times New Roman" w:hAnsi="Times New Roman" w:eastAsia="宋体" w:cs="Times New Roman"/>
          <w:b/>
          <w:bCs/>
          <w:spacing w:val="15"/>
          <w:position w:val="10"/>
          <w:sz w:val="42"/>
          <w:szCs w:val="42"/>
          <w:lang w:eastAsia="zh-CN"/>
        </w:rPr>
        <w:t>项目支出</w:t>
      </w:r>
      <w:r>
        <w:rPr>
          <w:rFonts w:ascii="Times New Roman" w:hAnsi="Times New Roman" w:eastAsia="Times New Roman" w:cs="Times New Roman"/>
          <w:b/>
          <w:bCs/>
          <w:spacing w:val="15"/>
          <w:position w:val="10"/>
          <w:sz w:val="42"/>
          <w:szCs w:val="42"/>
        </w:rPr>
        <w:t>绩效自评报告</w:t>
      </w:r>
    </w:p>
    <w:p w14:paraId="2F937152">
      <w:pPr>
        <w:spacing w:before="201" w:line="578" w:lineRule="exact"/>
        <w:rPr>
          <w:rFonts w:ascii="Times New Roman" w:hAnsi="Times New Roman" w:eastAsia="Times New Roman" w:cs="Times New Roman"/>
          <w:b/>
          <w:bCs/>
          <w:spacing w:val="15"/>
          <w:position w:val="10"/>
          <w:sz w:val="42"/>
          <w:szCs w:val="42"/>
        </w:rPr>
      </w:pPr>
    </w:p>
    <w:p w14:paraId="54D67F69">
      <w:pPr>
        <w:spacing w:before="201" w:line="578" w:lineRule="exact"/>
        <w:rPr>
          <w:rFonts w:ascii="Times New Roman" w:hAnsi="Times New Roman" w:eastAsia="Times New Roman" w:cs="Times New Roman"/>
          <w:b w:val="0"/>
          <w:bCs w:val="0"/>
          <w:spacing w:val="15"/>
          <w:position w:val="10"/>
          <w:sz w:val="42"/>
          <w:szCs w:val="42"/>
        </w:rPr>
      </w:pPr>
    </w:p>
    <w:p w14:paraId="1F36F7EA">
      <w:pPr>
        <w:spacing w:line="246" w:lineRule="auto"/>
        <w:rPr>
          <w:rFonts w:ascii="Arial"/>
          <w:sz w:val="21"/>
        </w:rPr>
      </w:pPr>
    </w:p>
    <w:p w14:paraId="58468CA5">
      <w:pPr>
        <w:spacing w:line="246" w:lineRule="auto"/>
        <w:rPr>
          <w:rFonts w:ascii="Arial"/>
          <w:sz w:val="21"/>
        </w:rPr>
      </w:pPr>
    </w:p>
    <w:p w14:paraId="3F6006B7">
      <w:pPr>
        <w:spacing w:line="246" w:lineRule="auto"/>
        <w:rPr>
          <w:rFonts w:ascii="Arial"/>
          <w:sz w:val="21"/>
        </w:rPr>
      </w:pPr>
    </w:p>
    <w:p w14:paraId="782E320C">
      <w:pPr>
        <w:spacing w:line="246" w:lineRule="auto"/>
        <w:rPr>
          <w:rFonts w:ascii="Arial"/>
          <w:sz w:val="21"/>
        </w:rPr>
      </w:pPr>
    </w:p>
    <w:p w14:paraId="6641B8DC">
      <w:pPr>
        <w:spacing w:line="246" w:lineRule="auto"/>
        <w:rPr>
          <w:rFonts w:ascii="Arial"/>
          <w:sz w:val="21"/>
        </w:rPr>
      </w:pPr>
    </w:p>
    <w:p w14:paraId="339FE6EB">
      <w:pPr>
        <w:spacing w:line="246" w:lineRule="auto"/>
        <w:rPr>
          <w:rFonts w:ascii="Arial"/>
          <w:sz w:val="21"/>
        </w:rPr>
      </w:pPr>
    </w:p>
    <w:p w14:paraId="3542B57F">
      <w:pPr>
        <w:spacing w:line="246" w:lineRule="auto"/>
        <w:rPr>
          <w:rFonts w:ascii="Arial"/>
          <w:sz w:val="21"/>
        </w:rPr>
      </w:pPr>
    </w:p>
    <w:p w14:paraId="5B27F350">
      <w:pPr>
        <w:spacing w:line="246" w:lineRule="auto"/>
        <w:rPr>
          <w:rFonts w:ascii="Arial"/>
          <w:sz w:val="21"/>
        </w:rPr>
      </w:pPr>
    </w:p>
    <w:p w14:paraId="619D781D">
      <w:pPr>
        <w:spacing w:line="246" w:lineRule="auto"/>
        <w:rPr>
          <w:rFonts w:ascii="Arial"/>
          <w:sz w:val="21"/>
        </w:rPr>
      </w:pPr>
    </w:p>
    <w:p w14:paraId="6BF04EA6">
      <w:pPr>
        <w:spacing w:line="246" w:lineRule="auto"/>
        <w:rPr>
          <w:rFonts w:ascii="Arial"/>
          <w:sz w:val="21"/>
        </w:rPr>
      </w:pPr>
    </w:p>
    <w:p w14:paraId="1809E365">
      <w:pPr>
        <w:spacing w:line="246" w:lineRule="auto"/>
        <w:rPr>
          <w:rFonts w:ascii="Arial"/>
          <w:sz w:val="21"/>
        </w:rPr>
      </w:pPr>
    </w:p>
    <w:p w14:paraId="3313CF11">
      <w:pPr>
        <w:spacing w:line="246" w:lineRule="auto"/>
        <w:rPr>
          <w:rFonts w:ascii="Arial"/>
          <w:sz w:val="21"/>
        </w:rPr>
      </w:pPr>
    </w:p>
    <w:p w14:paraId="56F00807">
      <w:pPr>
        <w:spacing w:line="246" w:lineRule="auto"/>
        <w:rPr>
          <w:rFonts w:ascii="Arial"/>
          <w:sz w:val="21"/>
        </w:rPr>
      </w:pPr>
    </w:p>
    <w:p w14:paraId="000757A5">
      <w:pPr>
        <w:spacing w:line="246" w:lineRule="auto"/>
        <w:rPr>
          <w:rFonts w:ascii="Arial"/>
          <w:sz w:val="21"/>
        </w:rPr>
      </w:pPr>
    </w:p>
    <w:p w14:paraId="227FD7E6">
      <w:pPr>
        <w:spacing w:line="246" w:lineRule="auto"/>
        <w:rPr>
          <w:rFonts w:ascii="Arial"/>
          <w:sz w:val="21"/>
        </w:rPr>
      </w:pPr>
    </w:p>
    <w:p w14:paraId="490F4483">
      <w:pPr>
        <w:spacing w:line="247" w:lineRule="auto"/>
        <w:rPr>
          <w:rFonts w:ascii="Arial"/>
          <w:sz w:val="21"/>
        </w:rPr>
      </w:pPr>
    </w:p>
    <w:p w14:paraId="18CC6127">
      <w:pPr>
        <w:spacing w:line="247" w:lineRule="auto"/>
        <w:rPr>
          <w:rFonts w:ascii="Arial"/>
          <w:sz w:val="21"/>
        </w:rPr>
      </w:pPr>
    </w:p>
    <w:p w14:paraId="46E17725">
      <w:pPr>
        <w:spacing w:line="247" w:lineRule="auto"/>
        <w:rPr>
          <w:rFonts w:ascii="Arial"/>
          <w:sz w:val="21"/>
        </w:rPr>
      </w:pPr>
    </w:p>
    <w:p w14:paraId="78DEDA29">
      <w:pPr>
        <w:spacing w:line="247" w:lineRule="auto"/>
        <w:rPr>
          <w:rFonts w:ascii="Arial"/>
          <w:sz w:val="21"/>
        </w:rPr>
      </w:pPr>
    </w:p>
    <w:p w14:paraId="01F67299">
      <w:pPr>
        <w:spacing w:line="247" w:lineRule="auto"/>
        <w:rPr>
          <w:rFonts w:ascii="Arial"/>
          <w:sz w:val="21"/>
        </w:rPr>
      </w:pPr>
    </w:p>
    <w:p w14:paraId="599D91EF">
      <w:pPr>
        <w:spacing w:line="247" w:lineRule="auto"/>
        <w:rPr>
          <w:rFonts w:ascii="Arial"/>
          <w:sz w:val="21"/>
        </w:rPr>
      </w:pPr>
    </w:p>
    <w:p w14:paraId="3F666101">
      <w:pPr>
        <w:spacing w:line="247" w:lineRule="auto"/>
        <w:rPr>
          <w:rFonts w:ascii="Arial"/>
          <w:sz w:val="21"/>
        </w:rPr>
      </w:pPr>
    </w:p>
    <w:p w14:paraId="22B57D0D">
      <w:pPr>
        <w:spacing w:line="247" w:lineRule="auto"/>
        <w:rPr>
          <w:rFonts w:ascii="Arial"/>
          <w:sz w:val="21"/>
        </w:rPr>
      </w:pPr>
    </w:p>
    <w:p w14:paraId="3F531AA9">
      <w:pPr>
        <w:spacing w:line="247" w:lineRule="auto"/>
        <w:rPr>
          <w:rFonts w:ascii="Arial"/>
          <w:sz w:val="21"/>
        </w:rPr>
      </w:pPr>
    </w:p>
    <w:p w14:paraId="0E0B8DC6">
      <w:pPr>
        <w:spacing w:line="247" w:lineRule="auto"/>
        <w:rPr>
          <w:rFonts w:ascii="Arial"/>
          <w:sz w:val="21"/>
        </w:rPr>
      </w:pPr>
    </w:p>
    <w:p w14:paraId="2CF908FE">
      <w:pPr>
        <w:spacing w:line="247" w:lineRule="auto"/>
        <w:rPr>
          <w:rFonts w:ascii="Arial"/>
          <w:sz w:val="21"/>
        </w:rPr>
      </w:pPr>
    </w:p>
    <w:p w14:paraId="254AE8ED">
      <w:pPr>
        <w:pStyle w:val="3"/>
        <w:spacing w:before="89" w:line="221" w:lineRule="auto"/>
        <w:ind w:firstLine="1589" w:firstLineChars="700"/>
        <w:rPr>
          <w:b/>
          <w:bCs/>
          <w:spacing w:val="-22"/>
          <w:sz w:val="27"/>
          <w:szCs w:val="27"/>
        </w:rPr>
      </w:pPr>
    </w:p>
    <w:p w14:paraId="5E6BFA19">
      <w:pPr>
        <w:pStyle w:val="3"/>
        <w:spacing w:before="89" w:line="221" w:lineRule="auto"/>
        <w:ind w:firstLine="1589" w:firstLineChars="700"/>
        <w:rPr>
          <w:b/>
          <w:bCs/>
          <w:spacing w:val="-22"/>
          <w:sz w:val="27"/>
          <w:szCs w:val="27"/>
        </w:rPr>
      </w:pPr>
    </w:p>
    <w:p w14:paraId="1764EA97">
      <w:pPr>
        <w:pStyle w:val="3"/>
        <w:spacing w:before="89" w:line="221" w:lineRule="auto"/>
        <w:ind w:firstLine="1589" w:firstLineChars="700"/>
        <w:rPr>
          <w:b/>
          <w:bCs/>
          <w:sz w:val="27"/>
          <w:szCs w:val="27"/>
        </w:rPr>
      </w:pPr>
      <w:r>
        <w:rPr>
          <w:b/>
          <w:bCs/>
          <w:spacing w:val="-22"/>
          <w:sz w:val="27"/>
          <w:szCs w:val="27"/>
        </w:rPr>
        <w:t>部 门 ( 单</w:t>
      </w:r>
      <w:r>
        <w:rPr>
          <w:b/>
          <w:bCs/>
          <w:spacing w:val="-19"/>
          <w:sz w:val="27"/>
          <w:szCs w:val="27"/>
        </w:rPr>
        <w:t xml:space="preserve"> </w:t>
      </w:r>
      <w:r>
        <w:rPr>
          <w:b/>
          <w:bCs/>
          <w:spacing w:val="-22"/>
          <w:sz w:val="27"/>
          <w:szCs w:val="27"/>
        </w:rPr>
        <w:t>位</w:t>
      </w:r>
      <w:r>
        <w:rPr>
          <w:b/>
          <w:bCs/>
          <w:spacing w:val="-43"/>
          <w:sz w:val="27"/>
          <w:szCs w:val="27"/>
        </w:rPr>
        <w:t xml:space="preserve"> </w:t>
      </w:r>
      <w:r>
        <w:rPr>
          <w:b/>
          <w:bCs/>
          <w:spacing w:val="-22"/>
          <w:sz w:val="27"/>
          <w:szCs w:val="27"/>
        </w:rPr>
        <w:t>)</w:t>
      </w:r>
      <w:r>
        <w:rPr>
          <w:b/>
          <w:bCs/>
          <w:spacing w:val="-36"/>
          <w:sz w:val="27"/>
          <w:szCs w:val="27"/>
        </w:rPr>
        <w:t xml:space="preserve"> </w:t>
      </w:r>
      <w:r>
        <w:rPr>
          <w:b/>
          <w:bCs/>
          <w:spacing w:val="-22"/>
          <w:sz w:val="27"/>
          <w:szCs w:val="27"/>
        </w:rPr>
        <w:t>名</w:t>
      </w:r>
      <w:r>
        <w:rPr>
          <w:b/>
          <w:bCs/>
          <w:spacing w:val="-37"/>
          <w:sz w:val="27"/>
          <w:szCs w:val="27"/>
        </w:rPr>
        <w:t xml:space="preserve"> </w:t>
      </w:r>
      <w:r>
        <w:rPr>
          <w:b/>
          <w:bCs/>
          <w:spacing w:val="-22"/>
          <w:sz w:val="27"/>
          <w:szCs w:val="27"/>
        </w:rPr>
        <w:t>称</w:t>
      </w:r>
      <w:r>
        <w:rPr>
          <w:b/>
          <w:bCs/>
          <w:spacing w:val="-54"/>
          <w:sz w:val="27"/>
          <w:szCs w:val="27"/>
        </w:rPr>
        <w:t xml:space="preserve"> </w:t>
      </w:r>
      <w:r>
        <w:rPr>
          <w:b/>
          <w:bCs/>
          <w:spacing w:val="-22"/>
          <w:sz w:val="27"/>
          <w:szCs w:val="27"/>
        </w:rPr>
        <w:t>：</w:t>
      </w:r>
      <w:r>
        <w:rPr>
          <w:b/>
          <w:bCs/>
          <w:spacing w:val="-22"/>
          <w:sz w:val="27"/>
          <w:szCs w:val="27"/>
          <w:u w:val="single" w:color="auto"/>
        </w:rPr>
        <w:t xml:space="preserve">  </w:t>
      </w:r>
      <w:r>
        <w:rPr>
          <w:rFonts w:hint="eastAsia"/>
          <w:b/>
          <w:bCs/>
          <w:spacing w:val="-22"/>
          <w:sz w:val="27"/>
          <w:szCs w:val="27"/>
          <w:u w:val="single" w:color="auto"/>
          <w:lang w:eastAsia="zh-CN"/>
        </w:rPr>
        <w:t>汨罗市燃气事务中心</w:t>
      </w:r>
      <w:r>
        <w:rPr>
          <w:b/>
          <w:bCs/>
          <w:sz w:val="27"/>
          <w:szCs w:val="27"/>
          <w:u w:val="single" w:color="auto"/>
        </w:rPr>
        <w:t xml:space="preserve">  </w:t>
      </w:r>
    </w:p>
    <w:p w14:paraId="03F8F2E8">
      <w:pPr>
        <w:pStyle w:val="3"/>
        <w:spacing w:before="289" w:line="610" w:lineRule="exact"/>
        <w:rPr>
          <w:rFonts w:hint="eastAsia"/>
          <w:b/>
          <w:bCs/>
          <w:spacing w:val="-13"/>
          <w:position w:val="26"/>
          <w:sz w:val="27"/>
          <w:szCs w:val="27"/>
          <w:lang w:val="en-US" w:eastAsia="zh-CN"/>
        </w:rPr>
      </w:pPr>
    </w:p>
    <w:p w14:paraId="0E79E2D1">
      <w:pPr>
        <w:pStyle w:val="3"/>
        <w:spacing w:before="289" w:line="610" w:lineRule="exact"/>
        <w:ind w:firstLine="2941" w:firstLineChars="1200"/>
        <w:rPr>
          <w:b/>
          <w:bCs/>
          <w:sz w:val="24"/>
          <w:szCs w:val="24"/>
        </w:rPr>
        <w:sectPr>
          <w:footerReference r:id="rId11" w:type="default"/>
          <w:pgSz w:w="11900" w:h="16820"/>
          <w:pgMar w:top="1429" w:right="1782" w:bottom="1158" w:left="1450" w:header="0" w:footer="850" w:gutter="0"/>
          <w:cols w:space="720" w:num="1"/>
        </w:sectPr>
      </w:pPr>
      <w:r>
        <w:rPr>
          <w:rFonts w:hint="eastAsia"/>
          <w:b/>
          <w:bCs/>
          <w:spacing w:val="-13"/>
          <w:position w:val="26"/>
          <w:sz w:val="27"/>
          <w:szCs w:val="27"/>
          <w:lang w:val="en-US" w:eastAsia="zh-CN"/>
        </w:rPr>
        <w:t xml:space="preserve">2024  </w:t>
      </w:r>
      <w:r>
        <w:rPr>
          <w:b/>
          <w:bCs/>
          <w:spacing w:val="-13"/>
          <w:position w:val="26"/>
          <w:sz w:val="27"/>
          <w:szCs w:val="27"/>
        </w:rPr>
        <w:t xml:space="preserve">年 </w:t>
      </w:r>
      <w:r>
        <w:rPr>
          <w:rFonts w:hint="eastAsia"/>
          <w:b/>
          <w:bCs/>
          <w:spacing w:val="-13"/>
          <w:position w:val="26"/>
          <w:sz w:val="27"/>
          <w:szCs w:val="27"/>
          <w:lang w:val="en-US" w:eastAsia="zh-CN"/>
        </w:rPr>
        <w:t xml:space="preserve"> 06  </w:t>
      </w:r>
      <w:r>
        <w:rPr>
          <w:b/>
          <w:bCs/>
          <w:spacing w:val="-13"/>
          <w:position w:val="26"/>
          <w:sz w:val="27"/>
          <w:szCs w:val="27"/>
        </w:rPr>
        <w:t>月</w:t>
      </w:r>
      <w:r>
        <w:rPr>
          <w:b/>
          <w:bCs/>
          <w:spacing w:val="12"/>
          <w:position w:val="26"/>
          <w:sz w:val="27"/>
          <w:szCs w:val="27"/>
        </w:rPr>
        <w:t xml:space="preserve">  </w:t>
      </w:r>
      <w:r>
        <w:rPr>
          <w:rFonts w:hint="eastAsia"/>
          <w:b/>
          <w:bCs/>
          <w:spacing w:val="12"/>
          <w:position w:val="26"/>
          <w:sz w:val="27"/>
          <w:szCs w:val="27"/>
          <w:lang w:val="en-US" w:eastAsia="zh-CN"/>
        </w:rPr>
        <w:t xml:space="preserve">20 </w:t>
      </w:r>
    </w:p>
    <w:p w14:paraId="7BAF7263">
      <w:pPr>
        <w:numPr>
          <w:ilvl w:val="0"/>
          <w:numId w:val="0"/>
        </w:numPr>
        <w:jc w:val="left"/>
        <w:rPr>
          <w:rFonts w:hint="eastAsia" w:asciiTheme="minorEastAsia" w:hAnsiTheme="minorEastAsia"/>
          <w:b/>
          <w:sz w:val="30"/>
          <w:szCs w:val="30"/>
        </w:rPr>
      </w:pPr>
    </w:p>
    <w:p w14:paraId="2066584A">
      <w:pPr>
        <w:jc w:val="center"/>
        <w:rPr>
          <w:rFonts w:hint="eastAsia" w:asciiTheme="minorEastAsia" w:hAnsiTheme="minorEastAsia"/>
          <w:b/>
        </w:rPr>
      </w:pPr>
      <w:r>
        <w:rPr>
          <w:rFonts w:hint="eastAsia" w:asciiTheme="minorEastAsia" w:hAnsiTheme="minorEastAsia"/>
          <w:b/>
          <w:sz w:val="44"/>
          <w:szCs w:val="44"/>
        </w:rPr>
        <w:t>天然气入户政府统筹资金</w:t>
      </w:r>
      <w:r>
        <w:rPr>
          <w:rFonts w:hint="eastAsia" w:asciiTheme="minorEastAsia" w:hAnsiTheme="minorEastAsia"/>
          <w:b/>
          <w:sz w:val="44"/>
          <w:szCs w:val="44"/>
          <w:lang w:eastAsia="zh-CN"/>
        </w:rPr>
        <w:t>项目</w:t>
      </w:r>
      <w:r>
        <w:rPr>
          <w:rFonts w:hint="eastAsia" w:asciiTheme="minorEastAsia" w:hAnsiTheme="minorEastAsia"/>
          <w:b/>
          <w:sz w:val="44"/>
          <w:szCs w:val="44"/>
        </w:rPr>
        <w:t>支出</w:t>
      </w:r>
      <w:r>
        <w:rPr>
          <w:rFonts w:hint="eastAsia" w:asciiTheme="minorEastAsia" w:hAnsiTheme="minorEastAsia"/>
          <w:b/>
          <w:sz w:val="44"/>
          <w:szCs w:val="44"/>
          <w:lang w:val="en-US" w:eastAsia="zh-CN"/>
        </w:rPr>
        <w:t xml:space="preserve">          </w:t>
      </w:r>
      <w:r>
        <w:rPr>
          <w:rFonts w:hint="eastAsia" w:asciiTheme="minorEastAsia" w:hAnsiTheme="minorEastAsia"/>
          <w:b/>
          <w:sz w:val="44"/>
          <w:szCs w:val="44"/>
        </w:rPr>
        <w:t>绩效评价报告</w:t>
      </w:r>
    </w:p>
    <w:p w14:paraId="0E18C472">
      <w:pPr>
        <w:jc w:val="center"/>
        <w:rPr>
          <w:rFonts w:hint="eastAsia" w:asciiTheme="minorEastAsia" w:hAnsiTheme="minorEastAsia"/>
          <w:b/>
        </w:rPr>
      </w:pPr>
    </w:p>
    <w:p w14:paraId="24F14A4C">
      <w:pPr>
        <w:jc w:val="center"/>
        <w:rPr>
          <w:rFonts w:hint="eastAsia" w:asciiTheme="minorEastAsia" w:hAnsiTheme="minorEastAsia"/>
          <w:b/>
          <w:bCs w:val="0"/>
        </w:rPr>
      </w:pPr>
    </w:p>
    <w:p w14:paraId="24DECE7A">
      <w:pPr>
        <w:ind w:left="602" w:hanging="602" w:hangingChars="200"/>
        <w:jc w:val="left"/>
        <w:rPr>
          <w:rFonts w:hint="eastAsia" w:ascii="仿宋" w:hAnsi="仿宋" w:eastAsia="仿宋" w:cs="仿宋"/>
          <w:b w:val="0"/>
          <w:bCs/>
          <w:sz w:val="30"/>
          <w:szCs w:val="30"/>
        </w:rPr>
      </w:pPr>
      <w:r>
        <w:rPr>
          <w:rFonts w:hint="eastAsia" w:ascii="仿宋" w:hAnsi="仿宋" w:eastAsia="仿宋" w:cs="仿宋"/>
          <w:b/>
          <w:bCs w:val="0"/>
          <w:sz w:val="30"/>
          <w:szCs w:val="30"/>
        </w:rPr>
        <w:t xml:space="preserve">一、项目支出基本情况 </w:t>
      </w:r>
      <w:r>
        <w:rPr>
          <w:rFonts w:hint="eastAsia" w:ascii="仿宋" w:hAnsi="仿宋" w:eastAsia="仿宋" w:cs="仿宋"/>
          <w:b w:val="0"/>
          <w:bCs/>
          <w:sz w:val="30"/>
          <w:szCs w:val="30"/>
        </w:rPr>
        <w:t xml:space="preserve">                                                                               （一）项目</w:t>
      </w:r>
      <w:r>
        <w:rPr>
          <w:rFonts w:hint="eastAsia" w:ascii="仿宋" w:hAnsi="仿宋" w:eastAsia="仿宋" w:cs="仿宋"/>
          <w:b w:val="0"/>
          <w:bCs/>
          <w:sz w:val="30"/>
          <w:szCs w:val="30"/>
          <w:lang w:eastAsia="zh-CN"/>
        </w:rPr>
        <w:t>支出</w:t>
      </w:r>
      <w:r>
        <w:rPr>
          <w:rFonts w:hint="eastAsia" w:ascii="仿宋" w:hAnsi="仿宋" w:eastAsia="仿宋" w:cs="仿宋"/>
          <w:b w:val="0"/>
          <w:bCs/>
          <w:sz w:val="30"/>
          <w:szCs w:val="30"/>
        </w:rPr>
        <w:t>概况</w:t>
      </w:r>
    </w:p>
    <w:p w14:paraId="531A001F">
      <w:pPr>
        <w:ind w:firstLine="600" w:firstLineChars="200"/>
        <w:jc w:val="left"/>
        <w:rPr>
          <w:rFonts w:hint="eastAsia" w:ascii="仿宋" w:hAnsi="仿宋" w:eastAsia="仿宋" w:cs="仿宋"/>
          <w:b w:val="0"/>
          <w:bCs/>
          <w:sz w:val="30"/>
          <w:szCs w:val="30"/>
        </w:rPr>
      </w:pPr>
      <w:r>
        <w:rPr>
          <w:rFonts w:hint="eastAsia" w:ascii="仿宋" w:hAnsi="仿宋" w:eastAsia="仿宋" w:cs="仿宋"/>
          <w:b w:val="0"/>
          <w:bCs/>
          <w:sz w:val="30"/>
          <w:szCs w:val="30"/>
        </w:rPr>
        <w:t>2019年10月18日经汨罗市人民政府第21次常务会议研究通过《汨罗市加快进城区天然气入户工作实施方案》，自2020年2月-2023年2月三年内完成城区1.1万户自建房用户天然气入户工作。其中民商主体无法承担的工程作为民生工程由市人民政府负责统筹解决。</w:t>
      </w:r>
    </w:p>
    <w:p w14:paraId="2ADDF882">
      <w:pPr>
        <w:ind w:firstLine="600" w:firstLineChars="200"/>
        <w:jc w:val="left"/>
        <w:rPr>
          <w:rFonts w:hint="eastAsia" w:ascii="仿宋" w:hAnsi="仿宋" w:eastAsia="仿宋" w:cs="仿宋"/>
          <w:b w:val="0"/>
          <w:bCs/>
          <w:sz w:val="30"/>
          <w:szCs w:val="30"/>
        </w:rPr>
      </w:pPr>
      <w:r>
        <w:rPr>
          <w:rFonts w:hint="eastAsia" w:ascii="仿宋" w:hAnsi="仿宋" w:eastAsia="仿宋" w:cs="仿宋"/>
          <w:b w:val="0"/>
          <w:bCs/>
          <w:sz w:val="30"/>
          <w:szCs w:val="30"/>
        </w:rPr>
        <w:t>（二）项目资金使用及管理情况</w:t>
      </w:r>
    </w:p>
    <w:p w14:paraId="20345227">
      <w:pPr>
        <w:ind w:firstLine="600" w:firstLineChars="200"/>
        <w:jc w:val="left"/>
        <w:rPr>
          <w:rFonts w:hint="eastAsia" w:ascii="仿宋" w:hAnsi="仿宋" w:eastAsia="仿宋" w:cs="仿宋"/>
          <w:b w:val="0"/>
          <w:bCs/>
          <w:sz w:val="30"/>
          <w:szCs w:val="30"/>
        </w:rPr>
      </w:pPr>
      <w:r>
        <w:rPr>
          <w:rFonts w:hint="eastAsia" w:ascii="仿宋" w:hAnsi="仿宋" w:eastAsia="仿宋" w:cs="仿宋"/>
          <w:b w:val="0"/>
          <w:bCs/>
          <w:sz w:val="30"/>
          <w:szCs w:val="30"/>
        </w:rPr>
        <w:t>项目支出主要列支综合管道燃气、天然气入户政府统筹，燃气日常监管及安全宣传费用。</w:t>
      </w:r>
    </w:p>
    <w:p w14:paraId="418F3A44">
      <w:pPr>
        <w:ind w:firstLine="600" w:firstLineChars="200"/>
        <w:jc w:val="left"/>
        <w:rPr>
          <w:rFonts w:hint="eastAsia" w:ascii="仿宋" w:hAnsi="仿宋" w:eastAsia="仿宋" w:cs="仿宋"/>
          <w:b w:val="0"/>
          <w:bCs/>
          <w:sz w:val="30"/>
          <w:szCs w:val="30"/>
          <w:lang w:val="en-US" w:eastAsia="zh-CN"/>
        </w:rPr>
      </w:pPr>
      <w:r>
        <w:rPr>
          <w:rFonts w:hint="eastAsia" w:ascii="仿宋" w:hAnsi="仿宋" w:eastAsia="仿宋" w:cs="仿宋"/>
          <w:b w:val="0"/>
          <w:bCs/>
          <w:sz w:val="30"/>
          <w:szCs w:val="30"/>
        </w:rPr>
        <w:t>（三）项目支出绩效目标完成程度</w:t>
      </w:r>
    </w:p>
    <w:p w14:paraId="2642EBE5">
      <w:pPr>
        <w:ind w:firstLine="600" w:firstLineChars="200"/>
        <w:jc w:val="left"/>
        <w:rPr>
          <w:rFonts w:hint="eastAsia" w:ascii="仿宋" w:hAnsi="仿宋" w:eastAsia="仿宋" w:cs="仿宋"/>
          <w:b w:val="0"/>
          <w:bCs/>
          <w:sz w:val="30"/>
          <w:szCs w:val="30"/>
          <w:lang w:eastAsia="zh-CN"/>
        </w:rPr>
      </w:pPr>
      <w:r>
        <w:rPr>
          <w:rFonts w:hint="eastAsia" w:ascii="仿宋" w:hAnsi="仿宋" w:eastAsia="仿宋" w:cs="仿宋"/>
          <w:b w:val="0"/>
          <w:bCs/>
          <w:sz w:val="30"/>
          <w:szCs w:val="30"/>
        </w:rPr>
        <w:t>完成天然气通气约800 户，列入设计的项目有86余户，在施工阶段116户。</w:t>
      </w:r>
      <w:r>
        <w:rPr>
          <w:rFonts w:hint="eastAsia" w:ascii="仿宋" w:hAnsi="仿宋" w:eastAsia="仿宋" w:cs="仿宋"/>
          <w:b w:val="0"/>
          <w:bCs/>
          <w:sz w:val="30"/>
          <w:szCs w:val="30"/>
          <w:lang w:eastAsia="zh-CN"/>
        </w:rPr>
        <w:t>项目实施有效</w:t>
      </w:r>
      <w:r>
        <w:rPr>
          <w:rFonts w:hint="eastAsia" w:ascii="仿宋" w:hAnsi="仿宋" w:eastAsia="仿宋" w:cs="仿宋"/>
          <w:b w:val="0"/>
          <w:bCs/>
          <w:sz w:val="30"/>
          <w:szCs w:val="30"/>
        </w:rPr>
        <w:t>提升居民生活品质，确保居民安全生活保障</w:t>
      </w:r>
      <w:r>
        <w:rPr>
          <w:rFonts w:hint="eastAsia" w:ascii="仿宋" w:hAnsi="仿宋" w:eastAsia="仿宋" w:cs="仿宋"/>
          <w:b w:val="0"/>
          <w:bCs/>
          <w:sz w:val="30"/>
          <w:szCs w:val="30"/>
          <w:lang w:eastAsia="zh-CN"/>
        </w:rPr>
        <w:t>，</w:t>
      </w:r>
      <w:r>
        <w:rPr>
          <w:rFonts w:hint="eastAsia" w:ascii="仿宋" w:hAnsi="仿宋" w:eastAsia="仿宋" w:cs="仿宋"/>
          <w:b w:val="0"/>
          <w:bCs/>
          <w:sz w:val="30"/>
          <w:szCs w:val="30"/>
        </w:rPr>
        <w:t>提高整体城市形象，对外留下良好印象</w:t>
      </w:r>
      <w:r>
        <w:rPr>
          <w:rFonts w:hint="eastAsia" w:ascii="仿宋" w:hAnsi="仿宋" w:eastAsia="仿宋" w:cs="仿宋"/>
          <w:b w:val="0"/>
          <w:bCs/>
          <w:sz w:val="30"/>
          <w:szCs w:val="30"/>
          <w:lang w:eastAsia="zh-CN"/>
        </w:rPr>
        <w:t>。</w:t>
      </w:r>
    </w:p>
    <w:p w14:paraId="4967F767">
      <w:pPr>
        <w:jc w:val="left"/>
        <w:rPr>
          <w:rFonts w:hint="eastAsia" w:ascii="仿宋" w:hAnsi="仿宋" w:eastAsia="仿宋" w:cs="仿宋"/>
          <w:b/>
          <w:bCs w:val="0"/>
          <w:sz w:val="30"/>
          <w:szCs w:val="30"/>
        </w:rPr>
      </w:pPr>
      <w:r>
        <w:rPr>
          <w:rFonts w:hint="eastAsia" w:ascii="仿宋" w:hAnsi="仿宋" w:eastAsia="仿宋" w:cs="仿宋"/>
          <w:b/>
          <w:bCs w:val="0"/>
          <w:sz w:val="30"/>
          <w:szCs w:val="30"/>
        </w:rPr>
        <w:t>二、绩效评价工作情况</w:t>
      </w:r>
    </w:p>
    <w:p w14:paraId="054FBC78">
      <w:pPr>
        <w:ind w:firstLine="600" w:firstLineChars="200"/>
        <w:jc w:val="left"/>
        <w:rPr>
          <w:rFonts w:hint="eastAsia" w:ascii="仿宋" w:hAnsi="仿宋" w:eastAsia="仿宋" w:cs="仿宋"/>
          <w:b w:val="0"/>
          <w:bCs/>
          <w:sz w:val="30"/>
          <w:szCs w:val="30"/>
        </w:rPr>
      </w:pPr>
      <w:r>
        <w:rPr>
          <w:rFonts w:hint="eastAsia" w:ascii="仿宋" w:hAnsi="仿宋" w:eastAsia="仿宋" w:cs="仿宋"/>
          <w:b w:val="0"/>
          <w:bCs/>
          <w:sz w:val="30"/>
          <w:szCs w:val="30"/>
        </w:rPr>
        <w:t>财务及相关科室负责人为成员的绩效管理工作领导小组，明确职责，明确任务，制定工作计划，扎实开展自评。扎实开展绩效自评。按规定按要求开展项目自评工作，项目负责科室和财务部门密切配合、分工负责，准确填报产出指标、 效益指标及完成情况的数据，撰写自评报告。合理运用评价结果。对评价结果进行认真分析，充分运用 评价结果分析工作，促进工作进一步提升。</w:t>
      </w:r>
    </w:p>
    <w:p w14:paraId="3D609F50">
      <w:pPr>
        <w:numPr>
          <w:ilvl w:val="0"/>
          <w:numId w:val="9"/>
        </w:numPr>
        <w:jc w:val="left"/>
        <w:rPr>
          <w:rFonts w:hint="eastAsia" w:ascii="仿宋" w:hAnsi="仿宋" w:eastAsia="仿宋" w:cs="仿宋"/>
          <w:b w:val="0"/>
          <w:bCs/>
          <w:sz w:val="30"/>
          <w:szCs w:val="30"/>
        </w:rPr>
      </w:pPr>
      <w:r>
        <w:rPr>
          <w:rFonts w:hint="eastAsia" w:ascii="仿宋" w:hAnsi="仿宋" w:eastAsia="仿宋" w:cs="仿宋"/>
          <w:b w:val="0"/>
          <w:bCs/>
          <w:sz w:val="30"/>
          <w:szCs w:val="30"/>
        </w:rPr>
        <w:t xml:space="preserve">项目支出主要绩效及评价结论  </w:t>
      </w:r>
    </w:p>
    <w:p w14:paraId="35CD45F4">
      <w:pPr>
        <w:numPr>
          <w:ilvl w:val="0"/>
          <w:numId w:val="0"/>
        </w:numPr>
        <w:ind w:firstLine="600" w:firstLineChars="200"/>
        <w:jc w:val="left"/>
        <w:rPr>
          <w:rFonts w:hint="eastAsia" w:ascii="仿宋" w:hAnsi="仿宋" w:eastAsia="仿宋" w:cs="仿宋"/>
          <w:b w:val="0"/>
          <w:bCs/>
          <w:sz w:val="30"/>
          <w:szCs w:val="30"/>
        </w:rPr>
      </w:pPr>
      <w:r>
        <w:rPr>
          <w:rFonts w:hint="eastAsia" w:ascii="仿宋" w:hAnsi="仿宋" w:eastAsia="仿宋" w:cs="仿宋"/>
          <w:b w:val="0"/>
          <w:bCs/>
          <w:sz w:val="30"/>
          <w:szCs w:val="30"/>
        </w:rPr>
        <w:t xml:space="preserve">重点关注项目目标的实现情况、资金使用效率、效益实现程度以及项目的可持续性。                                                                                                  四、绩效评价指标分析                                                                                                 </w:t>
      </w:r>
    </w:p>
    <w:p w14:paraId="2B83514F">
      <w:pPr>
        <w:ind w:firstLine="600" w:firstLineChars="200"/>
        <w:jc w:val="left"/>
        <w:rPr>
          <w:rFonts w:hint="eastAsia" w:ascii="仿宋" w:hAnsi="仿宋" w:eastAsia="仿宋" w:cs="仿宋"/>
          <w:b w:val="0"/>
          <w:bCs/>
          <w:sz w:val="30"/>
          <w:szCs w:val="30"/>
        </w:rPr>
      </w:pPr>
      <w:r>
        <w:rPr>
          <w:rFonts w:hint="eastAsia" w:ascii="仿宋" w:hAnsi="仿宋" w:eastAsia="仿宋" w:cs="仿宋"/>
          <w:b w:val="0"/>
          <w:bCs/>
          <w:sz w:val="30"/>
          <w:szCs w:val="30"/>
        </w:rPr>
        <w:t>(一)项目支出决策情况</w:t>
      </w:r>
    </w:p>
    <w:p w14:paraId="149FEED5">
      <w:pPr>
        <w:ind w:left="600" w:hanging="600" w:hangingChars="200"/>
        <w:jc w:val="left"/>
        <w:rPr>
          <w:rFonts w:hint="eastAsia" w:ascii="仿宋" w:hAnsi="仿宋" w:eastAsia="仿宋" w:cs="仿宋"/>
          <w:b w:val="0"/>
          <w:bCs/>
          <w:sz w:val="30"/>
          <w:szCs w:val="30"/>
        </w:rPr>
      </w:pPr>
      <w:r>
        <w:rPr>
          <w:rFonts w:hint="eastAsia" w:ascii="仿宋" w:hAnsi="仿宋" w:eastAsia="仿宋" w:cs="仿宋"/>
          <w:b w:val="0"/>
          <w:bCs/>
          <w:sz w:val="30"/>
          <w:szCs w:val="30"/>
        </w:rPr>
        <w:t xml:space="preserve"> 绩效目标合理，指标明确，预算编制科学，资金分配合理。                                                                                 （二）项目执行过程情况 </w:t>
      </w:r>
    </w:p>
    <w:p w14:paraId="20443960">
      <w:pPr>
        <w:jc w:val="left"/>
        <w:rPr>
          <w:rFonts w:hint="eastAsia" w:ascii="仿宋" w:hAnsi="仿宋" w:eastAsia="仿宋" w:cs="仿宋"/>
          <w:b w:val="0"/>
          <w:bCs/>
          <w:sz w:val="30"/>
          <w:szCs w:val="30"/>
          <w:lang w:val="en-US" w:eastAsia="zh-CN"/>
        </w:rPr>
      </w:pPr>
      <w:r>
        <w:rPr>
          <w:rFonts w:hint="eastAsia" w:ascii="仿宋" w:hAnsi="仿宋" w:eastAsia="仿宋" w:cs="仿宋"/>
          <w:b w:val="0"/>
          <w:bCs/>
          <w:sz w:val="30"/>
          <w:szCs w:val="30"/>
        </w:rPr>
        <w:t xml:space="preserve">项目年初预算 </w:t>
      </w:r>
      <w:r>
        <w:rPr>
          <w:rFonts w:hint="eastAsia" w:ascii="仿宋" w:hAnsi="仿宋" w:eastAsia="仿宋" w:cs="仿宋"/>
          <w:b w:val="0"/>
          <w:bCs/>
          <w:sz w:val="30"/>
          <w:szCs w:val="30"/>
          <w:lang w:val="en-US" w:eastAsia="zh-CN"/>
        </w:rPr>
        <w:t>75</w:t>
      </w:r>
      <w:r>
        <w:rPr>
          <w:rFonts w:hint="eastAsia" w:ascii="仿宋" w:hAnsi="仿宋" w:eastAsia="仿宋" w:cs="仿宋"/>
          <w:b w:val="0"/>
          <w:bCs/>
          <w:sz w:val="30"/>
          <w:szCs w:val="30"/>
        </w:rPr>
        <w:t xml:space="preserve">万元，实际到位资金 </w:t>
      </w:r>
      <w:r>
        <w:rPr>
          <w:rFonts w:hint="eastAsia" w:ascii="仿宋" w:hAnsi="仿宋" w:eastAsia="仿宋" w:cs="仿宋"/>
          <w:b w:val="0"/>
          <w:bCs/>
          <w:sz w:val="30"/>
          <w:szCs w:val="30"/>
          <w:lang w:val="en-US" w:eastAsia="zh-CN"/>
        </w:rPr>
        <w:t>75</w:t>
      </w:r>
      <w:r>
        <w:rPr>
          <w:rFonts w:hint="eastAsia" w:ascii="仿宋" w:hAnsi="仿宋" w:eastAsia="仿宋" w:cs="仿宋"/>
          <w:b w:val="0"/>
          <w:bCs/>
          <w:sz w:val="30"/>
          <w:szCs w:val="30"/>
        </w:rPr>
        <w:t xml:space="preserve">万元，资金到位率 100%，资金执行率 100%。资金支出严格 遵守财务管理制度，规范运行。                                                                           </w:t>
      </w:r>
      <w:r>
        <w:rPr>
          <w:rFonts w:hint="eastAsia" w:ascii="仿宋" w:hAnsi="仿宋" w:eastAsia="仿宋" w:cs="仿宋"/>
          <w:b w:val="0"/>
          <w:bCs/>
          <w:sz w:val="30"/>
          <w:szCs w:val="30"/>
          <w:lang w:val="en-US" w:eastAsia="zh-CN"/>
        </w:rPr>
        <w:t xml:space="preserve">      </w:t>
      </w:r>
    </w:p>
    <w:p w14:paraId="69A3B833">
      <w:pPr>
        <w:ind w:firstLine="300" w:firstLineChars="100"/>
        <w:jc w:val="left"/>
        <w:rPr>
          <w:rFonts w:hint="eastAsia" w:ascii="仿宋" w:hAnsi="仿宋" w:eastAsia="仿宋" w:cs="仿宋"/>
          <w:b w:val="0"/>
          <w:bCs/>
          <w:sz w:val="30"/>
          <w:szCs w:val="30"/>
        </w:rPr>
      </w:pPr>
      <w:r>
        <w:rPr>
          <w:rFonts w:hint="eastAsia" w:ascii="仿宋" w:hAnsi="仿宋" w:eastAsia="仿宋" w:cs="仿宋"/>
          <w:b w:val="0"/>
          <w:bCs/>
          <w:sz w:val="30"/>
          <w:szCs w:val="30"/>
          <w:lang w:eastAsia="zh-CN"/>
        </w:rPr>
        <w:t>（</w:t>
      </w:r>
      <w:r>
        <w:rPr>
          <w:rFonts w:hint="eastAsia" w:ascii="仿宋" w:hAnsi="仿宋" w:eastAsia="仿宋" w:cs="仿宋"/>
          <w:b w:val="0"/>
          <w:bCs/>
          <w:sz w:val="30"/>
          <w:szCs w:val="30"/>
        </w:rPr>
        <w:t xml:space="preserve">三）项目支出产出情况 </w:t>
      </w:r>
    </w:p>
    <w:p w14:paraId="3C7EF2E7">
      <w:pPr>
        <w:jc w:val="left"/>
        <w:rPr>
          <w:rFonts w:hint="eastAsia" w:ascii="仿宋" w:hAnsi="仿宋" w:eastAsia="仿宋" w:cs="仿宋"/>
          <w:b w:val="0"/>
          <w:bCs/>
          <w:sz w:val="30"/>
          <w:szCs w:val="30"/>
          <w:lang w:eastAsia="zh-CN"/>
        </w:rPr>
      </w:pPr>
      <w:r>
        <w:rPr>
          <w:rFonts w:hint="eastAsia" w:ascii="仿宋" w:hAnsi="仿宋" w:eastAsia="仿宋" w:cs="仿宋"/>
          <w:b w:val="0"/>
          <w:bCs/>
          <w:sz w:val="30"/>
          <w:szCs w:val="30"/>
        </w:rPr>
        <w:t xml:space="preserve"> </w:t>
      </w:r>
      <w:r>
        <w:rPr>
          <w:rFonts w:hint="eastAsia" w:ascii="仿宋" w:hAnsi="仿宋" w:eastAsia="仿宋" w:cs="仿宋"/>
          <w:b w:val="0"/>
          <w:bCs/>
          <w:sz w:val="30"/>
          <w:szCs w:val="30"/>
          <w:lang w:eastAsia="zh-CN"/>
        </w:rPr>
        <w:t>圆满完成</w:t>
      </w:r>
      <w:r>
        <w:rPr>
          <w:rFonts w:hint="eastAsia" w:ascii="仿宋" w:hAnsi="仿宋" w:eastAsia="仿宋" w:cs="仿宋"/>
          <w:b w:val="0"/>
          <w:bCs/>
          <w:sz w:val="30"/>
          <w:szCs w:val="30"/>
        </w:rPr>
        <w:t xml:space="preserve"> 城区1.1万户自建房用户天然气入户工作</w:t>
      </w:r>
      <w:r>
        <w:rPr>
          <w:rFonts w:hint="eastAsia" w:ascii="仿宋" w:hAnsi="仿宋" w:eastAsia="仿宋" w:cs="仿宋"/>
          <w:b w:val="0"/>
          <w:bCs/>
          <w:sz w:val="30"/>
          <w:szCs w:val="30"/>
          <w:lang w:eastAsia="zh-CN"/>
        </w:rPr>
        <w:t>，通过上级验收检查各项指标均达标。</w:t>
      </w:r>
    </w:p>
    <w:p w14:paraId="0C0613D3">
      <w:pPr>
        <w:numPr>
          <w:ilvl w:val="0"/>
          <w:numId w:val="0"/>
        </w:numPr>
        <w:ind w:firstLine="300" w:firstLineChars="100"/>
        <w:jc w:val="left"/>
        <w:rPr>
          <w:rFonts w:hint="eastAsia" w:ascii="仿宋" w:hAnsi="仿宋" w:eastAsia="仿宋" w:cs="仿宋"/>
          <w:b w:val="0"/>
          <w:bCs/>
          <w:sz w:val="30"/>
          <w:szCs w:val="30"/>
        </w:rPr>
      </w:pPr>
      <w:r>
        <w:rPr>
          <w:rFonts w:hint="eastAsia" w:ascii="仿宋" w:hAnsi="仿宋" w:eastAsia="仿宋" w:cs="仿宋"/>
          <w:b w:val="0"/>
          <w:bCs/>
          <w:sz w:val="30"/>
          <w:szCs w:val="30"/>
          <w:lang w:eastAsia="zh-CN"/>
        </w:rPr>
        <w:t>（四）项目支出效益情况</w:t>
      </w:r>
      <w:r>
        <w:rPr>
          <w:rFonts w:hint="eastAsia" w:ascii="仿宋" w:hAnsi="仿宋" w:eastAsia="仿宋" w:cs="仿宋"/>
          <w:b w:val="0"/>
          <w:bCs/>
          <w:sz w:val="30"/>
          <w:szCs w:val="30"/>
        </w:rPr>
        <w:t xml:space="preserve"> </w:t>
      </w:r>
    </w:p>
    <w:p w14:paraId="659ACA70">
      <w:pPr>
        <w:numPr>
          <w:ilvl w:val="0"/>
          <w:numId w:val="0"/>
        </w:numPr>
        <w:jc w:val="left"/>
        <w:rPr>
          <w:rFonts w:hint="eastAsia" w:ascii="仿宋" w:hAnsi="仿宋" w:eastAsia="仿宋" w:cs="仿宋"/>
          <w:b w:val="0"/>
          <w:bCs/>
          <w:sz w:val="30"/>
          <w:szCs w:val="30"/>
          <w:lang w:eastAsia="zh-CN"/>
        </w:rPr>
      </w:pPr>
      <w:r>
        <w:rPr>
          <w:rFonts w:hint="eastAsia" w:ascii="仿宋" w:hAnsi="仿宋" w:eastAsia="仿宋" w:cs="仿宋"/>
          <w:b w:val="0"/>
          <w:bCs/>
          <w:sz w:val="30"/>
          <w:szCs w:val="30"/>
          <w:lang w:eastAsia="zh-CN"/>
        </w:rPr>
        <w:t>通过上级检查验收，各项指标均达绩效指标</w:t>
      </w:r>
    </w:p>
    <w:p w14:paraId="400EFBB8">
      <w:pPr>
        <w:numPr>
          <w:ilvl w:val="0"/>
          <w:numId w:val="10"/>
        </w:numPr>
        <w:jc w:val="left"/>
        <w:rPr>
          <w:rFonts w:hint="eastAsia" w:ascii="仿宋" w:hAnsi="仿宋" w:eastAsia="仿宋" w:cs="仿宋"/>
          <w:b/>
          <w:bCs w:val="0"/>
          <w:sz w:val="30"/>
          <w:szCs w:val="30"/>
        </w:rPr>
      </w:pPr>
      <w:r>
        <w:rPr>
          <w:rFonts w:hint="eastAsia" w:ascii="仿宋" w:hAnsi="仿宋" w:eastAsia="仿宋" w:cs="仿宋"/>
          <w:b/>
          <w:bCs w:val="0"/>
          <w:sz w:val="30"/>
          <w:szCs w:val="30"/>
        </w:rPr>
        <w:t>主要经验及做法、存在问题和建议</w:t>
      </w:r>
    </w:p>
    <w:p w14:paraId="659BB907">
      <w:pPr>
        <w:numPr>
          <w:ilvl w:val="0"/>
          <w:numId w:val="0"/>
        </w:numPr>
        <w:ind w:leftChars="0" w:firstLine="300" w:firstLineChars="100"/>
        <w:jc w:val="left"/>
        <w:rPr>
          <w:rFonts w:hint="eastAsia" w:ascii="仿宋" w:hAnsi="仿宋" w:eastAsia="仿宋" w:cs="仿宋"/>
          <w:b w:val="0"/>
          <w:bCs/>
          <w:sz w:val="30"/>
          <w:szCs w:val="30"/>
        </w:rPr>
      </w:pPr>
      <w:r>
        <w:rPr>
          <w:rFonts w:hint="eastAsia" w:ascii="仿宋" w:hAnsi="仿宋" w:eastAsia="仿宋" w:cs="仿宋"/>
          <w:b w:val="0"/>
          <w:bCs/>
          <w:sz w:val="30"/>
          <w:szCs w:val="30"/>
        </w:rPr>
        <w:t>各级领导对项目重视程度高，管理规范具有创新，工作效率高资金使用率高。</w:t>
      </w:r>
    </w:p>
    <w:p w14:paraId="0CD59AE7">
      <w:pPr>
        <w:numPr>
          <w:ilvl w:val="0"/>
          <w:numId w:val="10"/>
        </w:numPr>
        <w:ind w:left="0" w:leftChars="0" w:firstLine="0" w:firstLineChars="0"/>
        <w:jc w:val="left"/>
        <w:rPr>
          <w:rFonts w:hint="eastAsia" w:ascii="仿宋" w:hAnsi="仿宋" w:eastAsia="仿宋" w:cs="仿宋"/>
          <w:b/>
          <w:bCs w:val="0"/>
          <w:sz w:val="30"/>
          <w:szCs w:val="30"/>
        </w:rPr>
      </w:pPr>
      <w:r>
        <w:rPr>
          <w:rFonts w:hint="eastAsia" w:ascii="仿宋" w:hAnsi="仿宋" w:eastAsia="仿宋" w:cs="仿宋"/>
          <w:b/>
          <w:bCs w:val="0"/>
          <w:sz w:val="30"/>
          <w:szCs w:val="30"/>
        </w:rPr>
        <w:t xml:space="preserve">有关建议     </w:t>
      </w:r>
    </w:p>
    <w:p w14:paraId="20A13553">
      <w:pPr>
        <w:numPr>
          <w:ilvl w:val="0"/>
          <w:numId w:val="0"/>
        </w:numPr>
        <w:ind w:leftChars="0" w:firstLine="600" w:firstLineChars="200"/>
        <w:jc w:val="left"/>
        <w:rPr>
          <w:rFonts w:hint="eastAsia" w:ascii="仿宋" w:hAnsi="仿宋" w:eastAsia="仿宋" w:cs="仿宋"/>
          <w:b/>
          <w:bCs w:val="0"/>
          <w:sz w:val="30"/>
          <w:szCs w:val="30"/>
        </w:rPr>
      </w:pPr>
      <w:r>
        <w:rPr>
          <w:rFonts w:hint="eastAsia" w:ascii="仿宋" w:hAnsi="仿宋" w:eastAsia="仿宋" w:cs="仿宋"/>
          <w:b w:val="0"/>
          <w:bCs/>
          <w:sz w:val="30"/>
          <w:szCs w:val="30"/>
          <w:lang w:eastAsia="zh-CN"/>
        </w:rPr>
        <w:t>无。</w:t>
      </w:r>
      <w:r>
        <w:rPr>
          <w:rFonts w:hint="eastAsia" w:ascii="仿宋" w:hAnsi="仿宋" w:eastAsia="仿宋" w:cs="仿宋"/>
          <w:b w:val="0"/>
          <w:bCs/>
          <w:sz w:val="30"/>
          <w:szCs w:val="30"/>
        </w:rPr>
        <w:t xml:space="preserve">   </w:t>
      </w:r>
      <w:r>
        <w:rPr>
          <w:rFonts w:hint="eastAsia" w:ascii="仿宋" w:hAnsi="仿宋" w:eastAsia="仿宋" w:cs="仿宋"/>
          <w:b/>
          <w:bCs w:val="0"/>
          <w:sz w:val="30"/>
          <w:szCs w:val="30"/>
        </w:rPr>
        <w:t xml:space="preserve">                                                                                七、其他需要说明的问题。</w:t>
      </w:r>
    </w:p>
    <w:p w14:paraId="57402441">
      <w:pPr>
        <w:numPr>
          <w:ilvl w:val="0"/>
          <w:numId w:val="0"/>
        </w:numPr>
        <w:ind w:leftChars="0" w:firstLine="600" w:firstLineChars="200"/>
        <w:jc w:val="left"/>
        <w:rPr>
          <w:rFonts w:hint="eastAsia" w:ascii="仿宋" w:hAnsi="仿宋" w:eastAsia="仿宋" w:cs="仿宋"/>
          <w:b/>
          <w:bCs w:val="0"/>
          <w:sz w:val="30"/>
          <w:szCs w:val="30"/>
        </w:rPr>
      </w:pPr>
      <w:r>
        <w:rPr>
          <w:rFonts w:hint="eastAsia" w:ascii="仿宋" w:hAnsi="仿宋" w:eastAsia="仿宋" w:cs="仿宋"/>
          <w:b w:val="0"/>
          <w:bCs/>
          <w:sz w:val="30"/>
          <w:szCs w:val="30"/>
          <w:lang w:eastAsia="zh-CN"/>
        </w:rPr>
        <w:t>无。</w:t>
      </w:r>
      <w:r>
        <w:rPr>
          <w:rFonts w:hint="eastAsia" w:ascii="仿宋" w:hAnsi="仿宋" w:eastAsia="仿宋" w:cs="仿宋"/>
          <w:b w:val="0"/>
          <w:bCs/>
          <w:sz w:val="30"/>
          <w:szCs w:val="30"/>
        </w:rPr>
        <w:t xml:space="preserve">   </w:t>
      </w:r>
      <w:r>
        <w:rPr>
          <w:rFonts w:hint="eastAsia" w:ascii="仿宋" w:hAnsi="仿宋" w:eastAsia="仿宋" w:cs="仿宋"/>
          <w:b/>
          <w:bCs w:val="0"/>
          <w:sz w:val="30"/>
          <w:szCs w:val="30"/>
        </w:rPr>
        <w:t xml:space="preserve"> </w:t>
      </w:r>
    </w:p>
    <w:p w14:paraId="1759FCED">
      <w:pPr>
        <w:jc w:val="left"/>
        <w:rPr>
          <w:rFonts w:ascii="华文仿宋" w:hAnsi="华文仿宋" w:eastAsia="华文仿宋"/>
          <w:sz w:val="30"/>
          <w:szCs w:val="30"/>
        </w:rPr>
      </w:pPr>
    </w:p>
    <w:p w14:paraId="36DD7820">
      <w:pPr>
        <w:rPr>
          <w:rFonts w:ascii="华文仿宋" w:hAnsi="华文仿宋" w:eastAsia="华文仿宋"/>
          <w:sz w:val="30"/>
          <w:szCs w:val="30"/>
        </w:rPr>
      </w:pPr>
    </w:p>
    <w:p w14:paraId="2A79D56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bCs/>
          <w:spacing w:val="-15"/>
          <w:sz w:val="31"/>
          <w:szCs w:val="31"/>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5BBF4F82">
        <w:pPr>
          <w:pStyle w:val="4"/>
          <w:jc w:val="right"/>
          <w:rPr>
            <w:rFonts w:asciiTheme="minorEastAsia" w:hAnsiTheme="minorEastAsia" w:eastAsiaTheme="minorEastAsia"/>
            <w:kern w:val="0"/>
            <w:sz w:val="28"/>
            <w:szCs w:val="28"/>
          </w:rPr>
        </w:pPr>
      </w:p>
    </w:sdtContent>
  </w:sdt>
  <w:p w14:paraId="70228C87">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8385D4D">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5341DA36">
    <w:pPr>
      <w:pStyle w:val="4"/>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8739"/>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30EB5904">
        <w:pPr>
          <w:pStyle w:val="4"/>
          <w:jc w:val="right"/>
          <w:rPr>
            <w:rFonts w:asciiTheme="minorEastAsia" w:hAnsiTheme="minorEastAsia" w:eastAsiaTheme="minorEastAsia"/>
            <w:kern w:val="0"/>
            <w:sz w:val="28"/>
            <w:szCs w:val="28"/>
          </w:rPr>
        </w:pPr>
      </w:p>
    </w:sdtContent>
  </w:sdt>
  <w:p w14:paraId="3649ECB1">
    <w:pPr>
      <w:spacing w:before="1" w:line="175" w:lineRule="auto"/>
      <w:ind w:left="444"/>
      <w:jc w:val="left"/>
      <w:rPr>
        <w:rFonts w:ascii="宋体" w:hAnsi="宋体" w:eastAsia="宋体" w:cs="宋体"/>
        <w:kern w:val="0"/>
        <w:sz w:val="26"/>
        <w:szCs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9984"/>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4830DC0D">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69D65181">
    <w:pPr>
      <w:pStyle w:val="4"/>
      <w:jc w:val="left"/>
      <w:rPr>
        <w:rFonts w:eastAsiaTheme="minorEastAsia"/>
        <w:kern w:val="0"/>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41A8C">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CD6FE">
    <w:pPr>
      <w:spacing w:before="1" w:line="177" w:lineRule="auto"/>
      <w:jc w:val="right"/>
      <w:rPr>
        <w:rFonts w:ascii="宋体" w:hAnsi="宋体" w:eastAsia="宋体" w:cs="宋体"/>
        <w:sz w:val="31"/>
        <w:szCs w:val="3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C7EA5">
    <w:pPr>
      <w:spacing w:before="1" w:line="177" w:lineRule="auto"/>
      <w:jc w:val="right"/>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C20AE"/>
    <w:multiLevelType w:val="multilevel"/>
    <w:tmpl w:val="814C20AE"/>
    <w:lvl w:ilvl="0" w:tentative="0">
      <w:start w:val="5"/>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abstractNum w:abstractNumId="1">
    <w:nsid w:val="831ED439"/>
    <w:multiLevelType w:val="singleLevel"/>
    <w:tmpl w:val="831ED439"/>
    <w:lvl w:ilvl="0" w:tentative="0">
      <w:start w:val="1"/>
      <w:numFmt w:val="chineseCounting"/>
      <w:suff w:val="nothing"/>
      <w:lvlText w:val="%1、"/>
      <w:lvlJc w:val="left"/>
      <w:rPr>
        <w:rFonts w:hint="eastAsia"/>
      </w:rPr>
    </w:lvl>
  </w:abstractNum>
  <w:abstractNum w:abstractNumId="2">
    <w:nsid w:val="94B8CBF5"/>
    <w:multiLevelType w:val="singleLevel"/>
    <w:tmpl w:val="94B8CBF5"/>
    <w:lvl w:ilvl="0" w:tentative="0">
      <w:start w:val="10"/>
      <w:numFmt w:val="chineseCounting"/>
      <w:suff w:val="nothing"/>
      <w:lvlText w:val="%1、"/>
      <w:lvlJc w:val="left"/>
      <w:rPr>
        <w:rFonts w:hint="eastAsia"/>
      </w:rPr>
    </w:lvl>
  </w:abstractNum>
  <w:abstractNum w:abstractNumId="3">
    <w:nsid w:val="D42B72B7"/>
    <w:multiLevelType w:val="singleLevel"/>
    <w:tmpl w:val="D42B72B7"/>
    <w:lvl w:ilvl="0" w:tentative="0">
      <w:start w:val="1"/>
      <w:numFmt w:val="chineseCounting"/>
      <w:suff w:val="nothing"/>
      <w:lvlText w:val="（%1）"/>
      <w:lvlJc w:val="left"/>
      <w:rPr>
        <w:rFonts w:hint="eastAsia"/>
      </w:rPr>
    </w:lvl>
  </w:abstractNum>
  <w:abstractNum w:abstractNumId="4">
    <w:nsid w:val="D803ECD6"/>
    <w:multiLevelType w:val="singleLevel"/>
    <w:tmpl w:val="D803ECD6"/>
    <w:lvl w:ilvl="0" w:tentative="0">
      <w:start w:val="2"/>
      <w:numFmt w:val="chineseCounting"/>
      <w:suff w:val="nothing"/>
      <w:lvlText w:val="（%1）"/>
      <w:lvlJc w:val="left"/>
      <w:rPr>
        <w:rFonts w:hint="eastAsia"/>
      </w:rPr>
    </w:lvl>
  </w:abstractNum>
  <w:abstractNum w:abstractNumId="5">
    <w:nsid w:val="E6C0A6C1"/>
    <w:multiLevelType w:val="singleLevel"/>
    <w:tmpl w:val="E6C0A6C1"/>
    <w:lvl w:ilvl="0" w:tentative="0">
      <w:start w:val="1"/>
      <w:numFmt w:val="chineseCounting"/>
      <w:suff w:val="nothing"/>
      <w:lvlText w:val="%1、"/>
      <w:lvlJc w:val="left"/>
      <w:rPr>
        <w:rFonts w:hint="eastAsia" w:ascii="仿宋" w:hAnsi="仿宋" w:eastAsia="仿宋" w:cs="仿宋"/>
        <w:sz w:val="28"/>
        <w:szCs w:val="28"/>
      </w:rPr>
    </w:lvl>
  </w:abstractNum>
  <w:abstractNum w:abstractNumId="6">
    <w:nsid w:val="EAEF7B7E"/>
    <w:multiLevelType w:val="singleLevel"/>
    <w:tmpl w:val="EAEF7B7E"/>
    <w:lvl w:ilvl="0" w:tentative="0">
      <w:start w:val="6"/>
      <w:numFmt w:val="chineseCounting"/>
      <w:suff w:val="nothing"/>
      <w:lvlText w:val="%1、"/>
      <w:lvlJc w:val="left"/>
      <w:rPr>
        <w:rFonts w:hint="eastAsia"/>
      </w:rPr>
    </w:lvl>
  </w:abstractNum>
  <w:abstractNum w:abstractNumId="7">
    <w:nsid w:val="274631E8"/>
    <w:multiLevelType w:val="singleLevel"/>
    <w:tmpl w:val="274631E8"/>
    <w:lvl w:ilvl="0" w:tentative="0">
      <w:start w:val="1"/>
      <w:numFmt w:val="chineseCounting"/>
      <w:lvlText w:val="(%1)"/>
      <w:lvlJc w:val="left"/>
      <w:pPr>
        <w:tabs>
          <w:tab w:val="left" w:pos="312"/>
        </w:tabs>
      </w:pPr>
      <w:rPr>
        <w:rFonts w:hint="eastAsia"/>
      </w:rPr>
    </w:lvl>
  </w:abstractNum>
  <w:abstractNum w:abstractNumId="8">
    <w:nsid w:val="3017B941"/>
    <w:multiLevelType w:val="singleLevel"/>
    <w:tmpl w:val="3017B941"/>
    <w:lvl w:ilvl="0" w:tentative="0">
      <w:start w:val="3"/>
      <w:numFmt w:val="chineseCounting"/>
      <w:suff w:val="nothing"/>
      <w:lvlText w:val="%1、"/>
      <w:lvlJc w:val="left"/>
      <w:rPr>
        <w:rFonts w:hint="eastAsia"/>
      </w:rPr>
    </w:lvl>
  </w:abstractNum>
  <w:abstractNum w:abstractNumId="9">
    <w:nsid w:val="52A604B2"/>
    <w:multiLevelType w:val="singleLevel"/>
    <w:tmpl w:val="52A604B2"/>
    <w:lvl w:ilvl="0" w:tentative="0">
      <w:start w:val="1"/>
      <w:numFmt w:val="chineseCounting"/>
      <w:suff w:val="nothing"/>
      <w:lvlText w:val="（%1）"/>
      <w:lvlJc w:val="left"/>
      <w:rPr>
        <w:rFonts w:hint="eastAsia"/>
      </w:rPr>
    </w:lvl>
  </w:abstractNum>
  <w:num w:numId="1">
    <w:abstractNumId w:val="1"/>
  </w:num>
  <w:num w:numId="2">
    <w:abstractNumId w:val="9"/>
  </w:num>
  <w:num w:numId="3">
    <w:abstractNumId w:val="2"/>
  </w:num>
  <w:num w:numId="4">
    <w:abstractNumId w:val="5"/>
  </w:num>
  <w:num w:numId="5">
    <w:abstractNumId w:val="3"/>
  </w:num>
  <w:num w:numId="6">
    <w:abstractNumId w:val="4"/>
  </w:num>
  <w:num w:numId="7">
    <w:abstractNumId w:val="7"/>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WNhZDg3OWVhZWYxZDliYTk2ZTc4NTMyYjM0ZDMyNGEifQ=="/>
  </w:docVars>
  <w:rsids>
    <w:rsidRoot w:val="00000000"/>
    <w:rsid w:val="01AF3811"/>
    <w:rsid w:val="03795BF7"/>
    <w:rsid w:val="086E756B"/>
    <w:rsid w:val="08766576"/>
    <w:rsid w:val="0ACF37E5"/>
    <w:rsid w:val="0B400BC6"/>
    <w:rsid w:val="0BA10EC9"/>
    <w:rsid w:val="0E68228D"/>
    <w:rsid w:val="174022BD"/>
    <w:rsid w:val="19D32FBC"/>
    <w:rsid w:val="1E6A4395"/>
    <w:rsid w:val="23CC2135"/>
    <w:rsid w:val="26EA5ED7"/>
    <w:rsid w:val="27C61CB7"/>
    <w:rsid w:val="28F63821"/>
    <w:rsid w:val="2AE00186"/>
    <w:rsid w:val="308216BE"/>
    <w:rsid w:val="3248508B"/>
    <w:rsid w:val="3780425B"/>
    <w:rsid w:val="3A550786"/>
    <w:rsid w:val="3B7A130F"/>
    <w:rsid w:val="3C252B6C"/>
    <w:rsid w:val="40124114"/>
    <w:rsid w:val="4060446B"/>
    <w:rsid w:val="430A10C9"/>
    <w:rsid w:val="47723F1A"/>
    <w:rsid w:val="4A9860FB"/>
    <w:rsid w:val="4F8B6063"/>
    <w:rsid w:val="515A07F1"/>
    <w:rsid w:val="55924D84"/>
    <w:rsid w:val="573C3AF8"/>
    <w:rsid w:val="57AE6D93"/>
    <w:rsid w:val="5FB623A7"/>
    <w:rsid w:val="69F555A5"/>
    <w:rsid w:val="6A6C2D17"/>
    <w:rsid w:val="6B462C85"/>
    <w:rsid w:val="6DE77B9C"/>
    <w:rsid w:val="6E3851B0"/>
    <w:rsid w:val="7DDA5905"/>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仿宋" w:hAnsi="仿宋" w:eastAsia="仿宋" w:cs="仿宋"/>
      <w:sz w:val="34"/>
      <w:szCs w:val="34"/>
      <w:lang w:val="en-US" w:eastAsia="en-US" w:bidi="ar-SA"/>
    </w:rPr>
  </w:style>
  <w:style w:type="paragraph" w:styleId="4">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Arial" w:hAnsi="Arial" w:eastAsia="Arial" w:cs="Arial"/>
      <w:sz w:val="21"/>
      <w:szCs w:val="21"/>
      <w:lang w:val="en-US" w:eastAsia="en-US" w:bidi="ar-SA"/>
    </w:rPr>
  </w:style>
  <w:style w:type="paragraph" w:styleId="11">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6683</Words>
  <Characters>7254</Characters>
  <TotalTime>2</TotalTime>
  <ScaleCrop>false</ScaleCrop>
  <LinksUpToDate>false</LinksUpToDate>
  <CharactersWithSpaces>9021</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2024-06-25T01:00:00Z</cp:lastPrinted>
  <dcterms:modified xsi:type="dcterms:W3CDTF">2025-07-08T02:54:13Z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2052-12.1.0.21541</vt:lpwstr>
  </property>
  <property fmtid="{D5CDD505-2E9C-101B-9397-08002B2CF9AE}" pid="6" name="ICV">
    <vt:lpwstr>DE572C713A4C4306B338B671B6864CA5_13</vt:lpwstr>
  </property>
</Properties>
</file>