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0.31</w:t>
            </w:r>
          </w:p>
        </w:tc>
        <w:tc>
          <w:tcPr>
            <w:tcW w:w="2039" w:type="dxa"/>
            <w:gridSpan w:val="2"/>
            <w:shd w:val="clear" w:color="auto" w:fill="auto"/>
            <w:vAlign w:val="center"/>
          </w:tcPr>
          <w:p w14:paraId="1D6514E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6.20</w:t>
            </w:r>
          </w:p>
        </w:tc>
        <w:tc>
          <w:tcPr>
            <w:tcW w:w="1983" w:type="dxa"/>
            <w:gridSpan w:val="2"/>
            <w:shd w:val="clear" w:color="auto" w:fill="auto"/>
            <w:vAlign w:val="center"/>
          </w:tcPr>
          <w:p w14:paraId="7DFA64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6.20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r>
              <w:rPr>
                <w:rFonts w:hint="eastAsia" w:ascii="仿宋_GB2312" w:eastAsia="仿宋_GB2312"/>
                <w:kern w:val="0"/>
                <w:lang w:val="en-US" w:eastAsia="zh-CN"/>
              </w:rPr>
              <w:t>0.31</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6.20</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安全巡查、宣传经费</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8.4</w:t>
            </w:r>
          </w:p>
        </w:tc>
        <w:tc>
          <w:tcPr>
            <w:tcW w:w="2039" w:type="dxa"/>
            <w:gridSpan w:val="2"/>
            <w:shd w:val="clear" w:color="auto" w:fill="auto"/>
            <w:vAlign w:val="center"/>
          </w:tcPr>
          <w:p w14:paraId="7BB02F1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7.44</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17.5</w:t>
            </w:r>
          </w:p>
        </w:tc>
        <w:tc>
          <w:tcPr>
            <w:tcW w:w="2039" w:type="dxa"/>
            <w:gridSpan w:val="2"/>
            <w:shd w:val="clear" w:color="auto" w:fill="auto"/>
            <w:vAlign w:val="center"/>
          </w:tcPr>
          <w:p w14:paraId="31E21FE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14.36</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14.36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w:t>
            </w:r>
          </w:p>
        </w:tc>
        <w:tc>
          <w:tcPr>
            <w:tcW w:w="2039" w:type="dxa"/>
            <w:gridSpan w:val="2"/>
            <w:shd w:val="clear" w:color="auto" w:fill="auto"/>
            <w:vAlign w:val="center"/>
          </w:tcPr>
          <w:p w14:paraId="467174B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6.20</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9.92</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10.84</w:t>
            </w:r>
          </w:p>
        </w:tc>
        <w:tc>
          <w:tcPr>
            <w:tcW w:w="1983" w:type="dxa"/>
            <w:gridSpan w:val="2"/>
            <w:vAlign w:val="center"/>
          </w:tcPr>
          <w:p w14:paraId="4363E711">
            <w:pPr>
              <w:spacing w:line="240" w:lineRule="auto"/>
              <w:ind w:firstLine="420"/>
              <w:jc w:val="center"/>
              <w:rPr>
                <w:rFonts w:ascii="仿宋_GB2312" w:eastAsia="仿宋_GB2312"/>
                <w:kern w:val="0"/>
              </w:rPr>
            </w:pPr>
            <w:r>
              <w:rPr>
                <w:rFonts w:hint="eastAsia" w:ascii="仿宋_GB2312" w:eastAsia="仿宋_GB2312"/>
                <w:kern w:val="0"/>
                <w:lang w:val="en-US" w:eastAsia="zh-CN"/>
              </w:rPr>
              <w:t>10.84</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邹新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18692147890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余润铭</w:t>
      </w:r>
    </w:p>
    <w:p w14:paraId="0F403E2C">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736.37</w:t>
            </w:r>
          </w:p>
        </w:tc>
        <w:tc>
          <w:tcPr>
            <w:tcW w:w="1298"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lang w:val="en-US" w:eastAsia="zh-CN"/>
              </w:rPr>
              <w:t>781.02</w:t>
            </w:r>
          </w:p>
        </w:tc>
        <w:tc>
          <w:tcPr>
            <w:tcW w:w="1269"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lang w:val="en-US" w:eastAsia="zh-CN"/>
              </w:rPr>
              <w:t>781.02</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781.02</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761.02</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20.00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9"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rPr>
              <w:t>1.严把企业资质关:做好客运市场企业，危、普货运市场企业，维修市场企业，出租车市场企业，驾培市场企业等年度质里信誉考核工作。2.严把车辆技术关:搞好各种营运车辆的年度审验工作，确保车辆技术状况良好，确保道路运输安全。3.做好农村客运、城乡巴士、及巡游出租车成品油油价补贴的申报和核实。4.依法做好道路、铁路运输行业安全监督工作。</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1.产把企业资质关:已对出租车公司1家(中创):城市公交(瑞)1家:城乡巴士《众捷)1家:驾校6家:维修企业10家完成了质里信考核工作2.严把车辆技术关:已监督驾校从业人员资质考核10场:市批车线路牌300余台:通路运输从业资格证电领85人次。已对全市范国内备案许可公司共开展日常巡班80余次，同时下达事会整改8起，并移送抄告交通综合行政执法大队7起。3.已完成12台农村容运、80台城乡巴士、139台巡游出租车成品油油价补贴的申报和核实。4.已对全市“两客一危"等道路运输企业开展安全日常巡查40次:张贴安全宣传标语揭幅46条:共查处安全隐患问题25起:并下这妻会整改，当前相关整改已全部完成，确保了相关企业的安全生产主体责任落实到位。6月13日，省厅隐患清零领导小组，对我市开展2023年馆一轮道路运输安全隐思清生督查考核，考核反澳当前我市通路运输企业无重大安全事故及重大安全隐患问题。</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left"/>
              <w:rPr>
                <w:rFonts w:ascii="仿宋_GB2312" w:eastAsia="仿宋_GB2312"/>
                <w:kern w:val="0"/>
              </w:rPr>
            </w:pPr>
            <w:r>
              <w:rPr>
                <w:rFonts w:hint="eastAsia" w:ascii="仿宋_GB2312" w:eastAsia="仿宋_GB2312"/>
                <w:kern w:val="0"/>
              </w:rPr>
              <w:t>完成全年各项指定任务情况</w:t>
            </w:r>
          </w:p>
        </w:tc>
        <w:tc>
          <w:tcPr>
            <w:tcW w:w="1298" w:type="dxa"/>
            <w:vAlign w:val="center"/>
          </w:tcPr>
          <w:p w14:paraId="2A3748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left"/>
              <w:rPr>
                <w:rFonts w:ascii="仿宋_GB2312" w:eastAsia="仿宋_GB2312"/>
                <w:kern w:val="0"/>
              </w:rPr>
            </w:pPr>
            <w:r>
              <w:rPr>
                <w:rFonts w:hint="eastAsia" w:ascii="仿宋_GB2312" w:eastAsia="仿宋_GB2312"/>
                <w:kern w:val="0"/>
              </w:rPr>
              <w:t>道路运输行业安全平稳发展情况</w:t>
            </w:r>
          </w:p>
        </w:tc>
        <w:tc>
          <w:tcPr>
            <w:tcW w:w="1298" w:type="dxa"/>
            <w:vAlign w:val="center"/>
          </w:tcPr>
          <w:p w14:paraId="1A5ADA3A">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零事故</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lang w:eastAsia="zh-CN"/>
              </w:rPr>
              <w:t>零事故</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left"/>
              <w:rPr>
                <w:rFonts w:ascii="仿宋_GB2312" w:eastAsia="仿宋_GB2312"/>
                <w:kern w:val="0"/>
              </w:rPr>
            </w:pPr>
            <w:r>
              <w:rPr>
                <w:rFonts w:hint="eastAsia" w:ascii="仿宋_GB2312" w:eastAsia="仿宋_GB2312"/>
                <w:kern w:val="0"/>
              </w:rPr>
              <w:t>1-12月按月完成进度</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1269"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left"/>
              <w:rPr>
                <w:rFonts w:ascii="仿宋_GB2312" w:eastAsia="仿宋_GB2312"/>
                <w:kern w:val="0"/>
              </w:rPr>
            </w:pPr>
            <w:r>
              <w:rPr>
                <w:rFonts w:hint="eastAsia" w:ascii="仿宋_GB2312" w:eastAsia="仿宋_GB2312"/>
                <w:kern w:val="0"/>
              </w:rPr>
              <w:t>促进全市道路运输行业发展，保障人民方便出现</w:t>
            </w:r>
          </w:p>
        </w:tc>
        <w:tc>
          <w:tcPr>
            <w:tcW w:w="1298" w:type="dxa"/>
            <w:vAlign w:val="center"/>
          </w:tcPr>
          <w:p w14:paraId="078289F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完成较好</w:t>
            </w:r>
          </w:p>
        </w:tc>
        <w:tc>
          <w:tcPr>
            <w:tcW w:w="1269" w:type="dxa"/>
            <w:vAlign w:val="center"/>
          </w:tcPr>
          <w:p w14:paraId="7A453B87">
            <w:pPr>
              <w:spacing w:line="240" w:lineRule="auto"/>
              <w:jc w:val="center"/>
              <w:rPr>
                <w:rFonts w:hint="eastAsia" w:ascii="仿宋_GB2312" w:eastAsia="仿宋_GB2312"/>
                <w:kern w:val="0"/>
                <w:lang w:eastAsia="zh-CN"/>
              </w:rPr>
            </w:pPr>
            <w:r>
              <w:rPr>
                <w:rFonts w:hint="eastAsia" w:ascii="仿宋_GB2312" w:eastAsia="仿宋_GB2312"/>
                <w:kern w:val="0"/>
                <w:lang w:eastAsia="zh-CN"/>
              </w:rPr>
              <w:t>完成较好</w:t>
            </w:r>
          </w:p>
        </w:tc>
        <w:tc>
          <w:tcPr>
            <w:tcW w:w="699" w:type="dxa"/>
            <w:vAlign w:val="center"/>
          </w:tcPr>
          <w:p w14:paraId="415A3F6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869" w:type="dxa"/>
            <w:vAlign w:val="center"/>
          </w:tcPr>
          <w:p w14:paraId="2AC58B9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left"/>
              <w:rPr>
                <w:rFonts w:ascii="仿宋_GB2312" w:eastAsia="仿宋_GB2312"/>
                <w:kern w:val="0"/>
              </w:rPr>
            </w:pPr>
            <w:r>
              <w:rPr>
                <w:rFonts w:hint="eastAsia" w:ascii="仿宋_GB2312" w:eastAsia="仿宋_GB2312"/>
                <w:kern w:val="0"/>
              </w:rPr>
              <w:t>保障公路、铁路安全畅通</w:t>
            </w:r>
          </w:p>
        </w:tc>
        <w:tc>
          <w:tcPr>
            <w:tcW w:w="1298" w:type="dxa"/>
            <w:vAlign w:val="center"/>
          </w:tcPr>
          <w:p w14:paraId="6E8C487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安全事故比例</w:t>
            </w:r>
          </w:p>
        </w:tc>
        <w:tc>
          <w:tcPr>
            <w:tcW w:w="1269" w:type="dxa"/>
            <w:vAlign w:val="center"/>
          </w:tcPr>
          <w:p w14:paraId="488600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left"/>
              <w:rPr>
                <w:rFonts w:ascii="仿宋_GB2312" w:eastAsia="仿宋_GB2312"/>
                <w:kern w:val="0"/>
              </w:rPr>
            </w:pPr>
            <w:r>
              <w:rPr>
                <w:rFonts w:hint="eastAsia" w:ascii="仿宋_GB2312" w:eastAsia="仿宋_GB2312"/>
                <w:kern w:val="0"/>
              </w:rPr>
              <w:t>促进人民绿色出行</w:t>
            </w:r>
          </w:p>
        </w:tc>
        <w:tc>
          <w:tcPr>
            <w:tcW w:w="1298"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lang w:eastAsia="zh-CN"/>
              </w:rPr>
              <w:t>完成较好</w:t>
            </w:r>
          </w:p>
        </w:tc>
        <w:tc>
          <w:tcPr>
            <w:tcW w:w="1269" w:type="dxa"/>
            <w:vAlign w:val="center"/>
          </w:tcPr>
          <w:p w14:paraId="35C3564D">
            <w:pPr>
              <w:spacing w:line="240" w:lineRule="auto"/>
              <w:jc w:val="center"/>
              <w:rPr>
                <w:rFonts w:ascii="仿宋_GB2312" w:eastAsia="仿宋_GB2312"/>
                <w:kern w:val="0"/>
              </w:rPr>
            </w:pPr>
            <w:r>
              <w:rPr>
                <w:rFonts w:hint="eastAsia" w:ascii="仿宋_GB2312" w:eastAsia="仿宋_GB2312"/>
                <w:kern w:val="0"/>
                <w:lang w:eastAsia="zh-CN"/>
              </w:rPr>
              <w:t>完成较好</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left"/>
              <w:rPr>
                <w:rFonts w:ascii="仿宋_GB2312" w:eastAsia="仿宋_GB2312"/>
                <w:kern w:val="0"/>
              </w:rPr>
            </w:pPr>
            <w:r>
              <w:rPr>
                <w:rFonts w:hint="eastAsia" w:ascii="仿宋_GB2312" w:eastAsia="仿宋_GB2312"/>
                <w:kern w:val="0"/>
              </w:rPr>
              <w:t>保</w:t>
            </w:r>
            <w:r>
              <w:rPr>
                <w:rFonts w:hint="eastAsia" w:ascii="仿宋_GB2312" w:eastAsia="仿宋_GB2312"/>
                <w:kern w:val="0"/>
                <w:lang w:eastAsia="zh-CN"/>
              </w:rPr>
              <w:t>障</w:t>
            </w:r>
            <w:r>
              <w:rPr>
                <w:rFonts w:hint="eastAsia" w:ascii="仿宋_GB2312" w:eastAsia="仿宋_GB2312"/>
                <w:kern w:val="0"/>
              </w:rPr>
              <w:t>交通安全，促进可持续发展</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lang w:eastAsia="zh-CN"/>
              </w:rPr>
              <w:t>完成较好</w:t>
            </w:r>
          </w:p>
        </w:tc>
        <w:tc>
          <w:tcPr>
            <w:tcW w:w="1269" w:type="dxa"/>
            <w:vAlign w:val="center"/>
          </w:tcPr>
          <w:p w14:paraId="46B41467">
            <w:pPr>
              <w:spacing w:line="240" w:lineRule="auto"/>
              <w:jc w:val="center"/>
              <w:rPr>
                <w:rFonts w:ascii="仿宋_GB2312" w:eastAsia="仿宋_GB2312"/>
                <w:kern w:val="0"/>
              </w:rPr>
            </w:pPr>
            <w:r>
              <w:rPr>
                <w:rFonts w:hint="eastAsia" w:ascii="仿宋_GB2312" w:eastAsia="仿宋_GB2312"/>
                <w:kern w:val="0"/>
                <w:lang w:eastAsia="zh-CN"/>
              </w:rPr>
              <w:t>完成较好</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u w:val="none"/>
              </w:rPr>
            </w:pPr>
            <w:r>
              <w:rPr>
                <w:rFonts w:hint="eastAsia" w:ascii="仿宋_GB2312" w:hAnsi="宋体" w:eastAsia="仿宋_GB2312" w:cs="宋体"/>
                <w:kern w:val="0"/>
                <w:u w:val="none"/>
              </w:rPr>
              <w:t>满意度指标</w:t>
            </w:r>
          </w:p>
          <w:p w14:paraId="6A5B01A2">
            <w:pPr>
              <w:spacing w:line="240" w:lineRule="auto"/>
              <w:jc w:val="center"/>
              <w:rPr>
                <w:rFonts w:ascii="仿宋_GB2312" w:eastAsia="仿宋_GB2312"/>
                <w:kern w:val="0"/>
                <w:u w:val="none"/>
              </w:rPr>
            </w:pPr>
            <w:r>
              <w:rPr>
                <w:rFonts w:hint="eastAsia" w:ascii="仿宋_GB2312" w:eastAsia="仿宋_GB2312"/>
                <w:kern w:val="0"/>
                <w:u w:val="none"/>
              </w:rPr>
              <w:t>(10</w:t>
            </w:r>
            <w:r>
              <w:rPr>
                <w:rFonts w:hint="eastAsia" w:ascii="仿宋_GB2312" w:hAnsi="宋体" w:eastAsia="仿宋_GB2312" w:cs="宋体"/>
                <w:kern w:val="0"/>
                <w:u w:val="none"/>
              </w:rPr>
              <w:t>分</w:t>
            </w:r>
            <w:r>
              <w:rPr>
                <w:rFonts w:hint="eastAsia" w:ascii="仿宋_GB2312" w:eastAsia="仿宋_GB2312"/>
                <w:kern w:val="0"/>
                <w:u w:val="none"/>
              </w:rPr>
              <w:t>)</w:t>
            </w:r>
          </w:p>
        </w:tc>
        <w:tc>
          <w:tcPr>
            <w:tcW w:w="1029" w:type="dxa"/>
            <w:tcBorders>
              <w:bottom w:val="nil"/>
            </w:tcBorders>
            <w:vAlign w:val="center"/>
          </w:tcPr>
          <w:p w14:paraId="78FBBFDE">
            <w:pPr>
              <w:spacing w:line="240" w:lineRule="auto"/>
              <w:jc w:val="center"/>
              <w:rPr>
                <w:rFonts w:ascii="仿宋_GB2312" w:eastAsia="仿宋_GB2312"/>
                <w:kern w:val="0"/>
                <w:u w:val="none"/>
              </w:rPr>
            </w:pPr>
            <w:r>
              <w:rPr>
                <w:rFonts w:hint="eastAsia" w:ascii="仿宋_GB2312" w:hAnsi="宋体" w:eastAsia="仿宋_GB2312" w:cs="宋体"/>
                <w:kern w:val="0"/>
                <w:u w:val="none"/>
              </w:rPr>
              <w:t>服务对象满意度指标</w:t>
            </w:r>
          </w:p>
        </w:tc>
        <w:tc>
          <w:tcPr>
            <w:tcW w:w="1249" w:type="dxa"/>
            <w:vAlign w:val="center"/>
          </w:tcPr>
          <w:p w14:paraId="4F2AFDD1">
            <w:pPr>
              <w:spacing w:line="240" w:lineRule="auto"/>
              <w:jc w:val="left"/>
              <w:rPr>
                <w:rFonts w:ascii="仿宋_GB2312" w:eastAsia="仿宋_GB2312"/>
                <w:kern w:val="0"/>
              </w:rPr>
            </w:pPr>
            <w:r>
              <w:rPr>
                <w:rFonts w:hint="eastAsia" w:ascii="仿宋_GB2312" w:eastAsia="仿宋_GB2312"/>
                <w:kern w:val="0"/>
              </w:rPr>
              <w:t>社会和</w:t>
            </w:r>
            <w:r>
              <w:rPr>
                <w:rFonts w:hint="eastAsia" w:ascii="仿宋_GB2312" w:eastAsia="仿宋_GB2312"/>
                <w:kern w:val="0"/>
                <w:lang w:eastAsia="zh-CN"/>
              </w:rPr>
              <w:t>服务</w:t>
            </w:r>
            <w:r>
              <w:rPr>
                <w:rFonts w:hint="eastAsia" w:ascii="仿宋_GB2312" w:eastAsia="仿宋_GB2312"/>
                <w:kern w:val="0"/>
              </w:rPr>
              <w:t>公众对象满意度</w:t>
            </w:r>
          </w:p>
        </w:tc>
        <w:tc>
          <w:tcPr>
            <w:tcW w:w="1298" w:type="dxa"/>
            <w:vAlign w:val="center"/>
          </w:tcPr>
          <w:p w14:paraId="6ABEB3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14:paraId="31B5B32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left"/>
              <w:rPr>
                <w:rFonts w:hint="eastAsia" w:ascii="仿宋_GB2312" w:eastAsia="仿宋_GB2312"/>
                <w:kern w:val="0"/>
                <w:lang w:eastAsia="zh-CN"/>
              </w:rPr>
            </w:pPr>
            <w:r>
              <w:rPr>
                <w:rFonts w:hint="eastAsia" w:ascii="仿宋_GB2312" w:eastAsia="仿宋_GB2312"/>
                <w:kern w:val="0"/>
                <w:lang w:eastAsia="zh-CN"/>
              </w:rPr>
              <w:t>控制预算内</w:t>
            </w:r>
          </w:p>
        </w:tc>
        <w:tc>
          <w:tcPr>
            <w:tcW w:w="1298" w:type="dxa"/>
            <w:vAlign w:val="center"/>
          </w:tcPr>
          <w:p w14:paraId="15ECA8D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736.37万元</w:t>
            </w:r>
          </w:p>
        </w:tc>
        <w:tc>
          <w:tcPr>
            <w:tcW w:w="1269" w:type="dxa"/>
            <w:vAlign w:val="center"/>
          </w:tcPr>
          <w:p w14:paraId="3C32824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781.02万元</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0F79A5E1">
            <w:pPr>
              <w:spacing w:line="240" w:lineRule="auto"/>
              <w:jc w:val="both"/>
              <w:rPr>
                <w:rFonts w:hint="eastAsia" w:ascii="仿宋_GB2312" w:eastAsia="仿宋_GB2312"/>
                <w:kern w:val="0"/>
                <w:lang w:eastAsia="zh-CN"/>
              </w:rPr>
            </w:pPr>
            <w:r>
              <w:rPr>
                <w:rFonts w:hint="eastAsia" w:ascii="仿宋_GB2312" w:eastAsia="仿宋_GB2312"/>
                <w:kern w:val="0"/>
                <w:lang w:eastAsia="zh-CN"/>
              </w:rPr>
              <w:t>退休人员奖金及社保原试点退费</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left"/>
              <w:rPr>
                <w:rFonts w:hint="eastAsia" w:ascii="仿宋_GB2312" w:eastAsia="仿宋_GB2312"/>
                <w:kern w:val="0"/>
                <w:lang w:eastAsia="zh-CN"/>
              </w:rPr>
            </w:pPr>
            <w:r>
              <w:rPr>
                <w:rFonts w:hint="eastAsia" w:ascii="仿宋_GB2312" w:eastAsia="仿宋_GB2312"/>
                <w:kern w:val="0"/>
                <w:lang w:eastAsia="zh-CN"/>
              </w:rPr>
              <w:t>对社会发展可能造成的负面影响</w:t>
            </w:r>
          </w:p>
        </w:tc>
        <w:tc>
          <w:tcPr>
            <w:tcW w:w="1298" w:type="dxa"/>
            <w:vAlign w:val="center"/>
          </w:tcPr>
          <w:p w14:paraId="09361E43">
            <w:pPr>
              <w:spacing w:line="240" w:lineRule="auto"/>
              <w:ind w:firstLine="420"/>
              <w:jc w:val="center"/>
              <w:rPr>
                <w:rFonts w:ascii="仿宋_GB2312" w:eastAsia="仿宋_GB2312"/>
                <w:kern w:val="0"/>
              </w:rPr>
            </w:pPr>
            <w:r>
              <w:rPr>
                <w:rFonts w:hint="eastAsia" w:ascii="仿宋_GB2312" w:eastAsia="仿宋_GB2312"/>
                <w:kern w:val="0"/>
                <w:lang w:eastAsia="zh-CN"/>
              </w:rPr>
              <w:t>未对社会发展造成负面影响</w:t>
            </w:r>
          </w:p>
        </w:tc>
        <w:tc>
          <w:tcPr>
            <w:tcW w:w="1269" w:type="dxa"/>
            <w:vAlign w:val="center"/>
          </w:tcPr>
          <w:p w14:paraId="32DCD30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良好</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left"/>
              <w:rPr>
                <w:rFonts w:hint="eastAsia" w:ascii="仿宋_GB2312" w:eastAsia="仿宋_GB2312"/>
                <w:kern w:val="0"/>
                <w:lang w:eastAsia="zh-CN"/>
              </w:rPr>
            </w:pPr>
            <w:r>
              <w:rPr>
                <w:rFonts w:hint="eastAsia" w:ascii="仿宋_GB2312" w:eastAsia="仿宋_GB2312"/>
                <w:kern w:val="0"/>
                <w:lang w:eastAsia="zh-CN"/>
              </w:rPr>
              <w:t>对生态环境可能造成的负面影响</w:t>
            </w:r>
          </w:p>
        </w:tc>
        <w:tc>
          <w:tcPr>
            <w:tcW w:w="1298" w:type="dxa"/>
            <w:vAlign w:val="center"/>
          </w:tcPr>
          <w:p w14:paraId="789CDCB9">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未对生态环境造成负面影响</w:t>
            </w:r>
          </w:p>
        </w:tc>
        <w:tc>
          <w:tcPr>
            <w:tcW w:w="1269" w:type="dxa"/>
            <w:vAlign w:val="center"/>
          </w:tcPr>
          <w:p w14:paraId="4E354EE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良好</w:t>
            </w:r>
          </w:p>
        </w:tc>
        <w:tc>
          <w:tcPr>
            <w:tcW w:w="699"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邹新</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18692147890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余润铭</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396D70">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汨罗市道路运输服务中心</w:t>
      </w:r>
      <w:r>
        <w:rPr>
          <w:rFonts w:hint="eastAsia" w:ascii="方正小标宋简体" w:hAnsi="宋体" w:eastAsia="方正小标宋简体" w:cs="宋体"/>
          <w:kern w:val="0"/>
          <w:sz w:val="44"/>
          <w:szCs w:val="44"/>
          <w:lang w:eastAsia="zh-CN"/>
        </w:rPr>
        <w:t>部门整体支出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汨罗市道路运输服务中心</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2559D5B2">
      <w:pPr>
        <w:numPr>
          <w:ilvl w:val="0"/>
          <w:numId w:val="0"/>
        </w:numPr>
        <w:kinsoku w:val="0"/>
        <w:autoSpaceDE w:val="0"/>
        <w:autoSpaceDN w:val="0"/>
        <w:adjustRightInd w:val="0"/>
        <w:snapToGrid w:val="0"/>
        <w:spacing w:before="211" w:line="240" w:lineRule="auto"/>
        <w:ind w:firstLine="320" w:firstLineChars="1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（1）职能职责</w:t>
      </w:r>
    </w:p>
    <w:p w14:paraId="0A239C5F">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1、参与拟订全市道路运输、城市公交、出租汽车、铁路运输、交通科技信息行业地方性法规、政策以及发展规划、年度计划并实施的事务性工作。     </w:t>
      </w:r>
    </w:p>
    <w:p w14:paraId="788F7074">
      <w:pPr>
        <w:numPr>
          <w:ilvl w:val="0"/>
          <w:numId w:val="0"/>
        </w:numPr>
        <w:kinsoku w:val="0"/>
        <w:autoSpaceDE w:val="0"/>
        <w:autoSpaceDN w:val="0"/>
        <w:adjustRightInd w:val="0"/>
        <w:snapToGrid w:val="0"/>
        <w:spacing w:before="211" w:line="240" w:lineRule="auto"/>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         2、负责权限内道路运输、城市公交、出租汽车和地方铁路运输行业运行发展、管理服务的行政辅助工作；负责权限内交通运输领域行政许可事项的行政辅助工作以及交通运 输领域行政执法的事务性工作。                 </w:t>
      </w:r>
    </w:p>
    <w:p w14:paraId="4473B289">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 3、负责道路客货运输市场、机动车驾驶员培训市场、机动车维修市场、城市公交、出租汽车等行业统计分析、环境保护、节能减排、行业诚信体系建设、质量信誉考核和相关政策性补助资金审核申报的行政辅助工作；参与制定和调整道路运输、城市公交行业的价格标准和收费标准。                                                                                                                                 </w:t>
      </w:r>
    </w:p>
    <w:p w14:paraId="502FC49F">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4、负责权限内道路运输营运车辆年度审验、异动办理、技术等级评定及道路运输站（场） 资质等级评定、建设管理 等相关行政辅助工作；负责城市出租汽车运力投放的行政辅助工作。                                </w:t>
      </w:r>
    </w:p>
    <w:p w14:paraId="3241E219">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  5、负责道路运输、城市公交、出租汽车行业从业人员培 训、考试（考核）、认定、继续教育的行政辅助工作；负责组织道路运输行业干部职工教育培训工作。                                                                                                                    </w:t>
      </w:r>
    </w:p>
    <w:p w14:paraId="5710AC6A">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6、负责铁路沿线安全环境整治、铁路施工工程质量监管的行政辅助工作；                                                                                                                                    </w:t>
      </w:r>
    </w:p>
    <w:p w14:paraId="4C68C56E">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7、负责交通战备、春运、重大节假日运输、重点物资运 输、抢险救灾等应急运输保障事务性工作。                                                                                                           </w:t>
      </w:r>
    </w:p>
    <w:p w14:paraId="73676CE8">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8、负责道路运输信息化建设、政务信息、网络安全等技术支撑工作。                                                                                                                                    </w:t>
      </w:r>
    </w:p>
    <w:p w14:paraId="759D9F57">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9、负责权限内道路运输和铁路运输领域安全巡查、宣传教育等事务性工作。                                                                                                                          </w:t>
      </w:r>
    </w:p>
    <w:p w14:paraId="0142843B">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10、完成市交通运输局交办的其他任务。</w:t>
      </w:r>
    </w:p>
    <w:p w14:paraId="45B07984">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（2）机构设置</w:t>
      </w:r>
    </w:p>
    <w:p w14:paraId="14A31A17">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汨罗市道路运输服务中心是财政全额拨款的事业单位，隶属于汨罗市交通运输局。共有编制62人，现有人数99人，其中：在职62人、退休37人。汨罗市道路运输服务中心内设有：</w:t>
      </w:r>
    </w:p>
    <w:p w14:paraId="1395BA66">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1.办公室。负责中心日常运作工作、承担文电、机要、保密、档案、信息、会务、接待、后勤保障、文明创建等工作。负责信访维稳、综合治理、应急管理、新闻宣传、建议提案办理等工作。</w:t>
      </w:r>
    </w:p>
    <w:p w14:paraId="039CA6C9">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2.党建人事室。负责中心党支部委员会各项工作的规划、组织实施。负责党群工作、思想政治教育、干职工人事、劳动工资、社会保障、专业技术职称评聘等工作。</w:t>
      </w:r>
    </w:p>
    <w:p w14:paraId="326A419C">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3.财务室。负责中心财务预决算的编制、财政资金审核报批，会计核算和财务日常管理工作。负责各类票据的领发、保管、使用、核查、报解工作。</w:t>
      </w:r>
    </w:p>
    <w:p w14:paraId="7AEF930F">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4.安全法规股。负责道路运输行业法律法规宣传和普法工作。协助道路运输安全生产相关服务工作。配合相关部门做好道路运输服务价格和相关工作。</w:t>
      </w:r>
    </w:p>
    <w:p w14:paraId="05B75FEE">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5.道路运输事务股。负责全市道路旅客（公共客运）、货物运输、客货站场、机动车维修市场、机动车驾驶员培训市场运行监测、统计分析、政策评估工作，协助质量信誉考核、信用管理。参与协调春运及重大节假日旅客运输工作。协助客货运输企业营运车辆节能减排相关工作。</w:t>
      </w:r>
    </w:p>
    <w:p w14:paraId="3B24AC66">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6.市场统计事务股。负责全市道路运输行业统计和数据信息的收集、整理、汇总、分析、交流工作；负责道路运输行业信息化建设；负责市场运行监测、公路运输量抽样调查、营运车辆燃油消耗量调查和统计；负责开展农村班线客运（农村公交）、城市公交、巡游出租车燃油税补贴数据收集、汇总、核对、上报工作。</w:t>
      </w:r>
    </w:p>
    <w:p w14:paraId="33A302A3">
      <w:pPr>
        <w:numPr>
          <w:ilvl w:val="0"/>
          <w:numId w:val="0"/>
        </w:numPr>
        <w:kinsoku w:val="0"/>
        <w:autoSpaceDE w:val="0"/>
        <w:autoSpaceDN w:val="0"/>
        <w:adjustRightInd w:val="0"/>
        <w:snapToGrid w:val="0"/>
        <w:spacing w:before="211" w:line="240" w:lineRule="auto"/>
        <w:ind w:firstLine="640" w:firstLineChars="200"/>
        <w:jc w:val="left"/>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7.审验事务股。 负责全市道路营运车辆年度审验的车辆技术管理及服务工作；负责全市道路客货运输企业及经营者质量信誉考核、从业人员诚信考核工作。协助上级交通主管部门对区域内的驾驶员从业资格证诚信考核及继续教育培训工作；负责全市道路客货运输市场的节能减排工作；负责职责范围内的档案管理工作。</w:t>
      </w:r>
    </w:p>
    <w:p w14:paraId="342D2D61">
      <w:pPr>
        <w:numPr>
          <w:ilvl w:val="0"/>
          <w:numId w:val="0"/>
        </w:numPr>
        <w:kinsoku w:val="0"/>
        <w:autoSpaceDE w:val="0"/>
        <w:autoSpaceDN w:val="0"/>
        <w:adjustRightInd w:val="0"/>
        <w:snapToGrid w:val="0"/>
        <w:spacing w:before="211" w:line="240" w:lineRule="auto"/>
        <w:ind w:firstLine="640" w:firstLineChars="200"/>
        <w:jc w:val="left"/>
        <w:textAlignment w:val="baseline"/>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8.工会。负责本中心工会组织各项工作的规划、组织、实施；负责本中心干职工权益维护、福利保障、民调走访、文明创建等工作。</w:t>
      </w:r>
    </w:p>
    <w:p w14:paraId="7884E944">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0A9CC30A">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26F7B189">
      <w:pPr>
        <w:pStyle w:val="9"/>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汨罗市道路运输服务中心202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年基本支出7</w:t>
      </w:r>
      <w:r>
        <w:rPr>
          <w:rFonts w:hint="eastAsia" w:ascii="Times New Roman" w:hAnsi="Times New Roman" w:eastAsia="仿宋_GB2312"/>
          <w:kern w:val="0"/>
          <w:sz w:val="32"/>
          <w:szCs w:val="32"/>
          <w:lang w:val="en-US" w:eastAsia="zh-CN"/>
        </w:rPr>
        <w:t>81.02</w:t>
      </w:r>
      <w:r>
        <w:rPr>
          <w:rFonts w:hint="eastAsia" w:ascii="Times New Roman" w:hAnsi="Times New Roman" w:eastAsia="仿宋_GB2312"/>
          <w:kern w:val="0"/>
          <w:sz w:val="32"/>
          <w:szCs w:val="32"/>
          <w:lang w:eastAsia="zh-CN"/>
        </w:rPr>
        <w:t>万元（工资福利支出</w:t>
      </w:r>
      <w:r>
        <w:rPr>
          <w:rFonts w:hint="eastAsia" w:ascii="Times New Roman" w:hAnsi="Times New Roman" w:eastAsia="仿宋_GB2312"/>
          <w:kern w:val="0"/>
          <w:sz w:val="32"/>
          <w:szCs w:val="32"/>
          <w:lang w:val="en-US" w:eastAsia="zh-CN"/>
        </w:rPr>
        <w:t>657.59</w:t>
      </w:r>
      <w:r>
        <w:rPr>
          <w:rFonts w:hint="eastAsia" w:ascii="Times New Roman" w:hAnsi="Times New Roman" w:eastAsia="仿宋_GB2312"/>
          <w:kern w:val="0"/>
          <w:sz w:val="32"/>
          <w:szCs w:val="32"/>
          <w:lang w:eastAsia="zh-CN"/>
        </w:rPr>
        <w:t>万元，商品和服务支出</w:t>
      </w:r>
      <w:r>
        <w:rPr>
          <w:rFonts w:hint="eastAsia" w:ascii="Times New Roman" w:hAnsi="Times New Roman" w:eastAsia="仿宋_GB2312"/>
          <w:kern w:val="0"/>
          <w:sz w:val="32"/>
          <w:szCs w:val="32"/>
          <w:lang w:val="en-US" w:eastAsia="zh-CN"/>
        </w:rPr>
        <w:t>103.43</w:t>
      </w:r>
      <w:r>
        <w:rPr>
          <w:rFonts w:hint="eastAsia" w:ascii="Times New Roman" w:hAnsi="Times New Roman" w:eastAsia="仿宋_GB2312"/>
          <w:kern w:val="0"/>
          <w:sz w:val="32"/>
          <w:szCs w:val="32"/>
          <w:lang w:eastAsia="zh-CN"/>
        </w:rPr>
        <w:t>万元）。“三公”支出</w:t>
      </w:r>
      <w:r>
        <w:rPr>
          <w:rFonts w:hint="eastAsia" w:ascii="Times New Roman" w:hAnsi="Times New Roman" w:eastAsia="仿宋_GB2312"/>
          <w:kern w:val="0"/>
          <w:sz w:val="32"/>
          <w:szCs w:val="32"/>
          <w:lang w:val="en-US" w:eastAsia="zh-CN"/>
        </w:rPr>
        <w:t>6.20</w:t>
      </w:r>
      <w:r>
        <w:rPr>
          <w:rFonts w:hint="eastAsia" w:ascii="Times New Roman" w:hAnsi="Times New Roman" w:eastAsia="仿宋_GB2312"/>
          <w:kern w:val="0"/>
          <w:sz w:val="32"/>
          <w:szCs w:val="32"/>
          <w:lang w:eastAsia="zh-CN"/>
        </w:rPr>
        <w:t>万元，其中，公务接待费</w:t>
      </w:r>
      <w:r>
        <w:rPr>
          <w:rFonts w:hint="eastAsia" w:ascii="Times New Roman" w:hAnsi="Times New Roman" w:eastAsia="仿宋_GB2312"/>
          <w:kern w:val="0"/>
          <w:sz w:val="32"/>
          <w:szCs w:val="32"/>
          <w:lang w:val="en-US" w:eastAsia="zh-CN"/>
        </w:rPr>
        <w:t>6.20</w:t>
      </w:r>
      <w:r>
        <w:rPr>
          <w:rFonts w:hint="eastAsia" w:ascii="Times New Roman" w:hAnsi="Times New Roman" w:eastAsia="仿宋_GB2312"/>
          <w:kern w:val="0"/>
          <w:sz w:val="32"/>
          <w:szCs w:val="32"/>
          <w:lang w:eastAsia="zh-CN"/>
        </w:rPr>
        <w:t>万元，因公出国（境）费0万元，公务用车购置0万元。</w:t>
      </w:r>
    </w:p>
    <w:p w14:paraId="7BFC79BF">
      <w:pPr>
        <w:pStyle w:val="9"/>
        <w:numPr>
          <w:ilvl w:val="0"/>
          <w:numId w:val="1"/>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4FE6C7D1">
      <w:pPr>
        <w:pStyle w:val="9"/>
        <w:numPr>
          <w:ilvl w:val="0"/>
          <w:numId w:val="0"/>
        </w:numPr>
        <w:spacing w:line="600" w:lineRule="exact"/>
        <w:ind w:firstLine="960" w:firstLineChars="300"/>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汨罗市道路运输服务中心202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年项目支出</w:t>
      </w:r>
      <w:r>
        <w:rPr>
          <w:rFonts w:hint="eastAsia" w:ascii="Times New Roman" w:hAnsi="Times New Roman" w:eastAsia="仿宋_GB2312"/>
          <w:kern w:val="0"/>
          <w:sz w:val="32"/>
          <w:szCs w:val="32"/>
          <w:lang w:val="en-US" w:eastAsia="zh-CN"/>
        </w:rPr>
        <w:t>20</w:t>
      </w:r>
      <w:r>
        <w:rPr>
          <w:rFonts w:hint="eastAsia" w:ascii="Times New Roman" w:hAnsi="Times New Roman" w:eastAsia="仿宋_GB2312"/>
          <w:kern w:val="0"/>
          <w:sz w:val="32"/>
          <w:szCs w:val="32"/>
          <w:lang w:eastAsia="zh-CN"/>
        </w:rPr>
        <w:t>万元，其中安全巡查、宣传专项经费</w:t>
      </w:r>
      <w:r>
        <w:rPr>
          <w:rFonts w:hint="eastAsia" w:ascii="Times New Roman" w:hAnsi="Times New Roman" w:eastAsia="仿宋_GB2312"/>
          <w:kern w:val="0"/>
          <w:sz w:val="32"/>
          <w:szCs w:val="32"/>
          <w:lang w:val="en-US" w:eastAsia="zh-CN"/>
        </w:rPr>
        <w:t>20万元。</w:t>
      </w:r>
    </w:p>
    <w:p w14:paraId="26ECEF29">
      <w:pPr>
        <w:numPr>
          <w:ilvl w:val="0"/>
          <w:numId w:val="2"/>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政府性基金预算支出情况</w:t>
      </w:r>
    </w:p>
    <w:p w14:paraId="6673DA9B">
      <w:pPr>
        <w:pStyle w:val="9"/>
        <w:numPr>
          <w:ilvl w:val="0"/>
          <w:numId w:val="0"/>
        </w:numPr>
        <w:spacing w:line="600" w:lineRule="exact"/>
        <w:ind w:firstLine="960" w:firstLineChars="3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5C713F9D">
      <w:pPr>
        <w:numPr>
          <w:ilvl w:val="0"/>
          <w:numId w:val="2"/>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66613D21">
      <w:pPr>
        <w:numPr>
          <w:ilvl w:val="0"/>
          <w:numId w:val="0"/>
        </w:numPr>
        <w:spacing w:line="600" w:lineRule="exact"/>
        <w:ind w:left="640" w:leftChars="0" w:firstLine="320" w:firstLineChars="100"/>
        <w:jc w:val="both"/>
        <w:rPr>
          <w:rFonts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w:t>
      </w:r>
    </w:p>
    <w:p w14:paraId="09883AAF">
      <w:pPr>
        <w:pStyle w:val="9"/>
        <w:numPr>
          <w:ilvl w:val="0"/>
          <w:numId w:val="2"/>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7235D7E0">
      <w:pPr>
        <w:pStyle w:val="9"/>
        <w:numPr>
          <w:ilvl w:val="0"/>
          <w:numId w:val="0"/>
        </w:numPr>
        <w:spacing w:line="600" w:lineRule="exact"/>
        <w:ind w:left="640" w:leftChars="0" w:firstLine="320" w:firstLineChars="1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7F143149">
      <w:pPr>
        <w:spacing w:line="600" w:lineRule="exact"/>
        <w:ind w:firstLine="640" w:firstLineChars="200"/>
        <w:jc w:val="both"/>
        <w:rPr>
          <w:rFonts w:ascii="方正黑体_GBK" w:eastAsia="方正黑体_GBK"/>
          <w:kern w:val="0"/>
          <w:sz w:val="32"/>
          <w:szCs w:val="32"/>
          <w:lang w:eastAsia="zh-CN"/>
        </w:rPr>
      </w:pPr>
    </w:p>
    <w:p w14:paraId="74960F1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541BD587">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1、整体目标完成情况</w:t>
      </w:r>
    </w:p>
    <w:p w14:paraId="6F420B20">
      <w:pPr>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一）.严把企业资质关：已对出租公司1家（中创）；城市公交（晟瑞）1家；城乡巴士（众捷）各1家；危险货物运输企业（鸿欣达、罗城气体）2家；渣土公司6家；驾校6家；维修企业10家完成了质量信誉考核工作。</w:t>
      </w:r>
    </w:p>
    <w:p w14:paraId="4CF9FC1A">
      <w:pPr>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二）.严把车辆技术关：已监督驾校从业人员资质考试10场；审批包车线路牌300余台；道路运输从业资格证申领85余人次。已对全市范围内备案许可公司共开展日常巡查80余次，同时下达责令整改8起，并移送抄告交通综合行政执法大队7起。</w:t>
      </w:r>
    </w:p>
    <w:p w14:paraId="1AE93712">
      <w:pPr>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（三）.已完成12台农村客运、80台城乡巴士、及139台巡游出租车成品油油价补贴的申报和核实。</w:t>
      </w:r>
    </w:p>
    <w:p w14:paraId="726B0C0E">
      <w:pPr>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四）.已对全市“两客一危”等道路运输企业开展安全日常巡查40次；张贴安全宣传标语横幅46条；共查处安全隐患问题25起，并下达责令整改，当前相关整改已全部完成，确保了相关企业的安全生产主体责任落实到位。6月13日，省厅隐患清零领导小组，对我市开展2023年第一轮道路运输安全隐患清零督查考核，考核反馈当前我市道路运输企业无重大安全事故及重大安全隐患问题。</w:t>
      </w:r>
    </w:p>
    <w:p w14:paraId="761E1AC4">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2. 预算投入、过程、产出及效率方面</w:t>
      </w:r>
    </w:p>
    <w:p w14:paraId="3311A5A5">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（一）运行成本方面</w:t>
      </w:r>
    </w:p>
    <w:p w14:paraId="21232D9B">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严控“三公”经费支出。202</w:t>
      </w:r>
      <w:r>
        <w:rPr>
          <w:rFonts w:hint="eastAsia" w:eastAsia="仿宋_GB2312"/>
          <w:kern w:val="0"/>
          <w:sz w:val="32"/>
          <w:szCs w:val="32"/>
          <w:lang w:val="en-US" w:eastAsia="zh-CN"/>
        </w:rPr>
        <w:t>3</w:t>
      </w:r>
      <w:r>
        <w:rPr>
          <w:rFonts w:hint="eastAsia" w:eastAsia="仿宋_GB2312"/>
          <w:kern w:val="0"/>
          <w:sz w:val="32"/>
          <w:szCs w:val="32"/>
          <w:lang w:eastAsia="zh-CN"/>
        </w:rPr>
        <w:t>年“三公”经费数</w:t>
      </w:r>
      <w:r>
        <w:rPr>
          <w:rFonts w:hint="eastAsia" w:eastAsia="仿宋_GB2312"/>
          <w:kern w:val="0"/>
          <w:sz w:val="32"/>
          <w:szCs w:val="32"/>
          <w:lang w:val="en-US" w:eastAsia="zh-CN"/>
        </w:rPr>
        <w:t>6.20</w:t>
      </w:r>
      <w:r>
        <w:rPr>
          <w:rFonts w:hint="eastAsia" w:eastAsia="仿宋_GB2312"/>
          <w:kern w:val="0"/>
          <w:sz w:val="32"/>
          <w:szCs w:val="32"/>
          <w:lang w:eastAsia="zh-CN"/>
        </w:rPr>
        <w:t>万元，其中，公务接待费</w:t>
      </w:r>
      <w:r>
        <w:rPr>
          <w:rFonts w:hint="eastAsia" w:eastAsia="仿宋_GB2312"/>
          <w:kern w:val="0"/>
          <w:sz w:val="32"/>
          <w:szCs w:val="32"/>
          <w:lang w:val="en-US" w:eastAsia="zh-CN"/>
        </w:rPr>
        <w:t>6.20</w:t>
      </w:r>
      <w:r>
        <w:rPr>
          <w:rFonts w:hint="eastAsia" w:eastAsia="仿宋_GB2312"/>
          <w:kern w:val="0"/>
          <w:sz w:val="32"/>
          <w:szCs w:val="32"/>
          <w:lang w:eastAsia="zh-CN"/>
        </w:rPr>
        <w:t>万元，因公出国（境）费0万元，公务用车购置及会议费0万元（其中，公务用车购置费0万元，公务用车运行费0万元）。比上年增</w:t>
      </w:r>
      <w:r>
        <w:rPr>
          <w:rFonts w:hint="eastAsia" w:eastAsia="仿宋_GB2312"/>
          <w:kern w:val="0"/>
          <w:sz w:val="32"/>
          <w:szCs w:val="32"/>
          <w:lang w:val="en-US" w:eastAsia="zh-CN"/>
        </w:rPr>
        <w:t>5.89</w:t>
      </w:r>
      <w:r>
        <w:rPr>
          <w:rFonts w:hint="eastAsia" w:eastAsia="仿宋_GB2312"/>
          <w:kern w:val="0"/>
          <w:sz w:val="32"/>
          <w:szCs w:val="32"/>
          <w:lang w:eastAsia="zh-CN"/>
        </w:rPr>
        <w:t>万元，增加</w:t>
      </w:r>
      <w:r>
        <w:rPr>
          <w:rFonts w:hint="eastAsia" w:eastAsia="仿宋_GB2312"/>
          <w:kern w:val="0"/>
          <w:sz w:val="32"/>
          <w:szCs w:val="32"/>
          <w:lang w:val="en-US" w:eastAsia="zh-CN"/>
        </w:rPr>
        <w:t>1900</w:t>
      </w:r>
      <w:r>
        <w:rPr>
          <w:rFonts w:hint="eastAsia" w:eastAsia="仿宋_GB2312"/>
          <w:kern w:val="0"/>
          <w:sz w:val="32"/>
          <w:szCs w:val="32"/>
          <w:lang w:eastAsia="zh-CN"/>
        </w:rPr>
        <w:t>%，</w:t>
      </w:r>
    </w:p>
    <w:p w14:paraId="4F259ACF">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（二）管理效率方面</w:t>
      </w:r>
    </w:p>
    <w:p w14:paraId="361B33AF">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制定目标考核管理办法，调动职工工作积极性；加强预算执行监控，保证日常工作正常运转。</w:t>
      </w:r>
    </w:p>
    <w:p w14:paraId="5733AD36">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（三）履职效能方面</w:t>
      </w:r>
    </w:p>
    <w:p w14:paraId="369719F8">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我单位在道路运输方面工作得到社会大众的很多肯定和好评，改善了全县道路运输环境，为全县社会、经济发展打下了坚实的基础。</w:t>
      </w:r>
    </w:p>
    <w:p w14:paraId="32F53B7C">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（四）社会效应方面</w:t>
      </w:r>
    </w:p>
    <w:p w14:paraId="026E2A06">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3</w:t>
      </w:r>
      <w:r>
        <w:rPr>
          <w:rFonts w:hint="eastAsia" w:eastAsia="仿宋_GB2312"/>
          <w:kern w:val="0"/>
          <w:sz w:val="32"/>
          <w:szCs w:val="32"/>
          <w:lang w:eastAsia="zh-CN"/>
        </w:rPr>
        <w:t>年，我单位在县委县政府的正确领导下，在上级部门的指导下团强拼搏，开拓创新，圆满完成了各项中心任务，获得了社会各界的认可。</w:t>
      </w:r>
    </w:p>
    <w:p w14:paraId="1CDDEB32">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（五）可持续发展能力方面</w:t>
      </w:r>
    </w:p>
    <w:p w14:paraId="30FFA497">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我单位的基本支出及项目支出，均是当年的支出，可持续影响年限为一年。</w:t>
      </w:r>
    </w:p>
    <w:p w14:paraId="43E351C6">
      <w:pPr>
        <w:spacing w:line="600" w:lineRule="exact"/>
        <w:ind w:firstLine="640" w:firstLineChars="200"/>
        <w:jc w:val="left"/>
        <w:rPr>
          <w:rFonts w:hint="eastAsia" w:eastAsia="仿宋_GB2312"/>
          <w:kern w:val="0"/>
          <w:sz w:val="32"/>
          <w:szCs w:val="32"/>
          <w:lang w:eastAsia="zh-CN"/>
        </w:rPr>
      </w:pPr>
      <w:r>
        <w:rPr>
          <w:rFonts w:hint="eastAsia" w:eastAsia="仿宋_GB2312"/>
          <w:kern w:val="0"/>
          <w:sz w:val="32"/>
          <w:szCs w:val="32"/>
          <w:lang w:eastAsia="zh-CN"/>
        </w:rPr>
        <w:t>（六）服务对象满意度方面</w:t>
      </w:r>
    </w:p>
    <w:p w14:paraId="6C19383B">
      <w:pPr>
        <w:spacing w:line="600" w:lineRule="exact"/>
        <w:ind w:firstLine="640" w:firstLineChars="200"/>
        <w:jc w:val="left"/>
        <w:rPr>
          <w:rFonts w:eastAsia="仿宋_GB2312"/>
          <w:kern w:val="0"/>
          <w:sz w:val="32"/>
          <w:szCs w:val="32"/>
          <w:lang w:eastAsia="zh-CN"/>
        </w:rPr>
      </w:pPr>
      <w:r>
        <w:rPr>
          <w:rFonts w:hint="eastAsia" w:eastAsia="仿宋_GB2312"/>
          <w:kern w:val="0"/>
          <w:sz w:val="32"/>
          <w:szCs w:val="32"/>
          <w:lang w:eastAsia="zh-CN"/>
        </w:rPr>
        <w:t>道路运输市场涉及到千家万户的生命财产安全，经社会调查，群众对我单位的满意度为100%。</w:t>
      </w:r>
    </w:p>
    <w:p w14:paraId="1B49DD0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660A1B4">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人员严重缺编与工作任务繁重矛盾日益突出。</w:t>
      </w:r>
    </w:p>
    <w:p w14:paraId="6DF95066">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4B6DA78C">
      <w:pPr>
        <w:numPr>
          <w:ilvl w:val="0"/>
          <w:numId w:val="0"/>
        </w:num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1、加强财务管理，严格财务审核。在费用报账支付时，按照预算规定的费用项目和用途进行资金使用审核、列报支付、财务核算，杜绝超支现象的发生。</w:t>
      </w:r>
    </w:p>
    <w:p w14:paraId="2FF0494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持续抓好“三公”经费控制管理。严格控制“三公”经费的规模和比例，把关“三公”经费支出的审核、审批，杜绝挪用和挤占其他预算资金行为；进一步细化“三公”经费的管理，合理压缩“三公”经费支出。</w:t>
      </w:r>
    </w:p>
    <w:p w14:paraId="667FC31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3、加强项目开展进度的跟踪，开展项目绩效评价，确保项目绩效目标的完成。</w:t>
      </w:r>
    </w:p>
    <w:p w14:paraId="7297392E">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2B935A5F">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6C5FB003">
      <w:pPr>
        <w:spacing w:line="267" w:lineRule="auto"/>
        <w:ind w:firstLine="552"/>
        <w:jc w:val="both"/>
        <w:rPr>
          <w:rFonts w:hint="eastAsia" w:ascii="宋体" w:hAnsi="宋体" w:eastAsia="宋体" w:cs="宋体"/>
          <w:bCs/>
          <w:spacing w:val="-4"/>
          <w:kern w:val="0"/>
          <w:sz w:val="28"/>
          <w:szCs w:val="28"/>
          <w:lang w:eastAsia="zh-CN"/>
        </w:rPr>
      </w:pPr>
    </w:p>
    <w:p w14:paraId="35B658D1">
      <w:pPr>
        <w:spacing w:line="267" w:lineRule="auto"/>
        <w:ind w:firstLine="552"/>
        <w:jc w:val="both"/>
        <w:rPr>
          <w:rFonts w:hint="eastAsia" w:ascii="宋体" w:hAnsi="宋体" w:eastAsia="宋体" w:cs="宋体"/>
          <w:bCs/>
          <w:spacing w:val="-4"/>
          <w:kern w:val="0"/>
          <w:sz w:val="28"/>
          <w:szCs w:val="28"/>
          <w:lang w:eastAsia="zh-CN"/>
        </w:rPr>
      </w:pPr>
    </w:p>
    <w:p w14:paraId="55025274">
      <w:pPr>
        <w:spacing w:line="267" w:lineRule="auto"/>
        <w:ind w:firstLine="552"/>
        <w:jc w:val="both"/>
        <w:rPr>
          <w:rFonts w:hint="eastAsia" w:ascii="宋体" w:hAnsi="宋体" w:eastAsia="宋体" w:cs="宋体"/>
          <w:bCs/>
          <w:spacing w:val="-4"/>
          <w:kern w:val="0"/>
          <w:sz w:val="28"/>
          <w:szCs w:val="28"/>
          <w:lang w:eastAsia="zh-CN"/>
        </w:rPr>
      </w:pPr>
    </w:p>
    <w:p w14:paraId="1554048A">
      <w:pPr>
        <w:spacing w:line="267" w:lineRule="auto"/>
        <w:ind w:firstLine="552"/>
        <w:jc w:val="both"/>
        <w:rPr>
          <w:rFonts w:hint="eastAsia" w:ascii="宋体" w:hAnsi="宋体" w:eastAsia="宋体" w:cs="宋体"/>
          <w:bCs/>
          <w:spacing w:val="-4"/>
          <w:kern w:val="0"/>
          <w:sz w:val="28"/>
          <w:szCs w:val="28"/>
          <w:lang w:eastAsia="zh-CN"/>
        </w:rPr>
      </w:pPr>
    </w:p>
    <w:p w14:paraId="17BA1802">
      <w:pPr>
        <w:spacing w:line="267" w:lineRule="auto"/>
        <w:ind w:firstLine="552"/>
        <w:jc w:val="both"/>
        <w:rPr>
          <w:rFonts w:hint="eastAsia" w:ascii="宋体" w:hAnsi="宋体" w:eastAsia="宋体" w:cs="宋体"/>
          <w:bCs/>
          <w:spacing w:val="-4"/>
          <w:kern w:val="0"/>
          <w:sz w:val="28"/>
          <w:szCs w:val="28"/>
          <w:lang w:eastAsia="zh-CN"/>
        </w:rPr>
      </w:pPr>
    </w:p>
    <w:p w14:paraId="6433FE09">
      <w:pPr>
        <w:spacing w:line="267" w:lineRule="auto"/>
        <w:ind w:firstLine="552"/>
        <w:jc w:val="both"/>
        <w:rPr>
          <w:rFonts w:hint="eastAsia" w:ascii="宋体" w:hAnsi="宋体" w:eastAsia="宋体" w:cs="宋体"/>
          <w:bCs/>
          <w:spacing w:val="-4"/>
          <w:kern w:val="0"/>
          <w:sz w:val="28"/>
          <w:szCs w:val="28"/>
          <w:lang w:eastAsia="zh-CN"/>
        </w:rPr>
      </w:pPr>
    </w:p>
    <w:p w14:paraId="7D87C302">
      <w:pPr>
        <w:spacing w:line="267" w:lineRule="auto"/>
        <w:ind w:firstLine="552"/>
        <w:jc w:val="both"/>
        <w:rPr>
          <w:rFonts w:hint="eastAsia" w:ascii="宋体" w:hAnsi="宋体" w:eastAsia="宋体" w:cs="宋体"/>
          <w:bCs/>
          <w:spacing w:val="-4"/>
          <w:kern w:val="0"/>
          <w:sz w:val="28"/>
          <w:szCs w:val="28"/>
          <w:lang w:eastAsia="zh-CN"/>
        </w:rPr>
      </w:pPr>
    </w:p>
    <w:p w14:paraId="2B3CE712">
      <w:pPr>
        <w:spacing w:line="267" w:lineRule="auto"/>
        <w:ind w:firstLine="552"/>
        <w:jc w:val="both"/>
        <w:rPr>
          <w:rFonts w:hint="eastAsia" w:ascii="宋体" w:hAnsi="宋体" w:eastAsia="宋体" w:cs="宋体"/>
          <w:bCs/>
          <w:spacing w:val="-4"/>
          <w:kern w:val="0"/>
          <w:sz w:val="28"/>
          <w:szCs w:val="28"/>
          <w:lang w:eastAsia="zh-CN"/>
        </w:rPr>
      </w:pPr>
    </w:p>
    <w:p w14:paraId="182B8DE3">
      <w:pPr>
        <w:spacing w:line="267" w:lineRule="auto"/>
        <w:ind w:firstLine="552"/>
        <w:jc w:val="both"/>
        <w:rPr>
          <w:rFonts w:hint="eastAsia" w:ascii="宋体" w:hAnsi="宋体" w:eastAsia="宋体" w:cs="宋体"/>
          <w:bCs/>
          <w:spacing w:val="-4"/>
          <w:kern w:val="0"/>
          <w:sz w:val="28"/>
          <w:szCs w:val="28"/>
          <w:lang w:eastAsia="zh-CN"/>
        </w:rPr>
      </w:pPr>
    </w:p>
    <w:p w14:paraId="497210AD">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highlight w:val="yellow"/>
          <w:lang w:eastAsia="zh-CN"/>
        </w:rPr>
      </w:pPr>
      <w:bookmarkStart w:id="0" w:name="_GoBack"/>
      <w:bookmarkEnd w:id="0"/>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3EE93"/>
    <w:multiLevelType w:val="singleLevel"/>
    <w:tmpl w:val="9093EE93"/>
    <w:lvl w:ilvl="0" w:tentative="0">
      <w:start w:val="2"/>
      <w:numFmt w:val="chineseCounting"/>
      <w:suff w:val="nothing"/>
      <w:lvlText w:val="（%1）"/>
      <w:lvlJc w:val="left"/>
      <w:rPr>
        <w:rFonts w:hint="eastAsia"/>
      </w:rPr>
    </w:lvl>
  </w:abstractNum>
  <w:abstractNum w:abstractNumId="1">
    <w:nsid w:val="D0D6771F"/>
    <w:multiLevelType w:val="singleLevel"/>
    <w:tmpl w:val="D0D6771F"/>
    <w:lvl w:ilvl="0" w:tentative="0">
      <w:start w:val="1"/>
      <w:numFmt w:val="chineseCounting"/>
      <w:suff w:val="nothing"/>
      <w:lvlText w:val="%1、"/>
      <w:lvlJc w:val="left"/>
      <w:rPr>
        <w:rFonts w:hint="eastAsia"/>
      </w:rPr>
    </w:lvl>
  </w:abstractNum>
  <w:abstractNum w:abstractNumId="2">
    <w:nsid w:val="E73C3139"/>
    <w:multiLevelType w:val="singleLevel"/>
    <w:tmpl w:val="E73C3139"/>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ZjNzdjNWZkM2Q4YzNkZGY0YjY5M2I1YTBlODc2ZTUifQ=="/>
  </w:docVars>
  <w:rsids>
    <w:rsidRoot w:val="00000000"/>
    <w:rsid w:val="01AF3811"/>
    <w:rsid w:val="03795BF7"/>
    <w:rsid w:val="0399039E"/>
    <w:rsid w:val="06B474EE"/>
    <w:rsid w:val="086E756B"/>
    <w:rsid w:val="0ACF37E5"/>
    <w:rsid w:val="0B400BC6"/>
    <w:rsid w:val="0C25581F"/>
    <w:rsid w:val="0CDC6F44"/>
    <w:rsid w:val="0E68228D"/>
    <w:rsid w:val="0EA6787F"/>
    <w:rsid w:val="0F311A2A"/>
    <w:rsid w:val="15276E52"/>
    <w:rsid w:val="19D32FBC"/>
    <w:rsid w:val="1E6A4395"/>
    <w:rsid w:val="25557A3D"/>
    <w:rsid w:val="26EA5ED7"/>
    <w:rsid w:val="27A93B82"/>
    <w:rsid w:val="2AE00186"/>
    <w:rsid w:val="2F5D7B01"/>
    <w:rsid w:val="308216BE"/>
    <w:rsid w:val="34FE1149"/>
    <w:rsid w:val="38134FE7"/>
    <w:rsid w:val="3A550786"/>
    <w:rsid w:val="3B7A130F"/>
    <w:rsid w:val="3C115A1C"/>
    <w:rsid w:val="3D5417EE"/>
    <w:rsid w:val="4001439A"/>
    <w:rsid w:val="40100FBB"/>
    <w:rsid w:val="47D60069"/>
    <w:rsid w:val="494A1329"/>
    <w:rsid w:val="4E1E4560"/>
    <w:rsid w:val="4F8B6063"/>
    <w:rsid w:val="52FA3F96"/>
    <w:rsid w:val="55850F17"/>
    <w:rsid w:val="57AE6D93"/>
    <w:rsid w:val="5FB623A7"/>
    <w:rsid w:val="66DD657E"/>
    <w:rsid w:val="6AFF2835"/>
    <w:rsid w:val="6E3851B0"/>
    <w:rsid w:val="6F934858"/>
    <w:rsid w:val="7030769D"/>
    <w:rsid w:val="735E567A"/>
    <w:rsid w:val="783F37FB"/>
    <w:rsid w:val="784167CA"/>
    <w:rsid w:val="7CB77559"/>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5124</Words>
  <Characters>5477</Characters>
  <TotalTime>2</TotalTime>
  <ScaleCrop>false</ScaleCrop>
  <LinksUpToDate>false</LinksUpToDate>
  <CharactersWithSpaces>6442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道路运输服务中心邹新</cp:lastModifiedBy>
  <cp:lastPrinted>2024-05-21T14:05:00Z</cp:lastPrinted>
  <dcterms:modified xsi:type="dcterms:W3CDTF">2025-07-03T02:30:26Z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A1E9AC54BF58440288AD196632C2A254_12</vt:lpwstr>
  </property>
  <property fmtid="{D5CDD505-2E9C-101B-9397-08002B2CF9AE}" pid="7" name="KSOTemplateDocerSaveRecord">
    <vt:lpwstr>eyJoZGlkIjoiY2FmMjVjMmU4MTg3NGQ3ZjAwNjM1M2ZhNDEwMGQzMGMiLCJ1c2VySWQiOiI1NDU1MTI2NjYifQ==</vt:lpwstr>
  </property>
</Properties>
</file>