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bookmarkStart w:id="0" w:name="_GoBack"/>
      <w:bookmarkEnd w:id="0"/>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10.4</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2.08</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10.4</w:t>
            </w:r>
          </w:p>
        </w:tc>
        <w:tc>
          <w:tcPr>
            <w:tcW w:w="2039" w:type="dxa"/>
            <w:gridSpan w:val="2"/>
            <w:shd w:val="clear" w:color="auto" w:fill="auto"/>
            <w:vAlign w:val="center"/>
          </w:tcPr>
          <w:p w14:paraId="672289A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1983" w:type="dxa"/>
            <w:gridSpan w:val="2"/>
            <w:shd w:val="clear" w:color="auto" w:fill="auto"/>
            <w:vAlign w:val="center"/>
          </w:tcPr>
          <w:p w14:paraId="7985B4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2.08</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150</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20914.6</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20914.6</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150</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20914.6</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20914.6</w:t>
            </w:r>
          </w:p>
        </w:tc>
      </w:tr>
      <w:tr w14:paraId="657C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5DF833B">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本级专项经费</w:t>
            </w:r>
          </w:p>
        </w:tc>
        <w:tc>
          <w:tcPr>
            <w:tcW w:w="2116" w:type="dxa"/>
            <w:gridSpan w:val="2"/>
            <w:vAlign w:val="center"/>
          </w:tcPr>
          <w:p w14:paraId="411501F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150</w:t>
            </w:r>
          </w:p>
        </w:tc>
        <w:tc>
          <w:tcPr>
            <w:tcW w:w="2039" w:type="dxa"/>
            <w:gridSpan w:val="2"/>
            <w:vAlign w:val="center"/>
          </w:tcPr>
          <w:p w14:paraId="5E61809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258.6</w:t>
            </w:r>
          </w:p>
        </w:tc>
        <w:tc>
          <w:tcPr>
            <w:tcW w:w="1983" w:type="dxa"/>
            <w:gridSpan w:val="2"/>
            <w:vAlign w:val="center"/>
          </w:tcPr>
          <w:p w14:paraId="717A3DF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258.6</w:t>
            </w:r>
          </w:p>
        </w:tc>
      </w:tr>
      <w:tr w14:paraId="7FB35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47A1471">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园区建设资金</w:t>
            </w:r>
          </w:p>
        </w:tc>
        <w:tc>
          <w:tcPr>
            <w:tcW w:w="2116" w:type="dxa"/>
            <w:gridSpan w:val="2"/>
            <w:vAlign w:val="center"/>
          </w:tcPr>
          <w:p w14:paraId="4F8FF3A6">
            <w:pPr>
              <w:spacing w:line="240" w:lineRule="auto"/>
              <w:ind w:firstLine="420"/>
              <w:jc w:val="center"/>
              <w:rPr>
                <w:rFonts w:ascii="仿宋_GB2312" w:eastAsia="仿宋_GB2312"/>
                <w:kern w:val="0"/>
              </w:rPr>
            </w:pPr>
          </w:p>
        </w:tc>
        <w:tc>
          <w:tcPr>
            <w:tcW w:w="2039" w:type="dxa"/>
            <w:gridSpan w:val="2"/>
            <w:vAlign w:val="center"/>
          </w:tcPr>
          <w:p w14:paraId="35146B9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8136</w:t>
            </w:r>
          </w:p>
        </w:tc>
        <w:tc>
          <w:tcPr>
            <w:tcW w:w="1983" w:type="dxa"/>
            <w:gridSpan w:val="2"/>
            <w:vAlign w:val="center"/>
          </w:tcPr>
          <w:p w14:paraId="76735C8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8136</w:t>
            </w:r>
          </w:p>
        </w:tc>
      </w:tr>
      <w:tr w14:paraId="2F868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0AABAF3">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专项债券资金</w:t>
            </w:r>
          </w:p>
        </w:tc>
        <w:tc>
          <w:tcPr>
            <w:tcW w:w="2116" w:type="dxa"/>
            <w:gridSpan w:val="2"/>
            <w:vAlign w:val="center"/>
          </w:tcPr>
          <w:p w14:paraId="28E69340">
            <w:pPr>
              <w:spacing w:line="240" w:lineRule="auto"/>
              <w:ind w:firstLine="420"/>
              <w:jc w:val="center"/>
              <w:rPr>
                <w:rFonts w:ascii="仿宋_GB2312" w:eastAsia="仿宋_GB2312"/>
                <w:kern w:val="0"/>
              </w:rPr>
            </w:pPr>
          </w:p>
        </w:tc>
        <w:tc>
          <w:tcPr>
            <w:tcW w:w="2039" w:type="dxa"/>
            <w:gridSpan w:val="2"/>
            <w:vAlign w:val="center"/>
          </w:tcPr>
          <w:p w14:paraId="19B8A67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12500</w:t>
            </w:r>
          </w:p>
        </w:tc>
        <w:tc>
          <w:tcPr>
            <w:tcW w:w="1983" w:type="dxa"/>
            <w:gridSpan w:val="2"/>
            <w:vAlign w:val="center"/>
          </w:tcPr>
          <w:p w14:paraId="7D30D07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12500</w:t>
            </w:r>
          </w:p>
        </w:tc>
      </w:tr>
      <w:tr w14:paraId="431ED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4A91F02">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产业扶持资金</w:t>
            </w:r>
          </w:p>
        </w:tc>
        <w:tc>
          <w:tcPr>
            <w:tcW w:w="2116" w:type="dxa"/>
            <w:gridSpan w:val="2"/>
            <w:vAlign w:val="center"/>
          </w:tcPr>
          <w:p w14:paraId="13AD0E2F">
            <w:pPr>
              <w:spacing w:line="240" w:lineRule="auto"/>
              <w:ind w:firstLine="420"/>
              <w:jc w:val="center"/>
              <w:rPr>
                <w:rFonts w:ascii="仿宋_GB2312" w:eastAsia="仿宋_GB2312"/>
                <w:kern w:val="0"/>
              </w:rPr>
            </w:pPr>
          </w:p>
        </w:tc>
        <w:tc>
          <w:tcPr>
            <w:tcW w:w="2039" w:type="dxa"/>
            <w:gridSpan w:val="2"/>
            <w:vAlign w:val="center"/>
          </w:tcPr>
          <w:p w14:paraId="0BC2CEA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6267E45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0.6</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0.72</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8.54</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ascii="仿宋_GB2312" w:eastAsia="仿宋_GB2312"/>
                <w:kern w:val="0"/>
              </w:rPr>
            </w:pP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1.68</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1.68</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2.73</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0.6</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6.35</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259.37</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3E280B82">
            <w:pPr>
              <w:kinsoku w:val="0"/>
              <w:autoSpaceDE w:val="0"/>
              <w:autoSpaceDN w:val="0"/>
              <w:adjustRightInd w:val="0"/>
              <w:snapToGrid w:val="0"/>
              <w:ind w:firstLine="420"/>
              <w:jc w:val="center"/>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1、加强宣传教育、树立节约意识</w:t>
            </w:r>
          </w:p>
          <w:p w14:paraId="7D50610B">
            <w:pPr>
              <w:kinsoku w:val="0"/>
              <w:autoSpaceDE w:val="0"/>
              <w:autoSpaceDN w:val="0"/>
              <w:adjustRightInd w:val="0"/>
              <w:snapToGrid w:val="0"/>
              <w:ind w:firstLine="420"/>
              <w:jc w:val="center"/>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2、优化资源配置、减少浪费现象</w:t>
            </w:r>
          </w:p>
          <w:p w14:paraId="1CFEEEEF">
            <w:pPr>
              <w:kinsoku w:val="0"/>
              <w:autoSpaceDE w:val="0"/>
              <w:autoSpaceDN w:val="0"/>
              <w:adjustRightInd w:val="0"/>
              <w:snapToGrid w:val="0"/>
              <w:ind w:firstLine="420"/>
              <w:jc w:val="center"/>
              <w:textAlignment w:val="baseline"/>
              <w:rPr>
                <w:rFonts w:hint="eastAsia"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3、推行绿色办公、降低运转成本</w:t>
            </w:r>
          </w:p>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4、建立监督机制、确保措施落实</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44EF19B3">
      <w:pPr>
        <w:spacing w:line="228" w:lineRule="auto"/>
        <w:ind w:firstLine="400"/>
        <w:rPr>
          <w:rFonts w:eastAsiaTheme="minorEastAsia"/>
          <w:sz w:val="20"/>
          <w:szCs w:val="20"/>
          <w:lang w:eastAsia="zh-CN"/>
        </w:rPr>
        <w:sectPr>
          <w:footerReference r:id="rId5" w:type="default"/>
          <w:footerReference r:id="rId6" w:type="even"/>
          <w:pgSz w:w="11907" w:h="16839"/>
          <w:pgMar w:top="1247" w:right="1474" w:bottom="1247"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湖南汨罗高新技术产业开发区长沙飞地园管理办公室</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215.04</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21035.8</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21035.8</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3808.8</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121.2</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17227</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20914.6</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r>
              <w:rPr>
                <w:rFonts w:hint="eastAsia" w:ascii="仿宋_GB2312" w:eastAsia="仿宋_GB2312"/>
                <w:kern w:val="0"/>
              </w:rPr>
              <w:t>创优取措，倾力做好招商引资服务，努力打造安全生产、环保达标、配套设施齐全的湖南工程机械配套产业园</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eastAsia="仿宋_GB2312"/>
                <w:kern w:val="0"/>
              </w:rPr>
              <w:t>措，倾力做好招商引资服务，努力打造安全生产、环保达标、配套设施齐全的湖南工程机械配套产业园</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both"/>
              <w:rPr>
                <w:rFonts w:ascii="仿宋_GB2312" w:eastAsia="仿宋_GB2312"/>
                <w:kern w:val="0"/>
              </w:rPr>
            </w:pPr>
            <w:r>
              <w:rPr>
                <w:rFonts w:hint="eastAsia" w:ascii="仿宋_GB2312" w:eastAsia="仿宋_GB2312"/>
                <w:kern w:val="0"/>
              </w:rPr>
              <w:t>做好招商引资服务，打造安全生产、治安无事故、环保达标、配套设施齐全的湖南工程机械配套产业园</w:t>
            </w:r>
          </w:p>
        </w:tc>
        <w:tc>
          <w:tcPr>
            <w:tcW w:w="1298" w:type="dxa"/>
            <w:vAlign w:val="center"/>
          </w:tcPr>
          <w:p w14:paraId="2A374824">
            <w:pPr>
              <w:spacing w:line="240" w:lineRule="auto"/>
              <w:jc w:val="both"/>
              <w:rPr>
                <w:rFonts w:ascii="仿宋_GB2312" w:eastAsia="仿宋_GB2312"/>
                <w:kern w:val="0"/>
              </w:rPr>
            </w:pPr>
            <w:r>
              <w:rPr>
                <w:rFonts w:hint="eastAsia" w:ascii="仿宋_GB2312" w:eastAsia="仿宋_GB2312"/>
                <w:kern w:val="0"/>
              </w:rPr>
              <w:t>引进企业10家，安全生产、环保达标</w:t>
            </w:r>
          </w:p>
        </w:tc>
        <w:tc>
          <w:tcPr>
            <w:tcW w:w="1269" w:type="dxa"/>
            <w:vAlign w:val="center"/>
          </w:tcPr>
          <w:p w14:paraId="708D788A">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567F5E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ascii="仿宋_GB2312" w:eastAsia="仿宋_GB2312"/>
                <w:kern w:val="0"/>
              </w:rPr>
            </w:pPr>
            <w:r>
              <w:rPr>
                <w:rFonts w:hint="eastAsia" w:ascii="仿宋_GB2312" w:eastAsia="仿宋_GB2312"/>
                <w:kern w:val="0"/>
              </w:rPr>
              <w:t>园区税收持续成长</w:t>
            </w:r>
          </w:p>
        </w:tc>
        <w:tc>
          <w:tcPr>
            <w:tcW w:w="1298" w:type="dxa"/>
            <w:vAlign w:val="center"/>
          </w:tcPr>
          <w:p w14:paraId="1A5ADA3A">
            <w:pPr>
              <w:spacing w:line="240" w:lineRule="auto"/>
              <w:jc w:val="both"/>
              <w:rPr>
                <w:rFonts w:ascii="仿宋_GB2312" w:eastAsia="仿宋_GB2312"/>
                <w:kern w:val="0"/>
              </w:rPr>
            </w:pPr>
            <w:r>
              <w:rPr>
                <w:rFonts w:hint="eastAsia" w:ascii="仿宋_GB2312" w:eastAsia="仿宋_GB2312"/>
                <w:kern w:val="0"/>
              </w:rPr>
              <w:t>税收任务：14000万元</w:t>
            </w:r>
          </w:p>
        </w:tc>
        <w:tc>
          <w:tcPr>
            <w:tcW w:w="1269" w:type="dxa"/>
            <w:vAlign w:val="center"/>
          </w:tcPr>
          <w:p w14:paraId="54075F02">
            <w:pPr>
              <w:spacing w:line="240" w:lineRule="auto"/>
              <w:jc w:val="both"/>
              <w:rPr>
                <w:rFonts w:ascii="仿宋_GB2312" w:eastAsia="仿宋_GB2312"/>
                <w:kern w:val="0"/>
              </w:rPr>
            </w:pPr>
            <w:r>
              <w:rPr>
                <w:rFonts w:hint="eastAsia" w:ascii="仿宋_GB2312" w:eastAsia="仿宋_GB2312"/>
                <w:kern w:val="0"/>
              </w:rPr>
              <w:t>2023税收入库14018万元</w:t>
            </w:r>
          </w:p>
        </w:tc>
        <w:tc>
          <w:tcPr>
            <w:tcW w:w="699" w:type="dxa"/>
            <w:vAlign w:val="center"/>
          </w:tcPr>
          <w:p w14:paraId="5580FC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982B1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ind w:firstLine="420"/>
              <w:jc w:val="center"/>
              <w:rPr>
                <w:rFonts w:ascii="仿宋_GB2312" w:eastAsia="仿宋_GB2312"/>
                <w:kern w:val="0"/>
              </w:rPr>
            </w:pPr>
            <w:r>
              <w:rPr>
                <w:rFonts w:hint="eastAsia" w:ascii="仿宋_GB2312" w:eastAsia="仿宋_GB2312"/>
                <w:kern w:val="0"/>
              </w:rPr>
              <w:t>全年</w:t>
            </w:r>
          </w:p>
        </w:tc>
        <w:tc>
          <w:tcPr>
            <w:tcW w:w="1298" w:type="dxa"/>
            <w:vAlign w:val="center"/>
          </w:tcPr>
          <w:p w14:paraId="479FA5D5">
            <w:pPr>
              <w:spacing w:line="240" w:lineRule="auto"/>
              <w:jc w:val="both"/>
              <w:rPr>
                <w:rFonts w:ascii="仿宋_GB2312" w:eastAsia="仿宋_GB2312"/>
                <w:kern w:val="0"/>
              </w:rPr>
            </w:pPr>
            <w:r>
              <w:rPr>
                <w:rFonts w:hint="eastAsia" w:ascii="仿宋_GB2312" w:eastAsia="仿宋_GB2312"/>
                <w:kern w:val="0"/>
              </w:rPr>
              <w:t>2023年1月1日-12月31日</w:t>
            </w:r>
          </w:p>
        </w:tc>
        <w:tc>
          <w:tcPr>
            <w:tcW w:w="1269" w:type="dxa"/>
            <w:vAlign w:val="center"/>
          </w:tcPr>
          <w:p w14:paraId="5C1B3402">
            <w:pPr>
              <w:spacing w:line="240" w:lineRule="auto"/>
              <w:jc w:val="both"/>
              <w:rPr>
                <w:rFonts w:ascii="仿宋_GB2312" w:eastAsia="仿宋_GB2312"/>
                <w:kern w:val="0"/>
              </w:rPr>
            </w:pPr>
            <w:r>
              <w:rPr>
                <w:rFonts w:hint="eastAsia" w:ascii="仿宋_GB2312" w:eastAsia="仿宋_GB2312"/>
                <w:kern w:val="0"/>
              </w:rPr>
              <w:t>2023年1月1日-12月31日</w:t>
            </w:r>
          </w:p>
        </w:tc>
        <w:tc>
          <w:tcPr>
            <w:tcW w:w="699" w:type="dxa"/>
            <w:vAlign w:val="center"/>
          </w:tcPr>
          <w:p w14:paraId="4C56B9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DA34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both"/>
              <w:rPr>
                <w:rFonts w:ascii="仿宋_GB2312" w:eastAsia="仿宋_GB2312"/>
                <w:kern w:val="0"/>
              </w:rPr>
            </w:pPr>
            <w:r>
              <w:rPr>
                <w:rFonts w:hint="eastAsia" w:ascii="仿宋_GB2312" w:eastAsia="仿宋_GB2312"/>
                <w:kern w:val="0"/>
              </w:rPr>
              <w:t>园区经济可持续发展</w:t>
            </w:r>
          </w:p>
        </w:tc>
        <w:tc>
          <w:tcPr>
            <w:tcW w:w="1298" w:type="dxa"/>
            <w:vAlign w:val="center"/>
          </w:tcPr>
          <w:p w14:paraId="078289F3">
            <w:pPr>
              <w:spacing w:line="240" w:lineRule="auto"/>
              <w:jc w:val="both"/>
              <w:rPr>
                <w:rFonts w:ascii="仿宋_GB2312" w:eastAsia="仿宋_GB2312"/>
                <w:kern w:val="0"/>
              </w:rPr>
            </w:pPr>
            <w:r>
              <w:rPr>
                <w:rFonts w:hint="eastAsia" w:ascii="仿宋_GB2312" w:eastAsia="仿宋_GB2312"/>
                <w:kern w:val="0"/>
              </w:rPr>
              <w:t>确保园区税收与财政收人平稳增长</w:t>
            </w:r>
          </w:p>
        </w:tc>
        <w:tc>
          <w:tcPr>
            <w:tcW w:w="1269" w:type="dxa"/>
            <w:vAlign w:val="center"/>
          </w:tcPr>
          <w:p w14:paraId="7A453B8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415A3F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AC58B9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both"/>
              <w:rPr>
                <w:rFonts w:ascii="仿宋_GB2312" w:eastAsia="仿宋_GB2312"/>
                <w:kern w:val="0"/>
              </w:rPr>
            </w:pPr>
            <w:r>
              <w:rPr>
                <w:rFonts w:hint="eastAsia" w:ascii="仿宋_GB2312" w:eastAsia="仿宋_GB2312"/>
                <w:kern w:val="0"/>
              </w:rPr>
              <w:t>推动园区企业发展，提高就业率</w:t>
            </w:r>
          </w:p>
        </w:tc>
        <w:tc>
          <w:tcPr>
            <w:tcW w:w="1298" w:type="dxa"/>
            <w:vAlign w:val="center"/>
          </w:tcPr>
          <w:p w14:paraId="6E8C4873">
            <w:pPr>
              <w:spacing w:line="240" w:lineRule="auto"/>
              <w:jc w:val="both"/>
              <w:rPr>
                <w:rFonts w:ascii="仿宋_GB2312" w:eastAsia="仿宋_GB2312"/>
                <w:kern w:val="0"/>
              </w:rPr>
            </w:pPr>
            <w:r>
              <w:rPr>
                <w:rFonts w:hint="eastAsia" w:ascii="仿宋_GB2312" w:eastAsia="仿宋_GB2312"/>
                <w:kern w:val="0"/>
              </w:rPr>
              <w:t>安排就业人员3000人</w:t>
            </w:r>
          </w:p>
        </w:tc>
        <w:tc>
          <w:tcPr>
            <w:tcW w:w="1269" w:type="dxa"/>
            <w:vAlign w:val="center"/>
          </w:tcPr>
          <w:p w14:paraId="4886005B">
            <w:pPr>
              <w:spacing w:line="240" w:lineRule="auto"/>
              <w:jc w:val="both"/>
              <w:rPr>
                <w:rFonts w:ascii="仿宋_GB2312" w:eastAsia="仿宋_GB2312"/>
                <w:kern w:val="0"/>
              </w:rPr>
            </w:pPr>
            <w:r>
              <w:rPr>
                <w:rFonts w:hint="eastAsia" w:ascii="仿宋_GB2312" w:eastAsia="仿宋_GB2312"/>
                <w:kern w:val="0"/>
              </w:rPr>
              <w:t>安排就业人员3000人</w:t>
            </w:r>
          </w:p>
        </w:tc>
        <w:tc>
          <w:tcPr>
            <w:tcW w:w="699" w:type="dxa"/>
            <w:vAlign w:val="center"/>
          </w:tcPr>
          <w:p w14:paraId="75FAE4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both"/>
              <w:rPr>
                <w:rFonts w:ascii="仿宋_GB2312" w:eastAsia="仿宋_GB2312"/>
                <w:kern w:val="0"/>
              </w:rPr>
            </w:pPr>
            <w:r>
              <w:rPr>
                <w:rFonts w:hint="eastAsia" w:ascii="仿宋_GB2312" w:eastAsia="仿宋_GB2312"/>
                <w:kern w:val="0"/>
              </w:rPr>
              <w:t>园区企业环保达标</w:t>
            </w:r>
          </w:p>
        </w:tc>
        <w:tc>
          <w:tcPr>
            <w:tcW w:w="1298" w:type="dxa"/>
            <w:vAlign w:val="center"/>
          </w:tcPr>
          <w:p w14:paraId="45B96CBB">
            <w:pPr>
              <w:spacing w:line="240" w:lineRule="auto"/>
              <w:jc w:val="both"/>
              <w:rPr>
                <w:rFonts w:ascii="仿宋_GB2312" w:eastAsia="仿宋_GB2312"/>
                <w:kern w:val="0"/>
              </w:rPr>
            </w:pPr>
            <w:r>
              <w:rPr>
                <w:rFonts w:hint="eastAsia" w:ascii="仿宋_GB2312" w:eastAsia="仿宋_GB2312"/>
                <w:kern w:val="0"/>
              </w:rPr>
              <w:t>园区环境卫生，环保达标，验收合格</w:t>
            </w:r>
          </w:p>
        </w:tc>
        <w:tc>
          <w:tcPr>
            <w:tcW w:w="1269" w:type="dxa"/>
            <w:vAlign w:val="center"/>
          </w:tcPr>
          <w:p w14:paraId="35C3564D">
            <w:pPr>
              <w:spacing w:line="240" w:lineRule="auto"/>
              <w:jc w:val="both"/>
              <w:rPr>
                <w:rFonts w:hint="eastAsia" w:ascii="仿宋_GB2312" w:eastAsia="仿宋_GB2312"/>
                <w:kern w:val="0"/>
                <w:lang w:val="en-US" w:eastAsia="zh-CN"/>
              </w:rPr>
            </w:pPr>
            <w:r>
              <w:rPr>
                <w:rFonts w:hint="eastAsia" w:ascii="仿宋_GB2312" w:eastAsia="仿宋_GB2312"/>
                <w:kern w:val="0"/>
              </w:rPr>
              <w:t>园区环境卫生，环保达标，验收合格</w:t>
            </w:r>
          </w:p>
        </w:tc>
        <w:tc>
          <w:tcPr>
            <w:tcW w:w="699" w:type="dxa"/>
            <w:vAlign w:val="center"/>
          </w:tcPr>
          <w:p w14:paraId="6A82224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3C931F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E6767B7">
            <w:pPr>
              <w:spacing w:line="240" w:lineRule="auto"/>
              <w:ind w:firstLine="420"/>
              <w:jc w:val="center"/>
              <w:rPr>
                <w:rFonts w:hint="default" w:ascii="仿宋_GB2312" w:eastAsia="仿宋_GB2312"/>
                <w:kern w:val="0"/>
                <w:lang w:val="en-US"/>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both"/>
              <w:rPr>
                <w:rFonts w:ascii="仿宋_GB2312" w:eastAsia="仿宋_GB2312"/>
                <w:kern w:val="0"/>
              </w:rPr>
            </w:pPr>
            <w:r>
              <w:rPr>
                <w:rFonts w:hint="eastAsia" w:ascii="仿宋_GB2312" w:eastAsia="仿宋_GB2312"/>
                <w:kern w:val="0"/>
              </w:rPr>
              <w:t>园区确保可持续发展和建设</w:t>
            </w:r>
          </w:p>
        </w:tc>
        <w:tc>
          <w:tcPr>
            <w:tcW w:w="1298" w:type="dxa"/>
            <w:vAlign w:val="center"/>
          </w:tcPr>
          <w:p w14:paraId="055B34ED">
            <w:pPr>
              <w:spacing w:line="240" w:lineRule="auto"/>
              <w:jc w:val="both"/>
              <w:rPr>
                <w:rFonts w:ascii="仿宋_GB2312" w:eastAsia="仿宋_GB2312"/>
                <w:kern w:val="0"/>
              </w:rPr>
            </w:pPr>
            <w:r>
              <w:rPr>
                <w:rFonts w:hint="eastAsia" w:ascii="仿宋_GB2312" w:eastAsia="仿宋_GB2312"/>
                <w:kern w:val="0"/>
              </w:rPr>
              <w:t>推动园区企业市场化，推动园区可持续发展和建设</w:t>
            </w:r>
          </w:p>
        </w:tc>
        <w:tc>
          <w:tcPr>
            <w:tcW w:w="1269" w:type="dxa"/>
            <w:vAlign w:val="center"/>
          </w:tcPr>
          <w:p w14:paraId="46B41467">
            <w:pPr>
              <w:spacing w:line="240" w:lineRule="auto"/>
              <w:jc w:val="both"/>
              <w:rPr>
                <w:rFonts w:ascii="仿宋_GB2312" w:eastAsia="仿宋_GB2312"/>
                <w:kern w:val="0"/>
              </w:rPr>
            </w:pPr>
            <w:r>
              <w:rPr>
                <w:rFonts w:hint="eastAsia" w:ascii="仿宋_GB2312" w:eastAsia="仿宋_GB2312"/>
                <w:kern w:val="0"/>
              </w:rPr>
              <w:t>推动园区企业市场化，推动园区可持续发展和建设</w:t>
            </w:r>
          </w:p>
        </w:tc>
        <w:tc>
          <w:tcPr>
            <w:tcW w:w="699" w:type="dxa"/>
            <w:vAlign w:val="center"/>
          </w:tcPr>
          <w:p w14:paraId="447C4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both"/>
              <w:rPr>
                <w:rFonts w:ascii="仿宋_GB2312" w:eastAsia="仿宋_GB2312"/>
                <w:kern w:val="0"/>
              </w:rPr>
            </w:pPr>
            <w:r>
              <w:rPr>
                <w:rFonts w:hint="eastAsia" w:ascii="仿宋_GB2312" w:eastAsia="仿宋_GB2312"/>
                <w:kern w:val="0"/>
              </w:rPr>
              <w:t>园区企业，周边群众满意度100%</w:t>
            </w:r>
          </w:p>
        </w:tc>
        <w:tc>
          <w:tcPr>
            <w:tcW w:w="1298" w:type="dxa"/>
            <w:vAlign w:val="center"/>
          </w:tcPr>
          <w:p w14:paraId="6ABEB3E2">
            <w:pPr>
              <w:spacing w:line="240" w:lineRule="auto"/>
              <w:jc w:val="both"/>
              <w:rPr>
                <w:rFonts w:ascii="仿宋_GB2312" w:eastAsia="仿宋_GB2312"/>
                <w:kern w:val="0"/>
              </w:rPr>
            </w:pPr>
            <w:r>
              <w:rPr>
                <w:rFonts w:hint="eastAsia" w:ascii="仿宋_GB2312" w:eastAsia="仿宋_GB2312"/>
                <w:kern w:val="0"/>
              </w:rPr>
              <w:t>园区企业，周边群众满意度100</w:t>
            </w:r>
          </w:p>
        </w:tc>
        <w:tc>
          <w:tcPr>
            <w:tcW w:w="1269" w:type="dxa"/>
            <w:vAlign w:val="center"/>
          </w:tcPr>
          <w:p w14:paraId="31B5B329">
            <w:pPr>
              <w:spacing w:line="240" w:lineRule="auto"/>
              <w:jc w:val="both"/>
              <w:rPr>
                <w:rFonts w:ascii="仿宋_GB2312" w:eastAsia="仿宋_GB2312"/>
                <w:kern w:val="0"/>
              </w:rPr>
            </w:pPr>
            <w:r>
              <w:rPr>
                <w:rFonts w:hint="eastAsia" w:ascii="仿宋_GB2312" w:eastAsia="仿宋_GB2312"/>
                <w:kern w:val="0"/>
              </w:rPr>
              <w:t>园区企业，周边群众满意度100%</w:t>
            </w: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both"/>
              <w:rPr>
                <w:rFonts w:ascii="仿宋_GB2312" w:eastAsia="仿宋_GB2312"/>
                <w:kern w:val="0"/>
              </w:rPr>
            </w:pPr>
            <w:r>
              <w:rPr>
                <w:rFonts w:hint="eastAsia" w:ascii="仿宋_GB2312" w:eastAsia="仿宋_GB2312"/>
                <w:kern w:val="0"/>
              </w:rPr>
              <w:t>全年成本</w:t>
            </w:r>
          </w:p>
        </w:tc>
        <w:tc>
          <w:tcPr>
            <w:tcW w:w="1298" w:type="dxa"/>
            <w:vAlign w:val="center"/>
          </w:tcPr>
          <w:p w14:paraId="15ECA8D3">
            <w:pPr>
              <w:spacing w:line="240" w:lineRule="auto"/>
              <w:jc w:val="both"/>
              <w:rPr>
                <w:rFonts w:ascii="仿宋_GB2312" w:eastAsia="仿宋_GB2312"/>
                <w:kern w:val="0"/>
              </w:rPr>
            </w:pPr>
            <w:r>
              <w:rPr>
                <w:rFonts w:hint="eastAsia" w:ascii="仿宋_GB2312" w:eastAsia="仿宋_GB2312"/>
                <w:kern w:val="0"/>
              </w:rPr>
              <w:t>全年预算</w:t>
            </w:r>
          </w:p>
        </w:tc>
        <w:tc>
          <w:tcPr>
            <w:tcW w:w="1269" w:type="dxa"/>
            <w:vAlign w:val="center"/>
          </w:tcPr>
          <w:p w14:paraId="3C328246">
            <w:pPr>
              <w:spacing w:line="240" w:lineRule="auto"/>
              <w:jc w:val="both"/>
              <w:rPr>
                <w:rFonts w:ascii="仿宋_GB2312" w:eastAsia="仿宋_GB2312"/>
                <w:kern w:val="0"/>
              </w:rPr>
            </w:pPr>
            <w:r>
              <w:rPr>
                <w:rFonts w:hint="eastAsia" w:ascii="仿宋_GB2312" w:eastAsia="仿宋_GB2312"/>
                <w:kern w:val="0"/>
              </w:rPr>
              <w:t>全年控制在预算内</w:t>
            </w: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both"/>
              <w:rPr>
                <w:rFonts w:ascii="仿宋_GB2312" w:eastAsia="仿宋_GB2312"/>
                <w:kern w:val="0"/>
              </w:rPr>
            </w:pPr>
            <w:r>
              <w:rPr>
                <w:rFonts w:hint="eastAsia" w:ascii="仿宋_GB2312" w:eastAsia="仿宋_GB2312"/>
                <w:kern w:val="0"/>
              </w:rPr>
              <w:t>社会影响力</w:t>
            </w:r>
          </w:p>
        </w:tc>
        <w:tc>
          <w:tcPr>
            <w:tcW w:w="1298" w:type="dxa"/>
            <w:vAlign w:val="center"/>
          </w:tcPr>
          <w:p w14:paraId="09361E43">
            <w:pPr>
              <w:spacing w:line="240" w:lineRule="auto"/>
              <w:jc w:val="both"/>
              <w:rPr>
                <w:rFonts w:ascii="仿宋_GB2312" w:eastAsia="仿宋_GB2312"/>
                <w:kern w:val="0"/>
              </w:rPr>
            </w:pPr>
            <w:r>
              <w:rPr>
                <w:rFonts w:hint="eastAsia" w:ascii="仿宋_GB2312" w:eastAsia="仿宋_GB2312"/>
                <w:kern w:val="0"/>
              </w:rPr>
              <w:t>园区全年无负面舆论及事件</w:t>
            </w:r>
          </w:p>
        </w:tc>
        <w:tc>
          <w:tcPr>
            <w:tcW w:w="1269" w:type="dxa"/>
            <w:vAlign w:val="center"/>
          </w:tcPr>
          <w:p w14:paraId="32DCD303">
            <w:pPr>
              <w:spacing w:line="240" w:lineRule="auto"/>
              <w:jc w:val="both"/>
              <w:rPr>
                <w:rFonts w:ascii="仿宋_GB2312" w:eastAsia="仿宋_GB2312"/>
                <w:kern w:val="0"/>
              </w:rPr>
            </w:pPr>
            <w:r>
              <w:rPr>
                <w:rFonts w:hint="eastAsia" w:ascii="仿宋_GB2312" w:eastAsia="仿宋_GB2312"/>
                <w:kern w:val="0"/>
              </w:rPr>
              <w:t>园区全年无负面舆论及事件</w:t>
            </w:r>
          </w:p>
        </w:tc>
        <w:tc>
          <w:tcPr>
            <w:tcW w:w="699" w:type="dxa"/>
            <w:vAlign w:val="center"/>
          </w:tcPr>
          <w:p w14:paraId="765229A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12A7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both"/>
              <w:rPr>
                <w:rFonts w:ascii="仿宋_GB2312" w:eastAsia="仿宋_GB2312"/>
                <w:kern w:val="0"/>
              </w:rPr>
            </w:pPr>
            <w:r>
              <w:rPr>
                <w:rFonts w:hint="eastAsia" w:ascii="仿宋_GB2312" w:eastAsia="仿宋_GB2312"/>
                <w:kern w:val="0"/>
              </w:rPr>
              <w:t>环境卫生和环保</w:t>
            </w:r>
          </w:p>
        </w:tc>
        <w:tc>
          <w:tcPr>
            <w:tcW w:w="1298" w:type="dxa"/>
            <w:vAlign w:val="center"/>
          </w:tcPr>
          <w:p w14:paraId="789CDCB9">
            <w:pPr>
              <w:spacing w:line="240" w:lineRule="auto"/>
              <w:jc w:val="both"/>
              <w:rPr>
                <w:rFonts w:ascii="仿宋_GB2312" w:eastAsia="仿宋_GB2312"/>
                <w:kern w:val="0"/>
              </w:rPr>
            </w:pPr>
            <w:r>
              <w:rPr>
                <w:rFonts w:hint="eastAsia" w:ascii="仿宋_GB2312" w:eastAsia="仿宋_GB2312"/>
                <w:kern w:val="0"/>
              </w:rPr>
              <w:t>环境卫生和环保达标</w:t>
            </w:r>
          </w:p>
        </w:tc>
        <w:tc>
          <w:tcPr>
            <w:tcW w:w="1269" w:type="dxa"/>
            <w:vAlign w:val="center"/>
          </w:tcPr>
          <w:p w14:paraId="4E354EE6">
            <w:pPr>
              <w:spacing w:line="240" w:lineRule="auto"/>
              <w:jc w:val="both"/>
              <w:rPr>
                <w:rFonts w:ascii="仿宋_GB2312" w:eastAsia="仿宋_GB2312"/>
                <w:kern w:val="0"/>
              </w:rPr>
            </w:pPr>
            <w:r>
              <w:rPr>
                <w:rFonts w:hint="eastAsia" w:ascii="仿宋_GB2312" w:eastAsia="仿宋_GB2312"/>
                <w:kern w:val="0"/>
              </w:rPr>
              <w:t>环境卫生和环保达标</w:t>
            </w:r>
          </w:p>
        </w:tc>
        <w:tc>
          <w:tcPr>
            <w:tcW w:w="699" w:type="dxa"/>
            <w:vAlign w:val="center"/>
          </w:tcPr>
          <w:p w14:paraId="6C36DE6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1F2A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00B403FE">
      <w:pPr>
        <w:spacing w:line="267" w:lineRule="auto"/>
        <w:ind w:firstLine="552"/>
        <w:jc w:val="both"/>
        <w:rPr>
          <w:rFonts w:hint="eastAsia" w:ascii="宋体" w:hAnsi="宋体" w:eastAsia="宋体" w:cs="宋体"/>
          <w:bCs/>
          <w:spacing w:val="-4"/>
          <w:kern w:val="0"/>
          <w:sz w:val="28"/>
          <w:szCs w:val="28"/>
          <w:lang w:eastAsia="zh-CN"/>
        </w:rPr>
      </w:pPr>
    </w:p>
    <w:p w14:paraId="3E9226DF">
      <w:pPr>
        <w:spacing w:line="267" w:lineRule="auto"/>
        <w:ind w:firstLine="552"/>
        <w:jc w:val="both"/>
        <w:rPr>
          <w:rFonts w:hint="eastAsia" w:ascii="宋体" w:hAnsi="宋体" w:eastAsia="宋体" w:cs="宋体"/>
          <w:bCs/>
          <w:spacing w:val="-4"/>
          <w:kern w:val="0"/>
          <w:sz w:val="28"/>
          <w:szCs w:val="28"/>
          <w:lang w:eastAsia="zh-CN"/>
        </w:rPr>
      </w:pPr>
    </w:p>
    <w:p w14:paraId="3B332F63">
      <w:pPr>
        <w:spacing w:line="267" w:lineRule="auto"/>
        <w:ind w:firstLine="552"/>
        <w:jc w:val="both"/>
        <w:rPr>
          <w:rFonts w:hint="eastAsia" w:ascii="宋体" w:hAnsi="宋体" w:eastAsia="宋体" w:cs="宋体"/>
          <w:bCs/>
          <w:spacing w:val="-4"/>
          <w:kern w:val="0"/>
          <w:sz w:val="28"/>
          <w:szCs w:val="28"/>
          <w:lang w:eastAsia="zh-CN"/>
        </w:rPr>
      </w:pPr>
    </w:p>
    <w:p w14:paraId="41A08E3E">
      <w:pPr>
        <w:spacing w:line="267" w:lineRule="auto"/>
        <w:ind w:firstLine="552"/>
        <w:jc w:val="both"/>
        <w:rPr>
          <w:rFonts w:hint="eastAsia" w:ascii="宋体" w:hAnsi="宋体" w:eastAsia="宋体" w:cs="宋体"/>
          <w:bCs/>
          <w:spacing w:val="-4"/>
          <w:kern w:val="0"/>
          <w:sz w:val="28"/>
          <w:szCs w:val="28"/>
          <w:lang w:eastAsia="zh-CN"/>
        </w:rPr>
      </w:pPr>
    </w:p>
    <w:p w14:paraId="1AFB2D77">
      <w:pPr>
        <w:spacing w:line="267" w:lineRule="auto"/>
        <w:ind w:firstLine="552"/>
        <w:jc w:val="both"/>
        <w:rPr>
          <w:rFonts w:hint="eastAsia" w:ascii="宋体" w:hAnsi="宋体" w:eastAsia="宋体" w:cs="宋体"/>
          <w:bCs/>
          <w:spacing w:val="-4"/>
          <w:kern w:val="0"/>
          <w:sz w:val="28"/>
          <w:szCs w:val="28"/>
          <w:lang w:eastAsia="zh-CN"/>
        </w:rPr>
      </w:pPr>
    </w:p>
    <w:p w14:paraId="684ABDC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12E79A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D8CB5B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2EBCD3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511379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E4FF8D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251DBA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BCEB6A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0B9E96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AD2CD2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7307FE3">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9A7F094">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6DE3C980">
      <w:pPr>
        <w:spacing w:line="95" w:lineRule="exact"/>
        <w:ind w:firstLine="420"/>
        <w:jc w:val="left"/>
        <w:rPr>
          <w:kern w:val="0"/>
          <w:lang w:eastAsia="zh-CN"/>
        </w:rPr>
      </w:pPr>
    </w:p>
    <w:tbl>
      <w:tblPr>
        <w:tblStyle w:val="7"/>
        <w:tblW w:w="9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2"/>
        <w:gridCol w:w="1054"/>
        <w:gridCol w:w="1059"/>
        <w:gridCol w:w="1218"/>
        <w:gridCol w:w="1020"/>
        <w:gridCol w:w="1099"/>
        <w:gridCol w:w="727"/>
        <w:gridCol w:w="372"/>
        <w:gridCol w:w="437"/>
        <w:gridCol w:w="372"/>
        <w:gridCol w:w="470"/>
        <w:gridCol w:w="379"/>
        <w:gridCol w:w="1044"/>
        <w:gridCol w:w="339"/>
      </w:tblGrid>
      <w:tr w14:paraId="68307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514" w:hRule="atLeast"/>
          <w:jc w:val="center"/>
        </w:trPr>
        <w:tc>
          <w:tcPr>
            <w:tcW w:w="1054" w:type="dxa"/>
            <w:vAlign w:val="center"/>
          </w:tcPr>
          <w:p w14:paraId="2365BC5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12"/>
            <w:vAlign w:val="center"/>
          </w:tcPr>
          <w:p w14:paraId="034A0E1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2023年湖南汨罗高新技术产业开发区长沙飞地园管理办公室本级专项经费</w:t>
            </w:r>
          </w:p>
        </w:tc>
      </w:tr>
      <w:tr w14:paraId="52C4F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260" w:hRule="atLeast"/>
          <w:jc w:val="center"/>
        </w:trPr>
        <w:tc>
          <w:tcPr>
            <w:tcW w:w="1054" w:type="dxa"/>
            <w:vAlign w:val="center"/>
          </w:tcPr>
          <w:p w14:paraId="48CD8F7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F543105">
            <w:pPr>
              <w:spacing w:line="240" w:lineRule="auto"/>
              <w:ind w:firstLine="420"/>
              <w:jc w:val="center"/>
              <w:rPr>
                <w:rFonts w:ascii="仿宋_GB2312" w:hAnsi="宋体" w:eastAsia="仿宋_GB2312" w:cs="宋体"/>
                <w:kern w:val="0"/>
                <w:lang w:eastAsia="zh-CN"/>
              </w:rPr>
            </w:pPr>
          </w:p>
        </w:tc>
        <w:tc>
          <w:tcPr>
            <w:tcW w:w="1099" w:type="dxa"/>
            <w:gridSpan w:val="2"/>
            <w:vAlign w:val="center"/>
          </w:tcPr>
          <w:p w14:paraId="5117ED8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DF2DB8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6"/>
            <w:vAlign w:val="center"/>
          </w:tcPr>
          <w:p w14:paraId="2A05D23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湖南汨罗高新技术产业开发区长沙飞地园管理办公室</w:t>
            </w:r>
          </w:p>
        </w:tc>
      </w:tr>
      <w:tr w14:paraId="3BC88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509" w:hRule="atLeast"/>
          <w:jc w:val="center"/>
        </w:trPr>
        <w:tc>
          <w:tcPr>
            <w:tcW w:w="1054" w:type="dxa"/>
            <w:vMerge w:val="restart"/>
            <w:tcBorders>
              <w:bottom w:val="nil"/>
            </w:tcBorders>
            <w:vAlign w:val="center"/>
          </w:tcPr>
          <w:p w14:paraId="035D944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FDA77CF">
            <w:pPr>
              <w:spacing w:line="240" w:lineRule="auto"/>
              <w:ind w:firstLine="420"/>
              <w:jc w:val="center"/>
              <w:rPr>
                <w:rFonts w:ascii="仿宋_GB2312" w:hAnsi="宋体" w:eastAsia="仿宋_GB2312" w:cs="宋体"/>
                <w:kern w:val="0"/>
                <w:lang w:eastAsia="zh-CN"/>
              </w:rPr>
            </w:pPr>
          </w:p>
        </w:tc>
        <w:tc>
          <w:tcPr>
            <w:tcW w:w="1020" w:type="dxa"/>
            <w:vAlign w:val="center"/>
          </w:tcPr>
          <w:p w14:paraId="3A24AB2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C80291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A36AA6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E6708E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gridSpan w:val="2"/>
            <w:vAlign w:val="center"/>
          </w:tcPr>
          <w:p w14:paraId="4D253B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C5AB26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gridSpan w:val="2"/>
            <w:vAlign w:val="center"/>
          </w:tcPr>
          <w:p w14:paraId="0DD3FEF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gridSpan w:val="2"/>
            <w:vAlign w:val="center"/>
          </w:tcPr>
          <w:p w14:paraId="370D99F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gridSpan w:val="2"/>
            <w:vAlign w:val="center"/>
          </w:tcPr>
          <w:p w14:paraId="747AE79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6E0F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260" w:hRule="atLeast"/>
          <w:jc w:val="center"/>
        </w:trPr>
        <w:tc>
          <w:tcPr>
            <w:tcW w:w="1054" w:type="dxa"/>
            <w:vMerge w:val="continue"/>
            <w:tcBorders>
              <w:top w:val="nil"/>
              <w:bottom w:val="nil"/>
            </w:tcBorders>
            <w:vAlign w:val="center"/>
          </w:tcPr>
          <w:p w14:paraId="716B607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1BE6D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9E0564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150</w:t>
            </w:r>
          </w:p>
        </w:tc>
        <w:tc>
          <w:tcPr>
            <w:tcW w:w="1099" w:type="dxa"/>
            <w:vAlign w:val="center"/>
          </w:tcPr>
          <w:p w14:paraId="3F1FE5B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258.6</w:t>
            </w:r>
          </w:p>
        </w:tc>
        <w:tc>
          <w:tcPr>
            <w:tcW w:w="1099" w:type="dxa"/>
            <w:gridSpan w:val="2"/>
            <w:vAlign w:val="center"/>
          </w:tcPr>
          <w:p w14:paraId="0BF5523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258.6</w:t>
            </w:r>
          </w:p>
        </w:tc>
        <w:tc>
          <w:tcPr>
            <w:tcW w:w="809" w:type="dxa"/>
            <w:gridSpan w:val="2"/>
            <w:vAlign w:val="center"/>
          </w:tcPr>
          <w:p w14:paraId="656753CE">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gridSpan w:val="2"/>
            <w:vAlign w:val="center"/>
          </w:tcPr>
          <w:p w14:paraId="623985C2">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gridSpan w:val="2"/>
            <w:vAlign w:val="center"/>
          </w:tcPr>
          <w:p w14:paraId="70A6894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4C494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260" w:hRule="atLeast"/>
          <w:jc w:val="center"/>
        </w:trPr>
        <w:tc>
          <w:tcPr>
            <w:tcW w:w="1054" w:type="dxa"/>
            <w:vMerge w:val="continue"/>
            <w:tcBorders>
              <w:top w:val="nil"/>
              <w:bottom w:val="nil"/>
            </w:tcBorders>
            <w:vAlign w:val="center"/>
          </w:tcPr>
          <w:p w14:paraId="636210C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8A1539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62B5963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150</w:t>
            </w:r>
          </w:p>
        </w:tc>
        <w:tc>
          <w:tcPr>
            <w:tcW w:w="1099" w:type="dxa"/>
            <w:vAlign w:val="center"/>
          </w:tcPr>
          <w:p w14:paraId="4382BC1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258.6</w:t>
            </w:r>
          </w:p>
        </w:tc>
        <w:tc>
          <w:tcPr>
            <w:tcW w:w="1099" w:type="dxa"/>
            <w:gridSpan w:val="2"/>
            <w:vAlign w:val="center"/>
          </w:tcPr>
          <w:p w14:paraId="37874EB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258.6</w:t>
            </w:r>
          </w:p>
        </w:tc>
        <w:tc>
          <w:tcPr>
            <w:tcW w:w="809" w:type="dxa"/>
            <w:gridSpan w:val="2"/>
            <w:vAlign w:val="center"/>
          </w:tcPr>
          <w:p w14:paraId="621F391B">
            <w:pPr>
              <w:spacing w:line="240" w:lineRule="auto"/>
              <w:ind w:firstLine="420"/>
              <w:jc w:val="center"/>
              <w:rPr>
                <w:rFonts w:ascii="仿宋_GB2312" w:hAnsi="宋体" w:eastAsia="仿宋_GB2312" w:cs="宋体"/>
                <w:kern w:val="0"/>
                <w:lang w:eastAsia="zh-CN"/>
              </w:rPr>
            </w:pPr>
          </w:p>
        </w:tc>
        <w:tc>
          <w:tcPr>
            <w:tcW w:w="849" w:type="dxa"/>
            <w:gridSpan w:val="2"/>
            <w:vAlign w:val="center"/>
          </w:tcPr>
          <w:p w14:paraId="5A9F1D4B">
            <w:pPr>
              <w:spacing w:line="240" w:lineRule="auto"/>
              <w:ind w:firstLine="420"/>
              <w:jc w:val="center"/>
              <w:rPr>
                <w:rFonts w:ascii="仿宋_GB2312" w:hAnsi="宋体" w:eastAsia="仿宋_GB2312" w:cs="宋体"/>
                <w:kern w:val="0"/>
                <w:lang w:eastAsia="zh-CN"/>
              </w:rPr>
            </w:pPr>
          </w:p>
        </w:tc>
        <w:tc>
          <w:tcPr>
            <w:tcW w:w="1383" w:type="dxa"/>
            <w:gridSpan w:val="2"/>
            <w:vAlign w:val="center"/>
          </w:tcPr>
          <w:p w14:paraId="4F20FD40">
            <w:pPr>
              <w:spacing w:line="240" w:lineRule="auto"/>
              <w:ind w:firstLine="420"/>
              <w:jc w:val="center"/>
              <w:rPr>
                <w:rFonts w:ascii="仿宋_GB2312" w:hAnsi="宋体" w:eastAsia="仿宋_GB2312" w:cs="宋体"/>
                <w:kern w:val="0"/>
                <w:lang w:eastAsia="zh-CN"/>
              </w:rPr>
            </w:pPr>
          </w:p>
        </w:tc>
      </w:tr>
      <w:tr w14:paraId="4747F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260" w:hRule="atLeast"/>
          <w:jc w:val="center"/>
        </w:trPr>
        <w:tc>
          <w:tcPr>
            <w:tcW w:w="1054" w:type="dxa"/>
            <w:vMerge w:val="continue"/>
            <w:tcBorders>
              <w:top w:val="nil"/>
              <w:bottom w:val="nil"/>
            </w:tcBorders>
            <w:vAlign w:val="center"/>
          </w:tcPr>
          <w:p w14:paraId="50EDF11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B66B99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E6DE533">
            <w:pPr>
              <w:spacing w:line="240" w:lineRule="auto"/>
              <w:ind w:firstLine="420"/>
              <w:jc w:val="center"/>
              <w:rPr>
                <w:rFonts w:ascii="仿宋_GB2312" w:hAnsi="宋体" w:eastAsia="仿宋_GB2312" w:cs="宋体"/>
                <w:kern w:val="0"/>
                <w:lang w:eastAsia="zh-CN"/>
              </w:rPr>
            </w:pPr>
          </w:p>
        </w:tc>
        <w:tc>
          <w:tcPr>
            <w:tcW w:w="1099" w:type="dxa"/>
            <w:vAlign w:val="center"/>
          </w:tcPr>
          <w:p w14:paraId="353C24C6">
            <w:pPr>
              <w:spacing w:line="240" w:lineRule="auto"/>
              <w:ind w:firstLine="420"/>
              <w:jc w:val="center"/>
              <w:rPr>
                <w:rFonts w:ascii="仿宋_GB2312" w:hAnsi="宋体" w:eastAsia="仿宋_GB2312" w:cs="宋体"/>
                <w:kern w:val="0"/>
                <w:lang w:eastAsia="zh-CN"/>
              </w:rPr>
            </w:pPr>
          </w:p>
        </w:tc>
        <w:tc>
          <w:tcPr>
            <w:tcW w:w="1099" w:type="dxa"/>
            <w:gridSpan w:val="2"/>
            <w:vAlign w:val="center"/>
          </w:tcPr>
          <w:p w14:paraId="5FFDE5ED">
            <w:pPr>
              <w:spacing w:line="240" w:lineRule="auto"/>
              <w:ind w:firstLine="420"/>
              <w:jc w:val="center"/>
              <w:rPr>
                <w:rFonts w:ascii="仿宋_GB2312" w:hAnsi="宋体" w:eastAsia="仿宋_GB2312" w:cs="宋体"/>
                <w:kern w:val="0"/>
                <w:lang w:eastAsia="zh-CN"/>
              </w:rPr>
            </w:pPr>
          </w:p>
        </w:tc>
        <w:tc>
          <w:tcPr>
            <w:tcW w:w="809" w:type="dxa"/>
            <w:gridSpan w:val="2"/>
            <w:vAlign w:val="center"/>
          </w:tcPr>
          <w:p w14:paraId="23DC1841">
            <w:pPr>
              <w:spacing w:line="240" w:lineRule="auto"/>
              <w:ind w:firstLine="420"/>
              <w:jc w:val="center"/>
              <w:rPr>
                <w:rFonts w:ascii="仿宋_GB2312" w:hAnsi="宋体" w:eastAsia="仿宋_GB2312" w:cs="宋体"/>
                <w:kern w:val="0"/>
                <w:lang w:eastAsia="zh-CN"/>
              </w:rPr>
            </w:pPr>
          </w:p>
        </w:tc>
        <w:tc>
          <w:tcPr>
            <w:tcW w:w="849" w:type="dxa"/>
            <w:gridSpan w:val="2"/>
            <w:vAlign w:val="center"/>
          </w:tcPr>
          <w:p w14:paraId="41246D72">
            <w:pPr>
              <w:spacing w:line="240" w:lineRule="auto"/>
              <w:ind w:firstLine="420"/>
              <w:jc w:val="center"/>
              <w:rPr>
                <w:rFonts w:ascii="仿宋_GB2312" w:hAnsi="宋体" w:eastAsia="仿宋_GB2312" w:cs="宋体"/>
                <w:kern w:val="0"/>
                <w:lang w:eastAsia="zh-CN"/>
              </w:rPr>
            </w:pPr>
          </w:p>
        </w:tc>
        <w:tc>
          <w:tcPr>
            <w:tcW w:w="1383" w:type="dxa"/>
            <w:gridSpan w:val="2"/>
            <w:vAlign w:val="center"/>
          </w:tcPr>
          <w:p w14:paraId="510B9FE7">
            <w:pPr>
              <w:spacing w:line="240" w:lineRule="auto"/>
              <w:ind w:firstLine="420"/>
              <w:jc w:val="center"/>
              <w:rPr>
                <w:rFonts w:ascii="仿宋_GB2312" w:hAnsi="宋体" w:eastAsia="仿宋_GB2312" w:cs="宋体"/>
                <w:kern w:val="0"/>
                <w:lang w:eastAsia="zh-CN"/>
              </w:rPr>
            </w:pPr>
          </w:p>
        </w:tc>
      </w:tr>
      <w:tr w14:paraId="761C0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260" w:hRule="atLeast"/>
          <w:jc w:val="center"/>
        </w:trPr>
        <w:tc>
          <w:tcPr>
            <w:tcW w:w="1054" w:type="dxa"/>
            <w:vMerge w:val="continue"/>
            <w:tcBorders>
              <w:top w:val="nil"/>
            </w:tcBorders>
            <w:vAlign w:val="center"/>
          </w:tcPr>
          <w:p w14:paraId="44573BD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1E2AD7F">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5174556">
            <w:pPr>
              <w:spacing w:line="240" w:lineRule="auto"/>
              <w:ind w:firstLine="420"/>
              <w:jc w:val="center"/>
              <w:rPr>
                <w:rFonts w:ascii="仿宋_GB2312" w:hAnsi="宋体" w:eastAsia="仿宋_GB2312" w:cs="宋体"/>
                <w:kern w:val="0"/>
              </w:rPr>
            </w:pPr>
          </w:p>
        </w:tc>
        <w:tc>
          <w:tcPr>
            <w:tcW w:w="1099" w:type="dxa"/>
            <w:vAlign w:val="center"/>
          </w:tcPr>
          <w:p w14:paraId="3C4E807D">
            <w:pPr>
              <w:spacing w:line="240" w:lineRule="auto"/>
              <w:ind w:firstLine="420"/>
              <w:jc w:val="center"/>
              <w:rPr>
                <w:rFonts w:ascii="仿宋_GB2312" w:hAnsi="宋体" w:eastAsia="仿宋_GB2312" w:cs="宋体"/>
                <w:kern w:val="0"/>
              </w:rPr>
            </w:pPr>
          </w:p>
        </w:tc>
        <w:tc>
          <w:tcPr>
            <w:tcW w:w="1099" w:type="dxa"/>
            <w:gridSpan w:val="2"/>
            <w:vAlign w:val="center"/>
          </w:tcPr>
          <w:p w14:paraId="076D82B1">
            <w:pPr>
              <w:spacing w:line="240" w:lineRule="auto"/>
              <w:ind w:firstLine="420"/>
              <w:jc w:val="center"/>
              <w:rPr>
                <w:rFonts w:ascii="仿宋_GB2312" w:hAnsi="宋体" w:eastAsia="仿宋_GB2312" w:cs="宋体"/>
                <w:kern w:val="0"/>
              </w:rPr>
            </w:pPr>
          </w:p>
        </w:tc>
        <w:tc>
          <w:tcPr>
            <w:tcW w:w="809" w:type="dxa"/>
            <w:gridSpan w:val="2"/>
            <w:vAlign w:val="center"/>
          </w:tcPr>
          <w:p w14:paraId="2FB1EBC6">
            <w:pPr>
              <w:spacing w:line="240" w:lineRule="auto"/>
              <w:ind w:firstLine="420"/>
              <w:jc w:val="center"/>
              <w:rPr>
                <w:rFonts w:ascii="仿宋_GB2312" w:hAnsi="宋体" w:eastAsia="仿宋_GB2312" w:cs="宋体"/>
                <w:kern w:val="0"/>
              </w:rPr>
            </w:pPr>
          </w:p>
        </w:tc>
        <w:tc>
          <w:tcPr>
            <w:tcW w:w="849" w:type="dxa"/>
            <w:gridSpan w:val="2"/>
            <w:vAlign w:val="center"/>
          </w:tcPr>
          <w:p w14:paraId="47201815">
            <w:pPr>
              <w:spacing w:line="240" w:lineRule="auto"/>
              <w:ind w:firstLine="420"/>
              <w:jc w:val="center"/>
              <w:rPr>
                <w:rFonts w:ascii="仿宋_GB2312" w:hAnsi="宋体" w:eastAsia="仿宋_GB2312" w:cs="宋体"/>
                <w:kern w:val="0"/>
              </w:rPr>
            </w:pPr>
          </w:p>
        </w:tc>
        <w:tc>
          <w:tcPr>
            <w:tcW w:w="1383" w:type="dxa"/>
            <w:gridSpan w:val="2"/>
            <w:vAlign w:val="center"/>
          </w:tcPr>
          <w:p w14:paraId="532477C6">
            <w:pPr>
              <w:spacing w:line="240" w:lineRule="auto"/>
              <w:ind w:firstLine="420"/>
              <w:jc w:val="center"/>
              <w:rPr>
                <w:rFonts w:ascii="仿宋_GB2312" w:hAnsi="宋体" w:eastAsia="仿宋_GB2312" w:cs="宋体"/>
                <w:kern w:val="0"/>
              </w:rPr>
            </w:pPr>
          </w:p>
        </w:tc>
      </w:tr>
      <w:tr w14:paraId="7E3AF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249" w:hRule="atLeast"/>
          <w:jc w:val="center"/>
        </w:trPr>
        <w:tc>
          <w:tcPr>
            <w:tcW w:w="1054" w:type="dxa"/>
            <w:vMerge w:val="restart"/>
            <w:tcBorders>
              <w:bottom w:val="nil"/>
            </w:tcBorders>
            <w:vAlign w:val="center"/>
          </w:tcPr>
          <w:p w14:paraId="7221A1A9">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B4C885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8"/>
            <w:vAlign w:val="center"/>
          </w:tcPr>
          <w:p w14:paraId="7C77638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E5AE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260" w:hRule="atLeast"/>
          <w:jc w:val="center"/>
        </w:trPr>
        <w:tc>
          <w:tcPr>
            <w:tcW w:w="1054" w:type="dxa"/>
            <w:vMerge w:val="continue"/>
            <w:tcBorders>
              <w:top w:val="nil"/>
            </w:tcBorders>
            <w:vAlign w:val="center"/>
          </w:tcPr>
          <w:p w14:paraId="70227779">
            <w:pPr>
              <w:spacing w:line="240" w:lineRule="auto"/>
              <w:ind w:firstLine="420"/>
              <w:jc w:val="center"/>
              <w:rPr>
                <w:rFonts w:ascii="仿宋_GB2312" w:hAnsi="宋体" w:eastAsia="仿宋_GB2312" w:cs="宋体"/>
                <w:kern w:val="0"/>
              </w:rPr>
            </w:pPr>
          </w:p>
        </w:tc>
        <w:tc>
          <w:tcPr>
            <w:tcW w:w="4396" w:type="dxa"/>
            <w:gridSpan w:val="4"/>
            <w:vAlign w:val="center"/>
          </w:tcPr>
          <w:p w14:paraId="7044E07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创优举措，倾力做好招商引资服务，努力打造安全生产、环保达标、配套设施齐全的湖南工程机械配套产业园。</w:t>
            </w:r>
          </w:p>
        </w:tc>
        <w:tc>
          <w:tcPr>
            <w:tcW w:w="4140" w:type="dxa"/>
            <w:gridSpan w:val="8"/>
            <w:vAlign w:val="center"/>
          </w:tcPr>
          <w:p w14:paraId="6FF61CF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创优举措，倾力做好招商引资服务，努力打造安全生产、环保达标、配套设施齐全的湖南工程机械配套产业园。</w:t>
            </w:r>
          </w:p>
        </w:tc>
      </w:tr>
      <w:tr w14:paraId="6A0C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499" w:hRule="atLeast"/>
          <w:jc w:val="center"/>
        </w:trPr>
        <w:tc>
          <w:tcPr>
            <w:tcW w:w="1054" w:type="dxa"/>
            <w:vMerge w:val="restart"/>
            <w:textDirection w:val="tbRlV"/>
            <w:vAlign w:val="center"/>
          </w:tcPr>
          <w:p w14:paraId="4626F3B9">
            <w:pPr>
              <w:spacing w:line="240" w:lineRule="auto"/>
              <w:ind w:firstLine="420"/>
              <w:jc w:val="center"/>
              <w:rPr>
                <w:rFonts w:ascii="仿宋_GB2312" w:eastAsia="仿宋_GB2312"/>
                <w:kern w:val="0"/>
              </w:rPr>
            </w:pPr>
          </w:p>
          <w:p w14:paraId="268B8BE1">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5217B185">
            <w:pPr>
              <w:spacing w:line="240" w:lineRule="auto"/>
              <w:ind w:firstLine="420"/>
              <w:jc w:val="center"/>
              <w:rPr>
                <w:rFonts w:ascii="仿宋_GB2312" w:eastAsia="仿宋_GB2312"/>
                <w:kern w:val="0"/>
              </w:rPr>
            </w:pPr>
          </w:p>
          <w:p w14:paraId="3DA4036A">
            <w:pPr>
              <w:spacing w:line="240" w:lineRule="auto"/>
              <w:ind w:firstLine="420" w:firstLineChars="0"/>
              <w:jc w:val="center"/>
              <w:rPr>
                <w:rFonts w:ascii="仿宋_GB2312" w:hAnsi="宋体" w:eastAsia="仿宋_GB2312" w:cs="宋体"/>
                <w:kern w:val="0"/>
              </w:rPr>
            </w:pPr>
          </w:p>
        </w:tc>
        <w:tc>
          <w:tcPr>
            <w:tcW w:w="1059" w:type="dxa"/>
            <w:vAlign w:val="center"/>
          </w:tcPr>
          <w:p w14:paraId="2DBDB816">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7E056D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1A94955">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C8C0FC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gridSpan w:val="2"/>
            <w:vAlign w:val="center"/>
          </w:tcPr>
          <w:p w14:paraId="4B00245B">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gridSpan w:val="2"/>
            <w:vAlign w:val="center"/>
          </w:tcPr>
          <w:p w14:paraId="637903CD">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gridSpan w:val="2"/>
            <w:vAlign w:val="center"/>
          </w:tcPr>
          <w:p w14:paraId="6C6C3831">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gridSpan w:val="2"/>
            <w:vAlign w:val="center"/>
          </w:tcPr>
          <w:p w14:paraId="1A18BB0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357A5D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0C3648C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改进措施</w:t>
            </w:r>
          </w:p>
        </w:tc>
      </w:tr>
      <w:tr w14:paraId="4968C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260" w:hRule="atLeast"/>
          <w:jc w:val="center"/>
        </w:trPr>
        <w:tc>
          <w:tcPr>
            <w:tcW w:w="1054" w:type="dxa"/>
            <w:vMerge w:val="continue"/>
            <w:textDirection w:val="tbRlV"/>
            <w:vAlign w:val="center"/>
          </w:tcPr>
          <w:p w14:paraId="54FC296F">
            <w:pPr>
              <w:spacing w:line="240" w:lineRule="auto"/>
              <w:ind w:firstLine="420" w:firstLineChars="0"/>
              <w:jc w:val="center"/>
              <w:rPr>
                <w:rFonts w:ascii="仿宋_GB2312" w:hAnsi="宋体" w:eastAsia="仿宋_GB2312" w:cs="宋体"/>
                <w:kern w:val="0"/>
                <w:lang w:eastAsia="zh-CN"/>
              </w:rPr>
            </w:pPr>
          </w:p>
        </w:tc>
        <w:tc>
          <w:tcPr>
            <w:tcW w:w="1059" w:type="dxa"/>
            <w:vMerge w:val="restart"/>
            <w:tcBorders>
              <w:bottom w:val="nil"/>
            </w:tcBorders>
            <w:vAlign w:val="center"/>
          </w:tcPr>
          <w:p w14:paraId="6222F7CD">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AA343CD">
            <w:pPr>
              <w:spacing w:line="240" w:lineRule="auto"/>
              <w:jc w:val="center"/>
              <w:rPr>
                <w:rFonts w:ascii="仿宋_GB2312" w:hAnsi="宋体" w:eastAsia="仿宋_GB2312" w:cs="宋体"/>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218" w:type="dxa"/>
            <w:tcBorders>
              <w:bottom w:val="nil"/>
            </w:tcBorders>
            <w:vAlign w:val="center"/>
          </w:tcPr>
          <w:p w14:paraId="37EDDE71">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66F8D6FB">
            <w:pPr>
              <w:spacing w:line="240" w:lineRule="auto"/>
              <w:jc w:val="both"/>
              <w:rPr>
                <w:rFonts w:ascii="仿宋_GB2312" w:hAnsi="宋体" w:eastAsia="仿宋_GB2312" w:cs="宋体"/>
                <w:kern w:val="0"/>
              </w:rPr>
            </w:pPr>
            <w:r>
              <w:rPr>
                <w:rFonts w:hint="eastAsia" w:ascii="仿宋_GB2312" w:eastAsia="仿宋_GB2312"/>
                <w:kern w:val="0"/>
              </w:rPr>
              <w:t>做好招商引资服务，企业安全生产、环保达标、园区治安无事故</w:t>
            </w:r>
          </w:p>
        </w:tc>
        <w:tc>
          <w:tcPr>
            <w:tcW w:w="1099" w:type="dxa"/>
            <w:vAlign w:val="center"/>
          </w:tcPr>
          <w:p w14:paraId="5985888F">
            <w:pPr>
              <w:spacing w:line="240" w:lineRule="auto"/>
              <w:jc w:val="both"/>
              <w:rPr>
                <w:rFonts w:ascii="仿宋_GB2312" w:hAnsi="宋体" w:eastAsia="仿宋_GB2312" w:cs="宋体"/>
                <w:kern w:val="0"/>
              </w:rPr>
            </w:pPr>
            <w:r>
              <w:rPr>
                <w:rFonts w:hint="eastAsia" w:ascii="仿宋_GB2312" w:eastAsia="仿宋_GB2312"/>
                <w:kern w:val="0"/>
              </w:rPr>
              <w:t>做好招商引资服务，企业安全生产、环保达标、园区治安无事故</w:t>
            </w:r>
          </w:p>
        </w:tc>
        <w:tc>
          <w:tcPr>
            <w:tcW w:w="1099" w:type="dxa"/>
            <w:gridSpan w:val="2"/>
            <w:vAlign w:val="center"/>
          </w:tcPr>
          <w:p w14:paraId="4567FD8A">
            <w:pPr>
              <w:spacing w:line="240" w:lineRule="auto"/>
              <w:ind w:firstLine="420" w:firstLineChars="0"/>
              <w:jc w:val="center"/>
              <w:rPr>
                <w:rFonts w:ascii="仿宋_GB2312" w:hAnsi="宋体" w:eastAsia="仿宋_GB2312" w:cs="宋体"/>
                <w:kern w:val="0"/>
              </w:rPr>
            </w:pPr>
            <w:r>
              <w:rPr>
                <w:rFonts w:hint="eastAsia" w:ascii="仿宋_GB2312" w:eastAsia="仿宋_GB2312"/>
                <w:kern w:val="0"/>
              </w:rPr>
              <w:t>100%</w:t>
            </w:r>
          </w:p>
        </w:tc>
        <w:tc>
          <w:tcPr>
            <w:tcW w:w="809" w:type="dxa"/>
            <w:gridSpan w:val="2"/>
            <w:vAlign w:val="center"/>
          </w:tcPr>
          <w:p w14:paraId="43E95BF7">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gridSpan w:val="2"/>
            <w:vAlign w:val="center"/>
          </w:tcPr>
          <w:p w14:paraId="4933FB38">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gridSpan w:val="2"/>
            <w:vAlign w:val="center"/>
          </w:tcPr>
          <w:p w14:paraId="580E845A">
            <w:pPr>
              <w:spacing w:line="240" w:lineRule="auto"/>
              <w:ind w:firstLine="420" w:firstLineChars="0"/>
              <w:jc w:val="center"/>
              <w:rPr>
                <w:rFonts w:ascii="仿宋_GB2312" w:hAnsi="宋体" w:eastAsia="仿宋_GB2312" w:cs="宋体"/>
                <w:kern w:val="0"/>
              </w:rPr>
            </w:pPr>
          </w:p>
        </w:tc>
      </w:tr>
      <w:tr w14:paraId="61619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260" w:hRule="atLeast"/>
          <w:jc w:val="center"/>
        </w:trPr>
        <w:tc>
          <w:tcPr>
            <w:tcW w:w="1054" w:type="dxa"/>
            <w:vMerge w:val="continue"/>
            <w:textDirection w:val="tbRlV"/>
            <w:vAlign w:val="center"/>
          </w:tcPr>
          <w:p w14:paraId="06638CC7">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nil"/>
            </w:tcBorders>
            <w:vAlign w:val="center"/>
          </w:tcPr>
          <w:p w14:paraId="08DDC45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8D173B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14E72A05">
            <w:pPr>
              <w:spacing w:line="240" w:lineRule="auto"/>
              <w:jc w:val="both"/>
              <w:rPr>
                <w:rFonts w:ascii="仿宋_GB2312" w:hAnsi="宋体" w:eastAsia="仿宋_GB2312" w:cs="宋体"/>
                <w:kern w:val="0"/>
              </w:rPr>
            </w:pPr>
            <w:r>
              <w:rPr>
                <w:rFonts w:hint="eastAsia" w:ascii="仿宋_GB2312" w:eastAsia="仿宋_GB2312"/>
                <w:kern w:val="0"/>
              </w:rPr>
              <w:t>园区税收持续成长</w:t>
            </w:r>
          </w:p>
        </w:tc>
        <w:tc>
          <w:tcPr>
            <w:tcW w:w="1099" w:type="dxa"/>
            <w:vAlign w:val="center"/>
          </w:tcPr>
          <w:p w14:paraId="723F7BAF">
            <w:pPr>
              <w:spacing w:line="240" w:lineRule="auto"/>
              <w:jc w:val="both"/>
              <w:rPr>
                <w:rFonts w:ascii="仿宋_GB2312" w:hAnsi="宋体" w:eastAsia="仿宋_GB2312" w:cs="宋体"/>
                <w:kern w:val="0"/>
              </w:rPr>
            </w:pPr>
            <w:r>
              <w:rPr>
                <w:rFonts w:hint="eastAsia" w:ascii="仿宋_GB2312" w:eastAsia="仿宋_GB2312"/>
                <w:kern w:val="0"/>
              </w:rPr>
              <w:t>税收任务：14000万元</w:t>
            </w:r>
          </w:p>
        </w:tc>
        <w:tc>
          <w:tcPr>
            <w:tcW w:w="1099" w:type="dxa"/>
            <w:gridSpan w:val="2"/>
            <w:vAlign w:val="center"/>
          </w:tcPr>
          <w:p w14:paraId="744A9040">
            <w:pPr>
              <w:spacing w:line="240" w:lineRule="auto"/>
              <w:jc w:val="both"/>
              <w:rPr>
                <w:rFonts w:ascii="仿宋_GB2312" w:hAnsi="宋体" w:eastAsia="仿宋_GB2312" w:cs="宋体"/>
                <w:kern w:val="0"/>
              </w:rPr>
            </w:pPr>
            <w:r>
              <w:rPr>
                <w:rFonts w:hint="eastAsia" w:ascii="仿宋_GB2312" w:eastAsia="仿宋_GB2312"/>
                <w:kern w:val="0"/>
              </w:rPr>
              <w:t>2023税收入库14018万元</w:t>
            </w:r>
          </w:p>
        </w:tc>
        <w:tc>
          <w:tcPr>
            <w:tcW w:w="809" w:type="dxa"/>
            <w:gridSpan w:val="2"/>
            <w:vAlign w:val="center"/>
          </w:tcPr>
          <w:p w14:paraId="4B59E819">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gridSpan w:val="2"/>
            <w:vAlign w:val="center"/>
          </w:tcPr>
          <w:p w14:paraId="21E6B3F3">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gridSpan w:val="2"/>
            <w:vAlign w:val="center"/>
          </w:tcPr>
          <w:p w14:paraId="777C3246">
            <w:pPr>
              <w:spacing w:line="240" w:lineRule="auto"/>
              <w:ind w:firstLine="420" w:firstLineChars="0"/>
              <w:jc w:val="center"/>
              <w:rPr>
                <w:rFonts w:ascii="仿宋_GB2312" w:hAnsi="宋体" w:eastAsia="仿宋_GB2312" w:cs="宋体"/>
                <w:kern w:val="0"/>
              </w:rPr>
            </w:pPr>
          </w:p>
        </w:tc>
      </w:tr>
      <w:tr w14:paraId="4D55A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259" w:hRule="atLeast"/>
          <w:jc w:val="center"/>
        </w:trPr>
        <w:tc>
          <w:tcPr>
            <w:tcW w:w="1054" w:type="dxa"/>
            <w:vMerge w:val="continue"/>
            <w:textDirection w:val="tbRlV"/>
            <w:vAlign w:val="center"/>
          </w:tcPr>
          <w:p w14:paraId="73E94604">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nil"/>
            </w:tcBorders>
            <w:vAlign w:val="center"/>
          </w:tcPr>
          <w:p w14:paraId="335AAC43">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0C3AA85E">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45310DF6">
            <w:pPr>
              <w:spacing w:line="240" w:lineRule="auto"/>
              <w:ind w:firstLine="420" w:firstLineChars="0"/>
              <w:jc w:val="center"/>
              <w:rPr>
                <w:rFonts w:ascii="仿宋_GB2312" w:hAnsi="宋体" w:eastAsia="仿宋_GB2312" w:cs="宋体"/>
                <w:kern w:val="0"/>
              </w:rPr>
            </w:pPr>
            <w:r>
              <w:rPr>
                <w:rFonts w:hint="eastAsia" w:ascii="仿宋_GB2312" w:eastAsia="仿宋_GB2312"/>
                <w:kern w:val="0"/>
              </w:rPr>
              <w:t>全年</w:t>
            </w:r>
          </w:p>
        </w:tc>
        <w:tc>
          <w:tcPr>
            <w:tcW w:w="1099" w:type="dxa"/>
            <w:vAlign w:val="center"/>
          </w:tcPr>
          <w:p w14:paraId="4929B928">
            <w:pPr>
              <w:spacing w:line="240" w:lineRule="auto"/>
              <w:jc w:val="both"/>
              <w:rPr>
                <w:rFonts w:ascii="仿宋_GB2312" w:hAnsi="宋体" w:eastAsia="仿宋_GB2312" w:cs="宋体"/>
                <w:kern w:val="0"/>
              </w:rPr>
            </w:pPr>
            <w:r>
              <w:rPr>
                <w:rFonts w:hint="eastAsia" w:ascii="仿宋_GB2312" w:eastAsia="仿宋_GB2312"/>
                <w:kern w:val="0"/>
              </w:rPr>
              <w:t>2023年1月1日-12月31日</w:t>
            </w:r>
          </w:p>
        </w:tc>
        <w:tc>
          <w:tcPr>
            <w:tcW w:w="1099" w:type="dxa"/>
            <w:gridSpan w:val="2"/>
            <w:vAlign w:val="center"/>
          </w:tcPr>
          <w:p w14:paraId="04ECFDFB">
            <w:pPr>
              <w:spacing w:line="240" w:lineRule="auto"/>
              <w:jc w:val="both"/>
              <w:rPr>
                <w:rFonts w:ascii="仿宋_GB2312" w:hAnsi="宋体" w:eastAsia="仿宋_GB2312" w:cs="宋体"/>
                <w:kern w:val="0"/>
              </w:rPr>
            </w:pPr>
            <w:r>
              <w:rPr>
                <w:rFonts w:hint="eastAsia" w:ascii="仿宋_GB2312" w:eastAsia="仿宋_GB2312"/>
                <w:kern w:val="0"/>
              </w:rPr>
              <w:t>2023年1月1日-12月31日</w:t>
            </w:r>
          </w:p>
        </w:tc>
        <w:tc>
          <w:tcPr>
            <w:tcW w:w="809" w:type="dxa"/>
            <w:gridSpan w:val="2"/>
            <w:vAlign w:val="center"/>
          </w:tcPr>
          <w:p w14:paraId="4104D5E1">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gridSpan w:val="2"/>
            <w:vAlign w:val="center"/>
          </w:tcPr>
          <w:p w14:paraId="171AD208">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gridSpan w:val="2"/>
            <w:vAlign w:val="center"/>
          </w:tcPr>
          <w:p w14:paraId="0F56C956">
            <w:pPr>
              <w:spacing w:line="240" w:lineRule="auto"/>
              <w:ind w:firstLine="420" w:firstLineChars="0"/>
              <w:jc w:val="center"/>
              <w:rPr>
                <w:rFonts w:ascii="仿宋_GB2312" w:hAnsi="宋体" w:eastAsia="仿宋_GB2312" w:cs="宋体"/>
                <w:kern w:val="0"/>
              </w:rPr>
            </w:pPr>
          </w:p>
        </w:tc>
      </w:tr>
      <w:tr w14:paraId="10D1C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260" w:hRule="atLeast"/>
          <w:jc w:val="center"/>
        </w:trPr>
        <w:tc>
          <w:tcPr>
            <w:tcW w:w="1054" w:type="dxa"/>
            <w:vMerge w:val="continue"/>
            <w:textDirection w:val="tbRlV"/>
            <w:vAlign w:val="center"/>
          </w:tcPr>
          <w:p w14:paraId="07E095D0">
            <w:pPr>
              <w:spacing w:line="240" w:lineRule="auto"/>
              <w:ind w:firstLine="420" w:firstLineChars="0"/>
              <w:jc w:val="center"/>
              <w:rPr>
                <w:rFonts w:ascii="仿宋_GB2312" w:hAnsi="宋体" w:eastAsia="仿宋_GB2312" w:cs="宋体"/>
                <w:kern w:val="0"/>
              </w:rPr>
            </w:pPr>
          </w:p>
        </w:tc>
        <w:tc>
          <w:tcPr>
            <w:tcW w:w="1059" w:type="dxa"/>
            <w:vMerge w:val="restart"/>
            <w:tcBorders>
              <w:top w:val="nil"/>
              <w:bottom w:val="nil"/>
            </w:tcBorders>
            <w:vAlign w:val="center"/>
          </w:tcPr>
          <w:p w14:paraId="5D622F95">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218" w:type="dxa"/>
            <w:tcBorders>
              <w:top w:val="nil"/>
            </w:tcBorders>
            <w:vAlign w:val="center"/>
          </w:tcPr>
          <w:p w14:paraId="4F5B4EDB">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46FE18E6">
            <w:pPr>
              <w:keepNext w:val="0"/>
              <w:keepLines w:val="0"/>
              <w:widowControl/>
              <w:suppressLineNumbers w:val="0"/>
              <w:jc w:val="left"/>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园区经济</w:t>
            </w:r>
          </w:p>
        </w:tc>
        <w:tc>
          <w:tcPr>
            <w:tcW w:w="1099" w:type="dxa"/>
            <w:vAlign w:val="center"/>
          </w:tcPr>
          <w:p w14:paraId="0052D81E">
            <w:pPr>
              <w:spacing w:line="240" w:lineRule="auto"/>
              <w:jc w:val="both"/>
              <w:rPr>
                <w:rFonts w:ascii="仿宋_GB2312" w:hAnsi="宋体" w:eastAsia="仿宋_GB2312" w:cs="宋体"/>
                <w:kern w:val="0"/>
              </w:rPr>
            </w:pPr>
            <w:r>
              <w:rPr>
                <w:rFonts w:hint="eastAsia" w:ascii="仿宋_GB2312" w:eastAsia="仿宋_GB2312"/>
                <w:kern w:val="0"/>
              </w:rPr>
              <w:t>园区经济发展持续增长</w:t>
            </w:r>
          </w:p>
        </w:tc>
        <w:tc>
          <w:tcPr>
            <w:tcW w:w="1099" w:type="dxa"/>
            <w:gridSpan w:val="2"/>
            <w:vAlign w:val="center"/>
          </w:tcPr>
          <w:p w14:paraId="17C83B71">
            <w:pPr>
              <w:spacing w:line="240" w:lineRule="auto"/>
              <w:jc w:val="both"/>
              <w:rPr>
                <w:rFonts w:ascii="仿宋_GB2312" w:hAnsi="宋体" w:eastAsia="仿宋_GB2312" w:cs="宋体"/>
                <w:kern w:val="0"/>
              </w:rPr>
            </w:pPr>
            <w:r>
              <w:rPr>
                <w:rFonts w:hint="eastAsia" w:ascii="仿宋_GB2312" w:eastAsia="仿宋_GB2312"/>
                <w:kern w:val="0"/>
                <w:lang w:val="en-US" w:eastAsia="zh-CN"/>
              </w:rPr>
              <w:t>园区经济发展持续增长</w:t>
            </w:r>
          </w:p>
        </w:tc>
        <w:tc>
          <w:tcPr>
            <w:tcW w:w="809" w:type="dxa"/>
            <w:gridSpan w:val="2"/>
            <w:vAlign w:val="center"/>
          </w:tcPr>
          <w:p w14:paraId="0AF073B4">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gridSpan w:val="2"/>
            <w:vAlign w:val="center"/>
          </w:tcPr>
          <w:p w14:paraId="66D1FC0C">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gridSpan w:val="2"/>
            <w:vAlign w:val="center"/>
          </w:tcPr>
          <w:p w14:paraId="5B6A05DC">
            <w:pPr>
              <w:spacing w:line="240" w:lineRule="auto"/>
              <w:ind w:firstLine="420" w:firstLineChars="0"/>
              <w:jc w:val="center"/>
              <w:rPr>
                <w:rFonts w:ascii="仿宋_GB2312" w:hAnsi="宋体" w:eastAsia="仿宋_GB2312" w:cs="宋体"/>
                <w:kern w:val="0"/>
              </w:rPr>
            </w:pPr>
          </w:p>
        </w:tc>
      </w:tr>
      <w:tr w14:paraId="13C7E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250" w:hRule="atLeast"/>
          <w:jc w:val="center"/>
        </w:trPr>
        <w:tc>
          <w:tcPr>
            <w:tcW w:w="1054" w:type="dxa"/>
            <w:vMerge w:val="continue"/>
            <w:textDirection w:val="tbRlV"/>
            <w:vAlign w:val="center"/>
          </w:tcPr>
          <w:p w14:paraId="6BDFADD8">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nil"/>
            </w:tcBorders>
            <w:vAlign w:val="center"/>
          </w:tcPr>
          <w:p w14:paraId="2A9A4D2F">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6EE84E63">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192C8829">
            <w:pPr>
              <w:spacing w:line="240" w:lineRule="auto"/>
              <w:jc w:val="both"/>
              <w:rPr>
                <w:rFonts w:ascii="仿宋_GB2312" w:hAnsi="宋体" w:eastAsia="仿宋_GB2312" w:cs="宋体"/>
                <w:kern w:val="0"/>
              </w:rPr>
            </w:pPr>
            <w:r>
              <w:rPr>
                <w:rFonts w:hint="eastAsia" w:ascii="仿宋_GB2312" w:eastAsia="仿宋_GB2312"/>
                <w:kern w:val="0"/>
              </w:rPr>
              <w:t>推动园区企业发展，提高就业率</w:t>
            </w:r>
          </w:p>
        </w:tc>
        <w:tc>
          <w:tcPr>
            <w:tcW w:w="1099" w:type="dxa"/>
            <w:vAlign w:val="center"/>
          </w:tcPr>
          <w:p w14:paraId="07CDD036">
            <w:pPr>
              <w:spacing w:line="240" w:lineRule="auto"/>
              <w:jc w:val="both"/>
              <w:rPr>
                <w:rFonts w:ascii="仿宋_GB2312" w:hAnsi="宋体" w:eastAsia="仿宋_GB2312" w:cs="宋体"/>
                <w:kern w:val="0"/>
              </w:rPr>
            </w:pPr>
            <w:r>
              <w:rPr>
                <w:rFonts w:hint="eastAsia" w:ascii="仿宋_GB2312" w:eastAsia="仿宋_GB2312"/>
                <w:kern w:val="0"/>
              </w:rPr>
              <w:t>安排就业人员3000人</w:t>
            </w:r>
          </w:p>
        </w:tc>
        <w:tc>
          <w:tcPr>
            <w:tcW w:w="1099" w:type="dxa"/>
            <w:gridSpan w:val="2"/>
            <w:vAlign w:val="center"/>
          </w:tcPr>
          <w:p w14:paraId="48BF37EC">
            <w:pPr>
              <w:spacing w:line="240" w:lineRule="auto"/>
              <w:jc w:val="both"/>
              <w:rPr>
                <w:rFonts w:ascii="仿宋_GB2312" w:hAnsi="宋体" w:eastAsia="仿宋_GB2312" w:cs="宋体"/>
                <w:kern w:val="0"/>
              </w:rPr>
            </w:pPr>
            <w:r>
              <w:rPr>
                <w:rFonts w:hint="eastAsia" w:ascii="仿宋_GB2312" w:eastAsia="仿宋_GB2312"/>
                <w:kern w:val="0"/>
              </w:rPr>
              <w:t>安排就业人员3000人</w:t>
            </w:r>
          </w:p>
        </w:tc>
        <w:tc>
          <w:tcPr>
            <w:tcW w:w="809" w:type="dxa"/>
            <w:gridSpan w:val="2"/>
            <w:vAlign w:val="center"/>
          </w:tcPr>
          <w:p w14:paraId="1610D87C">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gridSpan w:val="2"/>
            <w:vAlign w:val="center"/>
          </w:tcPr>
          <w:p w14:paraId="21539C16">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gridSpan w:val="2"/>
            <w:vAlign w:val="center"/>
          </w:tcPr>
          <w:p w14:paraId="0F6D9A46">
            <w:pPr>
              <w:spacing w:line="240" w:lineRule="auto"/>
              <w:ind w:firstLine="420" w:firstLineChars="0"/>
              <w:jc w:val="center"/>
              <w:rPr>
                <w:rFonts w:ascii="仿宋_GB2312" w:hAnsi="宋体" w:eastAsia="仿宋_GB2312" w:cs="宋体"/>
                <w:kern w:val="0"/>
              </w:rPr>
            </w:pPr>
          </w:p>
        </w:tc>
      </w:tr>
      <w:tr w14:paraId="0C9A7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260" w:hRule="atLeast"/>
          <w:jc w:val="center"/>
        </w:trPr>
        <w:tc>
          <w:tcPr>
            <w:tcW w:w="1054" w:type="dxa"/>
            <w:vMerge w:val="continue"/>
            <w:textDirection w:val="tbRlV"/>
            <w:vAlign w:val="center"/>
          </w:tcPr>
          <w:p w14:paraId="35463C35">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nil"/>
            </w:tcBorders>
            <w:vAlign w:val="center"/>
          </w:tcPr>
          <w:p w14:paraId="7B86421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C76DF1A">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6A06A88A">
            <w:pPr>
              <w:spacing w:line="240" w:lineRule="auto"/>
              <w:jc w:val="both"/>
              <w:rPr>
                <w:rFonts w:ascii="仿宋_GB2312" w:hAnsi="宋体" w:eastAsia="仿宋_GB2312" w:cs="宋体"/>
                <w:kern w:val="0"/>
              </w:rPr>
            </w:pPr>
            <w:r>
              <w:rPr>
                <w:rFonts w:hint="eastAsia" w:ascii="仿宋_GB2312" w:eastAsia="仿宋_GB2312"/>
                <w:kern w:val="0"/>
              </w:rPr>
              <w:t>园区企业环保达标</w:t>
            </w:r>
          </w:p>
        </w:tc>
        <w:tc>
          <w:tcPr>
            <w:tcW w:w="1099" w:type="dxa"/>
            <w:vAlign w:val="center"/>
          </w:tcPr>
          <w:p w14:paraId="28DB6F0D">
            <w:pPr>
              <w:spacing w:line="240" w:lineRule="auto"/>
              <w:jc w:val="both"/>
              <w:rPr>
                <w:rFonts w:ascii="仿宋_GB2312" w:hAnsi="宋体" w:eastAsia="仿宋_GB2312" w:cs="宋体"/>
                <w:kern w:val="0"/>
              </w:rPr>
            </w:pPr>
            <w:r>
              <w:rPr>
                <w:rFonts w:hint="eastAsia" w:ascii="仿宋_GB2312" w:eastAsia="仿宋_GB2312"/>
                <w:kern w:val="0"/>
              </w:rPr>
              <w:t>园区企业环保达标</w:t>
            </w:r>
          </w:p>
        </w:tc>
        <w:tc>
          <w:tcPr>
            <w:tcW w:w="1099" w:type="dxa"/>
            <w:gridSpan w:val="2"/>
            <w:vAlign w:val="center"/>
          </w:tcPr>
          <w:p w14:paraId="111407F8">
            <w:pPr>
              <w:spacing w:line="240" w:lineRule="auto"/>
              <w:jc w:val="both"/>
              <w:rPr>
                <w:rFonts w:ascii="仿宋_GB2312" w:hAnsi="宋体" w:eastAsia="仿宋_GB2312" w:cs="宋体"/>
                <w:kern w:val="0"/>
              </w:rPr>
            </w:pPr>
            <w:r>
              <w:rPr>
                <w:rFonts w:hint="eastAsia" w:ascii="仿宋_GB2312" w:eastAsia="仿宋_GB2312"/>
                <w:kern w:val="0"/>
              </w:rPr>
              <w:t>园区企业环保达标</w:t>
            </w:r>
          </w:p>
        </w:tc>
        <w:tc>
          <w:tcPr>
            <w:tcW w:w="809" w:type="dxa"/>
            <w:gridSpan w:val="2"/>
            <w:vAlign w:val="center"/>
          </w:tcPr>
          <w:p w14:paraId="6F21583C">
            <w:pPr>
              <w:spacing w:line="240" w:lineRule="auto"/>
              <w:ind w:firstLine="420" w:firstLineChars="0"/>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849" w:type="dxa"/>
            <w:gridSpan w:val="2"/>
            <w:vAlign w:val="center"/>
          </w:tcPr>
          <w:p w14:paraId="1E613738">
            <w:pPr>
              <w:spacing w:line="240" w:lineRule="auto"/>
              <w:ind w:firstLine="420" w:firstLineChars="0"/>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1383" w:type="dxa"/>
            <w:gridSpan w:val="2"/>
            <w:vAlign w:val="center"/>
          </w:tcPr>
          <w:p w14:paraId="6B60181F">
            <w:pPr>
              <w:spacing w:line="240" w:lineRule="auto"/>
              <w:ind w:firstLine="420" w:firstLineChars="0"/>
              <w:jc w:val="center"/>
              <w:rPr>
                <w:rFonts w:ascii="仿宋_GB2312" w:hAnsi="宋体" w:eastAsia="仿宋_GB2312" w:cs="宋体"/>
                <w:kern w:val="0"/>
              </w:rPr>
            </w:pPr>
          </w:p>
        </w:tc>
      </w:tr>
      <w:tr w14:paraId="686BB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260" w:hRule="atLeast"/>
          <w:jc w:val="center"/>
        </w:trPr>
        <w:tc>
          <w:tcPr>
            <w:tcW w:w="1054" w:type="dxa"/>
            <w:vMerge w:val="continue"/>
            <w:textDirection w:val="tbRlV"/>
            <w:vAlign w:val="center"/>
          </w:tcPr>
          <w:p w14:paraId="08A8674B">
            <w:pPr>
              <w:spacing w:line="240" w:lineRule="auto"/>
              <w:ind w:firstLine="420" w:firstLineChars="0"/>
              <w:jc w:val="center"/>
              <w:rPr>
                <w:rFonts w:ascii="仿宋_GB2312" w:hAnsi="宋体" w:eastAsia="仿宋_GB2312" w:cs="宋体"/>
                <w:kern w:val="0"/>
              </w:rPr>
            </w:pPr>
          </w:p>
        </w:tc>
        <w:tc>
          <w:tcPr>
            <w:tcW w:w="1059" w:type="dxa"/>
            <w:vMerge w:val="continue"/>
            <w:tcBorders>
              <w:bottom w:val="nil"/>
            </w:tcBorders>
            <w:vAlign w:val="center"/>
          </w:tcPr>
          <w:p w14:paraId="2E258A26">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5CABCC75">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6BA3C7EF">
            <w:pPr>
              <w:spacing w:line="240" w:lineRule="auto"/>
              <w:jc w:val="both"/>
              <w:rPr>
                <w:rFonts w:ascii="仿宋_GB2312" w:hAnsi="宋体" w:eastAsia="仿宋_GB2312" w:cs="宋体"/>
                <w:kern w:val="0"/>
              </w:rPr>
            </w:pPr>
            <w:r>
              <w:rPr>
                <w:rFonts w:hint="eastAsia" w:ascii="仿宋_GB2312" w:eastAsia="仿宋_GB2312"/>
                <w:kern w:val="0"/>
              </w:rPr>
              <w:t>园区发展和建设</w:t>
            </w:r>
          </w:p>
        </w:tc>
        <w:tc>
          <w:tcPr>
            <w:tcW w:w="1099" w:type="dxa"/>
            <w:vAlign w:val="center"/>
          </w:tcPr>
          <w:p w14:paraId="56E78A02">
            <w:pPr>
              <w:spacing w:line="240" w:lineRule="auto"/>
              <w:jc w:val="both"/>
              <w:rPr>
                <w:rFonts w:ascii="仿宋_GB2312" w:hAnsi="宋体" w:eastAsia="仿宋_GB2312" w:cs="宋体"/>
                <w:kern w:val="0"/>
              </w:rPr>
            </w:pPr>
            <w:r>
              <w:rPr>
                <w:rFonts w:hint="eastAsia" w:ascii="仿宋_GB2312" w:eastAsia="仿宋_GB2312"/>
                <w:kern w:val="0"/>
              </w:rPr>
              <w:t>园区可持续发展和建设</w:t>
            </w:r>
          </w:p>
        </w:tc>
        <w:tc>
          <w:tcPr>
            <w:tcW w:w="1099" w:type="dxa"/>
            <w:gridSpan w:val="2"/>
            <w:vAlign w:val="center"/>
          </w:tcPr>
          <w:p w14:paraId="6D27B357">
            <w:pPr>
              <w:spacing w:line="240" w:lineRule="auto"/>
              <w:jc w:val="both"/>
              <w:rPr>
                <w:rFonts w:ascii="仿宋_GB2312" w:hAnsi="宋体" w:eastAsia="仿宋_GB2312" w:cs="宋体"/>
                <w:kern w:val="0"/>
              </w:rPr>
            </w:pPr>
            <w:r>
              <w:rPr>
                <w:rFonts w:hint="eastAsia" w:ascii="仿宋_GB2312" w:eastAsia="仿宋_GB2312"/>
                <w:kern w:val="0"/>
              </w:rPr>
              <w:t>推动园区可持续发展和建设</w:t>
            </w:r>
          </w:p>
        </w:tc>
        <w:tc>
          <w:tcPr>
            <w:tcW w:w="809" w:type="dxa"/>
            <w:gridSpan w:val="2"/>
            <w:vAlign w:val="center"/>
          </w:tcPr>
          <w:p w14:paraId="01F85BAC">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gridSpan w:val="2"/>
            <w:vAlign w:val="center"/>
          </w:tcPr>
          <w:p w14:paraId="4A6BB4E0">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gridSpan w:val="2"/>
            <w:vAlign w:val="center"/>
          </w:tcPr>
          <w:p w14:paraId="212E86B3">
            <w:pPr>
              <w:spacing w:line="240" w:lineRule="auto"/>
              <w:ind w:firstLine="420" w:firstLineChars="0"/>
              <w:jc w:val="center"/>
              <w:rPr>
                <w:rFonts w:ascii="仿宋_GB2312" w:hAnsi="宋体" w:eastAsia="仿宋_GB2312" w:cs="宋体"/>
                <w:kern w:val="0"/>
              </w:rPr>
            </w:pPr>
          </w:p>
        </w:tc>
      </w:tr>
      <w:tr w14:paraId="28CF3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582" w:hRule="atLeast"/>
          <w:jc w:val="center"/>
        </w:trPr>
        <w:tc>
          <w:tcPr>
            <w:tcW w:w="1054" w:type="dxa"/>
            <w:vMerge w:val="continue"/>
            <w:textDirection w:val="tbRlV"/>
            <w:vAlign w:val="center"/>
          </w:tcPr>
          <w:p w14:paraId="42B3238D">
            <w:pPr>
              <w:spacing w:line="240" w:lineRule="auto"/>
              <w:ind w:firstLine="420" w:firstLineChars="0"/>
              <w:jc w:val="center"/>
              <w:rPr>
                <w:rFonts w:ascii="仿宋_GB2312" w:hAnsi="宋体" w:eastAsia="仿宋_GB2312" w:cs="宋体"/>
                <w:kern w:val="0"/>
              </w:rPr>
            </w:pPr>
          </w:p>
        </w:tc>
        <w:tc>
          <w:tcPr>
            <w:tcW w:w="1059" w:type="dxa"/>
            <w:tcBorders>
              <w:top w:val="nil"/>
              <w:bottom w:val="nil"/>
            </w:tcBorders>
            <w:vAlign w:val="center"/>
          </w:tcPr>
          <w:p w14:paraId="1326FB00">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3B84A946">
            <w:pPr>
              <w:spacing w:line="240" w:lineRule="auto"/>
              <w:jc w:val="center"/>
              <w:rPr>
                <w:rFonts w:ascii="仿宋_GB2312" w:hAnsi="宋体" w:eastAsia="仿宋_GB2312" w:cs="宋体"/>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218" w:type="dxa"/>
            <w:tcBorders>
              <w:top w:val="nil"/>
            </w:tcBorders>
            <w:vAlign w:val="center"/>
          </w:tcPr>
          <w:p w14:paraId="7ECFA5F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157FC565">
            <w:pPr>
              <w:spacing w:line="240" w:lineRule="auto"/>
              <w:jc w:val="both"/>
              <w:rPr>
                <w:rFonts w:ascii="仿宋_GB2312" w:hAnsi="宋体" w:eastAsia="仿宋_GB2312" w:cs="宋体"/>
                <w:kern w:val="0"/>
              </w:rPr>
            </w:pPr>
            <w:r>
              <w:rPr>
                <w:rFonts w:hint="eastAsia" w:ascii="仿宋_GB2312" w:eastAsia="仿宋_GB2312"/>
                <w:kern w:val="0"/>
              </w:rPr>
              <w:t>园区企业，周边群众满意度</w:t>
            </w:r>
          </w:p>
        </w:tc>
        <w:tc>
          <w:tcPr>
            <w:tcW w:w="1099" w:type="dxa"/>
            <w:vAlign w:val="center"/>
          </w:tcPr>
          <w:p w14:paraId="77C51B39">
            <w:pPr>
              <w:spacing w:line="240" w:lineRule="auto"/>
              <w:jc w:val="both"/>
              <w:rPr>
                <w:rFonts w:ascii="仿宋_GB2312" w:hAnsi="宋体" w:eastAsia="仿宋_GB2312" w:cs="宋体"/>
                <w:kern w:val="0"/>
              </w:rPr>
            </w:pPr>
            <w:r>
              <w:rPr>
                <w:rFonts w:hint="eastAsia" w:ascii="仿宋_GB2312" w:eastAsia="仿宋_GB2312"/>
                <w:kern w:val="0"/>
              </w:rPr>
              <w:t>园区企业，周边群众满意度100</w:t>
            </w:r>
          </w:p>
        </w:tc>
        <w:tc>
          <w:tcPr>
            <w:tcW w:w="1099" w:type="dxa"/>
            <w:gridSpan w:val="2"/>
            <w:vAlign w:val="center"/>
          </w:tcPr>
          <w:p w14:paraId="05E74F49">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90</w:t>
            </w:r>
            <w:r>
              <w:rPr>
                <w:rFonts w:hint="eastAsia" w:ascii="仿宋_GB2312" w:eastAsia="仿宋_GB2312"/>
                <w:kern w:val="0"/>
              </w:rPr>
              <w:t>%</w:t>
            </w:r>
          </w:p>
        </w:tc>
        <w:tc>
          <w:tcPr>
            <w:tcW w:w="809" w:type="dxa"/>
            <w:gridSpan w:val="2"/>
            <w:vAlign w:val="center"/>
          </w:tcPr>
          <w:p w14:paraId="68943D39">
            <w:pPr>
              <w:spacing w:line="240" w:lineRule="auto"/>
              <w:ind w:firstLine="420" w:firstLineChars="0"/>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849" w:type="dxa"/>
            <w:gridSpan w:val="2"/>
            <w:vAlign w:val="center"/>
          </w:tcPr>
          <w:p w14:paraId="36CC63B0">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9</w:t>
            </w:r>
          </w:p>
        </w:tc>
        <w:tc>
          <w:tcPr>
            <w:tcW w:w="1383" w:type="dxa"/>
            <w:gridSpan w:val="2"/>
            <w:vAlign w:val="center"/>
          </w:tcPr>
          <w:p w14:paraId="0C913BC8">
            <w:pPr>
              <w:spacing w:line="240" w:lineRule="auto"/>
              <w:ind w:firstLine="420" w:firstLineChars="0"/>
              <w:jc w:val="center"/>
              <w:rPr>
                <w:rFonts w:ascii="仿宋_GB2312" w:hAnsi="宋体" w:eastAsia="仿宋_GB2312" w:cs="宋体"/>
                <w:kern w:val="0"/>
              </w:rPr>
            </w:pPr>
          </w:p>
        </w:tc>
      </w:tr>
      <w:tr w14:paraId="6EEC2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260" w:hRule="atLeast"/>
          <w:jc w:val="center"/>
        </w:trPr>
        <w:tc>
          <w:tcPr>
            <w:tcW w:w="1054" w:type="dxa"/>
            <w:vMerge w:val="continue"/>
            <w:textDirection w:val="tbRlV"/>
            <w:vAlign w:val="center"/>
          </w:tcPr>
          <w:p w14:paraId="42B01FCE">
            <w:pPr>
              <w:spacing w:line="240" w:lineRule="auto"/>
              <w:ind w:firstLine="420" w:firstLineChars="0"/>
              <w:jc w:val="center"/>
              <w:rPr>
                <w:rFonts w:ascii="仿宋_GB2312" w:hAnsi="宋体" w:eastAsia="仿宋_GB2312" w:cs="宋体"/>
                <w:kern w:val="0"/>
              </w:rPr>
            </w:pPr>
          </w:p>
        </w:tc>
        <w:tc>
          <w:tcPr>
            <w:tcW w:w="1059" w:type="dxa"/>
            <w:vMerge w:val="restart"/>
            <w:tcBorders>
              <w:top w:val="nil"/>
              <w:bottom w:val="nil"/>
            </w:tcBorders>
            <w:vAlign w:val="center"/>
          </w:tcPr>
          <w:p w14:paraId="57A59B4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E66CAFF">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bottom w:val="nil"/>
            </w:tcBorders>
            <w:vAlign w:val="center"/>
          </w:tcPr>
          <w:p w14:paraId="5B54B34A">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3012738F">
            <w:pPr>
              <w:spacing w:line="240" w:lineRule="auto"/>
              <w:jc w:val="both"/>
              <w:rPr>
                <w:rFonts w:ascii="仿宋_GB2312" w:hAnsi="宋体" w:eastAsia="仿宋_GB2312" w:cs="宋体"/>
                <w:kern w:val="0"/>
              </w:rPr>
            </w:pPr>
            <w:r>
              <w:rPr>
                <w:rFonts w:hint="eastAsia" w:ascii="仿宋_GB2312" w:eastAsia="仿宋_GB2312"/>
                <w:kern w:val="0"/>
              </w:rPr>
              <w:t>预算成本</w:t>
            </w:r>
          </w:p>
        </w:tc>
        <w:tc>
          <w:tcPr>
            <w:tcW w:w="1099" w:type="dxa"/>
            <w:vAlign w:val="center"/>
          </w:tcPr>
          <w:p w14:paraId="1F7E264E">
            <w:pPr>
              <w:spacing w:line="240" w:lineRule="auto"/>
              <w:jc w:val="both"/>
              <w:rPr>
                <w:rFonts w:ascii="仿宋_GB2312" w:hAnsi="宋体" w:eastAsia="仿宋_GB2312" w:cs="宋体"/>
                <w:kern w:val="0"/>
              </w:rPr>
            </w:pPr>
            <w:r>
              <w:rPr>
                <w:rFonts w:hint="eastAsia" w:ascii="仿宋_GB2312" w:eastAsia="仿宋_GB2312"/>
                <w:kern w:val="0"/>
              </w:rPr>
              <w:t>全年预算150万元</w:t>
            </w:r>
          </w:p>
        </w:tc>
        <w:tc>
          <w:tcPr>
            <w:tcW w:w="1099" w:type="dxa"/>
            <w:gridSpan w:val="2"/>
            <w:vAlign w:val="center"/>
          </w:tcPr>
          <w:p w14:paraId="7B39743C">
            <w:pPr>
              <w:spacing w:line="240" w:lineRule="auto"/>
              <w:jc w:val="both"/>
              <w:rPr>
                <w:rFonts w:ascii="仿宋_GB2312" w:hAnsi="宋体" w:eastAsia="仿宋_GB2312" w:cs="宋体"/>
                <w:kern w:val="0"/>
              </w:rPr>
            </w:pPr>
            <w:r>
              <w:rPr>
                <w:rFonts w:hint="eastAsia" w:ascii="仿宋_GB2312" w:eastAsia="仿宋_GB2312"/>
                <w:kern w:val="0"/>
              </w:rPr>
              <w:t>150万元</w:t>
            </w:r>
          </w:p>
        </w:tc>
        <w:tc>
          <w:tcPr>
            <w:tcW w:w="809" w:type="dxa"/>
            <w:gridSpan w:val="2"/>
            <w:vAlign w:val="center"/>
          </w:tcPr>
          <w:p w14:paraId="36ED0B1E">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gridSpan w:val="2"/>
            <w:vAlign w:val="center"/>
          </w:tcPr>
          <w:p w14:paraId="08FD76DE">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383" w:type="dxa"/>
            <w:gridSpan w:val="2"/>
            <w:vAlign w:val="center"/>
          </w:tcPr>
          <w:p w14:paraId="090DAE2B">
            <w:pPr>
              <w:spacing w:line="240" w:lineRule="auto"/>
              <w:ind w:firstLine="420" w:firstLineChars="0"/>
              <w:jc w:val="center"/>
              <w:rPr>
                <w:rFonts w:ascii="仿宋_GB2312" w:hAnsi="宋体" w:eastAsia="仿宋_GB2312" w:cs="宋体"/>
                <w:kern w:val="0"/>
              </w:rPr>
            </w:pPr>
          </w:p>
        </w:tc>
      </w:tr>
      <w:tr w14:paraId="3504C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250" w:hRule="atLeast"/>
          <w:jc w:val="center"/>
        </w:trPr>
        <w:tc>
          <w:tcPr>
            <w:tcW w:w="1054" w:type="dxa"/>
            <w:vMerge w:val="continue"/>
            <w:textDirection w:val="tbRlV"/>
            <w:vAlign w:val="center"/>
          </w:tcPr>
          <w:p w14:paraId="7679C22A">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nil"/>
            </w:tcBorders>
            <w:vAlign w:val="center"/>
          </w:tcPr>
          <w:p w14:paraId="699467F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0765603">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58723243">
            <w:pPr>
              <w:spacing w:line="240" w:lineRule="auto"/>
              <w:jc w:val="both"/>
              <w:rPr>
                <w:rFonts w:ascii="仿宋_GB2312" w:hAnsi="宋体" w:eastAsia="仿宋_GB2312" w:cs="宋体"/>
                <w:kern w:val="0"/>
              </w:rPr>
            </w:pPr>
            <w:r>
              <w:rPr>
                <w:rFonts w:hint="eastAsia" w:ascii="仿宋_GB2312" w:eastAsia="仿宋_GB2312"/>
                <w:kern w:val="0"/>
              </w:rPr>
              <w:t>社会影响力</w:t>
            </w:r>
          </w:p>
        </w:tc>
        <w:tc>
          <w:tcPr>
            <w:tcW w:w="1099" w:type="dxa"/>
            <w:vAlign w:val="center"/>
          </w:tcPr>
          <w:p w14:paraId="3BC169C8">
            <w:pPr>
              <w:spacing w:line="240" w:lineRule="auto"/>
              <w:jc w:val="both"/>
              <w:rPr>
                <w:rFonts w:ascii="仿宋_GB2312" w:hAnsi="宋体" w:eastAsia="仿宋_GB2312" w:cs="宋体"/>
                <w:kern w:val="0"/>
              </w:rPr>
            </w:pPr>
            <w:r>
              <w:rPr>
                <w:rFonts w:hint="eastAsia" w:ascii="仿宋_GB2312" w:eastAsia="仿宋_GB2312"/>
                <w:kern w:val="0"/>
              </w:rPr>
              <w:t>园区全年无负面舆论及事件</w:t>
            </w:r>
          </w:p>
        </w:tc>
        <w:tc>
          <w:tcPr>
            <w:tcW w:w="1099" w:type="dxa"/>
            <w:gridSpan w:val="2"/>
            <w:vAlign w:val="center"/>
          </w:tcPr>
          <w:p w14:paraId="1DFF01A0">
            <w:pPr>
              <w:spacing w:line="240" w:lineRule="auto"/>
              <w:jc w:val="both"/>
              <w:rPr>
                <w:rFonts w:ascii="仿宋_GB2312" w:hAnsi="宋体" w:eastAsia="仿宋_GB2312" w:cs="宋体"/>
                <w:kern w:val="0"/>
              </w:rPr>
            </w:pPr>
            <w:r>
              <w:rPr>
                <w:rFonts w:hint="eastAsia" w:ascii="仿宋_GB2312" w:eastAsia="仿宋_GB2312"/>
                <w:kern w:val="0"/>
              </w:rPr>
              <w:t>园区全年无负面舆论及事件</w:t>
            </w:r>
          </w:p>
        </w:tc>
        <w:tc>
          <w:tcPr>
            <w:tcW w:w="809" w:type="dxa"/>
            <w:gridSpan w:val="2"/>
            <w:vAlign w:val="center"/>
          </w:tcPr>
          <w:p w14:paraId="285A188E">
            <w:pPr>
              <w:spacing w:line="240" w:lineRule="auto"/>
              <w:ind w:firstLine="420" w:firstLineChars="0"/>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849" w:type="dxa"/>
            <w:gridSpan w:val="2"/>
            <w:vAlign w:val="center"/>
          </w:tcPr>
          <w:p w14:paraId="0D01F687">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gridSpan w:val="2"/>
            <w:vAlign w:val="center"/>
          </w:tcPr>
          <w:p w14:paraId="1A2025DB">
            <w:pPr>
              <w:spacing w:line="240" w:lineRule="auto"/>
              <w:ind w:firstLine="420" w:firstLineChars="0"/>
              <w:jc w:val="center"/>
              <w:rPr>
                <w:rFonts w:ascii="仿宋_GB2312" w:hAnsi="宋体" w:eastAsia="仿宋_GB2312" w:cs="宋体"/>
                <w:kern w:val="0"/>
              </w:rPr>
            </w:pPr>
          </w:p>
        </w:tc>
      </w:tr>
      <w:tr w14:paraId="477A8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72" w:type="dxa"/>
          <w:trHeight w:val="260" w:hRule="atLeast"/>
          <w:jc w:val="center"/>
        </w:trPr>
        <w:tc>
          <w:tcPr>
            <w:tcW w:w="1054" w:type="dxa"/>
            <w:vMerge w:val="continue"/>
            <w:textDirection w:val="tbRlV"/>
            <w:vAlign w:val="center"/>
          </w:tcPr>
          <w:p w14:paraId="6383565D">
            <w:pPr>
              <w:spacing w:line="240" w:lineRule="auto"/>
              <w:ind w:firstLine="420" w:firstLineChars="0"/>
              <w:jc w:val="center"/>
              <w:rPr>
                <w:rFonts w:ascii="仿宋_GB2312" w:hAnsi="宋体" w:eastAsia="仿宋_GB2312" w:cs="宋体"/>
                <w:kern w:val="0"/>
              </w:rPr>
            </w:pPr>
          </w:p>
        </w:tc>
        <w:tc>
          <w:tcPr>
            <w:tcW w:w="1059" w:type="dxa"/>
            <w:vMerge w:val="continue"/>
            <w:tcBorders>
              <w:top w:val="nil"/>
              <w:bottom w:val="nil"/>
            </w:tcBorders>
            <w:vAlign w:val="center"/>
          </w:tcPr>
          <w:p w14:paraId="2184967B">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070F0C32">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2A4167E">
            <w:pPr>
              <w:spacing w:line="240" w:lineRule="auto"/>
              <w:jc w:val="both"/>
              <w:rPr>
                <w:rFonts w:ascii="仿宋_GB2312" w:hAnsi="宋体" w:eastAsia="仿宋_GB2312" w:cs="宋体"/>
                <w:kern w:val="0"/>
              </w:rPr>
            </w:pPr>
            <w:r>
              <w:rPr>
                <w:rFonts w:hint="eastAsia" w:ascii="仿宋_GB2312" w:eastAsia="仿宋_GB2312"/>
                <w:kern w:val="0"/>
              </w:rPr>
              <w:t>环境卫生和环境保护</w:t>
            </w:r>
          </w:p>
        </w:tc>
        <w:tc>
          <w:tcPr>
            <w:tcW w:w="1099" w:type="dxa"/>
            <w:vAlign w:val="center"/>
          </w:tcPr>
          <w:p w14:paraId="2863A8AB">
            <w:pPr>
              <w:spacing w:line="240" w:lineRule="auto"/>
              <w:jc w:val="both"/>
              <w:rPr>
                <w:rFonts w:ascii="仿宋_GB2312" w:hAnsi="宋体" w:eastAsia="仿宋_GB2312" w:cs="宋体"/>
                <w:kern w:val="0"/>
              </w:rPr>
            </w:pPr>
            <w:r>
              <w:rPr>
                <w:rFonts w:hint="eastAsia" w:ascii="仿宋_GB2312" w:eastAsia="仿宋_GB2312"/>
                <w:kern w:val="0"/>
              </w:rPr>
              <w:t>环境和环保达标，验收合格</w:t>
            </w:r>
          </w:p>
        </w:tc>
        <w:tc>
          <w:tcPr>
            <w:tcW w:w="1099" w:type="dxa"/>
            <w:gridSpan w:val="2"/>
            <w:vAlign w:val="center"/>
          </w:tcPr>
          <w:p w14:paraId="2E4A19DA">
            <w:pPr>
              <w:spacing w:line="240" w:lineRule="auto"/>
              <w:jc w:val="both"/>
              <w:rPr>
                <w:rFonts w:ascii="仿宋_GB2312" w:hAnsi="宋体" w:eastAsia="仿宋_GB2312" w:cs="宋体"/>
                <w:kern w:val="0"/>
              </w:rPr>
            </w:pPr>
            <w:r>
              <w:rPr>
                <w:rFonts w:hint="eastAsia" w:ascii="仿宋_GB2312" w:eastAsia="仿宋_GB2312"/>
                <w:kern w:val="0"/>
              </w:rPr>
              <w:t>达标、验收合格</w:t>
            </w:r>
          </w:p>
        </w:tc>
        <w:tc>
          <w:tcPr>
            <w:tcW w:w="809" w:type="dxa"/>
            <w:gridSpan w:val="2"/>
            <w:vAlign w:val="center"/>
          </w:tcPr>
          <w:p w14:paraId="0CA5CD54">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gridSpan w:val="2"/>
            <w:vAlign w:val="center"/>
          </w:tcPr>
          <w:p w14:paraId="3E83DB2F">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1383" w:type="dxa"/>
            <w:gridSpan w:val="2"/>
            <w:vAlign w:val="center"/>
          </w:tcPr>
          <w:p w14:paraId="3B55273B">
            <w:pPr>
              <w:spacing w:line="240" w:lineRule="auto"/>
              <w:ind w:firstLine="420" w:firstLineChars="0"/>
              <w:jc w:val="center"/>
              <w:rPr>
                <w:rFonts w:ascii="仿宋_GB2312" w:hAnsi="宋体" w:eastAsia="仿宋_GB2312" w:cs="宋体"/>
                <w:kern w:val="0"/>
              </w:rPr>
            </w:pPr>
          </w:p>
        </w:tc>
      </w:tr>
      <w:tr w14:paraId="02B9F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39" w:type="dxa"/>
          <w:trHeight w:val="339" w:hRule="atLeast"/>
          <w:jc w:val="center"/>
        </w:trPr>
        <w:tc>
          <w:tcPr>
            <w:tcW w:w="6549" w:type="dxa"/>
            <w:gridSpan w:val="7"/>
            <w:vAlign w:val="center"/>
          </w:tcPr>
          <w:p w14:paraId="4326E5B7">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809" w:type="dxa"/>
            <w:gridSpan w:val="2"/>
            <w:vAlign w:val="center"/>
          </w:tcPr>
          <w:p w14:paraId="741B2D41">
            <w:pPr>
              <w:spacing w:line="240" w:lineRule="auto"/>
              <w:jc w:val="center"/>
              <w:rPr>
                <w:rFonts w:ascii="仿宋_GB2312" w:eastAsia="仿宋_GB2312"/>
                <w:kern w:val="0"/>
              </w:rPr>
            </w:pPr>
            <w:r>
              <w:rPr>
                <w:rFonts w:hint="eastAsia" w:ascii="仿宋_GB2312" w:eastAsia="仿宋_GB2312"/>
                <w:kern w:val="0"/>
              </w:rPr>
              <w:t>100</w:t>
            </w:r>
          </w:p>
        </w:tc>
        <w:tc>
          <w:tcPr>
            <w:tcW w:w="842" w:type="dxa"/>
            <w:gridSpan w:val="2"/>
            <w:vAlign w:val="center"/>
          </w:tcPr>
          <w:p w14:paraId="3376BDE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423" w:type="dxa"/>
            <w:gridSpan w:val="2"/>
            <w:vAlign w:val="center"/>
          </w:tcPr>
          <w:p w14:paraId="13E0D023">
            <w:pPr>
              <w:spacing w:line="240" w:lineRule="auto"/>
              <w:ind w:firstLine="420"/>
              <w:jc w:val="center"/>
              <w:rPr>
                <w:rFonts w:ascii="仿宋_GB2312" w:eastAsia="仿宋_GB2312"/>
                <w:kern w:val="0"/>
              </w:rPr>
            </w:pPr>
          </w:p>
        </w:tc>
      </w:tr>
    </w:tbl>
    <w:p w14:paraId="774B2723">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p>
    <w:p w14:paraId="5DB7DBB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3036674">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431"/>
        <w:gridCol w:w="846"/>
        <w:gridCol w:w="372"/>
        <w:gridCol w:w="648"/>
        <w:gridCol w:w="518"/>
        <w:gridCol w:w="581"/>
        <w:gridCol w:w="372"/>
        <w:gridCol w:w="727"/>
        <w:gridCol w:w="372"/>
        <w:gridCol w:w="437"/>
        <w:gridCol w:w="372"/>
        <w:gridCol w:w="849"/>
        <w:gridCol w:w="7"/>
        <w:gridCol w:w="1004"/>
      </w:tblGrid>
      <w:tr w14:paraId="62833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0564AA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14"/>
            <w:vAlign w:val="center"/>
          </w:tcPr>
          <w:p w14:paraId="7FF5591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产业扶持资金</w:t>
            </w:r>
          </w:p>
        </w:tc>
      </w:tr>
      <w:tr w14:paraId="0FF58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A9D018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6"/>
            <w:vAlign w:val="center"/>
          </w:tcPr>
          <w:p w14:paraId="081CFD61">
            <w:pPr>
              <w:spacing w:line="240" w:lineRule="auto"/>
              <w:ind w:firstLine="420"/>
              <w:jc w:val="center"/>
              <w:rPr>
                <w:rFonts w:ascii="仿宋_GB2312" w:hAnsi="宋体" w:eastAsia="仿宋_GB2312" w:cs="宋体"/>
                <w:kern w:val="0"/>
                <w:lang w:eastAsia="zh-CN"/>
              </w:rPr>
            </w:pPr>
          </w:p>
        </w:tc>
        <w:tc>
          <w:tcPr>
            <w:tcW w:w="1099" w:type="dxa"/>
            <w:gridSpan w:val="2"/>
            <w:vAlign w:val="center"/>
          </w:tcPr>
          <w:p w14:paraId="3E25FF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F26818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6"/>
            <w:vAlign w:val="center"/>
          </w:tcPr>
          <w:p w14:paraId="5041C89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湖南汨罗高新技术产业开发区长沙飞地园管理办公室</w:t>
            </w:r>
          </w:p>
        </w:tc>
      </w:tr>
      <w:tr w14:paraId="0B629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9441A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5E38EB2">
            <w:pPr>
              <w:spacing w:line="240" w:lineRule="auto"/>
              <w:ind w:firstLine="420"/>
              <w:jc w:val="center"/>
              <w:rPr>
                <w:rFonts w:ascii="仿宋_GB2312" w:hAnsi="宋体" w:eastAsia="仿宋_GB2312" w:cs="宋体"/>
                <w:kern w:val="0"/>
                <w:lang w:eastAsia="zh-CN"/>
              </w:rPr>
            </w:pPr>
          </w:p>
        </w:tc>
        <w:tc>
          <w:tcPr>
            <w:tcW w:w="1020" w:type="dxa"/>
            <w:gridSpan w:val="2"/>
            <w:vAlign w:val="center"/>
          </w:tcPr>
          <w:p w14:paraId="7A32890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B6D179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gridSpan w:val="2"/>
            <w:vAlign w:val="center"/>
          </w:tcPr>
          <w:p w14:paraId="33EA4A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49501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gridSpan w:val="2"/>
            <w:vAlign w:val="center"/>
          </w:tcPr>
          <w:p w14:paraId="56318BC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FE0F2F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gridSpan w:val="2"/>
            <w:vAlign w:val="center"/>
          </w:tcPr>
          <w:p w14:paraId="41DDCF8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1228" w:type="dxa"/>
            <w:gridSpan w:val="3"/>
            <w:vAlign w:val="center"/>
          </w:tcPr>
          <w:p w14:paraId="72F87E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004" w:type="dxa"/>
            <w:vAlign w:val="center"/>
          </w:tcPr>
          <w:p w14:paraId="37DDBD5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837B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FC0CF0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55894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gridSpan w:val="2"/>
            <w:vAlign w:val="center"/>
          </w:tcPr>
          <w:p w14:paraId="7E543308">
            <w:pPr>
              <w:spacing w:line="240" w:lineRule="auto"/>
              <w:ind w:firstLine="420"/>
              <w:jc w:val="center"/>
              <w:rPr>
                <w:rFonts w:ascii="仿宋_GB2312" w:hAnsi="宋体" w:eastAsia="仿宋_GB2312" w:cs="宋体"/>
                <w:kern w:val="0"/>
                <w:lang w:eastAsia="zh-CN"/>
              </w:rPr>
            </w:pPr>
          </w:p>
        </w:tc>
        <w:tc>
          <w:tcPr>
            <w:tcW w:w="1099" w:type="dxa"/>
            <w:gridSpan w:val="2"/>
            <w:vAlign w:val="center"/>
          </w:tcPr>
          <w:p w14:paraId="7321041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099" w:type="dxa"/>
            <w:gridSpan w:val="2"/>
            <w:vAlign w:val="center"/>
          </w:tcPr>
          <w:p w14:paraId="664A3B1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09" w:type="dxa"/>
            <w:gridSpan w:val="2"/>
            <w:vAlign w:val="center"/>
          </w:tcPr>
          <w:p w14:paraId="3B774899">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1228" w:type="dxa"/>
            <w:gridSpan w:val="3"/>
            <w:vAlign w:val="center"/>
          </w:tcPr>
          <w:p w14:paraId="14C0F96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04" w:type="dxa"/>
            <w:vAlign w:val="center"/>
          </w:tcPr>
          <w:p w14:paraId="39AF70D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76F2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DF5E94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6D8749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gridSpan w:val="2"/>
            <w:vAlign w:val="center"/>
          </w:tcPr>
          <w:p w14:paraId="06B746FC">
            <w:pPr>
              <w:spacing w:line="240" w:lineRule="auto"/>
              <w:ind w:firstLine="420"/>
              <w:jc w:val="center"/>
              <w:rPr>
                <w:rFonts w:ascii="仿宋_GB2312" w:hAnsi="宋体" w:eastAsia="仿宋_GB2312" w:cs="宋体"/>
                <w:kern w:val="0"/>
                <w:lang w:eastAsia="zh-CN"/>
              </w:rPr>
            </w:pPr>
          </w:p>
        </w:tc>
        <w:tc>
          <w:tcPr>
            <w:tcW w:w="1099" w:type="dxa"/>
            <w:gridSpan w:val="2"/>
            <w:vAlign w:val="center"/>
          </w:tcPr>
          <w:p w14:paraId="7B1B7427">
            <w:pPr>
              <w:spacing w:line="240" w:lineRule="auto"/>
              <w:ind w:firstLine="420"/>
              <w:jc w:val="center"/>
              <w:rPr>
                <w:rFonts w:ascii="仿宋_GB2312" w:hAnsi="宋体" w:eastAsia="仿宋_GB2312" w:cs="宋体"/>
                <w:kern w:val="0"/>
                <w:lang w:eastAsia="zh-CN"/>
              </w:rPr>
            </w:pPr>
          </w:p>
        </w:tc>
        <w:tc>
          <w:tcPr>
            <w:tcW w:w="1099" w:type="dxa"/>
            <w:gridSpan w:val="2"/>
            <w:vAlign w:val="center"/>
          </w:tcPr>
          <w:p w14:paraId="63BB6DFC">
            <w:pPr>
              <w:spacing w:line="240" w:lineRule="auto"/>
              <w:ind w:firstLine="420"/>
              <w:jc w:val="center"/>
              <w:rPr>
                <w:rFonts w:ascii="仿宋_GB2312" w:hAnsi="宋体" w:eastAsia="仿宋_GB2312" w:cs="宋体"/>
                <w:kern w:val="0"/>
                <w:lang w:eastAsia="zh-CN"/>
              </w:rPr>
            </w:pPr>
          </w:p>
        </w:tc>
        <w:tc>
          <w:tcPr>
            <w:tcW w:w="809" w:type="dxa"/>
            <w:gridSpan w:val="2"/>
            <w:vAlign w:val="center"/>
          </w:tcPr>
          <w:p w14:paraId="767964E3">
            <w:pPr>
              <w:spacing w:line="240" w:lineRule="auto"/>
              <w:ind w:firstLine="420"/>
              <w:jc w:val="center"/>
              <w:rPr>
                <w:rFonts w:ascii="仿宋_GB2312" w:hAnsi="宋体" w:eastAsia="仿宋_GB2312" w:cs="宋体"/>
                <w:kern w:val="0"/>
                <w:lang w:eastAsia="zh-CN"/>
              </w:rPr>
            </w:pPr>
          </w:p>
        </w:tc>
        <w:tc>
          <w:tcPr>
            <w:tcW w:w="1228" w:type="dxa"/>
            <w:gridSpan w:val="3"/>
            <w:vAlign w:val="center"/>
          </w:tcPr>
          <w:p w14:paraId="3E69E569">
            <w:pPr>
              <w:spacing w:line="240" w:lineRule="auto"/>
              <w:ind w:firstLine="420"/>
              <w:jc w:val="center"/>
              <w:rPr>
                <w:rFonts w:ascii="仿宋_GB2312" w:hAnsi="宋体" w:eastAsia="仿宋_GB2312" w:cs="宋体"/>
                <w:kern w:val="0"/>
                <w:lang w:eastAsia="zh-CN"/>
              </w:rPr>
            </w:pPr>
          </w:p>
        </w:tc>
        <w:tc>
          <w:tcPr>
            <w:tcW w:w="1004" w:type="dxa"/>
            <w:vAlign w:val="center"/>
          </w:tcPr>
          <w:p w14:paraId="7E459524">
            <w:pPr>
              <w:spacing w:line="240" w:lineRule="auto"/>
              <w:ind w:firstLine="420"/>
              <w:jc w:val="center"/>
              <w:rPr>
                <w:rFonts w:ascii="仿宋_GB2312" w:hAnsi="宋体" w:eastAsia="仿宋_GB2312" w:cs="宋体"/>
                <w:kern w:val="0"/>
                <w:lang w:eastAsia="zh-CN"/>
              </w:rPr>
            </w:pPr>
          </w:p>
        </w:tc>
      </w:tr>
      <w:tr w14:paraId="7A42D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59FC80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F99E86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gridSpan w:val="2"/>
            <w:vAlign w:val="center"/>
          </w:tcPr>
          <w:p w14:paraId="4B6CA62D">
            <w:pPr>
              <w:spacing w:line="240" w:lineRule="auto"/>
              <w:ind w:firstLine="420"/>
              <w:jc w:val="center"/>
              <w:rPr>
                <w:rFonts w:ascii="仿宋_GB2312" w:hAnsi="宋体" w:eastAsia="仿宋_GB2312" w:cs="宋体"/>
                <w:kern w:val="0"/>
                <w:lang w:eastAsia="zh-CN"/>
              </w:rPr>
            </w:pPr>
          </w:p>
        </w:tc>
        <w:tc>
          <w:tcPr>
            <w:tcW w:w="1099" w:type="dxa"/>
            <w:gridSpan w:val="2"/>
            <w:vAlign w:val="center"/>
          </w:tcPr>
          <w:p w14:paraId="19E35C0A">
            <w:pPr>
              <w:spacing w:line="240" w:lineRule="auto"/>
              <w:ind w:firstLine="420"/>
              <w:jc w:val="center"/>
              <w:rPr>
                <w:rFonts w:ascii="仿宋_GB2312" w:hAnsi="宋体" w:eastAsia="仿宋_GB2312" w:cs="宋体"/>
                <w:kern w:val="0"/>
                <w:lang w:eastAsia="zh-CN"/>
              </w:rPr>
            </w:pPr>
          </w:p>
        </w:tc>
        <w:tc>
          <w:tcPr>
            <w:tcW w:w="1099" w:type="dxa"/>
            <w:gridSpan w:val="2"/>
            <w:vAlign w:val="center"/>
          </w:tcPr>
          <w:p w14:paraId="613BA285">
            <w:pPr>
              <w:spacing w:line="240" w:lineRule="auto"/>
              <w:ind w:firstLine="420"/>
              <w:jc w:val="center"/>
              <w:rPr>
                <w:rFonts w:ascii="仿宋_GB2312" w:hAnsi="宋体" w:eastAsia="仿宋_GB2312" w:cs="宋体"/>
                <w:kern w:val="0"/>
                <w:lang w:eastAsia="zh-CN"/>
              </w:rPr>
            </w:pPr>
          </w:p>
        </w:tc>
        <w:tc>
          <w:tcPr>
            <w:tcW w:w="809" w:type="dxa"/>
            <w:gridSpan w:val="2"/>
            <w:vAlign w:val="center"/>
          </w:tcPr>
          <w:p w14:paraId="12DAC304">
            <w:pPr>
              <w:spacing w:line="240" w:lineRule="auto"/>
              <w:ind w:firstLine="420"/>
              <w:jc w:val="center"/>
              <w:rPr>
                <w:rFonts w:ascii="仿宋_GB2312" w:hAnsi="宋体" w:eastAsia="仿宋_GB2312" w:cs="宋体"/>
                <w:kern w:val="0"/>
                <w:lang w:eastAsia="zh-CN"/>
              </w:rPr>
            </w:pPr>
          </w:p>
        </w:tc>
        <w:tc>
          <w:tcPr>
            <w:tcW w:w="1228" w:type="dxa"/>
            <w:gridSpan w:val="3"/>
            <w:vAlign w:val="center"/>
          </w:tcPr>
          <w:p w14:paraId="1DB18E36">
            <w:pPr>
              <w:spacing w:line="240" w:lineRule="auto"/>
              <w:ind w:firstLine="420"/>
              <w:jc w:val="center"/>
              <w:rPr>
                <w:rFonts w:ascii="仿宋_GB2312" w:hAnsi="宋体" w:eastAsia="仿宋_GB2312" w:cs="宋体"/>
                <w:kern w:val="0"/>
                <w:lang w:eastAsia="zh-CN"/>
              </w:rPr>
            </w:pPr>
          </w:p>
        </w:tc>
        <w:tc>
          <w:tcPr>
            <w:tcW w:w="1004" w:type="dxa"/>
            <w:vAlign w:val="center"/>
          </w:tcPr>
          <w:p w14:paraId="3AF728E6">
            <w:pPr>
              <w:spacing w:line="240" w:lineRule="auto"/>
              <w:ind w:firstLine="420"/>
              <w:jc w:val="center"/>
              <w:rPr>
                <w:rFonts w:ascii="仿宋_GB2312" w:hAnsi="宋体" w:eastAsia="仿宋_GB2312" w:cs="宋体"/>
                <w:kern w:val="0"/>
                <w:lang w:eastAsia="zh-CN"/>
              </w:rPr>
            </w:pPr>
          </w:p>
        </w:tc>
      </w:tr>
      <w:tr w14:paraId="13ED2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7DFFCE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BD346F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gridSpan w:val="2"/>
            <w:vAlign w:val="center"/>
          </w:tcPr>
          <w:p w14:paraId="177D8B9B">
            <w:pPr>
              <w:spacing w:line="240" w:lineRule="auto"/>
              <w:ind w:firstLine="420"/>
              <w:jc w:val="center"/>
              <w:rPr>
                <w:rFonts w:ascii="仿宋_GB2312" w:hAnsi="宋体" w:eastAsia="仿宋_GB2312" w:cs="宋体"/>
                <w:kern w:val="0"/>
              </w:rPr>
            </w:pPr>
          </w:p>
        </w:tc>
        <w:tc>
          <w:tcPr>
            <w:tcW w:w="1099" w:type="dxa"/>
            <w:gridSpan w:val="2"/>
            <w:vAlign w:val="center"/>
          </w:tcPr>
          <w:p w14:paraId="0893E551">
            <w:pPr>
              <w:spacing w:line="240" w:lineRule="auto"/>
              <w:ind w:firstLine="420"/>
              <w:jc w:val="center"/>
              <w:rPr>
                <w:rFonts w:ascii="仿宋_GB2312" w:hAnsi="宋体" w:eastAsia="仿宋_GB2312" w:cs="宋体"/>
                <w:kern w:val="0"/>
              </w:rPr>
            </w:pPr>
          </w:p>
        </w:tc>
        <w:tc>
          <w:tcPr>
            <w:tcW w:w="1099" w:type="dxa"/>
            <w:gridSpan w:val="2"/>
            <w:vAlign w:val="center"/>
          </w:tcPr>
          <w:p w14:paraId="54997C76">
            <w:pPr>
              <w:spacing w:line="240" w:lineRule="auto"/>
              <w:ind w:firstLine="420"/>
              <w:jc w:val="center"/>
              <w:rPr>
                <w:rFonts w:ascii="仿宋_GB2312" w:hAnsi="宋体" w:eastAsia="仿宋_GB2312" w:cs="宋体"/>
                <w:kern w:val="0"/>
              </w:rPr>
            </w:pPr>
          </w:p>
        </w:tc>
        <w:tc>
          <w:tcPr>
            <w:tcW w:w="809" w:type="dxa"/>
            <w:gridSpan w:val="2"/>
            <w:vAlign w:val="center"/>
          </w:tcPr>
          <w:p w14:paraId="482B8C8D">
            <w:pPr>
              <w:spacing w:line="240" w:lineRule="auto"/>
              <w:ind w:firstLine="420"/>
              <w:jc w:val="center"/>
              <w:rPr>
                <w:rFonts w:ascii="仿宋_GB2312" w:hAnsi="宋体" w:eastAsia="仿宋_GB2312" w:cs="宋体"/>
                <w:kern w:val="0"/>
              </w:rPr>
            </w:pPr>
          </w:p>
        </w:tc>
        <w:tc>
          <w:tcPr>
            <w:tcW w:w="1228" w:type="dxa"/>
            <w:gridSpan w:val="3"/>
            <w:vAlign w:val="center"/>
          </w:tcPr>
          <w:p w14:paraId="67A5171E">
            <w:pPr>
              <w:spacing w:line="240" w:lineRule="auto"/>
              <w:ind w:firstLine="420"/>
              <w:jc w:val="center"/>
              <w:rPr>
                <w:rFonts w:ascii="仿宋_GB2312" w:hAnsi="宋体" w:eastAsia="仿宋_GB2312" w:cs="宋体"/>
                <w:kern w:val="0"/>
              </w:rPr>
            </w:pPr>
          </w:p>
        </w:tc>
        <w:tc>
          <w:tcPr>
            <w:tcW w:w="1004" w:type="dxa"/>
            <w:vAlign w:val="center"/>
          </w:tcPr>
          <w:p w14:paraId="431FB8F9">
            <w:pPr>
              <w:spacing w:line="240" w:lineRule="auto"/>
              <w:ind w:firstLine="420"/>
              <w:jc w:val="center"/>
              <w:rPr>
                <w:rFonts w:ascii="仿宋_GB2312" w:hAnsi="宋体" w:eastAsia="仿宋_GB2312" w:cs="宋体"/>
                <w:kern w:val="0"/>
              </w:rPr>
            </w:pPr>
          </w:p>
        </w:tc>
      </w:tr>
      <w:tr w14:paraId="7AC95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FB3694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6"/>
            <w:vAlign w:val="center"/>
          </w:tcPr>
          <w:p w14:paraId="38EE71E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8"/>
            <w:vAlign w:val="center"/>
          </w:tcPr>
          <w:p w14:paraId="4437A8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78D3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D9BA7AB">
            <w:pPr>
              <w:spacing w:line="240" w:lineRule="auto"/>
              <w:ind w:firstLine="420"/>
              <w:jc w:val="center"/>
              <w:rPr>
                <w:rFonts w:ascii="仿宋_GB2312" w:hAnsi="宋体" w:eastAsia="仿宋_GB2312" w:cs="宋体"/>
                <w:kern w:val="0"/>
              </w:rPr>
            </w:pPr>
          </w:p>
        </w:tc>
        <w:tc>
          <w:tcPr>
            <w:tcW w:w="4396" w:type="dxa"/>
            <w:gridSpan w:val="6"/>
            <w:vAlign w:val="center"/>
          </w:tcPr>
          <w:p w14:paraId="275C28F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打造三一PC装备工程机械产业群</w:t>
            </w:r>
          </w:p>
        </w:tc>
        <w:tc>
          <w:tcPr>
            <w:tcW w:w="4140" w:type="dxa"/>
            <w:gridSpan w:val="8"/>
            <w:vAlign w:val="center"/>
          </w:tcPr>
          <w:p w14:paraId="02B900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打造三一PC装备工程机械产业群</w:t>
            </w:r>
          </w:p>
        </w:tc>
      </w:tr>
      <w:tr w14:paraId="4E41B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00756D8">
            <w:pPr>
              <w:spacing w:line="240" w:lineRule="auto"/>
              <w:ind w:firstLine="420"/>
              <w:jc w:val="center"/>
              <w:rPr>
                <w:rFonts w:ascii="仿宋_GB2312" w:eastAsia="仿宋_GB2312"/>
                <w:kern w:val="0"/>
              </w:rPr>
            </w:pPr>
          </w:p>
          <w:p w14:paraId="691C8931">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4EC278EC">
            <w:pPr>
              <w:spacing w:line="240" w:lineRule="auto"/>
              <w:ind w:firstLine="420"/>
              <w:jc w:val="center"/>
              <w:rPr>
                <w:rFonts w:ascii="仿宋_GB2312" w:eastAsia="仿宋_GB2312"/>
                <w:kern w:val="0"/>
              </w:rPr>
            </w:pPr>
          </w:p>
          <w:p w14:paraId="647CB5FA">
            <w:pPr>
              <w:spacing w:line="240" w:lineRule="auto"/>
              <w:ind w:firstLine="420" w:firstLineChars="0"/>
              <w:jc w:val="center"/>
              <w:rPr>
                <w:rFonts w:ascii="仿宋_GB2312" w:hAnsi="宋体" w:eastAsia="仿宋_GB2312" w:cs="宋体"/>
                <w:kern w:val="0"/>
              </w:rPr>
            </w:pPr>
          </w:p>
        </w:tc>
        <w:tc>
          <w:tcPr>
            <w:tcW w:w="1431" w:type="dxa"/>
            <w:vAlign w:val="center"/>
          </w:tcPr>
          <w:p w14:paraId="59E361F8">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gridSpan w:val="2"/>
            <w:vAlign w:val="center"/>
          </w:tcPr>
          <w:p w14:paraId="02C1195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166" w:type="dxa"/>
            <w:gridSpan w:val="2"/>
            <w:vAlign w:val="center"/>
          </w:tcPr>
          <w:p w14:paraId="0E5080CD">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953" w:type="dxa"/>
            <w:gridSpan w:val="2"/>
            <w:vAlign w:val="center"/>
          </w:tcPr>
          <w:p w14:paraId="19AE476F">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gridSpan w:val="2"/>
            <w:vAlign w:val="center"/>
          </w:tcPr>
          <w:p w14:paraId="5554938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gridSpan w:val="2"/>
            <w:vAlign w:val="center"/>
          </w:tcPr>
          <w:p w14:paraId="09A8740A">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FB3F900">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011" w:type="dxa"/>
            <w:gridSpan w:val="2"/>
            <w:vAlign w:val="center"/>
          </w:tcPr>
          <w:p w14:paraId="4EE805C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2890FD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74E815A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改进措施</w:t>
            </w:r>
          </w:p>
        </w:tc>
      </w:tr>
      <w:tr w14:paraId="336F8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523385F">
            <w:pPr>
              <w:spacing w:line="240" w:lineRule="auto"/>
              <w:ind w:firstLine="420" w:firstLineChars="0"/>
              <w:jc w:val="center"/>
              <w:rPr>
                <w:rFonts w:ascii="仿宋_GB2312" w:hAnsi="宋体" w:eastAsia="仿宋_GB2312" w:cs="宋体"/>
                <w:kern w:val="0"/>
                <w:lang w:eastAsia="zh-CN"/>
              </w:rPr>
            </w:pPr>
          </w:p>
        </w:tc>
        <w:tc>
          <w:tcPr>
            <w:tcW w:w="1431" w:type="dxa"/>
            <w:vMerge w:val="restart"/>
            <w:tcBorders>
              <w:bottom w:val="nil"/>
            </w:tcBorders>
            <w:vAlign w:val="center"/>
          </w:tcPr>
          <w:p w14:paraId="5A6CFEFE">
            <w:pPr>
              <w:spacing w:line="240" w:lineRule="auto"/>
              <w:jc w:val="center"/>
              <w:rPr>
                <w:rFonts w:ascii="仿宋_GB2312" w:eastAsia="仿宋_GB2312"/>
                <w:kern w:val="0"/>
              </w:rPr>
            </w:pPr>
            <w:r>
              <w:rPr>
                <w:rFonts w:hint="eastAsia" w:ascii="仿宋_GB2312" w:hAnsi="宋体" w:eastAsia="仿宋_GB2312" w:cs="宋体"/>
                <w:kern w:val="0"/>
              </w:rPr>
              <w:t>产出指标</w:t>
            </w:r>
          </w:p>
          <w:p w14:paraId="45C2FAA1">
            <w:pPr>
              <w:spacing w:line="240" w:lineRule="auto"/>
              <w:jc w:val="center"/>
              <w:rPr>
                <w:rFonts w:ascii="仿宋_GB2312" w:hAnsi="宋体" w:eastAsia="仿宋_GB2312" w:cs="宋体"/>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218" w:type="dxa"/>
            <w:gridSpan w:val="2"/>
            <w:tcBorders>
              <w:bottom w:val="nil"/>
            </w:tcBorders>
            <w:vAlign w:val="center"/>
          </w:tcPr>
          <w:p w14:paraId="54A93FAF">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166" w:type="dxa"/>
            <w:gridSpan w:val="2"/>
            <w:vAlign w:val="center"/>
          </w:tcPr>
          <w:p w14:paraId="1158AEBD">
            <w:pPr>
              <w:spacing w:line="240" w:lineRule="auto"/>
              <w:jc w:val="both"/>
              <w:rPr>
                <w:rFonts w:ascii="仿宋_GB2312" w:hAnsi="宋体" w:eastAsia="仿宋_GB2312" w:cs="宋体"/>
                <w:kern w:val="0"/>
              </w:rPr>
            </w:pPr>
            <w:r>
              <w:rPr>
                <w:rFonts w:hint="eastAsia" w:ascii="仿宋_GB2312" w:eastAsia="仿宋_GB2312"/>
                <w:kern w:val="0"/>
              </w:rPr>
              <w:t>园区企业</w:t>
            </w:r>
          </w:p>
        </w:tc>
        <w:tc>
          <w:tcPr>
            <w:tcW w:w="953" w:type="dxa"/>
            <w:gridSpan w:val="2"/>
            <w:vAlign w:val="center"/>
          </w:tcPr>
          <w:p w14:paraId="6AB573E9">
            <w:pPr>
              <w:spacing w:line="240" w:lineRule="auto"/>
              <w:jc w:val="both"/>
              <w:rPr>
                <w:rFonts w:ascii="仿宋_GB2312" w:hAnsi="宋体" w:eastAsia="仿宋_GB2312" w:cs="宋体"/>
                <w:kern w:val="0"/>
              </w:rPr>
            </w:pPr>
            <w:r>
              <w:rPr>
                <w:rFonts w:hint="eastAsia" w:ascii="仿宋_GB2312" w:eastAsia="仿宋_GB2312"/>
                <w:kern w:val="0"/>
              </w:rPr>
              <w:t>园区企业1家</w:t>
            </w:r>
          </w:p>
        </w:tc>
        <w:tc>
          <w:tcPr>
            <w:tcW w:w="1099" w:type="dxa"/>
            <w:gridSpan w:val="2"/>
            <w:vAlign w:val="center"/>
          </w:tcPr>
          <w:p w14:paraId="14EC0297">
            <w:pPr>
              <w:spacing w:line="240" w:lineRule="auto"/>
              <w:ind w:firstLine="420" w:firstLineChars="0"/>
              <w:jc w:val="center"/>
              <w:rPr>
                <w:rFonts w:hint="eastAsia" w:ascii="仿宋_GB2312" w:hAnsi="宋体" w:eastAsia="仿宋_GB2312" w:cs="宋体"/>
                <w:kern w:val="0"/>
                <w:lang w:eastAsia="zh-CN"/>
              </w:rPr>
            </w:pPr>
            <w:r>
              <w:rPr>
                <w:rFonts w:hint="eastAsia" w:ascii="仿宋_GB2312" w:eastAsia="仿宋_GB2312"/>
                <w:kern w:val="0"/>
                <w:lang w:val="en-US" w:eastAsia="zh-CN"/>
              </w:rPr>
              <w:t>1家</w:t>
            </w:r>
          </w:p>
        </w:tc>
        <w:tc>
          <w:tcPr>
            <w:tcW w:w="809" w:type="dxa"/>
            <w:gridSpan w:val="2"/>
            <w:vAlign w:val="center"/>
          </w:tcPr>
          <w:p w14:paraId="167004AF">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0B4CA0B8">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011" w:type="dxa"/>
            <w:gridSpan w:val="2"/>
            <w:vAlign w:val="center"/>
          </w:tcPr>
          <w:p w14:paraId="65D164D8">
            <w:pPr>
              <w:spacing w:line="240" w:lineRule="auto"/>
              <w:ind w:firstLine="420" w:firstLineChars="0"/>
              <w:jc w:val="center"/>
              <w:rPr>
                <w:rFonts w:ascii="仿宋_GB2312" w:hAnsi="宋体" w:eastAsia="仿宋_GB2312" w:cs="宋体"/>
                <w:kern w:val="0"/>
              </w:rPr>
            </w:pPr>
          </w:p>
        </w:tc>
      </w:tr>
      <w:tr w14:paraId="1750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888F7DF">
            <w:pPr>
              <w:spacing w:line="240" w:lineRule="auto"/>
              <w:ind w:firstLine="420" w:firstLineChars="0"/>
              <w:jc w:val="center"/>
              <w:rPr>
                <w:rFonts w:ascii="仿宋_GB2312" w:hAnsi="宋体" w:eastAsia="仿宋_GB2312" w:cs="宋体"/>
                <w:kern w:val="0"/>
              </w:rPr>
            </w:pPr>
          </w:p>
        </w:tc>
        <w:tc>
          <w:tcPr>
            <w:tcW w:w="1431" w:type="dxa"/>
            <w:vMerge w:val="continue"/>
            <w:tcBorders>
              <w:top w:val="nil"/>
              <w:bottom w:val="nil"/>
            </w:tcBorders>
            <w:vAlign w:val="center"/>
          </w:tcPr>
          <w:p w14:paraId="6270094F">
            <w:pPr>
              <w:spacing w:line="240" w:lineRule="auto"/>
              <w:ind w:firstLine="420" w:firstLineChars="0"/>
              <w:jc w:val="center"/>
              <w:rPr>
                <w:rFonts w:ascii="仿宋_GB2312" w:hAnsi="宋体" w:eastAsia="仿宋_GB2312" w:cs="宋体"/>
                <w:kern w:val="0"/>
              </w:rPr>
            </w:pPr>
          </w:p>
        </w:tc>
        <w:tc>
          <w:tcPr>
            <w:tcW w:w="1218" w:type="dxa"/>
            <w:gridSpan w:val="2"/>
            <w:tcBorders>
              <w:top w:val="nil"/>
            </w:tcBorders>
            <w:vAlign w:val="center"/>
          </w:tcPr>
          <w:p w14:paraId="6FC724A8">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166" w:type="dxa"/>
            <w:gridSpan w:val="2"/>
            <w:vAlign w:val="center"/>
          </w:tcPr>
          <w:p w14:paraId="40D3670A">
            <w:pPr>
              <w:spacing w:line="240" w:lineRule="auto"/>
              <w:jc w:val="both"/>
              <w:rPr>
                <w:rFonts w:ascii="仿宋_GB2312" w:hAnsi="宋体" w:eastAsia="仿宋_GB2312" w:cs="宋体"/>
                <w:kern w:val="0"/>
              </w:rPr>
            </w:pPr>
            <w:r>
              <w:rPr>
                <w:rFonts w:hint="eastAsia" w:ascii="仿宋_GB2312" w:eastAsia="仿宋_GB2312"/>
                <w:kern w:val="0"/>
              </w:rPr>
              <w:t>三一PC装备建设完工率</w:t>
            </w:r>
          </w:p>
        </w:tc>
        <w:tc>
          <w:tcPr>
            <w:tcW w:w="953" w:type="dxa"/>
            <w:gridSpan w:val="2"/>
            <w:vAlign w:val="center"/>
          </w:tcPr>
          <w:p w14:paraId="0D945140">
            <w:pPr>
              <w:spacing w:line="240" w:lineRule="auto"/>
              <w:jc w:val="both"/>
              <w:rPr>
                <w:rFonts w:ascii="仿宋_GB2312" w:hAnsi="宋体" w:eastAsia="仿宋_GB2312" w:cs="宋体"/>
                <w:kern w:val="0"/>
              </w:rPr>
            </w:pPr>
            <w:r>
              <w:rPr>
                <w:rFonts w:hint="eastAsia" w:ascii="仿宋_GB2312" w:eastAsia="仿宋_GB2312"/>
                <w:kern w:val="0"/>
              </w:rPr>
              <w:t>建设完工</w:t>
            </w:r>
          </w:p>
        </w:tc>
        <w:tc>
          <w:tcPr>
            <w:tcW w:w="1099" w:type="dxa"/>
            <w:gridSpan w:val="2"/>
            <w:vAlign w:val="center"/>
          </w:tcPr>
          <w:p w14:paraId="1471E965">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eastAsia="仿宋_GB2312"/>
                <w:kern w:val="0"/>
                <w:lang w:val="en-US" w:eastAsia="zh-CN"/>
              </w:rPr>
              <w:t>80%</w:t>
            </w:r>
          </w:p>
        </w:tc>
        <w:tc>
          <w:tcPr>
            <w:tcW w:w="809" w:type="dxa"/>
            <w:gridSpan w:val="2"/>
            <w:vAlign w:val="center"/>
          </w:tcPr>
          <w:p w14:paraId="6DAF07CC">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3B083C87">
            <w:pPr>
              <w:spacing w:line="240" w:lineRule="auto"/>
              <w:ind w:firstLine="420" w:firstLineChars="0"/>
              <w:jc w:val="center"/>
              <w:rPr>
                <w:rFonts w:hint="default" w:ascii="仿宋_GB2312" w:hAnsi="宋体" w:eastAsia="仿宋_GB2312" w:cs="宋体"/>
                <w:kern w:val="0"/>
                <w:lang w:val="en-US"/>
              </w:rPr>
            </w:pPr>
            <w:r>
              <w:rPr>
                <w:rFonts w:hint="eastAsia" w:ascii="仿宋_GB2312" w:eastAsia="仿宋_GB2312"/>
                <w:kern w:val="0"/>
                <w:lang w:val="en-US" w:eastAsia="zh-CN"/>
              </w:rPr>
              <w:t>8</w:t>
            </w:r>
          </w:p>
        </w:tc>
        <w:tc>
          <w:tcPr>
            <w:tcW w:w="1011" w:type="dxa"/>
            <w:gridSpan w:val="2"/>
            <w:vAlign w:val="center"/>
          </w:tcPr>
          <w:p w14:paraId="6F3166EF">
            <w:pPr>
              <w:spacing w:line="240" w:lineRule="auto"/>
              <w:ind w:firstLine="420" w:firstLineChars="0"/>
              <w:jc w:val="center"/>
              <w:rPr>
                <w:rFonts w:hint="default" w:ascii="仿宋_GB2312" w:hAnsi="宋体" w:eastAsia="仿宋_GB2312" w:cs="宋体"/>
                <w:kern w:val="0"/>
                <w:lang w:val="en-US"/>
              </w:rPr>
            </w:pPr>
          </w:p>
        </w:tc>
      </w:tr>
      <w:tr w14:paraId="645BF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ED786FC">
            <w:pPr>
              <w:spacing w:line="240" w:lineRule="auto"/>
              <w:ind w:firstLine="420" w:firstLineChars="0"/>
              <w:jc w:val="center"/>
              <w:rPr>
                <w:rFonts w:ascii="仿宋_GB2312" w:hAnsi="宋体" w:eastAsia="仿宋_GB2312" w:cs="宋体"/>
                <w:kern w:val="0"/>
              </w:rPr>
            </w:pPr>
          </w:p>
        </w:tc>
        <w:tc>
          <w:tcPr>
            <w:tcW w:w="1431" w:type="dxa"/>
            <w:vMerge w:val="continue"/>
            <w:tcBorders>
              <w:top w:val="nil"/>
              <w:bottom w:val="nil"/>
            </w:tcBorders>
            <w:vAlign w:val="center"/>
          </w:tcPr>
          <w:p w14:paraId="469414DE">
            <w:pPr>
              <w:spacing w:line="240" w:lineRule="auto"/>
              <w:ind w:firstLine="420" w:firstLineChars="0"/>
              <w:jc w:val="center"/>
              <w:rPr>
                <w:rFonts w:ascii="仿宋_GB2312" w:hAnsi="宋体" w:eastAsia="仿宋_GB2312" w:cs="宋体"/>
                <w:kern w:val="0"/>
              </w:rPr>
            </w:pPr>
          </w:p>
        </w:tc>
        <w:tc>
          <w:tcPr>
            <w:tcW w:w="1218" w:type="dxa"/>
            <w:gridSpan w:val="2"/>
            <w:tcBorders>
              <w:bottom w:val="nil"/>
            </w:tcBorders>
            <w:vAlign w:val="center"/>
          </w:tcPr>
          <w:p w14:paraId="64CBAC55">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166" w:type="dxa"/>
            <w:gridSpan w:val="2"/>
            <w:vAlign w:val="center"/>
          </w:tcPr>
          <w:p w14:paraId="0B6175FE">
            <w:pPr>
              <w:spacing w:line="240" w:lineRule="auto"/>
              <w:jc w:val="both"/>
              <w:rPr>
                <w:rFonts w:ascii="仿宋_GB2312" w:hAnsi="宋体" w:eastAsia="仿宋_GB2312" w:cs="宋体"/>
                <w:kern w:val="0"/>
              </w:rPr>
            </w:pPr>
            <w:r>
              <w:rPr>
                <w:rFonts w:hint="eastAsia" w:ascii="仿宋_GB2312" w:eastAsia="仿宋_GB2312"/>
                <w:kern w:val="0"/>
              </w:rPr>
              <w:t>全年</w:t>
            </w:r>
          </w:p>
        </w:tc>
        <w:tc>
          <w:tcPr>
            <w:tcW w:w="953" w:type="dxa"/>
            <w:gridSpan w:val="2"/>
            <w:vAlign w:val="center"/>
          </w:tcPr>
          <w:p w14:paraId="3D297C4A">
            <w:pPr>
              <w:spacing w:line="240" w:lineRule="auto"/>
              <w:ind w:firstLine="420" w:firstLineChars="0"/>
              <w:jc w:val="center"/>
              <w:rPr>
                <w:rFonts w:ascii="仿宋_GB2312" w:hAnsi="宋体" w:eastAsia="仿宋_GB2312" w:cs="宋体"/>
                <w:kern w:val="0"/>
              </w:rPr>
            </w:pPr>
            <w:r>
              <w:rPr>
                <w:rFonts w:hint="eastAsia" w:ascii="仿宋_GB2312" w:eastAsia="仿宋_GB2312"/>
                <w:kern w:val="0"/>
              </w:rPr>
              <w:t>2023年</w:t>
            </w:r>
          </w:p>
        </w:tc>
        <w:tc>
          <w:tcPr>
            <w:tcW w:w="1099" w:type="dxa"/>
            <w:gridSpan w:val="2"/>
            <w:vAlign w:val="center"/>
          </w:tcPr>
          <w:p w14:paraId="3BDB7246">
            <w:pPr>
              <w:spacing w:line="240" w:lineRule="auto"/>
              <w:jc w:val="both"/>
              <w:rPr>
                <w:rFonts w:ascii="仿宋_GB2312" w:hAnsi="宋体" w:eastAsia="仿宋_GB2312" w:cs="宋体"/>
                <w:kern w:val="0"/>
              </w:rPr>
            </w:pPr>
            <w:r>
              <w:rPr>
                <w:rFonts w:hint="eastAsia" w:ascii="仿宋_GB2312" w:eastAsia="仿宋_GB2312"/>
                <w:kern w:val="0"/>
              </w:rPr>
              <w:t>2023年1月1日-12月31日</w:t>
            </w:r>
          </w:p>
        </w:tc>
        <w:tc>
          <w:tcPr>
            <w:tcW w:w="809" w:type="dxa"/>
            <w:gridSpan w:val="2"/>
            <w:vAlign w:val="center"/>
          </w:tcPr>
          <w:p w14:paraId="08F2D5C9">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59AF980F">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011" w:type="dxa"/>
            <w:gridSpan w:val="2"/>
            <w:vAlign w:val="center"/>
          </w:tcPr>
          <w:p w14:paraId="467ED457">
            <w:pPr>
              <w:spacing w:line="240" w:lineRule="auto"/>
              <w:ind w:firstLine="420" w:firstLineChars="0"/>
              <w:jc w:val="center"/>
              <w:rPr>
                <w:rFonts w:ascii="仿宋_GB2312" w:hAnsi="宋体" w:eastAsia="仿宋_GB2312" w:cs="宋体"/>
                <w:kern w:val="0"/>
              </w:rPr>
            </w:pPr>
          </w:p>
        </w:tc>
      </w:tr>
      <w:tr w14:paraId="0888F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460F19">
            <w:pPr>
              <w:spacing w:line="240" w:lineRule="auto"/>
              <w:ind w:firstLine="420" w:firstLineChars="0"/>
              <w:jc w:val="center"/>
              <w:rPr>
                <w:rFonts w:ascii="仿宋_GB2312" w:hAnsi="宋体" w:eastAsia="仿宋_GB2312" w:cs="宋体"/>
                <w:kern w:val="0"/>
              </w:rPr>
            </w:pPr>
          </w:p>
        </w:tc>
        <w:tc>
          <w:tcPr>
            <w:tcW w:w="1431" w:type="dxa"/>
            <w:vMerge w:val="restart"/>
            <w:tcBorders>
              <w:top w:val="nil"/>
              <w:bottom w:val="nil"/>
            </w:tcBorders>
            <w:vAlign w:val="center"/>
          </w:tcPr>
          <w:p w14:paraId="1536DF3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218" w:type="dxa"/>
            <w:gridSpan w:val="2"/>
            <w:tcBorders>
              <w:top w:val="nil"/>
            </w:tcBorders>
            <w:vAlign w:val="center"/>
          </w:tcPr>
          <w:p w14:paraId="76B80B22">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166" w:type="dxa"/>
            <w:gridSpan w:val="2"/>
            <w:shd w:val="clear" w:color="auto" w:fill="auto"/>
            <w:vAlign w:val="center"/>
          </w:tcPr>
          <w:p w14:paraId="52432016">
            <w:pPr>
              <w:keepNext w:val="0"/>
              <w:keepLines w:val="0"/>
              <w:widowControl/>
              <w:suppressLineNumbers w:val="0"/>
              <w:jc w:val="left"/>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园区税收和财政收入</w:t>
            </w:r>
          </w:p>
        </w:tc>
        <w:tc>
          <w:tcPr>
            <w:tcW w:w="953" w:type="dxa"/>
            <w:gridSpan w:val="2"/>
            <w:vAlign w:val="center"/>
          </w:tcPr>
          <w:p w14:paraId="13EECBD1">
            <w:pPr>
              <w:spacing w:line="240" w:lineRule="auto"/>
              <w:jc w:val="both"/>
              <w:rPr>
                <w:rFonts w:ascii="仿宋_GB2312" w:hAnsi="宋体" w:eastAsia="仿宋_GB2312" w:cs="宋体"/>
                <w:kern w:val="0"/>
              </w:rPr>
            </w:pPr>
            <w:r>
              <w:rPr>
                <w:rFonts w:hint="eastAsia" w:ascii="仿宋_GB2312" w:eastAsia="仿宋_GB2312"/>
                <w:kern w:val="0"/>
              </w:rPr>
              <w:t>税收入库2000万元</w:t>
            </w:r>
          </w:p>
        </w:tc>
        <w:tc>
          <w:tcPr>
            <w:tcW w:w="1099" w:type="dxa"/>
            <w:gridSpan w:val="2"/>
            <w:vAlign w:val="center"/>
          </w:tcPr>
          <w:p w14:paraId="7D30DD69">
            <w:pPr>
              <w:spacing w:line="240" w:lineRule="auto"/>
              <w:jc w:val="both"/>
              <w:rPr>
                <w:rFonts w:ascii="仿宋_GB2312" w:hAnsi="宋体" w:eastAsia="仿宋_GB2312" w:cs="宋体"/>
                <w:kern w:val="0"/>
              </w:rPr>
            </w:pPr>
            <w:r>
              <w:rPr>
                <w:rFonts w:hint="eastAsia" w:ascii="仿宋_GB2312" w:eastAsia="仿宋_GB2312"/>
                <w:kern w:val="0"/>
                <w:lang w:val="en-US" w:eastAsia="zh-CN"/>
              </w:rPr>
              <w:t>税收2648万元入库</w:t>
            </w:r>
          </w:p>
        </w:tc>
        <w:tc>
          <w:tcPr>
            <w:tcW w:w="809" w:type="dxa"/>
            <w:gridSpan w:val="2"/>
            <w:vAlign w:val="center"/>
          </w:tcPr>
          <w:p w14:paraId="4054E54E">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849" w:type="dxa"/>
            <w:vAlign w:val="center"/>
          </w:tcPr>
          <w:p w14:paraId="27279B4E">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011" w:type="dxa"/>
            <w:gridSpan w:val="2"/>
            <w:vAlign w:val="center"/>
          </w:tcPr>
          <w:p w14:paraId="7E6198E0">
            <w:pPr>
              <w:spacing w:line="240" w:lineRule="auto"/>
              <w:ind w:firstLine="420" w:firstLineChars="0"/>
              <w:jc w:val="center"/>
              <w:rPr>
                <w:rFonts w:ascii="仿宋_GB2312" w:hAnsi="宋体" w:eastAsia="仿宋_GB2312" w:cs="宋体"/>
                <w:kern w:val="0"/>
              </w:rPr>
            </w:pPr>
          </w:p>
        </w:tc>
      </w:tr>
      <w:tr w14:paraId="6075B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91D1BD1">
            <w:pPr>
              <w:spacing w:line="240" w:lineRule="auto"/>
              <w:ind w:firstLine="420" w:firstLineChars="0"/>
              <w:jc w:val="center"/>
              <w:rPr>
                <w:rFonts w:ascii="仿宋_GB2312" w:hAnsi="宋体" w:eastAsia="仿宋_GB2312" w:cs="宋体"/>
                <w:kern w:val="0"/>
              </w:rPr>
            </w:pPr>
          </w:p>
        </w:tc>
        <w:tc>
          <w:tcPr>
            <w:tcW w:w="1431" w:type="dxa"/>
            <w:vMerge w:val="continue"/>
            <w:tcBorders>
              <w:top w:val="nil"/>
              <w:bottom w:val="nil"/>
            </w:tcBorders>
            <w:vAlign w:val="center"/>
          </w:tcPr>
          <w:p w14:paraId="22D23D40">
            <w:pPr>
              <w:spacing w:line="240" w:lineRule="auto"/>
              <w:ind w:firstLine="420" w:firstLineChars="0"/>
              <w:jc w:val="center"/>
              <w:rPr>
                <w:rFonts w:ascii="仿宋_GB2312" w:hAnsi="宋体" w:eastAsia="仿宋_GB2312" w:cs="宋体"/>
                <w:kern w:val="0"/>
              </w:rPr>
            </w:pPr>
          </w:p>
        </w:tc>
        <w:tc>
          <w:tcPr>
            <w:tcW w:w="1218" w:type="dxa"/>
            <w:gridSpan w:val="2"/>
            <w:tcBorders>
              <w:bottom w:val="nil"/>
            </w:tcBorders>
            <w:vAlign w:val="center"/>
          </w:tcPr>
          <w:p w14:paraId="38AD4C0D">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166" w:type="dxa"/>
            <w:gridSpan w:val="2"/>
            <w:vAlign w:val="center"/>
          </w:tcPr>
          <w:p w14:paraId="41A2953B">
            <w:pPr>
              <w:spacing w:line="240" w:lineRule="auto"/>
              <w:jc w:val="both"/>
              <w:rPr>
                <w:rFonts w:ascii="仿宋_GB2312" w:hAnsi="宋体" w:eastAsia="仿宋_GB2312" w:cs="宋体"/>
                <w:kern w:val="0"/>
              </w:rPr>
            </w:pPr>
            <w:r>
              <w:rPr>
                <w:rFonts w:hint="eastAsia" w:ascii="仿宋_GB2312" w:eastAsia="仿宋_GB2312"/>
                <w:kern w:val="0"/>
              </w:rPr>
              <w:t>助力园区经济发展</w:t>
            </w:r>
          </w:p>
        </w:tc>
        <w:tc>
          <w:tcPr>
            <w:tcW w:w="953" w:type="dxa"/>
            <w:gridSpan w:val="2"/>
            <w:vAlign w:val="center"/>
          </w:tcPr>
          <w:p w14:paraId="1F20878F">
            <w:pPr>
              <w:spacing w:line="240" w:lineRule="auto"/>
              <w:ind w:firstLine="420" w:firstLineChars="0"/>
              <w:jc w:val="center"/>
              <w:rPr>
                <w:rFonts w:ascii="仿宋_GB2312" w:hAnsi="宋体" w:eastAsia="仿宋_GB2312" w:cs="宋体"/>
                <w:kern w:val="0"/>
              </w:rPr>
            </w:pPr>
            <w:r>
              <w:rPr>
                <w:rFonts w:hint="eastAsia" w:ascii="仿宋_GB2312" w:eastAsia="仿宋_GB2312"/>
                <w:kern w:val="0"/>
              </w:rPr>
              <w:t>园区经济发展</w:t>
            </w:r>
          </w:p>
        </w:tc>
        <w:tc>
          <w:tcPr>
            <w:tcW w:w="1099" w:type="dxa"/>
            <w:gridSpan w:val="2"/>
            <w:vAlign w:val="center"/>
          </w:tcPr>
          <w:p w14:paraId="4B6997D4">
            <w:pPr>
              <w:spacing w:line="240" w:lineRule="auto"/>
              <w:ind w:firstLine="420" w:firstLineChars="0"/>
              <w:jc w:val="center"/>
              <w:rPr>
                <w:rFonts w:ascii="仿宋_GB2312" w:hAnsi="宋体" w:eastAsia="仿宋_GB2312" w:cs="宋体"/>
                <w:kern w:val="0"/>
              </w:rPr>
            </w:pPr>
            <w:r>
              <w:rPr>
                <w:rFonts w:hint="eastAsia" w:ascii="仿宋_GB2312" w:eastAsia="仿宋_GB2312"/>
                <w:kern w:val="0"/>
              </w:rPr>
              <w:t>园区经济发展</w:t>
            </w:r>
          </w:p>
        </w:tc>
        <w:tc>
          <w:tcPr>
            <w:tcW w:w="809" w:type="dxa"/>
            <w:gridSpan w:val="2"/>
            <w:vAlign w:val="center"/>
          </w:tcPr>
          <w:p w14:paraId="575857D3">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vAlign w:val="center"/>
          </w:tcPr>
          <w:p w14:paraId="13D2AA9A">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1011" w:type="dxa"/>
            <w:gridSpan w:val="2"/>
            <w:vAlign w:val="center"/>
          </w:tcPr>
          <w:p w14:paraId="0D960FC8">
            <w:pPr>
              <w:spacing w:line="240" w:lineRule="auto"/>
              <w:ind w:firstLine="420" w:firstLineChars="0"/>
              <w:jc w:val="center"/>
              <w:rPr>
                <w:rFonts w:ascii="仿宋_GB2312" w:hAnsi="宋体" w:eastAsia="仿宋_GB2312" w:cs="宋体"/>
                <w:kern w:val="0"/>
              </w:rPr>
            </w:pPr>
          </w:p>
        </w:tc>
      </w:tr>
      <w:tr w14:paraId="3C540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11B95EC">
            <w:pPr>
              <w:spacing w:line="240" w:lineRule="auto"/>
              <w:ind w:firstLine="420" w:firstLineChars="0"/>
              <w:jc w:val="center"/>
              <w:rPr>
                <w:rFonts w:ascii="仿宋_GB2312" w:hAnsi="宋体" w:eastAsia="仿宋_GB2312" w:cs="宋体"/>
                <w:kern w:val="0"/>
              </w:rPr>
            </w:pPr>
          </w:p>
        </w:tc>
        <w:tc>
          <w:tcPr>
            <w:tcW w:w="1431" w:type="dxa"/>
            <w:vMerge w:val="continue"/>
            <w:tcBorders>
              <w:top w:val="nil"/>
              <w:bottom w:val="nil"/>
            </w:tcBorders>
            <w:vAlign w:val="center"/>
          </w:tcPr>
          <w:p w14:paraId="59073787">
            <w:pPr>
              <w:spacing w:line="240" w:lineRule="auto"/>
              <w:ind w:firstLine="420" w:firstLineChars="0"/>
              <w:jc w:val="center"/>
              <w:rPr>
                <w:rFonts w:ascii="仿宋_GB2312" w:hAnsi="宋体" w:eastAsia="仿宋_GB2312" w:cs="宋体"/>
                <w:kern w:val="0"/>
              </w:rPr>
            </w:pPr>
          </w:p>
        </w:tc>
        <w:tc>
          <w:tcPr>
            <w:tcW w:w="1218" w:type="dxa"/>
            <w:gridSpan w:val="2"/>
            <w:tcBorders>
              <w:top w:val="nil"/>
            </w:tcBorders>
            <w:vAlign w:val="center"/>
          </w:tcPr>
          <w:p w14:paraId="259DFE35">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166" w:type="dxa"/>
            <w:gridSpan w:val="2"/>
            <w:vAlign w:val="center"/>
          </w:tcPr>
          <w:p w14:paraId="4E821356">
            <w:pPr>
              <w:spacing w:line="240" w:lineRule="auto"/>
              <w:jc w:val="both"/>
              <w:rPr>
                <w:rFonts w:ascii="仿宋_GB2312" w:hAnsi="宋体" w:eastAsia="仿宋_GB2312" w:cs="宋体"/>
                <w:kern w:val="0"/>
              </w:rPr>
            </w:pPr>
            <w:r>
              <w:rPr>
                <w:rFonts w:hint="eastAsia" w:ascii="仿宋_GB2312" w:eastAsia="仿宋_GB2312"/>
                <w:kern w:val="0"/>
              </w:rPr>
              <w:t>生态环境改变</w:t>
            </w:r>
          </w:p>
        </w:tc>
        <w:tc>
          <w:tcPr>
            <w:tcW w:w="953" w:type="dxa"/>
            <w:gridSpan w:val="2"/>
            <w:shd w:val="clear" w:color="auto" w:fill="auto"/>
            <w:vAlign w:val="center"/>
          </w:tcPr>
          <w:p w14:paraId="634942F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rPr>
              <w:t>可持续发展</w:t>
            </w:r>
          </w:p>
        </w:tc>
        <w:tc>
          <w:tcPr>
            <w:tcW w:w="1099" w:type="dxa"/>
            <w:gridSpan w:val="2"/>
            <w:shd w:val="clear" w:color="auto" w:fill="auto"/>
            <w:vAlign w:val="center"/>
          </w:tcPr>
          <w:p w14:paraId="3E045C6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eastAsia="仿宋_GB2312"/>
                <w:kern w:val="0"/>
              </w:rPr>
              <w:t>可持续发展</w:t>
            </w:r>
          </w:p>
        </w:tc>
        <w:tc>
          <w:tcPr>
            <w:tcW w:w="809" w:type="dxa"/>
            <w:gridSpan w:val="2"/>
            <w:vAlign w:val="center"/>
          </w:tcPr>
          <w:p w14:paraId="06E85794">
            <w:pPr>
              <w:spacing w:line="240" w:lineRule="auto"/>
              <w:ind w:firstLine="420" w:firstLineChars="0"/>
              <w:jc w:val="center"/>
              <w:rPr>
                <w:rFonts w:hint="default" w:ascii="仿宋_GB2312" w:hAnsi="宋体" w:eastAsia="仿宋_GB2312" w:cs="宋体"/>
                <w:kern w:val="0"/>
                <w:lang w:val="en-US"/>
              </w:rPr>
            </w:pPr>
            <w:r>
              <w:rPr>
                <w:rFonts w:hint="eastAsia" w:ascii="仿宋_GB2312" w:eastAsia="仿宋_GB2312"/>
                <w:kern w:val="0"/>
                <w:lang w:val="en-US" w:eastAsia="zh-CN"/>
              </w:rPr>
              <w:t>5</w:t>
            </w:r>
          </w:p>
        </w:tc>
        <w:tc>
          <w:tcPr>
            <w:tcW w:w="849" w:type="dxa"/>
            <w:vAlign w:val="center"/>
          </w:tcPr>
          <w:p w14:paraId="63FBE51C">
            <w:pPr>
              <w:spacing w:line="240" w:lineRule="auto"/>
              <w:ind w:firstLine="420" w:firstLineChars="0"/>
              <w:jc w:val="center"/>
              <w:rPr>
                <w:rFonts w:hint="default" w:ascii="仿宋_GB2312" w:hAnsi="宋体" w:eastAsia="仿宋_GB2312" w:cs="宋体"/>
                <w:kern w:val="0"/>
                <w:lang w:val="en-US"/>
              </w:rPr>
            </w:pPr>
            <w:r>
              <w:rPr>
                <w:rFonts w:hint="eastAsia" w:ascii="仿宋_GB2312" w:eastAsia="仿宋_GB2312"/>
                <w:kern w:val="0"/>
                <w:lang w:val="en-US" w:eastAsia="zh-CN"/>
              </w:rPr>
              <w:t>5</w:t>
            </w:r>
          </w:p>
        </w:tc>
        <w:tc>
          <w:tcPr>
            <w:tcW w:w="1011" w:type="dxa"/>
            <w:gridSpan w:val="2"/>
            <w:vAlign w:val="center"/>
          </w:tcPr>
          <w:p w14:paraId="3F5F02C2">
            <w:pPr>
              <w:spacing w:line="240" w:lineRule="auto"/>
              <w:ind w:firstLine="420" w:firstLineChars="0"/>
              <w:jc w:val="center"/>
              <w:rPr>
                <w:rFonts w:ascii="仿宋_GB2312" w:hAnsi="宋体" w:eastAsia="仿宋_GB2312" w:cs="宋体"/>
                <w:kern w:val="0"/>
              </w:rPr>
            </w:pPr>
          </w:p>
        </w:tc>
      </w:tr>
      <w:tr w14:paraId="006A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1054" w:type="dxa"/>
            <w:vMerge w:val="continue"/>
            <w:textDirection w:val="tbRlV"/>
            <w:vAlign w:val="center"/>
          </w:tcPr>
          <w:p w14:paraId="2FBE0283">
            <w:pPr>
              <w:spacing w:line="240" w:lineRule="auto"/>
              <w:ind w:firstLine="420" w:firstLineChars="0"/>
              <w:jc w:val="center"/>
              <w:rPr>
                <w:rFonts w:ascii="仿宋_GB2312" w:hAnsi="宋体" w:eastAsia="仿宋_GB2312" w:cs="宋体"/>
                <w:kern w:val="0"/>
              </w:rPr>
            </w:pPr>
          </w:p>
        </w:tc>
        <w:tc>
          <w:tcPr>
            <w:tcW w:w="1431" w:type="dxa"/>
            <w:vMerge w:val="continue"/>
            <w:tcBorders>
              <w:bottom w:val="nil"/>
            </w:tcBorders>
            <w:vAlign w:val="center"/>
          </w:tcPr>
          <w:p w14:paraId="71FABDAE">
            <w:pPr>
              <w:spacing w:line="240" w:lineRule="auto"/>
              <w:ind w:firstLine="420" w:firstLineChars="0"/>
              <w:jc w:val="center"/>
              <w:rPr>
                <w:rFonts w:ascii="仿宋_GB2312" w:hAnsi="宋体" w:eastAsia="仿宋_GB2312" w:cs="宋体"/>
                <w:kern w:val="0"/>
              </w:rPr>
            </w:pPr>
          </w:p>
        </w:tc>
        <w:tc>
          <w:tcPr>
            <w:tcW w:w="1218" w:type="dxa"/>
            <w:gridSpan w:val="2"/>
            <w:tcBorders>
              <w:bottom w:val="nil"/>
            </w:tcBorders>
            <w:vAlign w:val="center"/>
          </w:tcPr>
          <w:p w14:paraId="7ABD63B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166" w:type="dxa"/>
            <w:gridSpan w:val="2"/>
            <w:vAlign w:val="center"/>
          </w:tcPr>
          <w:p w14:paraId="28FAACF4">
            <w:pPr>
              <w:spacing w:line="240" w:lineRule="auto"/>
              <w:jc w:val="both"/>
              <w:rPr>
                <w:rFonts w:ascii="仿宋_GB2312" w:hAnsi="宋体" w:eastAsia="仿宋_GB2312" w:cs="宋体"/>
                <w:kern w:val="0"/>
              </w:rPr>
            </w:pPr>
            <w:r>
              <w:rPr>
                <w:rFonts w:hint="eastAsia" w:ascii="仿宋_GB2312" w:eastAsia="仿宋_GB2312"/>
                <w:kern w:val="0"/>
              </w:rPr>
              <w:t>推动园区企业发展</w:t>
            </w:r>
          </w:p>
        </w:tc>
        <w:tc>
          <w:tcPr>
            <w:tcW w:w="953" w:type="dxa"/>
            <w:gridSpan w:val="2"/>
            <w:vAlign w:val="center"/>
          </w:tcPr>
          <w:p w14:paraId="185C50F6">
            <w:pPr>
              <w:spacing w:line="240" w:lineRule="auto"/>
              <w:jc w:val="both"/>
              <w:rPr>
                <w:rFonts w:ascii="仿宋_GB2312" w:hAnsi="宋体" w:eastAsia="仿宋_GB2312" w:cs="宋体"/>
                <w:kern w:val="0"/>
              </w:rPr>
            </w:pPr>
            <w:r>
              <w:rPr>
                <w:rFonts w:hint="eastAsia" w:ascii="仿宋_GB2312" w:eastAsia="仿宋_GB2312"/>
                <w:kern w:val="0"/>
                <w:lang w:eastAsia="zh-CN"/>
              </w:rPr>
              <w:t>推</w:t>
            </w:r>
            <w:r>
              <w:rPr>
                <w:rFonts w:hint="eastAsia" w:ascii="仿宋_GB2312" w:eastAsia="仿宋_GB2312"/>
                <w:kern w:val="0"/>
              </w:rPr>
              <w:t>动园区企业配套发展</w:t>
            </w:r>
          </w:p>
        </w:tc>
        <w:tc>
          <w:tcPr>
            <w:tcW w:w="1099" w:type="dxa"/>
            <w:gridSpan w:val="2"/>
            <w:vAlign w:val="center"/>
          </w:tcPr>
          <w:p w14:paraId="061A2E6C">
            <w:pPr>
              <w:spacing w:line="240" w:lineRule="auto"/>
              <w:jc w:val="both"/>
              <w:rPr>
                <w:rFonts w:ascii="仿宋_GB2312" w:hAnsi="宋体" w:eastAsia="仿宋_GB2312" w:cs="宋体"/>
                <w:kern w:val="0"/>
              </w:rPr>
            </w:pPr>
            <w:r>
              <w:rPr>
                <w:rFonts w:hint="eastAsia" w:ascii="仿宋_GB2312" w:eastAsia="仿宋_GB2312"/>
                <w:kern w:val="0"/>
              </w:rPr>
              <w:t>推动园区企业配套发展</w:t>
            </w:r>
          </w:p>
        </w:tc>
        <w:tc>
          <w:tcPr>
            <w:tcW w:w="809" w:type="dxa"/>
            <w:gridSpan w:val="2"/>
            <w:vAlign w:val="center"/>
          </w:tcPr>
          <w:p w14:paraId="0FF4EA2D">
            <w:pPr>
              <w:spacing w:line="240" w:lineRule="auto"/>
              <w:ind w:firstLine="420" w:firstLineChars="0"/>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849" w:type="dxa"/>
            <w:vAlign w:val="center"/>
          </w:tcPr>
          <w:p w14:paraId="64803288">
            <w:pPr>
              <w:spacing w:line="240" w:lineRule="auto"/>
              <w:ind w:firstLine="420" w:firstLineChars="0"/>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1011" w:type="dxa"/>
            <w:gridSpan w:val="2"/>
            <w:vAlign w:val="center"/>
          </w:tcPr>
          <w:p w14:paraId="2F937A7D">
            <w:pPr>
              <w:spacing w:line="240" w:lineRule="auto"/>
              <w:ind w:firstLine="420" w:firstLineChars="0"/>
              <w:jc w:val="center"/>
              <w:rPr>
                <w:rFonts w:ascii="仿宋_GB2312" w:hAnsi="宋体" w:eastAsia="仿宋_GB2312" w:cs="宋体"/>
                <w:kern w:val="0"/>
              </w:rPr>
            </w:pPr>
          </w:p>
        </w:tc>
      </w:tr>
      <w:tr w14:paraId="7005A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DB16FD2">
            <w:pPr>
              <w:spacing w:line="240" w:lineRule="auto"/>
              <w:ind w:firstLine="420" w:firstLineChars="0"/>
              <w:jc w:val="center"/>
              <w:rPr>
                <w:rFonts w:ascii="仿宋_GB2312" w:hAnsi="宋体" w:eastAsia="仿宋_GB2312" w:cs="宋体"/>
                <w:kern w:val="0"/>
              </w:rPr>
            </w:pPr>
          </w:p>
        </w:tc>
        <w:tc>
          <w:tcPr>
            <w:tcW w:w="1431" w:type="dxa"/>
            <w:tcBorders>
              <w:top w:val="nil"/>
              <w:bottom w:val="nil"/>
            </w:tcBorders>
            <w:vAlign w:val="center"/>
          </w:tcPr>
          <w:p w14:paraId="41724E77">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70C74240">
            <w:pPr>
              <w:spacing w:line="240" w:lineRule="auto"/>
              <w:jc w:val="center"/>
              <w:rPr>
                <w:rFonts w:ascii="仿宋_GB2312" w:hAnsi="宋体" w:eastAsia="仿宋_GB2312" w:cs="宋体"/>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218" w:type="dxa"/>
            <w:gridSpan w:val="2"/>
            <w:tcBorders>
              <w:top w:val="nil"/>
            </w:tcBorders>
            <w:vAlign w:val="center"/>
          </w:tcPr>
          <w:p w14:paraId="5CCD192B">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166" w:type="dxa"/>
            <w:gridSpan w:val="2"/>
            <w:vAlign w:val="center"/>
          </w:tcPr>
          <w:p w14:paraId="001FB4B0">
            <w:pPr>
              <w:spacing w:line="240" w:lineRule="auto"/>
              <w:jc w:val="both"/>
              <w:rPr>
                <w:rFonts w:ascii="仿宋_GB2312" w:hAnsi="宋体" w:eastAsia="仿宋_GB2312" w:cs="宋体"/>
                <w:kern w:val="0"/>
              </w:rPr>
            </w:pPr>
            <w:r>
              <w:rPr>
                <w:rFonts w:hint="eastAsia" w:ascii="仿宋_GB2312" w:eastAsia="仿宋_GB2312"/>
                <w:kern w:val="0"/>
              </w:rPr>
              <w:t>园区企业满意度</w:t>
            </w:r>
          </w:p>
        </w:tc>
        <w:tc>
          <w:tcPr>
            <w:tcW w:w="953" w:type="dxa"/>
            <w:gridSpan w:val="2"/>
            <w:vAlign w:val="center"/>
          </w:tcPr>
          <w:p w14:paraId="4A8C5157">
            <w:pPr>
              <w:spacing w:line="240" w:lineRule="auto"/>
              <w:jc w:val="both"/>
              <w:rPr>
                <w:rFonts w:ascii="仿宋_GB2312" w:hAnsi="宋体" w:eastAsia="仿宋_GB2312" w:cs="宋体"/>
                <w:kern w:val="0"/>
              </w:rPr>
            </w:pPr>
            <w:r>
              <w:rPr>
                <w:rFonts w:hint="eastAsia" w:ascii="仿宋_GB2312" w:eastAsia="仿宋_GB2312"/>
                <w:kern w:val="0"/>
              </w:rPr>
              <w:t>三一筑工满意度100%</w:t>
            </w:r>
          </w:p>
        </w:tc>
        <w:tc>
          <w:tcPr>
            <w:tcW w:w="1099" w:type="dxa"/>
            <w:gridSpan w:val="2"/>
            <w:vAlign w:val="center"/>
          </w:tcPr>
          <w:p w14:paraId="5931A6AB">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100</w:t>
            </w:r>
            <w:r>
              <w:rPr>
                <w:rFonts w:hint="eastAsia" w:ascii="仿宋_GB2312" w:eastAsia="仿宋_GB2312"/>
                <w:kern w:val="0"/>
              </w:rPr>
              <w:t>%</w:t>
            </w:r>
          </w:p>
        </w:tc>
        <w:tc>
          <w:tcPr>
            <w:tcW w:w="809" w:type="dxa"/>
            <w:gridSpan w:val="2"/>
            <w:vAlign w:val="center"/>
          </w:tcPr>
          <w:p w14:paraId="26A52330">
            <w:pPr>
              <w:spacing w:line="240" w:lineRule="auto"/>
              <w:ind w:firstLine="420" w:firstLineChars="0"/>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849" w:type="dxa"/>
            <w:vAlign w:val="center"/>
          </w:tcPr>
          <w:p w14:paraId="5D05D893">
            <w:pPr>
              <w:spacing w:line="240" w:lineRule="auto"/>
              <w:ind w:firstLine="420" w:firstLineChars="0"/>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1011" w:type="dxa"/>
            <w:gridSpan w:val="2"/>
            <w:vAlign w:val="center"/>
          </w:tcPr>
          <w:p w14:paraId="35817A1C">
            <w:pPr>
              <w:spacing w:line="240" w:lineRule="auto"/>
              <w:ind w:firstLine="420" w:firstLineChars="0"/>
              <w:jc w:val="center"/>
              <w:rPr>
                <w:rFonts w:ascii="仿宋_GB2312" w:hAnsi="宋体" w:eastAsia="仿宋_GB2312" w:cs="宋体"/>
                <w:kern w:val="0"/>
              </w:rPr>
            </w:pPr>
          </w:p>
        </w:tc>
      </w:tr>
      <w:tr w14:paraId="4686B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AF95BB2">
            <w:pPr>
              <w:spacing w:line="240" w:lineRule="auto"/>
              <w:ind w:firstLine="420" w:firstLineChars="0"/>
              <w:jc w:val="center"/>
              <w:rPr>
                <w:rFonts w:ascii="仿宋_GB2312" w:hAnsi="宋体" w:eastAsia="仿宋_GB2312" w:cs="宋体"/>
                <w:kern w:val="0"/>
              </w:rPr>
            </w:pPr>
          </w:p>
        </w:tc>
        <w:tc>
          <w:tcPr>
            <w:tcW w:w="1431" w:type="dxa"/>
            <w:vMerge w:val="restart"/>
            <w:tcBorders>
              <w:top w:val="nil"/>
              <w:bottom w:val="nil"/>
            </w:tcBorders>
            <w:vAlign w:val="center"/>
          </w:tcPr>
          <w:p w14:paraId="7B66966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8F91510">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gridSpan w:val="2"/>
            <w:tcBorders>
              <w:bottom w:val="nil"/>
            </w:tcBorders>
            <w:vAlign w:val="center"/>
          </w:tcPr>
          <w:p w14:paraId="4B916407">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166" w:type="dxa"/>
            <w:gridSpan w:val="2"/>
            <w:vAlign w:val="center"/>
          </w:tcPr>
          <w:p w14:paraId="5F3B7152">
            <w:pPr>
              <w:spacing w:line="240" w:lineRule="auto"/>
              <w:jc w:val="both"/>
              <w:rPr>
                <w:rFonts w:ascii="仿宋_GB2312" w:hAnsi="宋体" w:eastAsia="仿宋_GB2312" w:cs="宋体"/>
                <w:kern w:val="0"/>
              </w:rPr>
            </w:pPr>
            <w:r>
              <w:rPr>
                <w:rFonts w:hint="eastAsia" w:ascii="仿宋_GB2312" w:eastAsia="仿宋_GB2312"/>
                <w:kern w:val="0"/>
              </w:rPr>
              <w:t>全年成本</w:t>
            </w:r>
          </w:p>
        </w:tc>
        <w:tc>
          <w:tcPr>
            <w:tcW w:w="953" w:type="dxa"/>
            <w:gridSpan w:val="2"/>
            <w:vAlign w:val="center"/>
          </w:tcPr>
          <w:p w14:paraId="492DE49F">
            <w:pPr>
              <w:spacing w:line="240" w:lineRule="auto"/>
              <w:jc w:val="both"/>
              <w:rPr>
                <w:rFonts w:ascii="仿宋_GB2312" w:hAnsi="宋体" w:eastAsia="仿宋_GB2312" w:cs="宋体"/>
                <w:kern w:val="0"/>
              </w:rPr>
            </w:pPr>
            <w:r>
              <w:rPr>
                <w:rFonts w:hint="eastAsia" w:ascii="仿宋_GB2312" w:eastAsia="仿宋_GB2312"/>
                <w:kern w:val="0"/>
              </w:rPr>
              <w:t>全年成本</w:t>
            </w:r>
          </w:p>
        </w:tc>
        <w:tc>
          <w:tcPr>
            <w:tcW w:w="1099" w:type="dxa"/>
            <w:gridSpan w:val="2"/>
            <w:vAlign w:val="center"/>
          </w:tcPr>
          <w:p w14:paraId="2C78E0E9">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2</w:t>
            </w:r>
            <w:r>
              <w:rPr>
                <w:rFonts w:hint="eastAsia" w:ascii="仿宋_GB2312" w:eastAsia="仿宋_GB2312"/>
                <w:kern w:val="0"/>
              </w:rPr>
              <w:t>0万元</w:t>
            </w:r>
          </w:p>
        </w:tc>
        <w:tc>
          <w:tcPr>
            <w:tcW w:w="809" w:type="dxa"/>
            <w:gridSpan w:val="2"/>
            <w:vAlign w:val="center"/>
          </w:tcPr>
          <w:p w14:paraId="57ECE7F5">
            <w:pPr>
              <w:spacing w:line="240" w:lineRule="auto"/>
              <w:ind w:firstLine="420" w:firstLineChars="0"/>
              <w:jc w:val="center"/>
              <w:rPr>
                <w:rFonts w:hint="default" w:ascii="仿宋_GB2312" w:hAnsi="宋体" w:eastAsia="仿宋_GB2312" w:cs="宋体"/>
                <w:kern w:val="0"/>
                <w:lang w:val="en-US"/>
              </w:rPr>
            </w:pPr>
            <w:r>
              <w:rPr>
                <w:rFonts w:hint="eastAsia" w:ascii="仿宋_GB2312" w:eastAsia="仿宋_GB2312"/>
                <w:kern w:val="0"/>
                <w:lang w:val="en-US" w:eastAsia="zh-CN"/>
              </w:rPr>
              <w:t>10</w:t>
            </w:r>
          </w:p>
        </w:tc>
        <w:tc>
          <w:tcPr>
            <w:tcW w:w="849" w:type="dxa"/>
            <w:vAlign w:val="center"/>
          </w:tcPr>
          <w:p w14:paraId="5291802A">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10</w:t>
            </w:r>
          </w:p>
        </w:tc>
        <w:tc>
          <w:tcPr>
            <w:tcW w:w="1011" w:type="dxa"/>
            <w:gridSpan w:val="2"/>
            <w:vAlign w:val="center"/>
          </w:tcPr>
          <w:p w14:paraId="3FAADD7C">
            <w:pPr>
              <w:spacing w:line="240" w:lineRule="auto"/>
              <w:ind w:firstLine="420" w:firstLineChars="0"/>
              <w:jc w:val="center"/>
              <w:rPr>
                <w:rFonts w:ascii="仿宋_GB2312" w:hAnsi="宋体" w:eastAsia="仿宋_GB2312" w:cs="宋体"/>
                <w:kern w:val="0"/>
              </w:rPr>
            </w:pPr>
          </w:p>
        </w:tc>
      </w:tr>
      <w:tr w14:paraId="06444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317F1EC">
            <w:pPr>
              <w:spacing w:line="240" w:lineRule="auto"/>
              <w:ind w:firstLine="420" w:firstLineChars="0"/>
              <w:jc w:val="center"/>
              <w:rPr>
                <w:rFonts w:ascii="仿宋_GB2312" w:hAnsi="宋体" w:eastAsia="仿宋_GB2312" w:cs="宋体"/>
                <w:kern w:val="0"/>
              </w:rPr>
            </w:pPr>
          </w:p>
        </w:tc>
        <w:tc>
          <w:tcPr>
            <w:tcW w:w="1431" w:type="dxa"/>
            <w:vMerge w:val="continue"/>
            <w:tcBorders>
              <w:top w:val="nil"/>
              <w:bottom w:val="nil"/>
            </w:tcBorders>
            <w:vAlign w:val="center"/>
          </w:tcPr>
          <w:p w14:paraId="6E1575CB">
            <w:pPr>
              <w:spacing w:line="240" w:lineRule="auto"/>
              <w:ind w:firstLine="420" w:firstLineChars="0"/>
              <w:jc w:val="center"/>
              <w:rPr>
                <w:rFonts w:ascii="仿宋_GB2312" w:hAnsi="宋体" w:eastAsia="仿宋_GB2312" w:cs="宋体"/>
                <w:kern w:val="0"/>
              </w:rPr>
            </w:pPr>
          </w:p>
        </w:tc>
        <w:tc>
          <w:tcPr>
            <w:tcW w:w="1218" w:type="dxa"/>
            <w:gridSpan w:val="2"/>
            <w:tcBorders>
              <w:top w:val="nil"/>
            </w:tcBorders>
            <w:vAlign w:val="center"/>
          </w:tcPr>
          <w:p w14:paraId="78BE710B">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166" w:type="dxa"/>
            <w:gridSpan w:val="2"/>
            <w:vAlign w:val="center"/>
          </w:tcPr>
          <w:p w14:paraId="3E994C4C">
            <w:pPr>
              <w:spacing w:line="240" w:lineRule="auto"/>
              <w:jc w:val="both"/>
              <w:rPr>
                <w:rFonts w:ascii="仿宋_GB2312" w:hAnsi="宋体" w:eastAsia="仿宋_GB2312" w:cs="宋体"/>
                <w:kern w:val="0"/>
              </w:rPr>
            </w:pPr>
            <w:r>
              <w:rPr>
                <w:rFonts w:hint="eastAsia" w:ascii="仿宋_GB2312" w:eastAsia="仿宋_GB2312"/>
                <w:kern w:val="0"/>
              </w:rPr>
              <w:t>三一无负面舆论及事件</w:t>
            </w:r>
          </w:p>
        </w:tc>
        <w:tc>
          <w:tcPr>
            <w:tcW w:w="953" w:type="dxa"/>
            <w:gridSpan w:val="2"/>
            <w:vAlign w:val="center"/>
          </w:tcPr>
          <w:p w14:paraId="17BA45D8">
            <w:pPr>
              <w:spacing w:line="240" w:lineRule="auto"/>
              <w:jc w:val="both"/>
              <w:rPr>
                <w:rFonts w:ascii="仿宋_GB2312" w:hAnsi="宋体" w:eastAsia="仿宋_GB2312" w:cs="宋体"/>
                <w:kern w:val="0"/>
              </w:rPr>
            </w:pPr>
            <w:r>
              <w:rPr>
                <w:rFonts w:hint="eastAsia" w:ascii="仿宋_GB2312" w:eastAsia="仿宋_GB2312"/>
                <w:kern w:val="0"/>
              </w:rPr>
              <w:t>无负面舆论及事件</w:t>
            </w:r>
          </w:p>
        </w:tc>
        <w:tc>
          <w:tcPr>
            <w:tcW w:w="1099" w:type="dxa"/>
            <w:gridSpan w:val="2"/>
            <w:vAlign w:val="center"/>
          </w:tcPr>
          <w:p w14:paraId="783FDD9D">
            <w:pPr>
              <w:spacing w:line="240" w:lineRule="auto"/>
              <w:jc w:val="both"/>
              <w:rPr>
                <w:rFonts w:ascii="仿宋_GB2312" w:hAnsi="宋体" w:eastAsia="仿宋_GB2312" w:cs="宋体"/>
                <w:kern w:val="0"/>
              </w:rPr>
            </w:pPr>
            <w:r>
              <w:rPr>
                <w:rFonts w:hint="eastAsia" w:ascii="仿宋_GB2312" w:eastAsia="仿宋_GB2312"/>
                <w:kern w:val="0"/>
              </w:rPr>
              <w:t>无负面舆论及事件</w:t>
            </w:r>
          </w:p>
        </w:tc>
        <w:tc>
          <w:tcPr>
            <w:tcW w:w="809" w:type="dxa"/>
            <w:gridSpan w:val="2"/>
            <w:vAlign w:val="center"/>
          </w:tcPr>
          <w:p w14:paraId="3EB2C5D8">
            <w:pPr>
              <w:spacing w:line="240" w:lineRule="auto"/>
              <w:ind w:firstLine="420" w:firstLineChars="0"/>
              <w:jc w:val="center"/>
              <w:rPr>
                <w:rFonts w:hint="default" w:ascii="仿宋_GB2312" w:hAnsi="宋体" w:eastAsia="仿宋_GB2312" w:cs="宋体"/>
                <w:kern w:val="0"/>
                <w:lang w:val="en-US"/>
              </w:rPr>
            </w:pPr>
            <w:r>
              <w:rPr>
                <w:rFonts w:hint="eastAsia" w:ascii="仿宋_GB2312" w:eastAsia="仿宋_GB2312"/>
                <w:kern w:val="0"/>
                <w:lang w:val="en-US" w:eastAsia="zh-CN"/>
              </w:rPr>
              <w:t>5</w:t>
            </w:r>
          </w:p>
        </w:tc>
        <w:tc>
          <w:tcPr>
            <w:tcW w:w="849" w:type="dxa"/>
            <w:vAlign w:val="center"/>
          </w:tcPr>
          <w:p w14:paraId="0A094BE5">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1011" w:type="dxa"/>
            <w:gridSpan w:val="2"/>
            <w:vAlign w:val="center"/>
          </w:tcPr>
          <w:p w14:paraId="5D726389">
            <w:pPr>
              <w:spacing w:line="240" w:lineRule="auto"/>
              <w:ind w:firstLine="420" w:firstLineChars="0"/>
              <w:jc w:val="center"/>
              <w:rPr>
                <w:rFonts w:ascii="仿宋_GB2312" w:hAnsi="宋体" w:eastAsia="仿宋_GB2312" w:cs="宋体"/>
                <w:kern w:val="0"/>
              </w:rPr>
            </w:pPr>
          </w:p>
        </w:tc>
      </w:tr>
      <w:tr w14:paraId="6BCC6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jc w:val="center"/>
        </w:trPr>
        <w:tc>
          <w:tcPr>
            <w:tcW w:w="1054" w:type="dxa"/>
            <w:vMerge w:val="continue"/>
            <w:textDirection w:val="tbRlV"/>
            <w:vAlign w:val="center"/>
          </w:tcPr>
          <w:p w14:paraId="69E68F59">
            <w:pPr>
              <w:spacing w:line="240" w:lineRule="auto"/>
              <w:ind w:firstLine="420" w:firstLineChars="0"/>
              <w:jc w:val="center"/>
              <w:rPr>
                <w:rFonts w:ascii="仿宋_GB2312" w:hAnsi="宋体" w:eastAsia="仿宋_GB2312" w:cs="宋体"/>
                <w:kern w:val="0"/>
              </w:rPr>
            </w:pPr>
          </w:p>
        </w:tc>
        <w:tc>
          <w:tcPr>
            <w:tcW w:w="1431" w:type="dxa"/>
            <w:vMerge w:val="continue"/>
            <w:tcBorders>
              <w:top w:val="nil"/>
              <w:bottom w:val="nil"/>
            </w:tcBorders>
            <w:vAlign w:val="center"/>
          </w:tcPr>
          <w:p w14:paraId="15F1A906">
            <w:pPr>
              <w:spacing w:line="240" w:lineRule="auto"/>
              <w:ind w:firstLine="420" w:firstLineChars="0"/>
              <w:jc w:val="center"/>
              <w:rPr>
                <w:rFonts w:ascii="仿宋_GB2312" w:hAnsi="宋体" w:eastAsia="仿宋_GB2312" w:cs="宋体"/>
                <w:kern w:val="0"/>
              </w:rPr>
            </w:pPr>
          </w:p>
        </w:tc>
        <w:tc>
          <w:tcPr>
            <w:tcW w:w="1218" w:type="dxa"/>
            <w:gridSpan w:val="2"/>
            <w:tcBorders>
              <w:bottom w:val="nil"/>
            </w:tcBorders>
            <w:vAlign w:val="center"/>
          </w:tcPr>
          <w:p w14:paraId="4D037D89">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166" w:type="dxa"/>
            <w:gridSpan w:val="2"/>
            <w:vAlign w:val="center"/>
          </w:tcPr>
          <w:p w14:paraId="1501B4FB">
            <w:pPr>
              <w:spacing w:line="240" w:lineRule="auto"/>
              <w:jc w:val="both"/>
              <w:rPr>
                <w:rFonts w:ascii="仿宋_GB2312" w:hAnsi="宋体" w:eastAsia="仿宋_GB2312" w:cs="宋体"/>
                <w:kern w:val="0"/>
              </w:rPr>
            </w:pPr>
            <w:r>
              <w:rPr>
                <w:rFonts w:hint="eastAsia" w:ascii="仿宋_GB2312" w:eastAsia="仿宋_GB2312"/>
                <w:kern w:val="0"/>
              </w:rPr>
              <w:t>环保和环境卫生达标</w:t>
            </w:r>
          </w:p>
        </w:tc>
        <w:tc>
          <w:tcPr>
            <w:tcW w:w="953" w:type="dxa"/>
            <w:gridSpan w:val="2"/>
            <w:vAlign w:val="center"/>
          </w:tcPr>
          <w:p w14:paraId="3B901AE4">
            <w:pPr>
              <w:spacing w:line="240" w:lineRule="auto"/>
              <w:jc w:val="both"/>
              <w:rPr>
                <w:rFonts w:ascii="仿宋_GB2312" w:hAnsi="宋体" w:eastAsia="仿宋_GB2312" w:cs="宋体"/>
                <w:kern w:val="0"/>
              </w:rPr>
            </w:pPr>
            <w:r>
              <w:rPr>
                <w:rFonts w:hint="eastAsia" w:ascii="仿宋_GB2312" w:eastAsia="仿宋_GB2312"/>
                <w:kern w:val="0"/>
              </w:rPr>
              <w:t>达标，验收合格</w:t>
            </w:r>
          </w:p>
        </w:tc>
        <w:tc>
          <w:tcPr>
            <w:tcW w:w="1099" w:type="dxa"/>
            <w:gridSpan w:val="2"/>
            <w:vAlign w:val="center"/>
          </w:tcPr>
          <w:p w14:paraId="0051AE23">
            <w:pPr>
              <w:spacing w:line="240" w:lineRule="auto"/>
              <w:jc w:val="both"/>
              <w:rPr>
                <w:rFonts w:ascii="仿宋_GB2312" w:hAnsi="宋体" w:eastAsia="仿宋_GB2312" w:cs="宋体"/>
                <w:kern w:val="0"/>
              </w:rPr>
            </w:pPr>
            <w:r>
              <w:rPr>
                <w:rFonts w:hint="eastAsia" w:ascii="仿宋_GB2312" w:eastAsia="仿宋_GB2312"/>
                <w:kern w:val="0"/>
              </w:rPr>
              <w:t>达标、验收合格</w:t>
            </w:r>
          </w:p>
        </w:tc>
        <w:tc>
          <w:tcPr>
            <w:tcW w:w="809" w:type="dxa"/>
            <w:gridSpan w:val="2"/>
            <w:vAlign w:val="center"/>
          </w:tcPr>
          <w:p w14:paraId="0434E70A">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849" w:type="dxa"/>
            <w:vAlign w:val="center"/>
          </w:tcPr>
          <w:p w14:paraId="77BD9C50">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val="en-US" w:eastAsia="zh-CN"/>
              </w:rPr>
              <w:t>5</w:t>
            </w:r>
          </w:p>
        </w:tc>
        <w:tc>
          <w:tcPr>
            <w:tcW w:w="1011" w:type="dxa"/>
            <w:gridSpan w:val="2"/>
            <w:vAlign w:val="center"/>
          </w:tcPr>
          <w:p w14:paraId="1D57F19F">
            <w:pPr>
              <w:spacing w:line="240" w:lineRule="auto"/>
              <w:ind w:firstLine="420" w:firstLineChars="0"/>
              <w:jc w:val="center"/>
              <w:rPr>
                <w:rFonts w:ascii="仿宋_GB2312" w:hAnsi="宋体" w:eastAsia="仿宋_GB2312" w:cs="宋体"/>
                <w:kern w:val="0"/>
              </w:rPr>
            </w:pPr>
          </w:p>
        </w:tc>
      </w:tr>
      <w:tr w14:paraId="278FC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6921" w:type="dxa"/>
            <w:gridSpan w:val="10"/>
            <w:vAlign w:val="center"/>
          </w:tcPr>
          <w:p w14:paraId="79BC59D3">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809" w:type="dxa"/>
            <w:gridSpan w:val="2"/>
            <w:vAlign w:val="center"/>
          </w:tcPr>
          <w:p w14:paraId="2D3DF2DF">
            <w:pPr>
              <w:spacing w:line="240" w:lineRule="auto"/>
              <w:jc w:val="center"/>
              <w:rPr>
                <w:rFonts w:ascii="仿宋_GB2312" w:eastAsia="仿宋_GB2312"/>
                <w:kern w:val="0"/>
              </w:rPr>
            </w:pPr>
            <w:r>
              <w:rPr>
                <w:rFonts w:hint="eastAsia" w:ascii="仿宋_GB2312" w:eastAsia="仿宋_GB2312"/>
                <w:kern w:val="0"/>
              </w:rPr>
              <w:t>100</w:t>
            </w:r>
          </w:p>
        </w:tc>
        <w:tc>
          <w:tcPr>
            <w:tcW w:w="856" w:type="dxa"/>
            <w:gridSpan w:val="2"/>
            <w:vAlign w:val="center"/>
          </w:tcPr>
          <w:p w14:paraId="30004DA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004" w:type="dxa"/>
            <w:vAlign w:val="center"/>
          </w:tcPr>
          <w:p w14:paraId="180B2D85">
            <w:pPr>
              <w:spacing w:line="240" w:lineRule="auto"/>
              <w:ind w:firstLine="420"/>
              <w:jc w:val="center"/>
              <w:rPr>
                <w:rFonts w:ascii="仿宋_GB2312" w:eastAsia="仿宋_GB2312"/>
                <w:kern w:val="0"/>
              </w:rPr>
            </w:pPr>
          </w:p>
        </w:tc>
      </w:tr>
    </w:tbl>
    <w:p w14:paraId="25E16EF8">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p>
    <w:p w14:paraId="091C0086">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68D9477">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6B1E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B9133A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439383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园区建设资金</w:t>
            </w:r>
          </w:p>
        </w:tc>
      </w:tr>
      <w:tr w14:paraId="58915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AC066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2F47483">
            <w:pPr>
              <w:spacing w:line="240" w:lineRule="auto"/>
              <w:ind w:firstLine="420"/>
              <w:jc w:val="center"/>
              <w:rPr>
                <w:rFonts w:ascii="仿宋_GB2312" w:hAnsi="宋体" w:eastAsia="仿宋_GB2312" w:cs="宋体"/>
                <w:kern w:val="0"/>
                <w:lang w:eastAsia="zh-CN"/>
              </w:rPr>
            </w:pPr>
          </w:p>
        </w:tc>
        <w:tc>
          <w:tcPr>
            <w:tcW w:w="1099" w:type="dxa"/>
            <w:vAlign w:val="center"/>
          </w:tcPr>
          <w:p w14:paraId="0AE02EA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622927E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A55E91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湖南汨罗高新技术产业开发区长沙飞地园管理办公室</w:t>
            </w:r>
          </w:p>
        </w:tc>
      </w:tr>
      <w:tr w14:paraId="22A17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A232E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2ACE725">
            <w:pPr>
              <w:spacing w:line="240" w:lineRule="auto"/>
              <w:ind w:firstLine="420"/>
              <w:jc w:val="center"/>
              <w:rPr>
                <w:rFonts w:ascii="仿宋_GB2312" w:hAnsi="宋体" w:eastAsia="仿宋_GB2312" w:cs="宋体"/>
                <w:kern w:val="0"/>
                <w:lang w:eastAsia="zh-CN"/>
              </w:rPr>
            </w:pPr>
          </w:p>
        </w:tc>
        <w:tc>
          <w:tcPr>
            <w:tcW w:w="1020" w:type="dxa"/>
            <w:vAlign w:val="center"/>
          </w:tcPr>
          <w:p w14:paraId="72E3D99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1D4F24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83E9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A0614C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6F8C60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EEC5E4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560C0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758A27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BE175B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6A0D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8BCF45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3D452B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C0FEFD0">
            <w:pPr>
              <w:spacing w:line="240" w:lineRule="auto"/>
              <w:ind w:firstLine="420"/>
              <w:jc w:val="both"/>
              <w:rPr>
                <w:rFonts w:hint="default" w:ascii="仿宋_GB2312" w:hAnsi="宋体" w:eastAsia="仿宋_GB2312" w:cs="宋体"/>
                <w:kern w:val="0"/>
                <w:lang w:val="en-US" w:eastAsia="zh-CN"/>
              </w:rPr>
            </w:pPr>
          </w:p>
        </w:tc>
        <w:tc>
          <w:tcPr>
            <w:tcW w:w="1099" w:type="dxa"/>
            <w:vAlign w:val="center"/>
          </w:tcPr>
          <w:p w14:paraId="022EDE0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8136</w:t>
            </w:r>
          </w:p>
        </w:tc>
        <w:tc>
          <w:tcPr>
            <w:tcW w:w="1099" w:type="dxa"/>
            <w:vAlign w:val="center"/>
          </w:tcPr>
          <w:p w14:paraId="66FDE8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8136</w:t>
            </w:r>
          </w:p>
        </w:tc>
        <w:tc>
          <w:tcPr>
            <w:tcW w:w="809" w:type="dxa"/>
            <w:vAlign w:val="center"/>
          </w:tcPr>
          <w:p w14:paraId="2BFF68F8">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1908CD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2CB561D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2A65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F20347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2FD7BB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6B09B1C1">
            <w:pPr>
              <w:spacing w:line="240" w:lineRule="auto"/>
              <w:ind w:firstLine="420"/>
              <w:jc w:val="center"/>
              <w:rPr>
                <w:rFonts w:ascii="仿宋_GB2312" w:hAnsi="宋体" w:eastAsia="仿宋_GB2312" w:cs="宋体"/>
                <w:kern w:val="0"/>
                <w:lang w:eastAsia="zh-CN"/>
              </w:rPr>
            </w:pPr>
          </w:p>
        </w:tc>
        <w:tc>
          <w:tcPr>
            <w:tcW w:w="1099" w:type="dxa"/>
            <w:vAlign w:val="center"/>
          </w:tcPr>
          <w:p w14:paraId="7ACB50B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8136</w:t>
            </w:r>
          </w:p>
        </w:tc>
        <w:tc>
          <w:tcPr>
            <w:tcW w:w="1099" w:type="dxa"/>
            <w:vAlign w:val="center"/>
          </w:tcPr>
          <w:p w14:paraId="466F101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8136</w:t>
            </w:r>
          </w:p>
        </w:tc>
        <w:tc>
          <w:tcPr>
            <w:tcW w:w="809" w:type="dxa"/>
            <w:vAlign w:val="center"/>
          </w:tcPr>
          <w:p w14:paraId="410EFDEA">
            <w:pPr>
              <w:spacing w:line="240" w:lineRule="auto"/>
              <w:ind w:firstLine="420"/>
              <w:jc w:val="center"/>
              <w:rPr>
                <w:rFonts w:ascii="仿宋_GB2312" w:hAnsi="宋体" w:eastAsia="仿宋_GB2312" w:cs="宋体"/>
                <w:kern w:val="0"/>
                <w:lang w:eastAsia="zh-CN"/>
              </w:rPr>
            </w:pPr>
          </w:p>
        </w:tc>
        <w:tc>
          <w:tcPr>
            <w:tcW w:w="849" w:type="dxa"/>
            <w:vAlign w:val="center"/>
          </w:tcPr>
          <w:p w14:paraId="5670082A">
            <w:pPr>
              <w:spacing w:line="240" w:lineRule="auto"/>
              <w:ind w:firstLine="420"/>
              <w:jc w:val="center"/>
              <w:rPr>
                <w:rFonts w:ascii="仿宋_GB2312" w:hAnsi="宋体" w:eastAsia="仿宋_GB2312" w:cs="宋体"/>
                <w:kern w:val="0"/>
                <w:lang w:eastAsia="zh-CN"/>
              </w:rPr>
            </w:pPr>
          </w:p>
        </w:tc>
        <w:tc>
          <w:tcPr>
            <w:tcW w:w="1383" w:type="dxa"/>
            <w:vAlign w:val="center"/>
          </w:tcPr>
          <w:p w14:paraId="78AA5774">
            <w:pPr>
              <w:spacing w:line="240" w:lineRule="auto"/>
              <w:ind w:firstLine="420"/>
              <w:jc w:val="center"/>
              <w:rPr>
                <w:rFonts w:ascii="仿宋_GB2312" w:hAnsi="宋体" w:eastAsia="仿宋_GB2312" w:cs="宋体"/>
                <w:kern w:val="0"/>
                <w:lang w:eastAsia="zh-CN"/>
              </w:rPr>
            </w:pPr>
          </w:p>
        </w:tc>
      </w:tr>
      <w:tr w14:paraId="34716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0EEFAB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CF0F77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CA074C8">
            <w:pPr>
              <w:spacing w:line="240" w:lineRule="auto"/>
              <w:ind w:firstLine="420"/>
              <w:jc w:val="center"/>
              <w:rPr>
                <w:rFonts w:ascii="仿宋_GB2312" w:hAnsi="宋体" w:eastAsia="仿宋_GB2312" w:cs="宋体"/>
                <w:kern w:val="0"/>
                <w:lang w:eastAsia="zh-CN"/>
              </w:rPr>
            </w:pPr>
          </w:p>
        </w:tc>
        <w:tc>
          <w:tcPr>
            <w:tcW w:w="1099" w:type="dxa"/>
            <w:vAlign w:val="center"/>
          </w:tcPr>
          <w:p w14:paraId="434F210F">
            <w:pPr>
              <w:spacing w:line="240" w:lineRule="auto"/>
              <w:ind w:firstLine="420"/>
              <w:jc w:val="center"/>
              <w:rPr>
                <w:rFonts w:ascii="仿宋_GB2312" w:hAnsi="宋体" w:eastAsia="仿宋_GB2312" w:cs="宋体"/>
                <w:kern w:val="0"/>
                <w:lang w:eastAsia="zh-CN"/>
              </w:rPr>
            </w:pPr>
          </w:p>
        </w:tc>
        <w:tc>
          <w:tcPr>
            <w:tcW w:w="1099" w:type="dxa"/>
            <w:vAlign w:val="center"/>
          </w:tcPr>
          <w:p w14:paraId="573FC3FF">
            <w:pPr>
              <w:spacing w:line="240" w:lineRule="auto"/>
              <w:ind w:firstLine="420"/>
              <w:jc w:val="center"/>
              <w:rPr>
                <w:rFonts w:ascii="仿宋_GB2312" w:hAnsi="宋体" w:eastAsia="仿宋_GB2312" w:cs="宋体"/>
                <w:kern w:val="0"/>
                <w:lang w:eastAsia="zh-CN"/>
              </w:rPr>
            </w:pPr>
          </w:p>
        </w:tc>
        <w:tc>
          <w:tcPr>
            <w:tcW w:w="809" w:type="dxa"/>
            <w:vAlign w:val="center"/>
          </w:tcPr>
          <w:p w14:paraId="489D0810">
            <w:pPr>
              <w:spacing w:line="240" w:lineRule="auto"/>
              <w:ind w:firstLine="420"/>
              <w:jc w:val="center"/>
              <w:rPr>
                <w:rFonts w:ascii="仿宋_GB2312" w:hAnsi="宋体" w:eastAsia="仿宋_GB2312" w:cs="宋体"/>
                <w:kern w:val="0"/>
                <w:lang w:eastAsia="zh-CN"/>
              </w:rPr>
            </w:pPr>
          </w:p>
        </w:tc>
        <w:tc>
          <w:tcPr>
            <w:tcW w:w="849" w:type="dxa"/>
            <w:vAlign w:val="center"/>
          </w:tcPr>
          <w:p w14:paraId="6A4A7681">
            <w:pPr>
              <w:spacing w:line="240" w:lineRule="auto"/>
              <w:ind w:firstLine="420"/>
              <w:jc w:val="center"/>
              <w:rPr>
                <w:rFonts w:ascii="仿宋_GB2312" w:hAnsi="宋体" w:eastAsia="仿宋_GB2312" w:cs="宋体"/>
                <w:kern w:val="0"/>
                <w:lang w:eastAsia="zh-CN"/>
              </w:rPr>
            </w:pPr>
          </w:p>
        </w:tc>
        <w:tc>
          <w:tcPr>
            <w:tcW w:w="1383" w:type="dxa"/>
            <w:vAlign w:val="center"/>
          </w:tcPr>
          <w:p w14:paraId="543A9B86">
            <w:pPr>
              <w:spacing w:line="240" w:lineRule="auto"/>
              <w:ind w:firstLine="420"/>
              <w:jc w:val="center"/>
              <w:rPr>
                <w:rFonts w:ascii="仿宋_GB2312" w:hAnsi="宋体" w:eastAsia="仿宋_GB2312" w:cs="宋体"/>
                <w:kern w:val="0"/>
                <w:lang w:eastAsia="zh-CN"/>
              </w:rPr>
            </w:pPr>
          </w:p>
        </w:tc>
      </w:tr>
      <w:tr w14:paraId="53D42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D271B3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9B2E2A6">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934182C">
            <w:pPr>
              <w:spacing w:line="240" w:lineRule="auto"/>
              <w:ind w:firstLine="420"/>
              <w:jc w:val="center"/>
              <w:rPr>
                <w:rFonts w:ascii="仿宋_GB2312" w:hAnsi="宋体" w:eastAsia="仿宋_GB2312" w:cs="宋体"/>
                <w:kern w:val="0"/>
              </w:rPr>
            </w:pPr>
          </w:p>
        </w:tc>
        <w:tc>
          <w:tcPr>
            <w:tcW w:w="1099" w:type="dxa"/>
            <w:vAlign w:val="center"/>
          </w:tcPr>
          <w:p w14:paraId="65B56F0D">
            <w:pPr>
              <w:spacing w:line="240" w:lineRule="auto"/>
              <w:ind w:firstLine="420"/>
              <w:jc w:val="center"/>
              <w:rPr>
                <w:rFonts w:ascii="仿宋_GB2312" w:hAnsi="宋体" w:eastAsia="仿宋_GB2312" w:cs="宋体"/>
                <w:kern w:val="0"/>
              </w:rPr>
            </w:pPr>
          </w:p>
        </w:tc>
        <w:tc>
          <w:tcPr>
            <w:tcW w:w="1099" w:type="dxa"/>
            <w:vAlign w:val="center"/>
          </w:tcPr>
          <w:p w14:paraId="6364DE14">
            <w:pPr>
              <w:spacing w:line="240" w:lineRule="auto"/>
              <w:ind w:firstLine="420"/>
              <w:jc w:val="center"/>
              <w:rPr>
                <w:rFonts w:ascii="仿宋_GB2312" w:hAnsi="宋体" w:eastAsia="仿宋_GB2312" w:cs="宋体"/>
                <w:kern w:val="0"/>
              </w:rPr>
            </w:pPr>
          </w:p>
        </w:tc>
        <w:tc>
          <w:tcPr>
            <w:tcW w:w="809" w:type="dxa"/>
            <w:vAlign w:val="center"/>
          </w:tcPr>
          <w:p w14:paraId="2E7DD8ED">
            <w:pPr>
              <w:spacing w:line="240" w:lineRule="auto"/>
              <w:ind w:firstLine="420"/>
              <w:jc w:val="center"/>
              <w:rPr>
                <w:rFonts w:ascii="仿宋_GB2312" w:hAnsi="宋体" w:eastAsia="仿宋_GB2312" w:cs="宋体"/>
                <w:kern w:val="0"/>
              </w:rPr>
            </w:pPr>
          </w:p>
        </w:tc>
        <w:tc>
          <w:tcPr>
            <w:tcW w:w="849" w:type="dxa"/>
            <w:vAlign w:val="center"/>
          </w:tcPr>
          <w:p w14:paraId="05CAB307">
            <w:pPr>
              <w:spacing w:line="240" w:lineRule="auto"/>
              <w:ind w:firstLine="420"/>
              <w:jc w:val="center"/>
              <w:rPr>
                <w:rFonts w:ascii="仿宋_GB2312" w:hAnsi="宋体" w:eastAsia="仿宋_GB2312" w:cs="宋体"/>
                <w:kern w:val="0"/>
              </w:rPr>
            </w:pPr>
          </w:p>
        </w:tc>
        <w:tc>
          <w:tcPr>
            <w:tcW w:w="1383" w:type="dxa"/>
            <w:vAlign w:val="center"/>
          </w:tcPr>
          <w:p w14:paraId="154E5AB2">
            <w:pPr>
              <w:spacing w:line="240" w:lineRule="auto"/>
              <w:ind w:firstLine="420"/>
              <w:jc w:val="center"/>
              <w:rPr>
                <w:rFonts w:ascii="仿宋_GB2312" w:hAnsi="宋体" w:eastAsia="仿宋_GB2312" w:cs="宋体"/>
                <w:kern w:val="0"/>
              </w:rPr>
            </w:pPr>
          </w:p>
        </w:tc>
      </w:tr>
      <w:tr w14:paraId="305B9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FECF63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78F212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B28DA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9358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F30D5DF">
            <w:pPr>
              <w:spacing w:line="240" w:lineRule="auto"/>
              <w:ind w:firstLine="420"/>
              <w:jc w:val="center"/>
              <w:rPr>
                <w:rFonts w:ascii="仿宋_GB2312" w:hAnsi="宋体" w:eastAsia="仿宋_GB2312" w:cs="宋体"/>
                <w:kern w:val="0"/>
              </w:rPr>
            </w:pPr>
          </w:p>
        </w:tc>
        <w:tc>
          <w:tcPr>
            <w:tcW w:w="4396" w:type="dxa"/>
            <w:gridSpan w:val="4"/>
            <w:vAlign w:val="center"/>
          </w:tcPr>
          <w:p w14:paraId="06BDB0D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打造基础设施、配套设施齐全的湖南工程机械配套产业园</w:t>
            </w:r>
          </w:p>
        </w:tc>
        <w:tc>
          <w:tcPr>
            <w:tcW w:w="4140" w:type="dxa"/>
            <w:gridSpan w:val="4"/>
            <w:vAlign w:val="center"/>
          </w:tcPr>
          <w:p w14:paraId="7B715E1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打造基础设施、配套设施齐全的湖南工程机械配套产业园</w:t>
            </w:r>
          </w:p>
        </w:tc>
      </w:tr>
      <w:tr w14:paraId="4B3DB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4198920">
            <w:pPr>
              <w:spacing w:line="240" w:lineRule="auto"/>
              <w:ind w:firstLine="420"/>
              <w:jc w:val="center"/>
              <w:rPr>
                <w:rFonts w:ascii="仿宋_GB2312" w:hAnsi="宋体" w:eastAsia="仿宋_GB2312" w:cs="宋体"/>
                <w:kern w:val="0"/>
              </w:rPr>
            </w:pPr>
          </w:p>
          <w:p w14:paraId="5B637C1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77A7597">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E0ED14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105F75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DBD2A1C">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9B7678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470CCDC">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384B7F0">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726D9A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87BE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D4282F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436A9A5">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1F72B30">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70989BA">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086E2F1">
            <w:pPr>
              <w:spacing w:line="240" w:lineRule="auto"/>
              <w:jc w:val="both"/>
              <w:rPr>
                <w:rFonts w:ascii="仿宋_GB2312" w:hAnsi="宋体" w:eastAsia="仿宋_GB2312" w:cs="宋体"/>
                <w:kern w:val="0"/>
              </w:rPr>
            </w:pPr>
            <w:r>
              <w:rPr>
                <w:rFonts w:hint="eastAsia" w:ascii="仿宋_GB2312" w:hAnsi="宋体" w:eastAsia="仿宋_GB2312" w:cs="宋体"/>
                <w:kern w:val="0"/>
              </w:rPr>
              <w:t>打造基础设施、配套设施齐全的湖南工程机械配套产业园</w:t>
            </w:r>
          </w:p>
        </w:tc>
        <w:tc>
          <w:tcPr>
            <w:tcW w:w="1099" w:type="dxa"/>
            <w:vAlign w:val="center"/>
          </w:tcPr>
          <w:p w14:paraId="5AD5981E">
            <w:pPr>
              <w:spacing w:line="240" w:lineRule="auto"/>
              <w:jc w:val="both"/>
              <w:rPr>
                <w:rFonts w:ascii="仿宋_GB2312" w:hAnsi="宋体" w:eastAsia="仿宋_GB2312" w:cs="宋体"/>
                <w:kern w:val="0"/>
              </w:rPr>
            </w:pPr>
            <w:r>
              <w:rPr>
                <w:rFonts w:hint="eastAsia" w:ascii="仿宋_GB2312" w:hAnsi="宋体" w:eastAsia="仿宋_GB2312" w:cs="宋体"/>
                <w:kern w:val="0"/>
              </w:rPr>
              <w:t>完成4.5平方公里开发和建设、打造工程机械产业集群及园区基础设施配套建设</w:t>
            </w:r>
          </w:p>
        </w:tc>
        <w:tc>
          <w:tcPr>
            <w:tcW w:w="1099" w:type="dxa"/>
            <w:vAlign w:val="center"/>
          </w:tcPr>
          <w:p w14:paraId="2DCA2A6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809" w:type="dxa"/>
            <w:vAlign w:val="center"/>
          </w:tcPr>
          <w:p w14:paraId="6855F2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8C3CFA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47247CAA">
            <w:pPr>
              <w:spacing w:line="240" w:lineRule="auto"/>
              <w:ind w:firstLine="420"/>
              <w:jc w:val="center"/>
              <w:rPr>
                <w:rFonts w:ascii="仿宋_GB2312" w:hAnsi="宋体" w:eastAsia="仿宋_GB2312" w:cs="宋体"/>
                <w:kern w:val="0"/>
              </w:rPr>
            </w:pPr>
          </w:p>
        </w:tc>
      </w:tr>
      <w:tr w14:paraId="52F00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867E52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BFE68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037C2CB">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E843D7A">
            <w:pPr>
              <w:spacing w:line="240" w:lineRule="auto"/>
              <w:jc w:val="both"/>
              <w:rPr>
                <w:rFonts w:ascii="仿宋_GB2312" w:hAnsi="宋体" w:eastAsia="仿宋_GB2312" w:cs="宋体"/>
                <w:kern w:val="0"/>
              </w:rPr>
            </w:pPr>
            <w:r>
              <w:rPr>
                <w:rFonts w:hint="eastAsia" w:ascii="仿宋_GB2312" w:hAnsi="宋体" w:eastAsia="仿宋_GB2312" w:cs="宋体"/>
                <w:kern w:val="0"/>
              </w:rPr>
              <w:t>基础设施建设</w:t>
            </w:r>
          </w:p>
        </w:tc>
        <w:tc>
          <w:tcPr>
            <w:tcW w:w="1099" w:type="dxa"/>
            <w:vAlign w:val="center"/>
          </w:tcPr>
          <w:p w14:paraId="7F3CD7AB">
            <w:pPr>
              <w:spacing w:line="240" w:lineRule="auto"/>
              <w:jc w:val="both"/>
              <w:rPr>
                <w:rFonts w:ascii="仿宋_GB2312" w:hAnsi="宋体" w:eastAsia="仿宋_GB2312" w:cs="宋体"/>
                <w:kern w:val="0"/>
              </w:rPr>
            </w:pPr>
            <w:r>
              <w:rPr>
                <w:rFonts w:hint="eastAsia" w:ascii="仿宋_GB2312" w:hAnsi="宋体" w:eastAsia="仿宋_GB2312" w:cs="宋体"/>
                <w:kern w:val="0"/>
              </w:rPr>
              <w:t>工程质量达标率验收合格</w:t>
            </w:r>
          </w:p>
        </w:tc>
        <w:tc>
          <w:tcPr>
            <w:tcW w:w="1099" w:type="dxa"/>
            <w:vAlign w:val="center"/>
          </w:tcPr>
          <w:p w14:paraId="79AB981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按进度验收合格</w:t>
            </w:r>
          </w:p>
        </w:tc>
        <w:tc>
          <w:tcPr>
            <w:tcW w:w="809" w:type="dxa"/>
            <w:vAlign w:val="center"/>
          </w:tcPr>
          <w:p w14:paraId="5AD7688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53046B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99FCFBF">
            <w:pPr>
              <w:spacing w:line="240" w:lineRule="auto"/>
              <w:ind w:firstLine="420"/>
              <w:jc w:val="center"/>
              <w:rPr>
                <w:rFonts w:ascii="仿宋_GB2312" w:hAnsi="宋体" w:eastAsia="仿宋_GB2312" w:cs="宋体"/>
                <w:kern w:val="0"/>
              </w:rPr>
            </w:pPr>
          </w:p>
        </w:tc>
      </w:tr>
      <w:tr w14:paraId="2988B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3454C6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E0AEBD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8915776">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29336F15">
            <w:pPr>
              <w:spacing w:line="240" w:lineRule="auto"/>
              <w:jc w:val="both"/>
              <w:rPr>
                <w:rFonts w:ascii="仿宋_GB2312" w:hAnsi="宋体" w:eastAsia="仿宋_GB2312" w:cs="宋体"/>
                <w:kern w:val="0"/>
              </w:rPr>
            </w:pPr>
            <w:r>
              <w:rPr>
                <w:rFonts w:hint="eastAsia" w:ascii="仿宋_GB2312" w:hAnsi="宋体" w:eastAsia="仿宋_GB2312" w:cs="宋体"/>
                <w:kern w:val="0"/>
              </w:rPr>
              <w:t>2023年</w:t>
            </w:r>
          </w:p>
        </w:tc>
        <w:tc>
          <w:tcPr>
            <w:tcW w:w="1099" w:type="dxa"/>
            <w:vAlign w:val="center"/>
          </w:tcPr>
          <w:p w14:paraId="0BE0BA82">
            <w:pPr>
              <w:spacing w:line="240" w:lineRule="auto"/>
              <w:jc w:val="both"/>
              <w:rPr>
                <w:rFonts w:ascii="仿宋_GB2312" w:hAnsi="宋体" w:eastAsia="仿宋_GB2312" w:cs="宋体"/>
                <w:kern w:val="0"/>
              </w:rPr>
            </w:pPr>
            <w:r>
              <w:rPr>
                <w:rFonts w:hint="eastAsia" w:ascii="仿宋_GB2312" w:hAnsi="宋体" w:eastAsia="仿宋_GB2312" w:cs="宋体"/>
                <w:kern w:val="0"/>
              </w:rPr>
              <w:t>2023年1月1日-12月31日</w:t>
            </w:r>
          </w:p>
        </w:tc>
        <w:tc>
          <w:tcPr>
            <w:tcW w:w="1099" w:type="dxa"/>
            <w:vAlign w:val="center"/>
          </w:tcPr>
          <w:p w14:paraId="7B06CEC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2023年1月1日-12月31日</w:t>
            </w:r>
          </w:p>
        </w:tc>
        <w:tc>
          <w:tcPr>
            <w:tcW w:w="809" w:type="dxa"/>
            <w:vAlign w:val="center"/>
          </w:tcPr>
          <w:p w14:paraId="12DB8DE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F8545E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DE6DF9C">
            <w:pPr>
              <w:spacing w:line="240" w:lineRule="auto"/>
              <w:ind w:firstLine="420"/>
              <w:jc w:val="center"/>
              <w:rPr>
                <w:rFonts w:ascii="仿宋_GB2312" w:hAnsi="宋体" w:eastAsia="仿宋_GB2312" w:cs="宋体"/>
                <w:kern w:val="0"/>
              </w:rPr>
            </w:pPr>
          </w:p>
        </w:tc>
      </w:tr>
      <w:tr w14:paraId="322E1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F7C72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6165826">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D8294E6">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A48F779">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265A1594">
            <w:pPr>
              <w:spacing w:line="240" w:lineRule="auto"/>
              <w:jc w:val="both"/>
              <w:rPr>
                <w:rFonts w:ascii="仿宋_GB2312" w:hAnsi="宋体" w:eastAsia="仿宋_GB2312" w:cs="宋体"/>
                <w:kern w:val="0"/>
              </w:rPr>
            </w:pPr>
            <w:r>
              <w:rPr>
                <w:rFonts w:hint="eastAsia" w:ascii="仿宋_GB2312" w:hAnsi="宋体" w:eastAsia="仿宋_GB2312" w:cs="宋体"/>
                <w:kern w:val="0"/>
              </w:rPr>
              <w:t>园区开发和建设</w:t>
            </w:r>
          </w:p>
        </w:tc>
        <w:tc>
          <w:tcPr>
            <w:tcW w:w="1099" w:type="dxa"/>
            <w:vAlign w:val="center"/>
          </w:tcPr>
          <w:p w14:paraId="6875A73F">
            <w:pPr>
              <w:spacing w:line="240" w:lineRule="auto"/>
              <w:jc w:val="both"/>
              <w:rPr>
                <w:rFonts w:ascii="仿宋_GB2312" w:hAnsi="宋体" w:eastAsia="仿宋_GB2312" w:cs="宋体"/>
                <w:kern w:val="0"/>
              </w:rPr>
            </w:pPr>
            <w:r>
              <w:rPr>
                <w:rFonts w:hint="eastAsia" w:ascii="仿宋_GB2312" w:hAnsi="宋体" w:eastAsia="仿宋_GB2312" w:cs="宋体"/>
                <w:kern w:val="0"/>
              </w:rPr>
              <w:t>促进园区开发和建设</w:t>
            </w:r>
          </w:p>
        </w:tc>
        <w:tc>
          <w:tcPr>
            <w:tcW w:w="1099" w:type="dxa"/>
            <w:vAlign w:val="center"/>
          </w:tcPr>
          <w:p w14:paraId="0D521A49">
            <w:pPr>
              <w:spacing w:line="240" w:lineRule="auto"/>
              <w:jc w:val="both"/>
              <w:rPr>
                <w:rFonts w:ascii="仿宋_GB2312" w:hAnsi="宋体" w:eastAsia="仿宋_GB2312" w:cs="宋体"/>
                <w:kern w:val="0"/>
              </w:rPr>
            </w:pPr>
            <w:r>
              <w:rPr>
                <w:rFonts w:hint="eastAsia" w:ascii="仿宋_GB2312" w:hAnsi="宋体" w:eastAsia="仿宋_GB2312" w:cs="宋体"/>
                <w:kern w:val="0"/>
              </w:rPr>
              <w:t>促进园区开发和建设</w:t>
            </w:r>
          </w:p>
        </w:tc>
        <w:tc>
          <w:tcPr>
            <w:tcW w:w="809" w:type="dxa"/>
            <w:vAlign w:val="center"/>
          </w:tcPr>
          <w:p w14:paraId="3B0D51D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C6D04A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12B5918">
            <w:pPr>
              <w:spacing w:line="240" w:lineRule="auto"/>
              <w:ind w:firstLine="420"/>
              <w:jc w:val="center"/>
              <w:rPr>
                <w:rFonts w:ascii="仿宋_GB2312" w:hAnsi="宋体" w:eastAsia="仿宋_GB2312" w:cs="宋体"/>
                <w:kern w:val="0"/>
              </w:rPr>
            </w:pPr>
          </w:p>
        </w:tc>
      </w:tr>
      <w:tr w14:paraId="78EF3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F52234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F95139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A97446A">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1EBB4446">
            <w:pPr>
              <w:spacing w:line="240" w:lineRule="auto"/>
              <w:jc w:val="both"/>
              <w:rPr>
                <w:rFonts w:ascii="仿宋_GB2312" w:hAnsi="宋体" w:eastAsia="仿宋_GB2312" w:cs="宋体"/>
                <w:kern w:val="0"/>
              </w:rPr>
            </w:pPr>
            <w:r>
              <w:rPr>
                <w:rFonts w:hint="eastAsia" w:ascii="仿宋_GB2312" w:hAnsi="宋体" w:eastAsia="仿宋_GB2312" w:cs="宋体"/>
                <w:kern w:val="0"/>
              </w:rPr>
              <w:t>促进园区开发和建设，增加就业率</w:t>
            </w:r>
          </w:p>
        </w:tc>
        <w:tc>
          <w:tcPr>
            <w:tcW w:w="1099" w:type="dxa"/>
            <w:vAlign w:val="center"/>
          </w:tcPr>
          <w:p w14:paraId="6010B5E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增加就业额2000人次</w:t>
            </w:r>
          </w:p>
        </w:tc>
        <w:tc>
          <w:tcPr>
            <w:tcW w:w="1099" w:type="dxa"/>
            <w:vAlign w:val="center"/>
          </w:tcPr>
          <w:p w14:paraId="098D904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2000人次</w:t>
            </w:r>
          </w:p>
        </w:tc>
        <w:tc>
          <w:tcPr>
            <w:tcW w:w="809" w:type="dxa"/>
            <w:vAlign w:val="center"/>
          </w:tcPr>
          <w:p w14:paraId="04BE81B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155579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D397010">
            <w:pPr>
              <w:spacing w:line="240" w:lineRule="auto"/>
              <w:ind w:firstLine="420"/>
              <w:jc w:val="center"/>
              <w:rPr>
                <w:rFonts w:ascii="仿宋_GB2312" w:hAnsi="宋体" w:eastAsia="仿宋_GB2312" w:cs="宋体"/>
                <w:kern w:val="0"/>
              </w:rPr>
            </w:pPr>
          </w:p>
        </w:tc>
      </w:tr>
      <w:tr w14:paraId="58FCF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2C053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ABE6C8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3883AA4">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BB56D2D">
            <w:pPr>
              <w:spacing w:line="240" w:lineRule="auto"/>
              <w:jc w:val="both"/>
              <w:rPr>
                <w:rFonts w:ascii="仿宋_GB2312" w:hAnsi="宋体" w:eastAsia="仿宋_GB2312" w:cs="宋体"/>
                <w:kern w:val="0"/>
              </w:rPr>
            </w:pPr>
            <w:r>
              <w:rPr>
                <w:rFonts w:hint="eastAsia" w:ascii="仿宋_GB2312" w:hAnsi="宋体" w:eastAsia="仿宋_GB2312" w:cs="宋体"/>
                <w:kern w:val="0"/>
              </w:rPr>
              <w:t>优化园区环境</w:t>
            </w:r>
          </w:p>
        </w:tc>
        <w:tc>
          <w:tcPr>
            <w:tcW w:w="1099" w:type="dxa"/>
            <w:vAlign w:val="center"/>
          </w:tcPr>
          <w:p w14:paraId="54FE487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不断优化</w:t>
            </w:r>
          </w:p>
        </w:tc>
        <w:tc>
          <w:tcPr>
            <w:tcW w:w="1099" w:type="dxa"/>
            <w:vAlign w:val="center"/>
          </w:tcPr>
          <w:p w14:paraId="5CF2753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不断优化</w:t>
            </w:r>
          </w:p>
        </w:tc>
        <w:tc>
          <w:tcPr>
            <w:tcW w:w="809" w:type="dxa"/>
            <w:vAlign w:val="center"/>
          </w:tcPr>
          <w:p w14:paraId="34B2FB5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25909D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15AC5DB">
            <w:pPr>
              <w:spacing w:line="240" w:lineRule="auto"/>
              <w:ind w:firstLine="420"/>
              <w:jc w:val="center"/>
              <w:rPr>
                <w:rFonts w:ascii="仿宋_GB2312" w:hAnsi="宋体" w:eastAsia="仿宋_GB2312" w:cs="宋体"/>
                <w:kern w:val="0"/>
              </w:rPr>
            </w:pPr>
          </w:p>
        </w:tc>
      </w:tr>
      <w:tr w14:paraId="22FB8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E801AA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A8CED5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F2CE532">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55BEE4E5">
            <w:pPr>
              <w:spacing w:line="240" w:lineRule="auto"/>
              <w:jc w:val="both"/>
              <w:rPr>
                <w:rFonts w:ascii="仿宋_GB2312" w:hAnsi="宋体" w:eastAsia="仿宋_GB2312" w:cs="宋体"/>
                <w:kern w:val="0"/>
              </w:rPr>
            </w:pPr>
            <w:r>
              <w:rPr>
                <w:rFonts w:hint="eastAsia" w:ascii="仿宋_GB2312" w:hAnsi="宋体" w:eastAsia="仿宋_GB2312" w:cs="宋体"/>
                <w:kern w:val="0"/>
              </w:rPr>
              <w:t>促进园区开发和建设</w:t>
            </w:r>
          </w:p>
        </w:tc>
        <w:tc>
          <w:tcPr>
            <w:tcW w:w="1099" w:type="dxa"/>
            <w:vAlign w:val="center"/>
          </w:tcPr>
          <w:p w14:paraId="470D748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促进园区可持续发展和建设</w:t>
            </w:r>
          </w:p>
        </w:tc>
        <w:tc>
          <w:tcPr>
            <w:tcW w:w="1099" w:type="dxa"/>
            <w:vAlign w:val="center"/>
          </w:tcPr>
          <w:p w14:paraId="306DE37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可持续发展和建设</w:t>
            </w:r>
          </w:p>
        </w:tc>
        <w:tc>
          <w:tcPr>
            <w:tcW w:w="809" w:type="dxa"/>
            <w:vAlign w:val="center"/>
          </w:tcPr>
          <w:p w14:paraId="02B30B6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94EC54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8A96BFA">
            <w:pPr>
              <w:spacing w:line="240" w:lineRule="auto"/>
              <w:ind w:firstLine="420"/>
              <w:jc w:val="center"/>
              <w:rPr>
                <w:rFonts w:ascii="仿宋_GB2312" w:hAnsi="宋体" w:eastAsia="仿宋_GB2312" w:cs="宋体"/>
                <w:kern w:val="0"/>
              </w:rPr>
            </w:pPr>
          </w:p>
        </w:tc>
      </w:tr>
      <w:tr w14:paraId="4E992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1054" w:type="dxa"/>
            <w:vMerge w:val="continue"/>
            <w:textDirection w:val="tbRlV"/>
            <w:vAlign w:val="center"/>
          </w:tcPr>
          <w:p w14:paraId="5141A406">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23503C50">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999FBB4">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13AC38C4">
            <w:pPr>
              <w:spacing w:line="240" w:lineRule="auto"/>
              <w:jc w:val="both"/>
              <w:rPr>
                <w:rFonts w:ascii="仿宋_GB2312" w:hAnsi="宋体" w:eastAsia="仿宋_GB2312" w:cs="宋体"/>
                <w:kern w:val="0"/>
              </w:rPr>
            </w:pPr>
            <w:r>
              <w:rPr>
                <w:rFonts w:hint="eastAsia" w:ascii="仿宋_GB2312" w:hAnsi="宋体" w:eastAsia="仿宋_GB2312" w:cs="宋体"/>
                <w:kern w:val="0"/>
              </w:rPr>
              <w:t>投资企业满意度</w:t>
            </w:r>
          </w:p>
        </w:tc>
        <w:tc>
          <w:tcPr>
            <w:tcW w:w="1099" w:type="dxa"/>
            <w:vAlign w:val="center"/>
          </w:tcPr>
          <w:p w14:paraId="463E02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EBA9DE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1F354E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C2AAA6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2F22B74">
            <w:pPr>
              <w:spacing w:line="240" w:lineRule="auto"/>
              <w:ind w:firstLine="420"/>
              <w:jc w:val="center"/>
              <w:rPr>
                <w:rFonts w:ascii="仿宋_GB2312" w:hAnsi="宋体" w:eastAsia="仿宋_GB2312" w:cs="宋体"/>
                <w:kern w:val="0"/>
              </w:rPr>
            </w:pPr>
          </w:p>
        </w:tc>
      </w:tr>
      <w:tr w14:paraId="00911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1054" w:type="dxa"/>
            <w:vMerge w:val="continue"/>
            <w:textDirection w:val="tbRlV"/>
            <w:vAlign w:val="center"/>
          </w:tcPr>
          <w:p w14:paraId="22633EA5">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D4E4AE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A81839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4819BA4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71C7D234">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全年成</w:t>
            </w:r>
            <w:r>
              <w:rPr>
                <w:rFonts w:hint="eastAsia" w:ascii="仿宋_GB2312" w:hAnsi="宋体" w:eastAsia="仿宋_GB2312" w:cs="宋体"/>
                <w:kern w:val="0"/>
                <w:lang w:eastAsia="zh-CN"/>
              </w:rPr>
              <w:t>本</w:t>
            </w:r>
          </w:p>
        </w:tc>
        <w:tc>
          <w:tcPr>
            <w:tcW w:w="1099" w:type="dxa"/>
            <w:vAlign w:val="center"/>
          </w:tcPr>
          <w:p w14:paraId="29A85079">
            <w:pPr>
              <w:spacing w:line="240" w:lineRule="auto"/>
              <w:jc w:val="both"/>
              <w:rPr>
                <w:rFonts w:ascii="仿宋_GB2312" w:hAnsi="宋体" w:eastAsia="仿宋_GB2312" w:cs="宋体"/>
                <w:kern w:val="0"/>
              </w:rPr>
            </w:pPr>
            <w:r>
              <w:rPr>
                <w:rFonts w:hint="eastAsia" w:ascii="仿宋_GB2312" w:hAnsi="宋体" w:eastAsia="仿宋_GB2312" w:cs="宋体"/>
                <w:kern w:val="0"/>
              </w:rPr>
              <w:t>全年预算</w:t>
            </w:r>
          </w:p>
        </w:tc>
        <w:tc>
          <w:tcPr>
            <w:tcW w:w="1099" w:type="dxa"/>
            <w:vAlign w:val="center"/>
          </w:tcPr>
          <w:p w14:paraId="7B72E6A0">
            <w:pPr>
              <w:spacing w:line="240" w:lineRule="auto"/>
              <w:jc w:val="both"/>
              <w:rPr>
                <w:rFonts w:ascii="仿宋_GB2312" w:hAnsi="宋体" w:eastAsia="仿宋_GB2312" w:cs="宋体"/>
                <w:kern w:val="0"/>
              </w:rPr>
            </w:pPr>
            <w:r>
              <w:rPr>
                <w:rFonts w:hint="eastAsia" w:ascii="仿宋_GB2312" w:hAnsi="宋体" w:eastAsia="仿宋_GB2312" w:cs="宋体"/>
                <w:kern w:val="0"/>
              </w:rPr>
              <w:t>全年预算</w:t>
            </w:r>
          </w:p>
        </w:tc>
        <w:tc>
          <w:tcPr>
            <w:tcW w:w="809" w:type="dxa"/>
            <w:vAlign w:val="center"/>
          </w:tcPr>
          <w:p w14:paraId="2D41556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8C1E31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9F08050">
            <w:pPr>
              <w:spacing w:line="240" w:lineRule="auto"/>
              <w:ind w:firstLine="420"/>
              <w:jc w:val="center"/>
              <w:rPr>
                <w:rFonts w:ascii="仿宋_GB2312" w:hAnsi="宋体" w:eastAsia="仿宋_GB2312" w:cs="宋体"/>
                <w:kern w:val="0"/>
              </w:rPr>
            </w:pPr>
          </w:p>
        </w:tc>
      </w:tr>
      <w:tr w14:paraId="42ECA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24DFF2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E3EF28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7F3F01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9CACEDF">
            <w:pPr>
              <w:spacing w:line="240" w:lineRule="auto"/>
              <w:jc w:val="both"/>
              <w:rPr>
                <w:rFonts w:ascii="仿宋_GB2312" w:hAnsi="宋体" w:eastAsia="仿宋_GB2312" w:cs="宋体"/>
                <w:kern w:val="0"/>
              </w:rPr>
            </w:pPr>
            <w:r>
              <w:rPr>
                <w:rFonts w:hint="eastAsia" w:ascii="仿宋_GB2312" w:hAnsi="宋体" w:eastAsia="仿宋_GB2312" w:cs="宋体"/>
                <w:kern w:val="0"/>
              </w:rPr>
              <w:t>配套园影响力</w:t>
            </w:r>
          </w:p>
        </w:tc>
        <w:tc>
          <w:tcPr>
            <w:tcW w:w="1099" w:type="dxa"/>
            <w:vAlign w:val="center"/>
          </w:tcPr>
          <w:p w14:paraId="7C2788F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影响力加大</w:t>
            </w:r>
          </w:p>
        </w:tc>
        <w:tc>
          <w:tcPr>
            <w:tcW w:w="1099" w:type="dxa"/>
            <w:vAlign w:val="center"/>
          </w:tcPr>
          <w:p w14:paraId="173147C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影响力加大</w:t>
            </w:r>
          </w:p>
        </w:tc>
        <w:tc>
          <w:tcPr>
            <w:tcW w:w="809" w:type="dxa"/>
            <w:vAlign w:val="center"/>
          </w:tcPr>
          <w:p w14:paraId="43976EB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BE4D69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65E019D">
            <w:pPr>
              <w:spacing w:line="240" w:lineRule="auto"/>
              <w:ind w:firstLine="420"/>
              <w:jc w:val="center"/>
              <w:rPr>
                <w:rFonts w:ascii="仿宋_GB2312" w:hAnsi="宋体" w:eastAsia="仿宋_GB2312" w:cs="宋体"/>
                <w:kern w:val="0"/>
              </w:rPr>
            </w:pPr>
          </w:p>
        </w:tc>
      </w:tr>
      <w:tr w14:paraId="45F0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36E2AF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1E36C4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FE1FF47">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5B0D9CBC">
            <w:pPr>
              <w:spacing w:line="240" w:lineRule="auto"/>
              <w:jc w:val="both"/>
              <w:rPr>
                <w:rFonts w:ascii="仿宋_GB2312" w:hAnsi="宋体" w:eastAsia="仿宋_GB2312" w:cs="宋体"/>
                <w:kern w:val="0"/>
              </w:rPr>
            </w:pPr>
            <w:r>
              <w:rPr>
                <w:rFonts w:hint="eastAsia" w:ascii="仿宋_GB2312" w:hAnsi="宋体" w:eastAsia="仿宋_GB2312" w:cs="宋体"/>
                <w:kern w:val="0"/>
              </w:rPr>
              <w:t>环境卫生和大气环境</w:t>
            </w:r>
          </w:p>
        </w:tc>
        <w:tc>
          <w:tcPr>
            <w:tcW w:w="1099" w:type="dxa"/>
            <w:vAlign w:val="center"/>
          </w:tcPr>
          <w:p w14:paraId="40F5B557">
            <w:pPr>
              <w:spacing w:line="240" w:lineRule="auto"/>
              <w:jc w:val="both"/>
              <w:rPr>
                <w:rFonts w:ascii="仿宋_GB2312" w:hAnsi="宋体" w:eastAsia="仿宋_GB2312" w:cs="宋体"/>
                <w:kern w:val="0"/>
              </w:rPr>
            </w:pPr>
            <w:r>
              <w:rPr>
                <w:rFonts w:hint="eastAsia" w:ascii="仿宋_GB2312" w:hAnsi="宋体" w:eastAsia="仿宋_GB2312" w:cs="宋体"/>
                <w:kern w:val="0"/>
              </w:rPr>
              <w:t>环保达标、验收合格</w:t>
            </w:r>
          </w:p>
        </w:tc>
        <w:tc>
          <w:tcPr>
            <w:tcW w:w="1099" w:type="dxa"/>
            <w:vAlign w:val="center"/>
          </w:tcPr>
          <w:p w14:paraId="752A926B">
            <w:pPr>
              <w:spacing w:line="240" w:lineRule="auto"/>
              <w:jc w:val="both"/>
              <w:rPr>
                <w:rFonts w:ascii="仿宋_GB2312" w:hAnsi="宋体" w:eastAsia="仿宋_GB2312" w:cs="宋体"/>
                <w:kern w:val="0"/>
              </w:rPr>
            </w:pPr>
            <w:r>
              <w:rPr>
                <w:rFonts w:hint="eastAsia" w:ascii="仿宋_GB2312" w:hAnsi="宋体" w:eastAsia="仿宋_GB2312" w:cs="宋体"/>
                <w:kern w:val="0"/>
              </w:rPr>
              <w:t>环保达标、验收合格</w:t>
            </w:r>
          </w:p>
        </w:tc>
        <w:tc>
          <w:tcPr>
            <w:tcW w:w="809" w:type="dxa"/>
            <w:vAlign w:val="center"/>
          </w:tcPr>
          <w:p w14:paraId="2DF0FF7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2734D2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BEF7292">
            <w:pPr>
              <w:spacing w:line="240" w:lineRule="auto"/>
              <w:ind w:firstLine="420"/>
              <w:jc w:val="center"/>
              <w:rPr>
                <w:rFonts w:ascii="仿宋_GB2312" w:hAnsi="宋体" w:eastAsia="仿宋_GB2312" w:cs="宋体"/>
                <w:kern w:val="0"/>
              </w:rPr>
            </w:pPr>
          </w:p>
        </w:tc>
      </w:tr>
      <w:tr w14:paraId="6A954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888881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C55DF50">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DDACC9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511A1801">
            <w:pPr>
              <w:spacing w:line="240" w:lineRule="auto"/>
              <w:ind w:firstLine="420"/>
              <w:jc w:val="center"/>
              <w:rPr>
                <w:rFonts w:ascii="仿宋_GB2312" w:hAnsi="宋体" w:eastAsia="仿宋_GB2312" w:cs="宋体"/>
                <w:kern w:val="0"/>
              </w:rPr>
            </w:pPr>
          </w:p>
        </w:tc>
      </w:tr>
    </w:tbl>
    <w:p w14:paraId="5263166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0A95248">
      <w:pPr>
        <w:spacing w:line="240" w:lineRule="auto"/>
        <w:ind w:firstLine="420"/>
        <w:jc w:val="left"/>
        <w:rPr>
          <w:rFonts w:ascii="宋体" w:hAnsi="宋体" w:eastAsia="宋体" w:cs="宋体"/>
          <w:kern w:val="0"/>
          <w:lang w:eastAsia="zh-CN"/>
        </w:rPr>
      </w:pPr>
    </w:p>
    <w:p w14:paraId="7978B3E8">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DB1165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CAD5805">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2182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9A3B06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164F88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专项债劵资金</w:t>
            </w:r>
          </w:p>
        </w:tc>
      </w:tr>
      <w:tr w14:paraId="771C8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AE6D48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26C815B">
            <w:pPr>
              <w:spacing w:line="240" w:lineRule="auto"/>
              <w:ind w:firstLine="420"/>
              <w:jc w:val="center"/>
              <w:rPr>
                <w:rFonts w:ascii="仿宋_GB2312" w:hAnsi="宋体" w:eastAsia="仿宋_GB2312" w:cs="宋体"/>
                <w:kern w:val="0"/>
                <w:lang w:eastAsia="zh-CN"/>
              </w:rPr>
            </w:pPr>
          </w:p>
        </w:tc>
        <w:tc>
          <w:tcPr>
            <w:tcW w:w="1099" w:type="dxa"/>
            <w:vAlign w:val="center"/>
          </w:tcPr>
          <w:p w14:paraId="562F0C0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2EFDCF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C1D5FE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湖南汨罗高新技术产业开发区长沙飞地园管理办公室</w:t>
            </w:r>
          </w:p>
        </w:tc>
      </w:tr>
      <w:tr w14:paraId="04737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FF4F24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7F175F0">
            <w:pPr>
              <w:spacing w:line="240" w:lineRule="auto"/>
              <w:ind w:firstLine="420"/>
              <w:jc w:val="center"/>
              <w:rPr>
                <w:rFonts w:ascii="仿宋_GB2312" w:hAnsi="宋体" w:eastAsia="仿宋_GB2312" w:cs="宋体"/>
                <w:kern w:val="0"/>
                <w:lang w:eastAsia="zh-CN"/>
              </w:rPr>
            </w:pPr>
          </w:p>
        </w:tc>
        <w:tc>
          <w:tcPr>
            <w:tcW w:w="1020" w:type="dxa"/>
            <w:vAlign w:val="center"/>
          </w:tcPr>
          <w:p w14:paraId="3227E1D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1FA94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F61566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02027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5167B7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BFC6F4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20600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5F56C2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500247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989A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926FCD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C096F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89CAA07">
            <w:pPr>
              <w:spacing w:line="240" w:lineRule="auto"/>
              <w:ind w:firstLine="420"/>
              <w:jc w:val="both"/>
              <w:rPr>
                <w:rFonts w:hint="default" w:ascii="仿宋_GB2312" w:hAnsi="宋体" w:eastAsia="仿宋_GB2312" w:cs="宋体"/>
                <w:kern w:val="0"/>
                <w:lang w:val="en-US" w:eastAsia="zh-CN"/>
              </w:rPr>
            </w:pPr>
          </w:p>
        </w:tc>
        <w:tc>
          <w:tcPr>
            <w:tcW w:w="1099" w:type="dxa"/>
            <w:vAlign w:val="center"/>
          </w:tcPr>
          <w:p w14:paraId="5D14D3F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12500</w:t>
            </w:r>
          </w:p>
        </w:tc>
        <w:tc>
          <w:tcPr>
            <w:tcW w:w="1099" w:type="dxa"/>
            <w:vAlign w:val="center"/>
          </w:tcPr>
          <w:p w14:paraId="7C421A5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12500</w:t>
            </w:r>
          </w:p>
        </w:tc>
        <w:tc>
          <w:tcPr>
            <w:tcW w:w="809" w:type="dxa"/>
            <w:vAlign w:val="center"/>
          </w:tcPr>
          <w:p w14:paraId="4BA8415E">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DDB231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1F6AB8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08D9B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D07937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E0CCBA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6905DC5B">
            <w:pPr>
              <w:spacing w:line="240" w:lineRule="auto"/>
              <w:ind w:firstLine="420"/>
              <w:jc w:val="center"/>
              <w:rPr>
                <w:rFonts w:ascii="仿宋_GB2312" w:hAnsi="宋体" w:eastAsia="仿宋_GB2312" w:cs="宋体"/>
                <w:kern w:val="0"/>
                <w:lang w:eastAsia="zh-CN"/>
              </w:rPr>
            </w:pPr>
          </w:p>
        </w:tc>
        <w:tc>
          <w:tcPr>
            <w:tcW w:w="1099" w:type="dxa"/>
            <w:vAlign w:val="center"/>
          </w:tcPr>
          <w:p w14:paraId="517E78D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12500</w:t>
            </w:r>
          </w:p>
        </w:tc>
        <w:tc>
          <w:tcPr>
            <w:tcW w:w="1099" w:type="dxa"/>
            <w:vAlign w:val="center"/>
          </w:tcPr>
          <w:p w14:paraId="1BAB12C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12500</w:t>
            </w:r>
          </w:p>
        </w:tc>
        <w:tc>
          <w:tcPr>
            <w:tcW w:w="809" w:type="dxa"/>
            <w:vAlign w:val="center"/>
          </w:tcPr>
          <w:p w14:paraId="164D6990">
            <w:pPr>
              <w:spacing w:line="240" w:lineRule="auto"/>
              <w:ind w:firstLine="420"/>
              <w:jc w:val="center"/>
              <w:rPr>
                <w:rFonts w:ascii="仿宋_GB2312" w:hAnsi="宋体" w:eastAsia="仿宋_GB2312" w:cs="宋体"/>
                <w:kern w:val="0"/>
                <w:lang w:eastAsia="zh-CN"/>
              </w:rPr>
            </w:pPr>
          </w:p>
        </w:tc>
        <w:tc>
          <w:tcPr>
            <w:tcW w:w="849" w:type="dxa"/>
            <w:vAlign w:val="center"/>
          </w:tcPr>
          <w:p w14:paraId="34560313">
            <w:pPr>
              <w:spacing w:line="240" w:lineRule="auto"/>
              <w:ind w:firstLine="420"/>
              <w:jc w:val="center"/>
              <w:rPr>
                <w:rFonts w:ascii="仿宋_GB2312" w:hAnsi="宋体" w:eastAsia="仿宋_GB2312" w:cs="宋体"/>
                <w:kern w:val="0"/>
                <w:lang w:eastAsia="zh-CN"/>
              </w:rPr>
            </w:pPr>
          </w:p>
        </w:tc>
        <w:tc>
          <w:tcPr>
            <w:tcW w:w="1383" w:type="dxa"/>
            <w:vAlign w:val="center"/>
          </w:tcPr>
          <w:p w14:paraId="6FB50290">
            <w:pPr>
              <w:spacing w:line="240" w:lineRule="auto"/>
              <w:ind w:firstLine="420"/>
              <w:jc w:val="center"/>
              <w:rPr>
                <w:rFonts w:ascii="仿宋_GB2312" w:hAnsi="宋体" w:eastAsia="仿宋_GB2312" w:cs="宋体"/>
                <w:kern w:val="0"/>
                <w:lang w:eastAsia="zh-CN"/>
              </w:rPr>
            </w:pPr>
          </w:p>
        </w:tc>
      </w:tr>
      <w:tr w14:paraId="4B371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BAA988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71E53D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EC19433">
            <w:pPr>
              <w:spacing w:line="240" w:lineRule="auto"/>
              <w:ind w:firstLine="420"/>
              <w:jc w:val="center"/>
              <w:rPr>
                <w:rFonts w:ascii="仿宋_GB2312" w:hAnsi="宋体" w:eastAsia="仿宋_GB2312" w:cs="宋体"/>
                <w:kern w:val="0"/>
                <w:lang w:eastAsia="zh-CN"/>
              </w:rPr>
            </w:pPr>
          </w:p>
        </w:tc>
        <w:tc>
          <w:tcPr>
            <w:tcW w:w="1099" w:type="dxa"/>
            <w:vAlign w:val="center"/>
          </w:tcPr>
          <w:p w14:paraId="2A155A61">
            <w:pPr>
              <w:spacing w:line="240" w:lineRule="auto"/>
              <w:ind w:firstLine="420"/>
              <w:jc w:val="center"/>
              <w:rPr>
                <w:rFonts w:ascii="仿宋_GB2312" w:hAnsi="宋体" w:eastAsia="仿宋_GB2312" w:cs="宋体"/>
                <w:kern w:val="0"/>
                <w:lang w:eastAsia="zh-CN"/>
              </w:rPr>
            </w:pPr>
          </w:p>
        </w:tc>
        <w:tc>
          <w:tcPr>
            <w:tcW w:w="1099" w:type="dxa"/>
            <w:vAlign w:val="center"/>
          </w:tcPr>
          <w:p w14:paraId="5876EBBB">
            <w:pPr>
              <w:spacing w:line="240" w:lineRule="auto"/>
              <w:ind w:firstLine="420"/>
              <w:jc w:val="center"/>
              <w:rPr>
                <w:rFonts w:ascii="仿宋_GB2312" w:hAnsi="宋体" w:eastAsia="仿宋_GB2312" w:cs="宋体"/>
                <w:kern w:val="0"/>
                <w:lang w:eastAsia="zh-CN"/>
              </w:rPr>
            </w:pPr>
          </w:p>
        </w:tc>
        <w:tc>
          <w:tcPr>
            <w:tcW w:w="809" w:type="dxa"/>
            <w:vAlign w:val="center"/>
          </w:tcPr>
          <w:p w14:paraId="256DB4E4">
            <w:pPr>
              <w:spacing w:line="240" w:lineRule="auto"/>
              <w:ind w:firstLine="420"/>
              <w:jc w:val="center"/>
              <w:rPr>
                <w:rFonts w:ascii="仿宋_GB2312" w:hAnsi="宋体" w:eastAsia="仿宋_GB2312" w:cs="宋体"/>
                <w:kern w:val="0"/>
                <w:lang w:eastAsia="zh-CN"/>
              </w:rPr>
            </w:pPr>
          </w:p>
        </w:tc>
        <w:tc>
          <w:tcPr>
            <w:tcW w:w="849" w:type="dxa"/>
            <w:vAlign w:val="center"/>
          </w:tcPr>
          <w:p w14:paraId="5AE782B8">
            <w:pPr>
              <w:spacing w:line="240" w:lineRule="auto"/>
              <w:ind w:firstLine="420"/>
              <w:jc w:val="center"/>
              <w:rPr>
                <w:rFonts w:ascii="仿宋_GB2312" w:hAnsi="宋体" w:eastAsia="仿宋_GB2312" w:cs="宋体"/>
                <w:kern w:val="0"/>
                <w:lang w:eastAsia="zh-CN"/>
              </w:rPr>
            </w:pPr>
          </w:p>
        </w:tc>
        <w:tc>
          <w:tcPr>
            <w:tcW w:w="1383" w:type="dxa"/>
            <w:vAlign w:val="center"/>
          </w:tcPr>
          <w:p w14:paraId="468797E2">
            <w:pPr>
              <w:spacing w:line="240" w:lineRule="auto"/>
              <w:ind w:firstLine="420"/>
              <w:jc w:val="center"/>
              <w:rPr>
                <w:rFonts w:ascii="仿宋_GB2312" w:hAnsi="宋体" w:eastAsia="仿宋_GB2312" w:cs="宋体"/>
                <w:kern w:val="0"/>
                <w:lang w:eastAsia="zh-CN"/>
              </w:rPr>
            </w:pPr>
          </w:p>
        </w:tc>
      </w:tr>
      <w:tr w14:paraId="73619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5E2FC7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F2B2691">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997C5A9">
            <w:pPr>
              <w:spacing w:line="240" w:lineRule="auto"/>
              <w:ind w:firstLine="420"/>
              <w:jc w:val="center"/>
              <w:rPr>
                <w:rFonts w:ascii="仿宋_GB2312" w:hAnsi="宋体" w:eastAsia="仿宋_GB2312" w:cs="宋体"/>
                <w:kern w:val="0"/>
              </w:rPr>
            </w:pPr>
          </w:p>
        </w:tc>
        <w:tc>
          <w:tcPr>
            <w:tcW w:w="1099" w:type="dxa"/>
            <w:vAlign w:val="center"/>
          </w:tcPr>
          <w:p w14:paraId="5987ACDA">
            <w:pPr>
              <w:spacing w:line="240" w:lineRule="auto"/>
              <w:ind w:firstLine="420"/>
              <w:jc w:val="center"/>
              <w:rPr>
                <w:rFonts w:ascii="仿宋_GB2312" w:hAnsi="宋体" w:eastAsia="仿宋_GB2312" w:cs="宋体"/>
                <w:kern w:val="0"/>
              </w:rPr>
            </w:pPr>
          </w:p>
        </w:tc>
        <w:tc>
          <w:tcPr>
            <w:tcW w:w="1099" w:type="dxa"/>
            <w:vAlign w:val="center"/>
          </w:tcPr>
          <w:p w14:paraId="0372C923">
            <w:pPr>
              <w:spacing w:line="240" w:lineRule="auto"/>
              <w:ind w:firstLine="420"/>
              <w:jc w:val="center"/>
              <w:rPr>
                <w:rFonts w:ascii="仿宋_GB2312" w:hAnsi="宋体" w:eastAsia="仿宋_GB2312" w:cs="宋体"/>
                <w:kern w:val="0"/>
              </w:rPr>
            </w:pPr>
          </w:p>
        </w:tc>
        <w:tc>
          <w:tcPr>
            <w:tcW w:w="809" w:type="dxa"/>
            <w:vAlign w:val="center"/>
          </w:tcPr>
          <w:p w14:paraId="53E2FADB">
            <w:pPr>
              <w:spacing w:line="240" w:lineRule="auto"/>
              <w:ind w:firstLine="420"/>
              <w:jc w:val="center"/>
              <w:rPr>
                <w:rFonts w:ascii="仿宋_GB2312" w:hAnsi="宋体" w:eastAsia="仿宋_GB2312" w:cs="宋体"/>
                <w:kern w:val="0"/>
              </w:rPr>
            </w:pPr>
          </w:p>
        </w:tc>
        <w:tc>
          <w:tcPr>
            <w:tcW w:w="849" w:type="dxa"/>
            <w:vAlign w:val="center"/>
          </w:tcPr>
          <w:p w14:paraId="26803893">
            <w:pPr>
              <w:spacing w:line="240" w:lineRule="auto"/>
              <w:ind w:firstLine="420"/>
              <w:jc w:val="center"/>
              <w:rPr>
                <w:rFonts w:ascii="仿宋_GB2312" w:hAnsi="宋体" w:eastAsia="仿宋_GB2312" w:cs="宋体"/>
                <w:kern w:val="0"/>
              </w:rPr>
            </w:pPr>
          </w:p>
        </w:tc>
        <w:tc>
          <w:tcPr>
            <w:tcW w:w="1383" w:type="dxa"/>
            <w:vAlign w:val="center"/>
          </w:tcPr>
          <w:p w14:paraId="49360DBC">
            <w:pPr>
              <w:spacing w:line="240" w:lineRule="auto"/>
              <w:ind w:firstLine="420"/>
              <w:jc w:val="center"/>
              <w:rPr>
                <w:rFonts w:ascii="仿宋_GB2312" w:hAnsi="宋体" w:eastAsia="仿宋_GB2312" w:cs="宋体"/>
                <w:kern w:val="0"/>
              </w:rPr>
            </w:pPr>
          </w:p>
        </w:tc>
      </w:tr>
      <w:tr w14:paraId="04213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54BDFD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8365B0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30958B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36F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8A22CE3">
            <w:pPr>
              <w:spacing w:line="240" w:lineRule="auto"/>
              <w:ind w:firstLine="420"/>
              <w:jc w:val="center"/>
              <w:rPr>
                <w:rFonts w:ascii="仿宋_GB2312" w:hAnsi="宋体" w:eastAsia="仿宋_GB2312" w:cs="宋体"/>
                <w:kern w:val="0"/>
              </w:rPr>
            </w:pPr>
          </w:p>
        </w:tc>
        <w:tc>
          <w:tcPr>
            <w:tcW w:w="4396" w:type="dxa"/>
            <w:gridSpan w:val="4"/>
            <w:vAlign w:val="center"/>
          </w:tcPr>
          <w:p w14:paraId="0BDE1EB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湖南工程机械配套产业园标准化厂房建设及供水设施地质改造项目启动和开工建设</w:t>
            </w:r>
          </w:p>
        </w:tc>
        <w:tc>
          <w:tcPr>
            <w:tcW w:w="4140" w:type="dxa"/>
            <w:gridSpan w:val="4"/>
            <w:vAlign w:val="center"/>
          </w:tcPr>
          <w:p w14:paraId="6D6D45E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湖南工程机械配套产业园标准化厂房建设及供水设施地质改造项目启动和开工建设</w:t>
            </w:r>
          </w:p>
        </w:tc>
      </w:tr>
      <w:tr w14:paraId="37770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BB01236">
            <w:pPr>
              <w:spacing w:line="240" w:lineRule="auto"/>
              <w:ind w:firstLine="420"/>
              <w:jc w:val="center"/>
              <w:rPr>
                <w:rFonts w:ascii="仿宋_GB2312" w:hAnsi="宋体" w:eastAsia="仿宋_GB2312" w:cs="宋体"/>
                <w:kern w:val="0"/>
              </w:rPr>
            </w:pPr>
          </w:p>
          <w:p w14:paraId="717D631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C93EA7A">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AAD1FF3">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6334B5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D6873B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F2BCACC">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D1443CA">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0731558">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E90B75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3506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BEE714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A6A997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F09F52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EE19AD0">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11E4C659">
            <w:pPr>
              <w:spacing w:line="240" w:lineRule="auto"/>
              <w:jc w:val="both"/>
              <w:rPr>
                <w:rFonts w:ascii="仿宋_GB2312" w:hAnsi="宋体" w:eastAsia="仿宋_GB2312" w:cs="宋体"/>
                <w:kern w:val="0"/>
              </w:rPr>
            </w:pPr>
            <w:r>
              <w:rPr>
                <w:rFonts w:hint="eastAsia" w:ascii="仿宋_GB2312" w:hAnsi="宋体" w:eastAsia="仿宋_GB2312" w:cs="宋体"/>
                <w:kern w:val="0"/>
              </w:rPr>
              <w:t>湖南工程机械配套产业园标准化厂房建设、供水设施地质改造</w:t>
            </w:r>
          </w:p>
        </w:tc>
        <w:tc>
          <w:tcPr>
            <w:tcW w:w="1099" w:type="dxa"/>
            <w:vAlign w:val="center"/>
          </w:tcPr>
          <w:p w14:paraId="2176DD49">
            <w:pPr>
              <w:spacing w:line="240" w:lineRule="auto"/>
              <w:jc w:val="both"/>
              <w:rPr>
                <w:rFonts w:ascii="仿宋_GB2312" w:hAnsi="宋体" w:eastAsia="仿宋_GB2312" w:cs="宋体"/>
                <w:kern w:val="0"/>
              </w:rPr>
            </w:pPr>
            <w:r>
              <w:rPr>
                <w:rFonts w:hint="eastAsia" w:ascii="仿宋_GB2312" w:hAnsi="宋体" w:eastAsia="仿宋_GB2312" w:cs="宋体"/>
                <w:kern w:val="0"/>
              </w:rPr>
              <w:t>湖南工程机械配套产业园标准化厂房建设开工建设、供水设施地质改造项目进度60%</w:t>
            </w:r>
          </w:p>
        </w:tc>
        <w:tc>
          <w:tcPr>
            <w:tcW w:w="1099" w:type="dxa"/>
            <w:vAlign w:val="center"/>
          </w:tcPr>
          <w:p w14:paraId="7A73EE7A">
            <w:pPr>
              <w:spacing w:line="240" w:lineRule="auto"/>
              <w:jc w:val="both"/>
              <w:rPr>
                <w:rFonts w:ascii="仿宋_GB2312" w:hAnsi="宋体" w:eastAsia="仿宋_GB2312" w:cs="宋体"/>
                <w:kern w:val="0"/>
              </w:rPr>
            </w:pPr>
            <w:r>
              <w:rPr>
                <w:rFonts w:hint="eastAsia" w:ascii="仿宋_GB2312" w:hAnsi="宋体" w:eastAsia="仿宋_GB2312" w:cs="宋体"/>
                <w:kern w:val="0"/>
              </w:rPr>
              <w:t>标准化厂房建设开工建设、供水设施地质改造项目进度50%</w:t>
            </w:r>
          </w:p>
        </w:tc>
        <w:tc>
          <w:tcPr>
            <w:tcW w:w="809" w:type="dxa"/>
            <w:vAlign w:val="center"/>
          </w:tcPr>
          <w:p w14:paraId="039015E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035B11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7C91BD7C">
            <w:pPr>
              <w:spacing w:line="240" w:lineRule="auto"/>
              <w:ind w:firstLine="420"/>
              <w:jc w:val="center"/>
              <w:rPr>
                <w:rFonts w:ascii="仿宋_GB2312" w:hAnsi="宋体" w:eastAsia="仿宋_GB2312" w:cs="宋体"/>
                <w:kern w:val="0"/>
              </w:rPr>
            </w:pPr>
          </w:p>
        </w:tc>
      </w:tr>
      <w:tr w14:paraId="6DD3C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2537F7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66DCFF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090C507">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561AD0E">
            <w:pPr>
              <w:spacing w:line="240" w:lineRule="auto"/>
              <w:jc w:val="both"/>
              <w:rPr>
                <w:rFonts w:ascii="仿宋_GB2312" w:hAnsi="宋体" w:eastAsia="仿宋_GB2312" w:cs="宋体"/>
                <w:kern w:val="0"/>
              </w:rPr>
            </w:pPr>
            <w:r>
              <w:rPr>
                <w:rFonts w:hint="eastAsia" w:ascii="仿宋_GB2312" w:hAnsi="宋体" w:eastAsia="仿宋_GB2312" w:cs="宋体"/>
                <w:kern w:val="0"/>
              </w:rPr>
              <w:t>对项目建设进度及质量监督</w:t>
            </w:r>
          </w:p>
        </w:tc>
        <w:tc>
          <w:tcPr>
            <w:tcW w:w="1099" w:type="dxa"/>
            <w:vAlign w:val="center"/>
          </w:tcPr>
          <w:p w14:paraId="3D5501B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项目建设进度及质量监督</w:t>
            </w:r>
          </w:p>
        </w:tc>
        <w:tc>
          <w:tcPr>
            <w:tcW w:w="1099" w:type="dxa"/>
            <w:vAlign w:val="center"/>
          </w:tcPr>
          <w:p w14:paraId="19849D7A">
            <w:pPr>
              <w:spacing w:line="240" w:lineRule="auto"/>
              <w:jc w:val="both"/>
              <w:rPr>
                <w:rFonts w:ascii="仿宋_GB2312" w:hAnsi="宋体" w:eastAsia="仿宋_GB2312" w:cs="宋体"/>
                <w:kern w:val="0"/>
              </w:rPr>
            </w:pPr>
            <w:r>
              <w:rPr>
                <w:rFonts w:hint="eastAsia" w:ascii="仿宋_GB2312" w:hAnsi="宋体" w:eastAsia="仿宋_GB2312" w:cs="宋体"/>
                <w:kern w:val="0"/>
              </w:rPr>
              <w:t>项目建设进度及质量监督</w:t>
            </w:r>
          </w:p>
        </w:tc>
        <w:tc>
          <w:tcPr>
            <w:tcW w:w="809" w:type="dxa"/>
            <w:vAlign w:val="center"/>
          </w:tcPr>
          <w:p w14:paraId="05950C3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987AD4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B09AC05">
            <w:pPr>
              <w:spacing w:line="240" w:lineRule="auto"/>
              <w:ind w:firstLine="420"/>
              <w:jc w:val="center"/>
              <w:rPr>
                <w:rFonts w:ascii="仿宋_GB2312" w:hAnsi="宋体" w:eastAsia="仿宋_GB2312" w:cs="宋体"/>
                <w:kern w:val="0"/>
              </w:rPr>
            </w:pPr>
          </w:p>
        </w:tc>
      </w:tr>
      <w:tr w14:paraId="12783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3C1B2C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73E80F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3538A8B">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674DE76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项目启动和开工建设</w:t>
            </w:r>
          </w:p>
        </w:tc>
        <w:tc>
          <w:tcPr>
            <w:tcW w:w="1099" w:type="dxa"/>
            <w:vAlign w:val="center"/>
          </w:tcPr>
          <w:p w14:paraId="751B97F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2023年12月31日前完成</w:t>
            </w:r>
          </w:p>
        </w:tc>
        <w:tc>
          <w:tcPr>
            <w:tcW w:w="1099" w:type="dxa"/>
            <w:vAlign w:val="center"/>
          </w:tcPr>
          <w:p w14:paraId="12C05453">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已完成</w:t>
            </w:r>
          </w:p>
        </w:tc>
        <w:tc>
          <w:tcPr>
            <w:tcW w:w="809" w:type="dxa"/>
            <w:vAlign w:val="center"/>
          </w:tcPr>
          <w:p w14:paraId="106E7D6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629EC0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60AE379">
            <w:pPr>
              <w:spacing w:line="240" w:lineRule="auto"/>
              <w:ind w:firstLine="420"/>
              <w:jc w:val="center"/>
              <w:rPr>
                <w:rFonts w:ascii="仿宋_GB2312" w:hAnsi="宋体" w:eastAsia="仿宋_GB2312" w:cs="宋体"/>
                <w:kern w:val="0"/>
              </w:rPr>
            </w:pPr>
          </w:p>
        </w:tc>
      </w:tr>
      <w:tr w14:paraId="6FB45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0306DD9">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3ABD6CA">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E4D81D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195A9C">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41BD67B8">
            <w:pPr>
              <w:spacing w:line="240" w:lineRule="auto"/>
              <w:jc w:val="both"/>
              <w:rPr>
                <w:rFonts w:ascii="仿宋_GB2312" w:hAnsi="宋体" w:eastAsia="仿宋_GB2312" w:cs="宋体"/>
                <w:kern w:val="0"/>
              </w:rPr>
            </w:pPr>
            <w:r>
              <w:rPr>
                <w:rFonts w:hint="eastAsia" w:ascii="仿宋_GB2312" w:hAnsi="宋体" w:eastAsia="仿宋_GB2312" w:cs="宋体"/>
                <w:kern w:val="0"/>
              </w:rPr>
              <w:t>推动园区快速发展</w:t>
            </w:r>
          </w:p>
        </w:tc>
        <w:tc>
          <w:tcPr>
            <w:tcW w:w="1099" w:type="dxa"/>
            <w:vAlign w:val="center"/>
          </w:tcPr>
          <w:p w14:paraId="680AF82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推动园区快速发展</w:t>
            </w:r>
          </w:p>
        </w:tc>
        <w:tc>
          <w:tcPr>
            <w:tcW w:w="1099" w:type="dxa"/>
            <w:vAlign w:val="center"/>
          </w:tcPr>
          <w:p w14:paraId="0C73634A">
            <w:pPr>
              <w:spacing w:line="240" w:lineRule="auto"/>
              <w:jc w:val="both"/>
              <w:rPr>
                <w:rFonts w:ascii="仿宋_GB2312" w:hAnsi="宋体" w:eastAsia="仿宋_GB2312" w:cs="宋体"/>
                <w:kern w:val="0"/>
              </w:rPr>
            </w:pPr>
            <w:r>
              <w:rPr>
                <w:rFonts w:hint="eastAsia" w:ascii="仿宋_GB2312" w:hAnsi="宋体" w:eastAsia="仿宋_GB2312" w:cs="宋体"/>
                <w:kern w:val="0"/>
              </w:rPr>
              <w:t>推动园区快速发展</w:t>
            </w:r>
          </w:p>
        </w:tc>
        <w:tc>
          <w:tcPr>
            <w:tcW w:w="809" w:type="dxa"/>
            <w:vAlign w:val="center"/>
          </w:tcPr>
          <w:p w14:paraId="2D83FA8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4034E6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A8E289E">
            <w:pPr>
              <w:spacing w:line="240" w:lineRule="auto"/>
              <w:ind w:firstLine="420"/>
              <w:jc w:val="center"/>
              <w:rPr>
                <w:rFonts w:ascii="仿宋_GB2312" w:hAnsi="宋体" w:eastAsia="仿宋_GB2312" w:cs="宋体"/>
                <w:kern w:val="0"/>
              </w:rPr>
            </w:pPr>
          </w:p>
        </w:tc>
      </w:tr>
      <w:tr w14:paraId="3F3BB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4D3E07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D8583B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8BF089F">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22310F5B">
            <w:pPr>
              <w:spacing w:line="240" w:lineRule="auto"/>
              <w:jc w:val="both"/>
              <w:rPr>
                <w:rFonts w:ascii="仿宋_GB2312" w:hAnsi="宋体" w:eastAsia="仿宋_GB2312" w:cs="宋体"/>
                <w:kern w:val="0"/>
              </w:rPr>
            </w:pPr>
            <w:r>
              <w:rPr>
                <w:rFonts w:hint="eastAsia" w:ascii="仿宋_GB2312" w:hAnsi="宋体" w:eastAsia="仿宋_GB2312" w:cs="宋体"/>
                <w:kern w:val="0"/>
              </w:rPr>
              <w:t>推动园区快速发展、提高园区整体形象</w:t>
            </w:r>
          </w:p>
        </w:tc>
        <w:tc>
          <w:tcPr>
            <w:tcW w:w="1099" w:type="dxa"/>
            <w:vAlign w:val="center"/>
          </w:tcPr>
          <w:p w14:paraId="455FC58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推动园区快速发展、提高园区整体形象</w:t>
            </w:r>
          </w:p>
        </w:tc>
        <w:tc>
          <w:tcPr>
            <w:tcW w:w="1099" w:type="dxa"/>
            <w:vAlign w:val="center"/>
          </w:tcPr>
          <w:p w14:paraId="47F3F307">
            <w:pPr>
              <w:spacing w:line="240" w:lineRule="auto"/>
              <w:jc w:val="both"/>
              <w:rPr>
                <w:rFonts w:ascii="仿宋_GB2312" w:hAnsi="宋体" w:eastAsia="仿宋_GB2312" w:cs="宋体"/>
                <w:kern w:val="0"/>
              </w:rPr>
            </w:pPr>
            <w:r>
              <w:rPr>
                <w:rFonts w:hint="eastAsia" w:ascii="仿宋_GB2312" w:hAnsi="宋体" w:eastAsia="仿宋_GB2312" w:cs="宋体"/>
                <w:kern w:val="0"/>
              </w:rPr>
              <w:t>推动园区快速发展、提高园区整体形象</w:t>
            </w:r>
          </w:p>
        </w:tc>
        <w:tc>
          <w:tcPr>
            <w:tcW w:w="809" w:type="dxa"/>
            <w:vAlign w:val="center"/>
          </w:tcPr>
          <w:p w14:paraId="34ECB47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E264E1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691CCEB">
            <w:pPr>
              <w:spacing w:line="240" w:lineRule="auto"/>
              <w:ind w:firstLine="420"/>
              <w:jc w:val="center"/>
              <w:rPr>
                <w:rFonts w:ascii="仿宋_GB2312" w:hAnsi="宋体" w:eastAsia="仿宋_GB2312" w:cs="宋体"/>
                <w:kern w:val="0"/>
              </w:rPr>
            </w:pPr>
          </w:p>
        </w:tc>
      </w:tr>
      <w:tr w14:paraId="7C42D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F7280D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49F03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E394E1B">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F9BD3F3">
            <w:pPr>
              <w:spacing w:line="240" w:lineRule="auto"/>
              <w:jc w:val="both"/>
              <w:rPr>
                <w:rFonts w:ascii="仿宋_GB2312" w:hAnsi="宋体" w:eastAsia="仿宋_GB2312" w:cs="宋体"/>
                <w:kern w:val="0"/>
              </w:rPr>
            </w:pPr>
            <w:r>
              <w:rPr>
                <w:rFonts w:hint="eastAsia" w:ascii="仿宋_GB2312" w:hAnsi="宋体" w:eastAsia="仿宋_GB2312" w:cs="宋体"/>
                <w:kern w:val="0"/>
              </w:rPr>
              <w:t>优化园区环境和生态</w:t>
            </w:r>
          </w:p>
        </w:tc>
        <w:tc>
          <w:tcPr>
            <w:tcW w:w="1099" w:type="dxa"/>
            <w:vAlign w:val="center"/>
          </w:tcPr>
          <w:p w14:paraId="2F711A51">
            <w:pPr>
              <w:spacing w:line="240" w:lineRule="auto"/>
              <w:jc w:val="both"/>
              <w:rPr>
                <w:rFonts w:ascii="仿宋_GB2312" w:hAnsi="宋体" w:eastAsia="仿宋_GB2312" w:cs="宋体"/>
                <w:kern w:val="0"/>
              </w:rPr>
            </w:pPr>
            <w:r>
              <w:rPr>
                <w:rFonts w:hint="eastAsia" w:ascii="仿宋_GB2312" w:hAnsi="宋体" w:eastAsia="仿宋_GB2312" w:cs="宋体"/>
                <w:kern w:val="0"/>
              </w:rPr>
              <w:t>优化园区环境和生态</w:t>
            </w:r>
          </w:p>
        </w:tc>
        <w:tc>
          <w:tcPr>
            <w:tcW w:w="1099" w:type="dxa"/>
            <w:vAlign w:val="center"/>
          </w:tcPr>
          <w:p w14:paraId="307324F4">
            <w:pPr>
              <w:spacing w:line="240" w:lineRule="auto"/>
              <w:jc w:val="both"/>
              <w:rPr>
                <w:rFonts w:ascii="仿宋_GB2312" w:hAnsi="宋体" w:eastAsia="仿宋_GB2312" w:cs="宋体"/>
                <w:kern w:val="0"/>
              </w:rPr>
            </w:pPr>
            <w:r>
              <w:rPr>
                <w:rFonts w:hint="eastAsia" w:ascii="仿宋_GB2312" w:hAnsi="宋体" w:eastAsia="仿宋_GB2312" w:cs="宋体"/>
                <w:kern w:val="0"/>
              </w:rPr>
              <w:t>优化园区环境和生态、有效提升</w:t>
            </w:r>
          </w:p>
        </w:tc>
        <w:tc>
          <w:tcPr>
            <w:tcW w:w="809" w:type="dxa"/>
            <w:vAlign w:val="center"/>
          </w:tcPr>
          <w:p w14:paraId="47D9DEF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575E27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CB736B0">
            <w:pPr>
              <w:spacing w:line="240" w:lineRule="auto"/>
              <w:ind w:firstLine="420"/>
              <w:jc w:val="center"/>
              <w:rPr>
                <w:rFonts w:ascii="仿宋_GB2312" w:hAnsi="宋体" w:eastAsia="仿宋_GB2312" w:cs="宋体"/>
                <w:kern w:val="0"/>
              </w:rPr>
            </w:pPr>
          </w:p>
        </w:tc>
      </w:tr>
      <w:tr w14:paraId="348A3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0CAA8E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7325E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00B1F2E">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3A810DD0">
            <w:pPr>
              <w:spacing w:line="240" w:lineRule="auto"/>
              <w:jc w:val="both"/>
              <w:rPr>
                <w:rFonts w:ascii="仿宋_GB2312" w:hAnsi="宋体" w:eastAsia="仿宋_GB2312" w:cs="宋体"/>
                <w:kern w:val="0"/>
              </w:rPr>
            </w:pPr>
            <w:r>
              <w:rPr>
                <w:rFonts w:hint="eastAsia" w:ascii="仿宋_GB2312" w:hAnsi="宋体" w:eastAsia="仿宋_GB2312" w:cs="宋体"/>
                <w:kern w:val="0"/>
              </w:rPr>
              <w:t>推动园区可持续发展</w:t>
            </w:r>
          </w:p>
        </w:tc>
        <w:tc>
          <w:tcPr>
            <w:tcW w:w="1099" w:type="dxa"/>
            <w:vAlign w:val="center"/>
          </w:tcPr>
          <w:p w14:paraId="2AD7B1E3">
            <w:pPr>
              <w:spacing w:line="240" w:lineRule="auto"/>
              <w:jc w:val="both"/>
              <w:rPr>
                <w:rFonts w:ascii="仿宋_GB2312" w:hAnsi="宋体" w:eastAsia="仿宋_GB2312" w:cs="宋体"/>
                <w:kern w:val="0"/>
              </w:rPr>
            </w:pPr>
            <w:r>
              <w:rPr>
                <w:rFonts w:hint="eastAsia" w:ascii="仿宋_GB2312" w:hAnsi="宋体" w:eastAsia="仿宋_GB2312" w:cs="宋体"/>
                <w:kern w:val="0"/>
              </w:rPr>
              <w:t>推动园区可持续发展</w:t>
            </w:r>
          </w:p>
        </w:tc>
        <w:tc>
          <w:tcPr>
            <w:tcW w:w="1099" w:type="dxa"/>
            <w:vAlign w:val="center"/>
          </w:tcPr>
          <w:p w14:paraId="632D9A79">
            <w:pPr>
              <w:spacing w:line="240" w:lineRule="auto"/>
              <w:jc w:val="both"/>
              <w:rPr>
                <w:rFonts w:ascii="仿宋_GB2312" w:hAnsi="宋体" w:eastAsia="仿宋_GB2312" w:cs="宋体"/>
                <w:kern w:val="0"/>
              </w:rPr>
            </w:pPr>
            <w:r>
              <w:rPr>
                <w:rFonts w:hint="eastAsia" w:ascii="仿宋_GB2312" w:hAnsi="宋体" w:eastAsia="仿宋_GB2312" w:cs="宋体"/>
                <w:kern w:val="0"/>
              </w:rPr>
              <w:t>推动园区可持续发展</w:t>
            </w:r>
          </w:p>
        </w:tc>
        <w:tc>
          <w:tcPr>
            <w:tcW w:w="809" w:type="dxa"/>
            <w:vAlign w:val="center"/>
          </w:tcPr>
          <w:p w14:paraId="5EAEEAA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79511A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964FA30">
            <w:pPr>
              <w:spacing w:line="240" w:lineRule="auto"/>
              <w:ind w:firstLine="420"/>
              <w:jc w:val="center"/>
              <w:rPr>
                <w:rFonts w:ascii="仿宋_GB2312" w:hAnsi="宋体" w:eastAsia="仿宋_GB2312" w:cs="宋体"/>
                <w:kern w:val="0"/>
              </w:rPr>
            </w:pPr>
          </w:p>
        </w:tc>
      </w:tr>
      <w:tr w14:paraId="18681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1054" w:type="dxa"/>
            <w:vMerge w:val="continue"/>
            <w:textDirection w:val="tbRlV"/>
            <w:vAlign w:val="center"/>
          </w:tcPr>
          <w:p w14:paraId="53DC109B">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0CA9D7A5">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2C0D719">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FA3FFC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入驻企业及商户满意度</w:t>
            </w:r>
          </w:p>
        </w:tc>
        <w:tc>
          <w:tcPr>
            <w:tcW w:w="1099" w:type="dxa"/>
            <w:vAlign w:val="center"/>
          </w:tcPr>
          <w:p w14:paraId="39823C0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1099" w:type="dxa"/>
            <w:vAlign w:val="center"/>
          </w:tcPr>
          <w:p w14:paraId="0AB97D1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90%</w:t>
            </w:r>
          </w:p>
        </w:tc>
        <w:tc>
          <w:tcPr>
            <w:tcW w:w="809" w:type="dxa"/>
            <w:vAlign w:val="center"/>
          </w:tcPr>
          <w:p w14:paraId="62AB1B2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A0B5C2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8C7FB51">
            <w:pPr>
              <w:spacing w:line="240" w:lineRule="auto"/>
              <w:ind w:firstLine="420"/>
              <w:jc w:val="center"/>
              <w:rPr>
                <w:rFonts w:ascii="仿宋_GB2312" w:hAnsi="宋体" w:eastAsia="仿宋_GB2312" w:cs="宋体"/>
                <w:kern w:val="0"/>
              </w:rPr>
            </w:pPr>
          </w:p>
        </w:tc>
      </w:tr>
      <w:tr w14:paraId="13AB2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CCA7808">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60AD02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E4161C">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382C262A">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5ED71BCE">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rPr>
              <w:t>项目成</w:t>
            </w:r>
            <w:r>
              <w:rPr>
                <w:rFonts w:hint="eastAsia" w:ascii="仿宋_GB2312" w:hAnsi="宋体" w:eastAsia="仿宋_GB2312" w:cs="宋体"/>
                <w:kern w:val="0"/>
                <w:lang w:eastAsia="zh-CN"/>
              </w:rPr>
              <w:t>本</w:t>
            </w:r>
          </w:p>
        </w:tc>
        <w:tc>
          <w:tcPr>
            <w:tcW w:w="1099" w:type="dxa"/>
            <w:vAlign w:val="center"/>
          </w:tcPr>
          <w:p w14:paraId="4CBC8A2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项目预算成本</w:t>
            </w:r>
          </w:p>
        </w:tc>
        <w:tc>
          <w:tcPr>
            <w:tcW w:w="1099" w:type="dxa"/>
            <w:vAlign w:val="center"/>
          </w:tcPr>
          <w:p w14:paraId="187CC07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项目预算成本</w:t>
            </w:r>
          </w:p>
        </w:tc>
        <w:tc>
          <w:tcPr>
            <w:tcW w:w="809" w:type="dxa"/>
            <w:vAlign w:val="center"/>
          </w:tcPr>
          <w:p w14:paraId="08313F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5623160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0D8B0E01">
            <w:pPr>
              <w:spacing w:line="240" w:lineRule="auto"/>
              <w:ind w:firstLine="420"/>
              <w:jc w:val="center"/>
              <w:rPr>
                <w:rFonts w:ascii="仿宋_GB2312" w:hAnsi="宋体" w:eastAsia="仿宋_GB2312" w:cs="宋体"/>
                <w:kern w:val="0"/>
              </w:rPr>
            </w:pPr>
          </w:p>
        </w:tc>
      </w:tr>
      <w:tr w14:paraId="26FD5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894229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424E10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26F618F">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71805D7">
            <w:pPr>
              <w:spacing w:line="240" w:lineRule="auto"/>
              <w:ind w:firstLine="420"/>
              <w:jc w:val="center"/>
              <w:rPr>
                <w:rFonts w:ascii="仿宋_GB2312" w:hAnsi="宋体" w:eastAsia="仿宋_GB2312" w:cs="宋体"/>
                <w:kern w:val="0"/>
              </w:rPr>
            </w:pPr>
          </w:p>
        </w:tc>
        <w:tc>
          <w:tcPr>
            <w:tcW w:w="1099" w:type="dxa"/>
            <w:vAlign w:val="center"/>
          </w:tcPr>
          <w:p w14:paraId="12B09472">
            <w:pPr>
              <w:spacing w:line="240" w:lineRule="auto"/>
              <w:ind w:firstLine="420"/>
              <w:jc w:val="center"/>
              <w:rPr>
                <w:rFonts w:ascii="仿宋_GB2312" w:hAnsi="宋体" w:eastAsia="仿宋_GB2312" w:cs="宋体"/>
                <w:kern w:val="0"/>
              </w:rPr>
            </w:pPr>
          </w:p>
        </w:tc>
        <w:tc>
          <w:tcPr>
            <w:tcW w:w="1099" w:type="dxa"/>
            <w:vAlign w:val="center"/>
          </w:tcPr>
          <w:p w14:paraId="4490A2D8">
            <w:pPr>
              <w:spacing w:line="240" w:lineRule="auto"/>
              <w:ind w:firstLine="420"/>
              <w:jc w:val="center"/>
              <w:rPr>
                <w:rFonts w:ascii="仿宋_GB2312" w:hAnsi="宋体" w:eastAsia="仿宋_GB2312" w:cs="宋体"/>
                <w:kern w:val="0"/>
              </w:rPr>
            </w:pPr>
          </w:p>
        </w:tc>
        <w:tc>
          <w:tcPr>
            <w:tcW w:w="809" w:type="dxa"/>
            <w:vAlign w:val="center"/>
          </w:tcPr>
          <w:p w14:paraId="1550C92E">
            <w:pPr>
              <w:spacing w:line="240" w:lineRule="auto"/>
              <w:ind w:firstLine="420"/>
              <w:jc w:val="center"/>
              <w:rPr>
                <w:rFonts w:ascii="仿宋_GB2312" w:hAnsi="宋体" w:eastAsia="仿宋_GB2312" w:cs="宋体"/>
                <w:kern w:val="0"/>
              </w:rPr>
            </w:pPr>
          </w:p>
        </w:tc>
        <w:tc>
          <w:tcPr>
            <w:tcW w:w="849" w:type="dxa"/>
            <w:vAlign w:val="center"/>
          </w:tcPr>
          <w:p w14:paraId="6E1C3D9A">
            <w:pPr>
              <w:spacing w:line="240" w:lineRule="auto"/>
              <w:ind w:firstLine="420"/>
              <w:jc w:val="center"/>
              <w:rPr>
                <w:rFonts w:ascii="仿宋_GB2312" w:hAnsi="宋体" w:eastAsia="仿宋_GB2312" w:cs="宋体"/>
                <w:kern w:val="0"/>
              </w:rPr>
            </w:pPr>
          </w:p>
        </w:tc>
        <w:tc>
          <w:tcPr>
            <w:tcW w:w="1383" w:type="dxa"/>
            <w:vAlign w:val="center"/>
          </w:tcPr>
          <w:p w14:paraId="0DC1306F">
            <w:pPr>
              <w:spacing w:line="240" w:lineRule="auto"/>
              <w:ind w:firstLine="420"/>
              <w:jc w:val="center"/>
              <w:rPr>
                <w:rFonts w:ascii="仿宋_GB2312" w:hAnsi="宋体" w:eastAsia="仿宋_GB2312" w:cs="宋体"/>
                <w:kern w:val="0"/>
              </w:rPr>
            </w:pPr>
          </w:p>
        </w:tc>
      </w:tr>
      <w:tr w14:paraId="45950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7770F7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2D59B0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BFB7E63">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381D1698">
            <w:pPr>
              <w:spacing w:line="240" w:lineRule="auto"/>
              <w:ind w:firstLine="420"/>
              <w:jc w:val="center"/>
              <w:rPr>
                <w:rFonts w:ascii="仿宋_GB2312" w:hAnsi="宋体" w:eastAsia="仿宋_GB2312" w:cs="宋体"/>
                <w:kern w:val="0"/>
              </w:rPr>
            </w:pPr>
          </w:p>
        </w:tc>
        <w:tc>
          <w:tcPr>
            <w:tcW w:w="1099" w:type="dxa"/>
            <w:vAlign w:val="center"/>
          </w:tcPr>
          <w:p w14:paraId="5087D6AF">
            <w:pPr>
              <w:spacing w:line="240" w:lineRule="auto"/>
              <w:ind w:firstLine="420"/>
              <w:jc w:val="center"/>
              <w:rPr>
                <w:rFonts w:ascii="仿宋_GB2312" w:hAnsi="宋体" w:eastAsia="仿宋_GB2312" w:cs="宋体"/>
                <w:kern w:val="0"/>
              </w:rPr>
            </w:pPr>
          </w:p>
        </w:tc>
        <w:tc>
          <w:tcPr>
            <w:tcW w:w="1099" w:type="dxa"/>
            <w:vAlign w:val="center"/>
          </w:tcPr>
          <w:p w14:paraId="61180579">
            <w:pPr>
              <w:spacing w:line="240" w:lineRule="auto"/>
              <w:ind w:firstLine="420"/>
              <w:jc w:val="center"/>
              <w:rPr>
                <w:rFonts w:ascii="仿宋_GB2312" w:hAnsi="宋体" w:eastAsia="仿宋_GB2312" w:cs="宋体"/>
                <w:kern w:val="0"/>
              </w:rPr>
            </w:pPr>
          </w:p>
        </w:tc>
        <w:tc>
          <w:tcPr>
            <w:tcW w:w="809" w:type="dxa"/>
            <w:vAlign w:val="center"/>
          </w:tcPr>
          <w:p w14:paraId="5949F091">
            <w:pPr>
              <w:spacing w:line="240" w:lineRule="auto"/>
              <w:ind w:firstLine="420"/>
              <w:jc w:val="center"/>
              <w:rPr>
                <w:rFonts w:ascii="仿宋_GB2312" w:hAnsi="宋体" w:eastAsia="仿宋_GB2312" w:cs="宋体"/>
                <w:kern w:val="0"/>
              </w:rPr>
            </w:pPr>
          </w:p>
        </w:tc>
        <w:tc>
          <w:tcPr>
            <w:tcW w:w="849" w:type="dxa"/>
            <w:vAlign w:val="center"/>
          </w:tcPr>
          <w:p w14:paraId="06C44326">
            <w:pPr>
              <w:spacing w:line="240" w:lineRule="auto"/>
              <w:ind w:firstLine="420"/>
              <w:jc w:val="center"/>
              <w:rPr>
                <w:rFonts w:ascii="仿宋_GB2312" w:hAnsi="宋体" w:eastAsia="仿宋_GB2312" w:cs="宋体"/>
                <w:kern w:val="0"/>
              </w:rPr>
            </w:pPr>
          </w:p>
        </w:tc>
        <w:tc>
          <w:tcPr>
            <w:tcW w:w="1383" w:type="dxa"/>
            <w:vAlign w:val="center"/>
          </w:tcPr>
          <w:p w14:paraId="7DDC50BC">
            <w:pPr>
              <w:spacing w:line="240" w:lineRule="auto"/>
              <w:ind w:firstLine="420"/>
              <w:jc w:val="center"/>
              <w:rPr>
                <w:rFonts w:ascii="仿宋_GB2312" w:hAnsi="宋体" w:eastAsia="仿宋_GB2312" w:cs="宋体"/>
                <w:kern w:val="0"/>
              </w:rPr>
            </w:pPr>
          </w:p>
        </w:tc>
      </w:tr>
      <w:tr w14:paraId="06A77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BF15D8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F4E178A">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DA92E1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121C102D">
            <w:pPr>
              <w:spacing w:line="240" w:lineRule="auto"/>
              <w:ind w:firstLine="420"/>
              <w:jc w:val="center"/>
              <w:rPr>
                <w:rFonts w:ascii="仿宋_GB2312" w:hAnsi="宋体" w:eastAsia="仿宋_GB2312" w:cs="宋体"/>
                <w:kern w:val="0"/>
              </w:rPr>
            </w:pPr>
          </w:p>
        </w:tc>
      </w:tr>
    </w:tbl>
    <w:p w14:paraId="5C2C8BCC">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CCE814F">
      <w:pPr>
        <w:spacing w:line="240" w:lineRule="auto"/>
        <w:ind w:firstLine="420"/>
        <w:jc w:val="left"/>
        <w:rPr>
          <w:rFonts w:ascii="宋体" w:hAnsi="宋体" w:eastAsia="宋体" w:cs="宋体"/>
          <w:kern w:val="0"/>
          <w:lang w:eastAsia="zh-CN"/>
        </w:rPr>
      </w:pPr>
    </w:p>
    <w:p w14:paraId="75D42846">
      <w:pPr>
        <w:rPr>
          <w:rFonts w:ascii="仿宋_GB2312" w:hAnsi="宋体" w:eastAsia="仿宋_GB2312" w:cs="宋体"/>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30FAA035">
      <w:pPr>
        <w:spacing w:line="240" w:lineRule="auto"/>
        <w:jc w:val="both"/>
        <w:rPr>
          <w:rFonts w:hint="eastAsia" w:ascii="方正小标宋简体" w:hAnsi="宋体" w:eastAsia="方正小标宋简体" w:cs="宋体"/>
          <w:kern w:val="0"/>
          <w:sz w:val="44"/>
          <w:szCs w:val="44"/>
          <w:lang w:eastAsia="zh-CN"/>
        </w:rPr>
      </w:pPr>
    </w:p>
    <w:p w14:paraId="4E3D087B">
      <w:pPr>
        <w:spacing w:line="240" w:lineRule="auto"/>
        <w:jc w:val="center"/>
        <w:rPr>
          <w:rFonts w:hint="eastAsia"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val="en-US" w:eastAsia="zh-CN"/>
        </w:rPr>
        <w:t xml:space="preserve">  </w:t>
      </w:r>
      <w:r>
        <w:rPr>
          <w:rFonts w:hint="eastAsia" w:ascii="方正小标宋简体" w:hAnsi="宋体" w:eastAsia="方正小标宋简体" w:cs="宋体"/>
          <w:kern w:val="0"/>
          <w:sz w:val="44"/>
          <w:szCs w:val="44"/>
          <w:lang w:eastAsia="zh-CN"/>
        </w:rPr>
        <w:t>202</w:t>
      </w:r>
      <w:r>
        <w:rPr>
          <w:rFonts w:hint="eastAsia" w:ascii="方正小标宋简体" w:hAnsi="宋体" w:eastAsia="方正小标宋简体" w:cs="宋体"/>
          <w:kern w:val="0"/>
          <w:sz w:val="44"/>
          <w:szCs w:val="44"/>
          <w:lang w:val="en-US" w:eastAsia="zh-CN"/>
        </w:rPr>
        <w:t>3</w:t>
      </w:r>
      <w:r>
        <w:rPr>
          <w:rFonts w:hint="eastAsia" w:ascii="方正小标宋简体" w:hAnsi="宋体" w:eastAsia="方正小标宋简体" w:cs="宋体"/>
          <w:kern w:val="0"/>
          <w:sz w:val="44"/>
          <w:szCs w:val="44"/>
          <w:lang w:eastAsia="zh-CN"/>
        </w:rPr>
        <w:t>年度湖南汨罗高新技术产业开发区长沙飞地园管理办公室部门整体支出绩效自评报告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16"/>
          <w:sz w:val="40"/>
          <w:szCs w:val="40"/>
        </w:rPr>
        <w:t>湖南汨罗高新技术产业开发区长沙飞地园管理办公室</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部门基本情况</w:t>
      </w:r>
    </w:p>
    <w:p w14:paraId="18612918">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1、主要职能</w:t>
      </w:r>
    </w:p>
    <w:p w14:paraId="13ADBC58">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（一）贯彻执行上级关于工业园区的各项方针政策，落实省委下达的飞地经济改革示范任务，及时解读国家、省、岳阳市产业发展形势，积极争取上级支持激励政策。</w:t>
      </w:r>
    </w:p>
    <w:p w14:paraId="139AF246">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（二）优化营商环境，服务园区企业，开辟绿色通道，全程代办园区企业行政审批公共服务事项，为入园企业自主合法经营提供保障。</w:t>
      </w:r>
    </w:p>
    <w:p w14:paraId="4144091A">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（三）与相关职能部门、普乐公司、当地政府及相关村组协调做好上下对接和横向联动，创造优良的建设环境和投资环境，推进园区基础工程和企业项目建设。</w:t>
      </w:r>
    </w:p>
    <w:p w14:paraId="13E2C65C">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（四）协助普乐公司拟订飞地园区发展规划、产业举措、优惠政策、管理办法、 工作流程、任务分解，全面统计分析园区经济运行情况。</w:t>
      </w:r>
    </w:p>
    <w:p w14:paraId="034A810A">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（五）协助普乐公司做好园区项目招商引资工作，参与园区招商项目前期入园条件初审。督促普乐公司落实安全生产责任，做好安全生产工作。</w:t>
      </w:r>
    </w:p>
    <w:p w14:paraId="2B29F6B0">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（六）协助管理市直部门设在园区内的派出机构或分支机构。做好园区选派干部、抽派人员的日常管理工作。</w:t>
      </w:r>
    </w:p>
    <w:p w14:paraId="33B0CAE4">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2、机构设置情况</w:t>
      </w:r>
    </w:p>
    <w:p w14:paraId="60F11C1A">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湖南汨罗高新技术产业开发区长沙飞地园管理办公室为正科级事业单位，核定全额拨款事业编制12名，核定领导职数为主任1名，副主任2名。设置综合部、经济发展服务科、工程项目协调科3个内设机构。办公地点现位于长沙经开区汨罗产业园招营中心四楼。</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二、一般公共预算财政拨款支出情况</w:t>
      </w:r>
    </w:p>
    <w:p w14:paraId="0CEA6846">
      <w:pPr>
        <w:pStyle w:val="9"/>
        <w:numPr>
          <w:ilvl w:val="0"/>
          <w:numId w:val="0"/>
        </w:numPr>
        <w:spacing w:line="600" w:lineRule="exact"/>
        <w:ind w:firstLine="640" w:firstLineChars="200"/>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cs="Arial"/>
          <w:snapToGrid w:val="0"/>
          <w:color w:val="000000"/>
          <w:kern w:val="0"/>
          <w:sz w:val="32"/>
          <w:szCs w:val="32"/>
          <w:lang w:val="en-US" w:eastAsia="zh-CN" w:bidi="ar-SA"/>
        </w:rPr>
        <w:t>2023年湖南汨罗高新技术产业开发区长沙飞地园管理办公室整体支出21035.8万元，其中基本支出121.2万元、专项运转支出258.6.万元、项目支出3429万元、政府性基金预算支出17227万元。</w:t>
      </w:r>
    </w:p>
    <w:p w14:paraId="2B8E5FFE">
      <w:pPr>
        <w:pStyle w:val="9"/>
        <w:spacing w:line="600" w:lineRule="exact"/>
        <w:ind w:left="0" w:leftChars="0" w:firstLine="643" w:firstLineChars="200"/>
        <w:jc w:val="both"/>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4815D31A">
      <w:pPr>
        <w:pStyle w:val="9"/>
        <w:numPr>
          <w:ilvl w:val="0"/>
          <w:numId w:val="0"/>
        </w:numPr>
        <w:spacing w:line="600" w:lineRule="exact"/>
        <w:ind w:firstLine="640" w:firstLineChars="200"/>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cs="Arial"/>
          <w:snapToGrid w:val="0"/>
          <w:color w:val="000000"/>
          <w:kern w:val="0"/>
          <w:sz w:val="32"/>
          <w:szCs w:val="32"/>
          <w:lang w:val="en-US" w:eastAsia="zh-CN" w:bidi="ar-SA"/>
        </w:rPr>
        <w:t>基本支出年初预算65.04万元，基本支出决算121.2万元，其中人员经费106.4万元，主要用于人员工资、津补贴、绩效考核、社保公积金缴纳及临聘人员工资及养老保险缴纳等；日常公用经费14.8万元，主要用于园区管理服务与工作协调等日常开支及产业链办公室日常开支。</w:t>
      </w:r>
    </w:p>
    <w:p w14:paraId="00657FCB">
      <w:pPr>
        <w:pStyle w:val="9"/>
        <w:numPr>
          <w:ilvl w:val="0"/>
          <w:numId w:val="2"/>
        </w:numPr>
        <w:spacing w:line="600" w:lineRule="exact"/>
        <w:ind w:left="0" w:leftChars="0"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075151DE">
      <w:pPr>
        <w:pStyle w:val="9"/>
        <w:numPr>
          <w:ilvl w:val="0"/>
          <w:numId w:val="0"/>
        </w:numPr>
        <w:spacing w:line="600" w:lineRule="exact"/>
        <w:ind w:firstLine="640" w:firstLineChars="200"/>
        <w:jc w:val="both"/>
        <w:rPr>
          <w:rFonts w:hint="eastAsia" w:ascii="Times New Roman" w:hAnsi="Times New Roman" w:eastAsia="仿宋"/>
          <w:kern w:val="0"/>
          <w:sz w:val="32"/>
          <w:szCs w:val="32"/>
          <w:lang w:val="en-US" w:eastAsia="zh-CN"/>
        </w:rPr>
      </w:pPr>
      <w:r>
        <w:rPr>
          <w:rFonts w:hint="eastAsia" w:ascii="Times New Roman" w:hAnsi="Times New Roman" w:eastAsia="仿宋_GB2312" w:cs="Arial"/>
          <w:snapToGrid w:val="0"/>
          <w:color w:val="000000"/>
          <w:kern w:val="0"/>
          <w:sz w:val="32"/>
          <w:szCs w:val="32"/>
          <w:lang w:val="en-US" w:eastAsia="zh-CN" w:bidi="ar-SA"/>
        </w:rPr>
        <w:t>专项运转年初预算为150万元，支出决算为258.6万元，完成年初预算的172%，主要用于园区招商引资、项目考察、项目调研、项目洽谈等商务接待及宣传服务；园区环保测评、检测及环境卫生保护、绿化、清理清洁；园区安全生产，园区治安保障；园区工程协调，处理园区与弼时镇、村之间的拆迁历史遗留问题；市政府重大项目、重大迎检活动；疫情防控物资采购及宣传；扶贫等工作。项目支出3429万元、</w:t>
      </w:r>
      <w:r>
        <w:rPr>
          <w:rFonts w:hint="eastAsia" w:ascii="仿宋" w:hAnsi="仿宋" w:eastAsia="仿宋" w:cs="仿宋"/>
          <w:sz w:val="32"/>
          <w:szCs w:val="32"/>
          <w:lang w:eastAsia="zh-CN"/>
        </w:rPr>
        <w:t>因预算金额为0，无法计算百分比</w:t>
      </w:r>
      <w:r>
        <w:rPr>
          <w:rFonts w:hint="eastAsia" w:ascii="仿宋" w:hAnsi="仿宋" w:eastAsia="仿宋" w:cs="仿宋"/>
          <w:sz w:val="32"/>
          <w:szCs w:val="32"/>
        </w:rPr>
        <w:t>，</w:t>
      </w:r>
      <w:r>
        <w:rPr>
          <w:rFonts w:hint="eastAsia" w:ascii="仿宋" w:hAnsi="仿宋" w:eastAsia="仿宋" w:cs="仿宋"/>
          <w:sz w:val="32"/>
          <w:szCs w:val="32"/>
          <w:lang w:eastAsia="zh-CN"/>
        </w:rPr>
        <w:t>主要用于园区配套基础设施建设。</w:t>
      </w:r>
      <w:r>
        <w:rPr>
          <w:rFonts w:hint="eastAsia" w:ascii="Times New Roman" w:hAnsi="Times New Roman" w:eastAsia="仿宋_GB2312" w:cs="Arial"/>
          <w:snapToGrid w:val="0"/>
          <w:color w:val="000000"/>
          <w:kern w:val="0"/>
          <w:sz w:val="32"/>
          <w:szCs w:val="32"/>
          <w:lang w:val="en-US" w:eastAsia="zh-CN" w:bidi="ar-SA"/>
        </w:rPr>
        <w:t>政府性基金预算支出17227万元、</w:t>
      </w:r>
      <w:r>
        <w:rPr>
          <w:rFonts w:hint="eastAsia" w:ascii="仿宋" w:hAnsi="仿宋" w:eastAsia="仿宋" w:cs="仿宋"/>
          <w:sz w:val="32"/>
          <w:szCs w:val="32"/>
          <w:lang w:eastAsia="zh-CN"/>
        </w:rPr>
        <w:t>因预算金额为0，无法计算百分比</w:t>
      </w:r>
      <w:r>
        <w:rPr>
          <w:rFonts w:hint="eastAsia" w:ascii="仿宋" w:hAnsi="仿宋" w:eastAsia="仿宋" w:cs="仿宋"/>
          <w:sz w:val="32"/>
          <w:szCs w:val="32"/>
        </w:rPr>
        <w:t>，</w:t>
      </w:r>
      <w:r>
        <w:rPr>
          <w:rFonts w:hint="eastAsia" w:ascii="仿宋" w:hAnsi="仿宋" w:eastAsia="仿宋" w:cs="仿宋"/>
          <w:sz w:val="32"/>
          <w:szCs w:val="32"/>
          <w:lang w:eastAsia="zh-CN"/>
        </w:rPr>
        <w:t>主要用于园区标准化厂房建设、供水设施地质改造及产业集群配套基础设施建设。</w:t>
      </w:r>
    </w:p>
    <w:p w14:paraId="516D3C52">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三、政府性基金预算财政拨款支出情况</w:t>
      </w:r>
    </w:p>
    <w:p w14:paraId="5D5C6CF5">
      <w:pPr>
        <w:pStyle w:val="9"/>
        <w:numPr>
          <w:ilvl w:val="0"/>
          <w:numId w:val="0"/>
        </w:numPr>
        <w:spacing w:line="600" w:lineRule="exact"/>
        <w:ind w:firstLine="640" w:firstLineChars="200"/>
        <w:jc w:val="both"/>
        <w:rPr>
          <w:rFonts w:hint="eastAsia" w:ascii="Times New Roman" w:hAnsi="Times New Roman" w:eastAsia="仿宋"/>
          <w:kern w:val="0"/>
          <w:sz w:val="32"/>
          <w:szCs w:val="32"/>
          <w:lang w:val="en-US" w:eastAsia="zh-CN"/>
        </w:rPr>
      </w:pPr>
      <w:r>
        <w:rPr>
          <w:rFonts w:hint="eastAsia" w:ascii="Times New Roman" w:hAnsi="Times New Roman" w:eastAsia="仿宋_GB2312" w:cs="Arial"/>
          <w:snapToGrid w:val="0"/>
          <w:color w:val="000000"/>
          <w:kern w:val="0"/>
          <w:sz w:val="32"/>
          <w:szCs w:val="32"/>
          <w:lang w:val="en-US" w:eastAsia="zh-CN" w:bidi="ar-SA"/>
        </w:rPr>
        <w:t>2023年度政府性基金预算财政拨款收入17227万元；年初结转和结余0万元；支出17227万元，其中基本支出0万元，项目支出17227万元，</w:t>
      </w:r>
      <w:r>
        <w:rPr>
          <w:rFonts w:hint="eastAsia" w:ascii="仿宋" w:hAnsi="仿宋" w:eastAsia="仿宋" w:cs="仿宋"/>
          <w:sz w:val="32"/>
          <w:szCs w:val="32"/>
          <w:lang w:eastAsia="zh-CN"/>
        </w:rPr>
        <w:t>主要用于园区标准化厂房建设、供水设施地质改造及产业集群配套基础设施建设；</w:t>
      </w:r>
      <w:r>
        <w:rPr>
          <w:rFonts w:hint="eastAsia" w:ascii="Times New Roman" w:hAnsi="Times New Roman" w:eastAsia="仿宋_GB2312" w:cs="Arial"/>
          <w:snapToGrid w:val="0"/>
          <w:color w:val="000000"/>
          <w:kern w:val="0"/>
          <w:sz w:val="32"/>
          <w:szCs w:val="32"/>
          <w:lang w:val="en-US" w:eastAsia="zh-CN" w:bidi="ar-SA"/>
        </w:rPr>
        <w:t>年末结转和结余0万元。</w:t>
      </w:r>
    </w:p>
    <w:p w14:paraId="2A755169">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四、国有资本经营预算财政拨款支出情况</w:t>
      </w:r>
    </w:p>
    <w:p w14:paraId="120200BE">
      <w:pPr>
        <w:pStyle w:val="9"/>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本单位没有使用国有资本经营预算安排的支出。2022年度国有资本经营预算财政拨款收入0万元；年初结转和结余0万元；支出0万元，其中基本支出0万元，项目支出0万元；年末结转和结余0万元。</w:t>
      </w:r>
    </w:p>
    <w:p w14:paraId="662F777B">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07F1EBC0">
      <w:pPr>
        <w:numPr>
          <w:ilvl w:val="0"/>
          <w:numId w:val="0"/>
        </w:numPr>
        <w:spacing w:line="600" w:lineRule="exact"/>
        <w:ind w:firstLine="640" w:firstLineChars="200"/>
        <w:jc w:val="both"/>
        <w:rPr>
          <w:rFonts w:ascii="方正黑体_GBK" w:eastAsia="方正黑体_GBK"/>
          <w:kern w:val="0"/>
          <w:sz w:val="32"/>
          <w:szCs w:val="32"/>
          <w:lang w:eastAsia="zh-CN"/>
        </w:rPr>
      </w:pPr>
      <w:r>
        <w:rPr>
          <w:rFonts w:hint="eastAsia" w:ascii="Times New Roman" w:hAnsi="Times New Roman" w:eastAsia="仿宋_GB2312" w:cs="Arial"/>
          <w:snapToGrid w:val="0"/>
          <w:color w:val="000000"/>
          <w:kern w:val="0"/>
          <w:sz w:val="32"/>
          <w:szCs w:val="32"/>
          <w:lang w:val="en-US" w:eastAsia="zh-CN" w:bidi="ar-SA"/>
        </w:rPr>
        <w:t>本单位没有社会保险基金收入，也没有使用社会保险基金安排的支出。</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0D80FC20">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根据财政预算绩效管理要求，本单位认真总结归纳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605E8F6E">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通过绩效管理，各科室逐步树立了绩效理念。通过设定绩效目标，明确了各科室职责，使职责和目标得到了进一步明确，自我约束意识及责任意识明显提高。有效减少和防止无效支出及盲目支出等行为发生，使资金的运行更加合理高效，促使预算的编制更科学、更规范，有利于优化支出结构，合理分配资金，使有限的资金发挥更大的效益。</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667020C">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整体支出绩效存在的问题及原因分析为：</w:t>
      </w:r>
    </w:p>
    <w:p w14:paraId="13AF3BE3">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1、预算准确率有待提高。年初预算编制不够精确，考虑不全面，导致年底决算数与年初预算数相差较大。前瞻性不强，没有综合考虑单位公用经费及项目支出。</w:t>
      </w:r>
    </w:p>
    <w:p w14:paraId="1C847608">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2、预算执行存在偏差。由于预算安排不足造成部分科目实际支出比预算偏高，缺口资金只能调剂其他资金使用，存在着预算项目间互相进行调剂的情况。</w:t>
      </w:r>
    </w:p>
    <w:p w14:paraId="2C713C98">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3、精细化管理有待加强。从绩效评价看，部门支出预算和绩效评价部分项目目标无法用量化指标来进行考评，需要进一步做到合理性与可操作性的有机统一。</w:t>
      </w:r>
    </w:p>
    <w:p w14:paraId="3602DCD2">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4、实现绩效管理的规范化、常态化、全过程化。夯实工作基础，完善工作制度，细化工作内容，建立起对应的工作流程和业务规范，运用预算管理、对标管理、资产管理等手段，实现全过程控制，将财务管理由事后管理转化为事前控制、事中监督、预警管理，实现对财务工作的动态管理。</w:t>
      </w:r>
    </w:p>
    <w:p w14:paraId="3E42E9B9">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5、建立以绩效为导向的预算编制模式。提高部门预算和整体支出绩效目标编制的科学性和前瞻性，科学合理编制预算，提高预算预见力，严格执行预算，避免项目支出与基本支出划分不准或预算支出与实际执行出现较大偏差的情况。</w:t>
      </w:r>
    </w:p>
    <w:p w14:paraId="0D26852D">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6、强化内部管理，健全单位内控制度。努力做到“使用有预算、开支有标准、审核有程序”，做到有章可循，违章必究，建立资产定期清查处置制度，有效地加强对单位内部的人、才、物的管理，不断提高资金使用效益，提高单位整体支出绩效。</w:t>
      </w:r>
    </w:p>
    <w:p w14:paraId="40A4BA55">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7、抓好“三公”经费控制管理。严格控制“三公”经费的规模和比例，把好审批、审核关，合理压缩“三公经费”经费支出。</w:t>
      </w:r>
    </w:p>
    <w:p w14:paraId="41672CA6">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33BFD987">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本单位从预算和预算绩效管理、部门履职效能、资金分配、使用和管理、资产和财务管理、政府采购等方面归纳存在的问题；反映各种预算支出执行偏离绩效目标的情况，并分析其原因改进措施。不断强化预算绩效管理，将预算绩效管理纳入财政日常管理工作，积极探索管理模式，正逐步使预算绩效管理覆盖全部财政资金，严格落实上级关于党政机关厉行节约的有关要求，既有效保障机关运转，又坚决制止铺张浪费，切实规范公务消费行为，努力降低行政成本，压减一般性支出，保障重点支出，不断优化支出结构，为建立科学规范、高效的预算绩效管理体系提供了制度保障。</w:t>
      </w:r>
    </w:p>
    <w:p w14:paraId="37ACA1C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342E9720">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我单位组织开展整体支出绩效评价，涉及一般公共预算支出3808.8万元，政府性基金预算支出17227万元。2023年度我部门政府性基金预算项目支出17227万元、国有资本经营预算项目支出0万（2023年度我部门无国有资本经营预算支出），对2023年度2个政府性基金预算项目支出开展绩效自评，共涉及资金17227万元，占政府性基金预算项目支出总额的100%；对2022年度0个国有资本经营预算项目支出开展绩效自评，共涉及资金0万元，占国有资本经营预算项目支出总额的0%。（因项目支出金额为0，无法计算百分比）</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、政府性基金预算财政拨款支出情况表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、国有资本经营预算财政拨款支出情况表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513C41E9">
      <w:pPr>
        <w:spacing w:line="267" w:lineRule="auto"/>
        <w:jc w:val="both"/>
        <w:rPr>
          <w:rFonts w:hint="eastAsia" w:ascii="宋体" w:hAnsi="宋体" w:eastAsia="宋体" w:cs="宋体"/>
          <w:bCs/>
          <w:spacing w:val="-4"/>
          <w:kern w:val="0"/>
          <w:sz w:val="28"/>
          <w:szCs w:val="28"/>
          <w:lang w:eastAsia="zh-CN"/>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11"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8760"/>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9367E56">
        <w:pPr>
          <w:pStyle w:val="3"/>
          <w:jc w:val="right"/>
          <w:rPr>
            <w:rFonts w:asciiTheme="minorEastAsia" w:hAnsiTheme="minorEastAsia" w:eastAsiaTheme="minorEastAsia"/>
            <w:kern w:val="0"/>
          </w:rPr>
        </w:pPr>
      </w:p>
    </w:sdtContent>
  </w:sdt>
  <w:p w14:paraId="5DC06631">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410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F6B21DC">
        <w:pPr>
          <w:pStyle w:val="3"/>
          <w:jc w:val="right"/>
          <w:rPr>
            <w:rFonts w:asciiTheme="minorEastAsia" w:hAnsiTheme="minorEastAsia" w:eastAsiaTheme="minorEastAsia"/>
            <w:kern w:val="0"/>
          </w:rPr>
        </w:pPr>
      </w:p>
    </w:sdtContent>
  </w:sdt>
  <w:p w14:paraId="12699E79">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988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3060823">
        <w:pPr>
          <w:pStyle w:val="3"/>
          <w:jc w:val="right"/>
          <w:rPr>
            <w:rFonts w:asciiTheme="minorEastAsia" w:hAnsiTheme="minorEastAsia" w:eastAsiaTheme="minorEastAsia"/>
            <w:kern w:val="0"/>
          </w:rPr>
        </w:pPr>
      </w:p>
    </w:sdtContent>
  </w:sdt>
  <w:p w14:paraId="01107A82">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2783"/>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D2DEF81">
        <w:pPr>
          <w:pStyle w:val="3"/>
          <w:jc w:val="right"/>
          <w:rPr>
            <w:rFonts w:asciiTheme="minorEastAsia" w:hAnsiTheme="minorEastAsia" w:eastAsiaTheme="minorEastAsia"/>
            <w:kern w:val="0"/>
          </w:rPr>
        </w:pPr>
      </w:p>
    </w:sdtContent>
  </w:sdt>
  <w:p w14:paraId="55929D92">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F425F"/>
    <w:multiLevelType w:val="singleLevel"/>
    <w:tmpl w:val="A6AF425F"/>
    <w:lvl w:ilvl="0" w:tentative="0">
      <w:start w:val="1"/>
      <w:numFmt w:val="chineseCounting"/>
      <w:suff w:val="nothing"/>
      <w:lvlText w:val="%1、"/>
      <w:lvlJc w:val="left"/>
      <w:rPr>
        <w:rFonts w:hint="eastAsia"/>
      </w:rPr>
    </w:lvl>
  </w:abstractNum>
  <w:abstractNum w:abstractNumId="1">
    <w:nsid w:val="B41F114A"/>
    <w:multiLevelType w:val="singleLevel"/>
    <w:tmpl w:val="B41F114A"/>
    <w:lvl w:ilvl="0" w:tentative="0">
      <w:start w:val="2"/>
      <w:numFmt w:val="chineseCounting"/>
      <w:suff w:val="nothing"/>
      <w:lvlText w:val="（%1）"/>
      <w:lvlJc w:val="left"/>
      <w:rPr>
        <w:rFonts w:hint="eastAsia"/>
      </w:rPr>
    </w:lvl>
  </w:abstractNum>
  <w:abstractNum w:abstractNumId="2">
    <w:nsid w:val="FB44CEA5"/>
    <w:multiLevelType w:val="singleLevel"/>
    <w:tmpl w:val="FB44CEA5"/>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1ZTA4NGE4ZDhjMWY2ZThmNDI5OTUyNTc1NmRjNWEifQ=="/>
  </w:docVars>
  <w:rsids>
    <w:rsidRoot w:val="00000000"/>
    <w:rsid w:val="01AF3811"/>
    <w:rsid w:val="03795BF7"/>
    <w:rsid w:val="086E756B"/>
    <w:rsid w:val="0ACF37E5"/>
    <w:rsid w:val="0B0400DA"/>
    <w:rsid w:val="0B400BC6"/>
    <w:rsid w:val="0E68228D"/>
    <w:rsid w:val="0EA6787F"/>
    <w:rsid w:val="0F8112B4"/>
    <w:rsid w:val="15276E52"/>
    <w:rsid w:val="180241EC"/>
    <w:rsid w:val="19D32FBC"/>
    <w:rsid w:val="1E6A4395"/>
    <w:rsid w:val="22692CAE"/>
    <w:rsid w:val="228D6B72"/>
    <w:rsid w:val="25557A3D"/>
    <w:rsid w:val="26EA5ED7"/>
    <w:rsid w:val="27A93B82"/>
    <w:rsid w:val="297856BE"/>
    <w:rsid w:val="2AE00186"/>
    <w:rsid w:val="2C0B42F1"/>
    <w:rsid w:val="308216BE"/>
    <w:rsid w:val="344E43B3"/>
    <w:rsid w:val="34FE1149"/>
    <w:rsid w:val="3A550786"/>
    <w:rsid w:val="3B7A130F"/>
    <w:rsid w:val="3B8B08A6"/>
    <w:rsid w:val="3EE651E8"/>
    <w:rsid w:val="41DD28D2"/>
    <w:rsid w:val="45715722"/>
    <w:rsid w:val="48DE05F3"/>
    <w:rsid w:val="494A1329"/>
    <w:rsid w:val="4F8B6063"/>
    <w:rsid w:val="52FA3F96"/>
    <w:rsid w:val="53451639"/>
    <w:rsid w:val="55850F17"/>
    <w:rsid w:val="566349A0"/>
    <w:rsid w:val="57AE6D93"/>
    <w:rsid w:val="5FB623A7"/>
    <w:rsid w:val="66D574C4"/>
    <w:rsid w:val="6BBC4B28"/>
    <w:rsid w:val="6E3851B0"/>
    <w:rsid w:val="6F40700F"/>
    <w:rsid w:val="70D34D1C"/>
    <w:rsid w:val="784167CA"/>
    <w:rsid w:val="7DD746CC"/>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5309</Words>
  <Characters>5916</Characters>
  <TotalTime>5</TotalTime>
  <ScaleCrop>false</ScaleCrop>
  <LinksUpToDate>false</LinksUpToDate>
  <CharactersWithSpaces>6154</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回归爱斯基摩</cp:lastModifiedBy>
  <cp:lastPrinted>2024-05-21T14:05:00Z</cp:lastPrinted>
  <dcterms:modified xsi:type="dcterms:W3CDTF">2025-07-17T01:23:35Z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2052-12.1.0.21541</vt:lpwstr>
  </property>
  <property fmtid="{D5CDD505-2E9C-101B-9397-08002B2CF9AE}" pid="6" name="ICV">
    <vt:lpwstr>D68ACEFE08D84A81A293CD2B477336FF_13</vt:lpwstr>
  </property>
  <property fmtid="{D5CDD505-2E9C-101B-9397-08002B2CF9AE}" pid="7" name="KSOTemplateDocerSaveRecord">
    <vt:lpwstr>eyJoZGlkIjoiMzQ0YTE5NTIyNmFlNGNkNTU3Mjc2NTVjMTA5ODg0Y2MiLCJ1c2VySWQiOiIyNTk2MDk4OTUifQ==</vt:lpwstr>
  </property>
</Properties>
</file>