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443E7">
      <w:pPr>
        <w:pStyle w:val="4"/>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25D614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2256F684">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73F01F">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45A3B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3C9DB090">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F1B3FBA">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0447CC48">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064F7A85">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084F1490">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08597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3ED896C5">
            <w:pPr>
              <w:spacing w:line="240" w:lineRule="auto"/>
              <w:ind w:firstLine="420"/>
              <w:jc w:val="center"/>
              <w:rPr>
                <w:rFonts w:ascii="仿宋_GB2312" w:eastAsia="仿宋_GB2312"/>
                <w:kern w:val="0"/>
              </w:rPr>
            </w:pPr>
          </w:p>
        </w:tc>
        <w:tc>
          <w:tcPr>
            <w:tcW w:w="2116" w:type="dxa"/>
            <w:gridSpan w:val="2"/>
            <w:vAlign w:val="center"/>
          </w:tcPr>
          <w:p w14:paraId="762B8ED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23</w:t>
            </w:r>
          </w:p>
        </w:tc>
        <w:tc>
          <w:tcPr>
            <w:tcW w:w="2039" w:type="dxa"/>
            <w:gridSpan w:val="2"/>
            <w:vAlign w:val="center"/>
          </w:tcPr>
          <w:p w14:paraId="1282ED1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23</w:t>
            </w:r>
          </w:p>
        </w:tc>
        <w:tc>
          <w:tcPr>
            <w:tcW w:w="1983" w:type="dxa"/>
            <w:gridSpan w:val="2"/>
            <w:vAlign w:val="center"/>
          </w:tcPr>
          <w:p w14:paraId="1068C2C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15B45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E3D59F4">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2115F6DF">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248C6FD5">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1AC9916E">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BA66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E014534">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03F36BAE">
            <w:pPr>
              <w:spacing w:line="240" w:lineRule="auto"/>
              <w:ind w:firstLine="420"/>
              <w:jc w:val="left"/>
              <w:rPr>
                <w:rFonts w:hint="default" w:ascii="仿宋_GB2312" w:eastAsia="仿宋_GB2312"/>
                <w:kern w:val="0"/>
                <w:lang w:val="en-US" w:eastAsia="zh-CN"/>
              </w:rPr>
            </w:pPr>
            <w:r>
              <w:rPr>
                <w:rFonts w:hint="eastAsia" w:ascii="仿宋_GB2312" w:eastAsia="仿宋_GB2312"/>
                <w:kern w:val="0"/>
                <w:lang w:val="en-US" w:eastAsia="zh-CN"/>
              </w:rPr>
              <w:t>0.86</w:t>
            </w:r>
          </w:p>
        </w:tc>
        <w:tc>
          <w:tcPr>
            <w:tcW w:w="2039" w:type="dxa"/>
            <w:gridSpan w:val="2"/>
            <w:vAlign w:val="center"/>
          </w:tcPr>
          <w:p w14:paraId="3E022CF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2.6</w:t>
            </w:r>
          </w:p>
        </w:tc>
        <w:tc>
          <w:tcPr>
            <w:tcW w:w="1983" w:type="dxa"/>
            <w:gridSpan w:val="2"/>
            <w:vAlign w:val="center"/>
          </w:tcPr>
          <w:p w14:paraId="3A4A4D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0.69</w:t>
            </w:r>
          </w:p>
        </w:tc>
      </w:tr>
      <w:tr w14:paraId="20BBB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EEF26DF">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46FDCF9">
            <w:pPr>
              <w:spacing w:line="240" w:lineRule="auto"/>
              <w:ind w:firstLine="420"/>
              <w:jc w:val="center"/>
              <w:rPr>
                <w:rFonts w:ascii="仿宋_GB2312" w:eastAsia="仿宋_GB2312"/>
                <w:kern w:val="0"/>
                <w:lang w:eastAsia="zh-CN"/>
              </w:rPr>
            </w:pPr>
          </w:p>
        </w:tc>
        <w:tc>
          <w:tcPr>
            <w:tcW w:w="2039" w:type="dxa"/>
            <w:gridSpan w:val="2"/>
            <w:vAlign w:val="center"/>
          </w:tcPr>
          <w:p w14:paraId="0E04E392">
            <w:pPr>
              <w:spacing w:line="240" w:lineRule="auto"/>
              <w:ind w:firstLine="420"/>
              <w:jc w:val="center"/>
              <w:rPr>
                <w:rFonts w:ascii="仿宋_GB2312" w:eastAsia="仿宋_GB2312"/>
                <w:kern w:val="0"/>
                <w:lang w:eastAsia="zh-CN"/>
              </w:rPr>
            </w:pPr>
          </w:p>
        </w:tc>
        <w:tc>
          <w:tcPr>
            <w:tcW w:w="1983" w:type="dxa"/>
            <w:gridSpan w:val="2"/>
            <w:vAlign w:val="center"/>
          </w:tcPr>
          <w:p w14:paraId="1990461B">
            <w:pPr>
              <w:spacing w:line="240" w:lineRule="auto"/>
              <w:ind w:firstLine="420"/>
              <w:jc w:val="center"/>
              <w:rPr>
                <w:rFonts w:ascii="仿宋_GB2312" w:eastAsia="仿宋_GB2312"/>
                <w:kern w:val="0"/>
                <w:lang w:eastAsia="zh-CN"/>
              </w:rPr>
            </w:pPr>
          </w:p>
        </w:tc>
      </w:tr>
      <w:tr w14:paraId="52371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4BDFBA2">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642C9CF">
            <w:pPr>
              <w:spacing w:line="240" w:lineRule="auto"/>
              <w:ind w:firstLine="420"/>
              <w:jc w:val="center"/>
              <w:rPr>
                <w:rFonts w:ascii="仿宋_GB2312" w:eastAsia="仿宋_GB2312"/>
                <w:kern w:val="0"/>
              </w:rPr>
            </w:pPr>
          </w:p>
        </w:tc>
        <w:tc>
          <w:tcPr>
            <w:tcW w:w="2039" w:type="dxa"/>
            <w:gridSpan w:val="2"/>
            <w:vAlign w:val="center"/>
          </w:tcPr>
          <w:p w14:paraId="49ACFC55">
            <w:pPr>
              <w:spacing w:line="240" w:lineRule="auto"/>
              <w:ind w:firstLine="420"/>
              <w:jc w:val="center"/>
              <w:rPr>
                <w:rFonts w:ascii="仿宋_GB2312" w:eastAsia="仿宋_GB2312"/>
                <w:kern w:val="0"/>
              </w:rPr>
            </w:pPr>
          </w:p>
        </w:tc>
        <w:tc>
          <w:tcPr>
            <w:tcW w:w="1983" w:type="dxa"/>
            <w:gridSpan w:val="2"/>
            <w:vAlign w:val="center"/>
          </w:tcPr>
          <w:p w14:paraId="5C0C33C8">
            <w:pPr>
              <w:spacing w:line="240" w:lineRule="auto"/>
              <w:ind w:firstLine="420"/>
              <w:jc w:val="center"/>
              <w:rPr>
                <w:rFonts w:ascii="仿宋_GB2312" w:eastAsia="仿宋_GB2312"/>
                <w:kern w:val="0"/>
              </w:rPr>
            </w:pPr>
          </w:p>
        </w:tc>
      </w:tr>
      <w:tr w14:paraId="63047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6889CD4">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5516AC16">
            <w:pPr>
              <w:spacing w:line="240" w:lineRule="auto"/>
              <w:ind w:firstLine="420"/>
              <w:jc w:val="center"/>
              <w:rPr>
                <w:rFonts w:ascii="仿宋_GB2312" w:eastAsia="仿宋_GB2312"/>
                <w:kern w:val="0"/>
              </w:rPr>
            </w:pPr>
          </w:p>
        </w:tc>
        <w:tc>
          <w:tcPr>
            <w:tcW w:w="2039" w:type="dxa"/>
            <w:gridSpan w:val="2"/>
            <w:vAlign w:val="center"/>
          </w:tcPr>
          <w:p w14:paraId="785F3ACF">
            <w:pPr>
              <w:spacing w:line="240" w:lineRule="auto"/>
              <w:ind w:firstLine="420"/>
              <w:jc w:val="center"/>
              <w:rPr>
                <w:rFonts w:ascii="仿宋_GB2312" w:eastAsia="仿宋_GB2312"/>
                <w:kern w:val="0"/>
              </w:rPr>
            </w:pPr>
          </w:p>
        </w:tc>
        <w:tc>
          <w:tcPr>
            <w:tcW w:w="1983" w:type="dxa"/>
            <w:gridSpan w:val="2"/>
            <w:vAlign w:val="center"/>
          </w:tcPr>
          <w:p w14:paraId="722F0330">
            <w:pPr>
              <w:spacing w:line="240" w:lineRule="auto"/>
              <w:ind w:firstLine="420"/>
              <w:jc w:val="center"/>
              <w:rPr>
                <w:rFonts w:ascii="仿宋_GB2312" w:eastAsia="仿宋_GB2312"/>
                <w:kern w:val="0"/>
              </w:rPr>
            </w:pPr>
          </w:p>
        </w:tc>
      </w:tr>
      <w:tr w14:paraId="34370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62D831C">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7F1BF068">
            <w:pPr>
              <w:spacing w:line="240" w:lineRule="auto"/>
              <w:ind w:firstLine="420"/>
              <w:jc w:val="center"/>
              <w:rPr>
                <w:rFonts w:ascii="仿宋_GB2312" w:eastAsia="仿宋_GB2312"/>
                <w:kern w:val="0"/>
              </w:rPr>
            </w:pPr>
          </w:p>
        </w:tc>
        <w:tc>
          <w:tcPr>
            <w:tcW w:w="2039" w:type="dxa"/>
            <w:gridSpan w:val="2"/>
            <w:vAlign w:val="center"/>
          </w:tcPr>
          <w:p w14:paraId="5E86F56E">
            <w:pPr>
              <w:spacing w:line="240" w:lineRule="auto"/>
              <w:ind w:firstLine="420"/>
              <w:jc w:val="center"/>
              <w:rPr>
                <w:rFonts w:ascii="仿宋_GB2312" w:eastAsia="仿宋_GB2312"/>
                <w:kern w:val="0"/>
              </w:rPr>
            </w:pPr>
          </w:p>
        </w:tc>
        <w:tc>
          <w:tcPr>
            <w:tcW w:w="1983" w:type="dxa"/>
            <w:gridSpan w:val="2"/>
            <w:vAlign w:val="center"/>
          </w:tcPr>
          <w:p w14:paraId="77B6DE8A">
            <w:pPr>
              <w:spacing w:line="240" w:lineRule="auto"/>
              <w:ind w:firstLine="420"/>
              <w:jc w:val="center"/>
              <w:rPr>
                <w:rFonts w:ascii="仿宋_GB2312" w:eastAsia="仿宋_GB2312"/>
                <w:kern w:val="0"/>
              </w:rPr>
            </w:pPr>
          </w:p>
        </w:tc>
      </w:tr>
      <w:tr w14:paraId="2ACE6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3D4CBEEB">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4A43BC18">
            <w:pPr>
              <w:spacing w:line="240" w:lineRule="auto"/>
              <w:ind w:firstLine="420" w:firstLineChars="0"/>
              <w:jc w:val="left"/>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0.86</w:t>
            </w:r>
          </w:p>
        </w:tc>
        <w:tc>
          <w:tcPr>
            <w:tcW w:w="2039" w:type="dxa"/>
            <w:gridSpan w:val="2"/>
            <w:vAlign w:val="center"/>
          </w:tcPr>
          <w:p w14:paraId="7F66718F">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2.6</w:t>
            </w:r>
          </w:p>
        </w:tc>
        <w:tc>
          <w:tcPr>
            <w:tcW w:w="1983" w:type="dxa"/>
            <w:gridSpan w:val="2"/>
            <w:vAlign w:val="center"/>
          </w:tcPr>
          <w:p w14:paraId="43EE6501">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0.69</w:t>
            </w:r>
          </w:p>
        </w:tc>
      </w:tr>
      <w:tr w14:paraId="29692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37E6771">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3A3A029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34.59</w:t>
            </w:r>
          </w:p>
        </w:tc>
        <w:tc>
          <w:tcPr>
            <w:tcW w:w="2039" w:type="dxa"/>
            <w:gridSpan w:val="2"/>
            <w:vAlign w:val="center"/>
          </w:tcPr>
          <w:p w14:paraId="7AB1518F">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34.59</w:t>
            </w:r>
          </w:p>
        </w:tc>
        <w:tc>
          <w:tcPr>
            <w:tcW w:w="1983" w:type="dxa"/>
            <w:gridSpan w:val="2"/>
            <w:vAlign w:val="center"/>
          </w:tcPr>
          <w:p w14:paraId="2F71BB87">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34.59</w:t>
            </w:r>
          </w:p>
        </w:tc>
      </w:tr>
      <w:tr w14:paraId="20BF7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4562A3E">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5A51ABD">
            <w:pPr>
              <w:spacing w:line="240" w:lineRule="auto"/>
              <w:ind w:firstLine="420"/>
              <w:jc w:val="center"/>
              <w:rPr>
                <w:rFonts w:ascii="仿宋_GB2312" w:eastAsia="仿宋_GB2312"/>
                <w:kern w:val="0"/>
              </w:rPr>
            </w:pPr>
          </w:p>
        </w:tc>
        <w:tc>
          <w:tcPr>
            <w:tcW w:w="2039" w:type="dxa"/>
            <w:gridSpan w:val="2"/>
            <w:vAlign w:val="center"/>
          </w:tcPr>
          <w:p w14:paraId="7B0FF34E">
            <w:pPr>
              <w:spacing w:line="240" w:lineRule="auto"/>
              <w:ind w:firstLine="420"/>
              <w:jc w:val="center"/>
              <w:rPr>
                <w:rFonts w:ascii="仿宋_GB2312" w:eastAsia="仿宋_GB2312"/>
                <w:kern w:val="0"/>
              </w:rPr>
            </w:pPr>
          </w:p>
        </w:tc>
        <w:tc>
          <w:tcPr>
            <w:tcW w:w="1983" w:type="dxa"/>
            <w:gridSpan w:val="2"/>
            <w:vAlign w:val="center"/>
          </w:tcPr>
          <w:p w14:paraId="5889105D">
            <w:pPr>
              <w:spacing w:line="240" w:lineRule="auto"/>
              <w:ind w:firstLine="420"/>
              <w:jc w:val="center"/>
              <w:rPr>
                <w:rFonts w:ascii="仿宋_GB2312" w:eastAsia="仿宋_GB2312"/>
                <w:kern w:val="0"/>
              </w:rPr>
            </w:pPr>
          </w:p>
        </w:tc>
      </w:tr>
      <w:tr w14:paraId="5358F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6E7C5F4">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4AF46996">
            <w:pPr>
              <w:spacing w:line="240" w:lineRule="auto"/>
              <w:ind w:firstLine="420"/>
              <w:jc w:val="center"/>
              <w:rPr>
                <w:rFonts w:ascii="仿宋_GB2312" w:eastAsia="仿宋_GB2312"/>
                <w:kern w:val="0"/>
              </w:rPr>
            </w:pPr>
          </w:p>
        </w:tc>
        <w:tc>
          <w:tcPr>
            <w:tcW w:w="2039" w:type="dxa"/>
            <w:gridSpan w:val="2"/>
            <w:vAlign w:val="center"/>
          </w:tcPr>
          <w:p w14:paraId="1DB27D69">
            <w:pPr>
              <w:spacing w:line="240" w:lineRule="auto"/>
              <w:ind w:firstLine="420"/>
              <w:jc w:val="center"/>
              <w:rPr>
                <w:rFonts w:ascii="仿宋_GB2312" w:eastAsia="仿宋_GB2312"/>
                <w:kern w:val="0"/>
              </w:rPr>
            </w:pPr>
          </w:p>
        </w:tc>
        <w:tc>
          <w:tcPr>
            <w:tcW w:w="1983" w:type="dxa"/>
            <w:gridSpan w:val="2"/>
            <w:vAlign w:val="center"/>
          </w:tcPr>
          <w:p w14:paraId="114F9B01">
            <w:pPr>
              <w:spacing w:line="240" w:lineRule="auto"/>
              <w:ind w:firstLine="420"/>
              <w:jc w:val="center"/>
              <w:rPr>
                <w:rFonts w:ascii="仿宋_GB2312" w:eastAsia="仿宋_GB2312"/>
                <w:kern w:val="0"/>
              </w:rPr>
            </w:pPr>
          </w:p>
        </w:tc>
      </w:tr>
      <w:tr w14:paraId="04260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228AD930">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w:t>
            </w:r>
            <w:r>
              <w:rPr>
                <w:rFonts w:hint="eastAsia" w:ascii="仿宋_GB2312" w:eastAsia="仿宋_GB2312"/>
                <w:kern w:val="0"/>
                <w:lang w:val="en-US" w:eastAsia="zh-CN"/>
              </w:rPr>
              <w:t>复退军人生活补助</w:t>
            </w:r>
          </w:p>
        </w:tc>
        <w:tc>
          <w:tcPr>
            <w:tcW w:w="2116" w:type="dxa"/>
            <w:gridSpan w:val="2"/>
            <w:vAlign w:val="center"/>
          </w:tcPr>
          <w:p w14:paraId="1124DDA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34.59</w:t>
            </w:r>
          </w:p>
        </w:tc>
        <w:tc>
          <w:tcPr>
            <w:tcW w:w="2039" w:type="dxa"/>
            <w:gridSpan w:val="2"/>
            <w:vAlign w:val="center"/>
          </w:tcPr>
          <w:p w14:paraId="46530F5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34.59</w:t>
            </w:r>
          </w:p>
        </w:tc>
        <w:tc>
          <w:tcPr>
            <w:tcW w:w="1983" w:type="dxa"/>
            <w:gridSpan w:val="2"/>
            <w:vAlign w:val="center"/>
          </w:tcPr>
          <w:p w14:paraId="02AD4B8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34.59</w:t>
            </w:r>
          </w:p>
        </w:tc>
      </w:tr>
      <w:tr w14:paraId="7F3B9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CF127A9">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026DAD6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48.99</w:t>
            </w:r>
          </w:p>
        </w:tc>
        <w:tc>
          <w:tcPr>
            <w:tcW w:w="2039" w:type="dxa"/>
            <w:gridSpan w:val="2"/>
            <w:vAlign w:val="center"/>
          </w:tcPr>
          <w:p w14:paraId="6D346A3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43.85</w:t>
            </w:r>
          </w:p>
        </w:tc>
        <w:tc>
          <w:tcPr>
            <w:tcW w:w="1983" w:type="dxa"/>
            <w:gridSpan w:val="2"/>
            <w:vAlign w:val="center"/>
          </w:tcPr>
          <w:p w14:paraId="7DD9325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72.14</w:t>
            </w:r>
          </w:p>
        </w:tc>
      </w:tr>
      <w:tr w14:paraId="29F9B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EB71FC">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78864F2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2.54</w:t>
            </w:r>
          </w:p>
        </w:tc>
        <w:tc>
          <w:tcPr>
            <w:tcW w:w="2039" w:type="dxa"/>
            <w:gridSpan w:val="2"/>
            <w:vAlign w:val="center"/>
          </w:tcPr>
          <w:p w14:paraId="3748BBB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3.64</w:t>
            </w:r>
          </w:p>
        </w:tc>
        <w:tc>
          <w:tcPr>
            <w:tcW w:w="1983" w:type="dxa"/>
            <w:gridSpan w:val="2"/>
            <w:vAlign w:val="center"/>
          </w:tcPr>
          <w:p w14:paraId="25385CCC">
            <w:pPr>
              <w:spacing w:line="240" w:lineRule="auto"/>
              <w:ind w:firstLine="420"/>
              <w:jc w:val="center"/>
              <w:rPr>
                <w:rFonts w:ascii="仿宋_GB2312" w:eastAsia="仿宋_GB2312"/>
                <w:kern w:val="0"/>
              </w:rPr>
            </w:pPr>
            <w:r>
              <w:rPr>
                <w:rFonts w:hint="eastAsia" w:ascii="仿宋_GB2312" w:eastAsia="仿宋_GB2312"/>
                <w:kern w:val="0"/>
                <w:lang w:val="en-US" w:eastAsia="zh-CN"/>
              </w:rPr>
              <w:t>2.75</w:t>
            </w:r>
          </w:p>
        </w:tc>
      </w:tr>
      <w:tr w14:paraId="0D2AF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EFB04C">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516E9A59">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4.85</w:t>
            </w:r>
          </w:p>
        </w:tc>
        <w:tc>
          <w:tcPr>
            <w:tcW w:w="2039" w:type="dxa"/>
            <w:gridSpan w:val="2"/>
            <w:vAlign w:val="center"/>
          </w:tcPr>
          <w:p w14:paraId="54AB2FC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6.5</w:t>
            </w:r>
          </w:p>
        </w:tc>
        <w:tc>
          <w:tcPr>
            <w:tcW w:w="1983" w:type="dxa"/>
            <w:gridSpan w:val="2"/>
            <w:vAlign w:val="center"/>
          </w:tcPr>
          <w:p w14:paraId="028F2F7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1.97</w:t>
            </w:r>
          </w:p>
        </w:tc>
      </w:tr>
      <w:tr w14:paraId="7B0E8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12F40A0">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65D9233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0.48</w:t>
            </w:r>
          </w:p>
        </w:tc>
        <w:tc>
          <w:tcPr>
            <w:tcW w:w="2039" w:type="dxa"/>
            <w:gridSpan w:val="2"/>
            <w:vAlign w:val="center"/>
          </w:tcPr>
          <w:p w14:paraId="34CA3A3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2.6</w:t>
            </w:r>
          </w:p>
        </w:tc>
        <w:tc>
          <w:tcPr>
            <w:tcW w:w="1983" w:type="dxa"/>
            <w:gridSpan w:val="2"/>
            <w:vAlign w:val="center"/>
          </w:tcPr>
          <w:p w14:paraId="22A4FAB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2.6</w:t>
            </w:r>
          </w:p>
        </w:tc>
      </w:tr>
      <w:tr w14:paraId="038AB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F47587E">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2461F8BC">
            <w:pPr>
              <w:spacing w:line="240" w:lineRule="auto"/>
              <w:ind w:firstLine="420"/>
              <w:jc w:val="center"/>
              <w:rPr>
                <w:rFonts w:ascii="仿宋_GB2312" w:eastAsia="仿宋_GB2312"/>
                <w:kern w:val="0"/>
              </w:rPr>
            </w:pPr>
            <w:r>
              <w:rPr>
                <w:rFonts w:hint="eastAsia" w:ascii="仿宋_GB2312" w:eastAsia="仿宋_GB2312"/>
                <w:kern w:val="0"/>
                <w:lang w:val="en-US" w:eastAsia="zh-CN"/>
              </w:rPr>
              <w:t>11.74</w:t>
            </w:r>
          </w:p>
        </w:tc>
        <w:tc>
          <w:tcPr>
            <w:tcW w:w="2039" w:type="dxa"/>
            <w:gridSpan w:val="2"/>
            <w:vAlign w:val="center"/>
          </w:tcPr>
          <w:p w14:paraId="23A94C3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9.35</w:t>
            </w:r>
          </w:p>
        </w:tc>
        <w:tc>
          <w:tcPr>
            <w:tcW w:w="1983" w:type="dxa"/>
            <w:gridSpan w:val="2"/>
            <w:vAlign w:val="center"/>
          </w:tcPr>
          <w:p w14:paraId="526195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9.35</w:t>
            </w:r>
          </w:p>
        </w:tc>
      </w:tr>
      <w:tr w14:paraId="16AC0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160BA4EA">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4C91010C">
            <w:pPr>
              <w:spacing w:line="240" w:lineRule="auto"/>
              <w:ind w:firstLine="420"/>
              <w:jc w:val="center"/>
              <w:rPr>
                <w:rFonts w:ascii="仿宋_GB2312" w:eastAsia="仿宋_GB2312"/>
                <w:kern w:val="0"/>
                <w:lang w:eastAsia="zh-CN"/>
              </w:rPr>
            </w:pPr>
          </w:p>
        </w:tc>
        <w:tc>
          <w:tcPr>
            <w:tcW w:w="2039" w:type="dxa"/>
            <w:gridSpan w:val="2"/>
            <w:vAlign w:val="center"/>
          </w:tcPr>
          <w:p w14:paraId="0D6B872B">
            <w:pPr>
              <w:spacing w:line="240" w:lineRule="auto"/>
              <w:ind w:firstLine="420"/>
              <w:jc w:val="center"/>
              <w:rPr>
                <w:rFonts w:ascii="仿宋_GB2312" w:eastAsia="仿宋_GB2312"/>
                <w:kern w:val="0"/>
                <w:lang w:eastAsia="zh-CN"/>
              </w:rPr>
            </w:pPr>
          </w:p>
        </w:tc>
        <w:tc>
          <w:tcPr>
            <w:tcW w:w="1983" w:type="dxa"/>
            <w:gridSpan w:val="2"/>
            <w:vAlign w:val="center"/>
          </w:tcPr>
          <w:p w14:paraId="3E293DB1">
            <w:pPr>
              <w:spacing w:line="240" w:lineRule="auto"/>
              <w:ind w:firstLine="420"/>
              <w:jc w:val="center"/>
              <w:rPr>
                <w:rFonts w:ascii="仿宋_GB2312" w:eastAsia="仿宋_GB2312"/>
                <w:kern w:val="0"/>
                <w:lang w:eastAsia="zh-CN"/>
              </w:rPr>
            </w:pPr>
          </w:p>
        </w:tc>
      </w:tr>
      <w:tr w14:paraId="4CAC1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3D3BDE8F">
            <w:pPr>
              <w:spacing w:line="240" w:lineRule="auto"/>
              <w:ind w:firstLine="420"/>
              <w:jc w:val="center"/>
              <w:rPr>
                <w:rFonts w:ascii="仿宋_GB2312" w:eastAsia="仿宋_GB2312"/>
                <w:kern w:val="0"/>
                <w:lang w:eastAsia="zh-CN"/>
              </w:rPr>
            </w:pPr>
          </w:p>
          <w:p w14:paraId="56F808BF">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176167F4">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4</w:t>
            </w:r>
            <w:bookmarkStart w:id="0" w:name="_GoBack"/>
            <w:bookmarkEnd w:id="0"/>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7366DF64">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0160993D">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63A21199">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36565CB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CBA9342">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73876A6C">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38317E73">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1A73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48335837">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53DFF82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09C66EB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267A333E">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19F02FF6">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11B67A5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285B205C">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5581E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05E1CD8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AADB0C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14:paraId="5FF4DE3F">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10144379">
      <w:pPr>
        <w:rPr>
          <w:rFonts w:ascii="仿宋_GB2312" w:hAnsi="宋体" w:eastAsia="仿宋_GB2312" w:cs="宋体"/>
          <w:lang w:eastAsia="zh-CN"/>
        </w:rPr>
        <w:sectPr>
          <w:footerReference r:id="rId5"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填表人：杨兰</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2025.9.19</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19109806111</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单位负责人签字:周文</w:t>
      </w:r>
    </w:p>
    <w:p w14:paraId="2645114B">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50428E6A">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5FCBB133">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040CE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54F39E1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76C5D25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00DBF0D6">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汨罗市就业服务中心</w:t>
            </w:r>
          </w:p>
        </w:tc>
      </w:tr>
      <w:tr w14:paraId="6A59E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7E4AD9DF">
            <w:pPr>
              <w:spacing w:line="240" w:lineRule="auto"/>
              <w:ind w:firstLine="420"/>
              <w:jc w:val="center"/>
              <w:rPr>
                <w:rFonts w:ascii="仿宋_GB2312" w:eastAsia="仿宋_GB2312"/>
                <w:kern w:val="0"/>
              </w:rPr>
            </w:pPr>
          </w:p>
          <w:p w14:paraId="3CC9AA9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468D552D">
            <w:pPr>
              <w:spacing w:line="240" w:lineRule="auto"/>
              <w:ind w:firstLine="420"/>
              <w:jc w:val="center"/>
              <w:rPr>
                <w:rFonts w:ascii="仿宋_GB2312" w:eastAsia="仿宋_GB2312"/>
                <w:kern w:val="0"/>
              </w:rPr>
            </w:pPr>
          </w:p>
        </w:tc>
        <w:tc>
          <w:tcPr>
            <w:tcW w:w="1249" w:type="dxa"/>
            <w:vAlign w:val="center"/>
          </w:tcPr>
          <w:p w14:paraId="1CBFA472">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77A0152C">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0DC2FC1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4316327B">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70EA9512">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BBA5B58">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78D562E3">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6C17266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24BF81DE">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5D1DF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055D7BDA">
            <w:pPr>
              <w:spacing w:line="240" w:lineRule="auto"/>
              <w:ind w:firstLine="420"/>
              <w:jc w:val="center"/>
              <w:rPr>
                <w:rFonts w:ascii="仿宋_GB2312" w:eastAsia="仿宋_GB2312"/>
                <w:kern w:val="0"/>
              </w:rPr>
            </w:pPr>
          </w:p>
        </w:tc>
        <w:tc>
          <w:tcPr>
            <w:tcW w:w="2098" w:type="dxa"/>
            <w:gridSpan w:val="2"/>
            <w:vAlign w:val="center"/>
          </w:tcPr>
          <w:p w14:paraId="57911737">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1B2F33B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341.16</w:t>
            </w:r>
          </w:p>
        </w:tc>
        <w:tc>
          <w:tcPr>
            <w:tcW w:w="1298" w:type="dxa"/>
            <w:vAlign w:val="center"/>
          </w:tcPr>
          <w:p w14:paraId="7B4882EF">
            <w:pPr>
              <w:spacing w:line="240" w:lineRule="auto"/>
              <w:ind w:firstLine="420"/>
              <w:jc w:val="center"/>
              <w:rPr>
                <w:rFonts w:hint="default" w:ascii="仿宋_GB2312" w:eastAsia="仿宋_GB2312"/>
                <w:kern w:val="0"/>
                <w:lang w:val="en-US"/>
              </w:rPr>
            </w:pPr>
            <w:r>
              <w:rPr>
                <w:rFonts w:hint="eastAsia" w:ascii="仿宋_GB2312" w:eastAsia="仿宋_GB2312"/>
                <w:kern w:val="0"/>
                <w:lang w:val="en-US" w:eastAsia="zh-CN"/>
              </w:rPr>
              <w:t>744.18</w:t>
            </w:r>
          </w:p>
        </w:tc>
        <w:tc>
          <w:tcPr>
            <w:tcW w:w="1269" w:type="dxa"/>
            <w:vAlign w:val="center"/>
          </w:tcPr>
          <w:p w14:paraId="647453A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744.18</w:t>
            </w:r>
          </w:p>
        </w:tc>
        <w:tc>
          <w:tcPr>
            <w:tcW w:w="699" w:type="dxa"/>
            <w:vAlign w:val="center"/>
          </w:tcPr>
          <w:p w14:paraId="3C16FFBA">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501F32E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5D64DB8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70648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1996D9EA">
            <w:pPr>
              <w:spacing w:line="240" w:lineRule="auto"/>
              <w:ind w:firstLine="420"/>
              <w:jc w:val="center"/>
              <w:rPr>
                <w:rFonts w:ascii="仿宋_GB2312" w:eastAsia="仿宋_GB2312"/>
                <w:kern w:val="0"/>
              </w:rPr>
            </w:pPr>
          </w:p>
        </w:tc>
        <w:tc>
          <w:tcPr>
            <w:tcW w:w="4645" w:type="dxa"/>
            <w:gridSpan w:val="4"/>
            <w:vAlign w:val="center"/>
          </w:tcPr>
          <w:p w14:paraId="1EA9D624">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2B2F99E2">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361DB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3F662FDB">
            <w:pPr>
              <w:spacing w:line="240" w:lineRule="auto"/>
              <w:ind w:firstLine="420"/>
              <w:jc w:val="center"/>
              <w:rPr>
                <w:rFonts w:ascii="仿宋_GB2312" w:eastAsia="仿宋_GB2312"/>
                <w:kern w:val="0"/>
              </w:rPr>
            </w:pPr>
          </w:p>
        </w:tc>
        <w:tc>
          <w:tcPr>
            <w:tcW w:w="4645" w:type="dxa"/>
            <w:gridSpan w:val="4"/>
            <w:vAlign w:val="center"/>
          </w:tcPr>
          <w:p w14:paraId="10D8C2EE">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744.18</w:t>
            </w:r>
          </w:p>
        </w:tc>
        <w:tc>
          <w:tcPr>
            <w:tcW w:w="4260" w:type="dxa"/>
            <w:gridSpan w:val="4"/>
            <w:vAlign w:val="center"/>
          </w:tcPr>
          <w:p w14:paraId="3484D6C4">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393.17</w:t>
            </w:r>
          </w:p>
        </w:tc>
      </w:tr>
      <w:tr w14:paraId="76613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4657F83B">
            <w:pPr>
              <w:spacing w:line="240" w:lineRule="auto"/>
              <w:ind w:firstLine="420"/>
              <w:jc w:val="center"/>
              <w:rPr>
                <w:rFonts w:ascii="仿宋_GB2312" w:eastAsia="仿宋_GB2312"/>
                <w:kern w:val="0"/>
              </w:rPr>
            </w:pPr>
          </w:p>
        </w:tc>
        <w:tc>
          <w:tcPr>
            <w:tcW w:w="4645" w:type="dxa"/>
            <w:gridSpan w:val="4"/>
            <w:vAlign w:val="center"/>
          </w:tcPr>
          <w:p w14:paraId="4E77FC75">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0EDB2221">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351.01</w:t>
            </w:r>
          </w:p>
        </w:tc>
      </w:tr>
      <w:tr w14:paraId="42D68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5AC868B3">
            <w:pPr>
              <w:spacing w:line="240" w:lineRule="auto"/>
              <w:ind w:firstLine="420"/>
              <w:jc w:val="center"/>
              <w:rPr>
                <w:rFonts w:ascii="仿宋_GB2312" w:eastAsia="仿宋_GB2312"/>
                <w:kern w:val="0"/>
              </w:rPr>
            </w:pPr>
          </w:p>
        </w:tc>
        <w:tc>
          <w:tcPr>
            <w:tcW w:w="4645" w:type="dxa"/>
            <w:gridSpan w:val="4"/>
            <w:vAlign w:val="center"/>
          </w:tcPr>
          <w:p w14:paraId="1F23ABC2">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4C3E361">
            <w:pPr>
              <w:spacing w:line="240" w:lineRule="auto"/>
              <w:ind w:firstLine="420"/>
              <w:jc w:val="left"/>
              <w:rPr>
                <w:rFonts w:ascii="仿宋_GB2312" w:eastAsia="仿宋_GB2312"/>
                <w:kern w:val="0"/>
                <w:lang w:eastAsia="zh-CN"/>
              </w:rPr>
            </w:pPr>
          </w:p>
        </w:tc>
      </w:tr>
      <w:tr w14:paraId="1E934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57C63230">
            <w:pPr>
              <w:spacing w:line="240" w:lineRule="auto"/>
              <w:ind w:firstLine="420"/>
              <w:jc w:val="center"/>
              <w:rPr>
                <w:rFonts w:ascii="仿宋_GB2312" w:eastAsia="仿宋_GB2312"/>
                <w:kern w:val="0"/>
                <w:lang w:eastAsia="zh-CN"/>
              </w:rPr>
            </w:pPr>
          </w:p>
        </w:tc>
        <w:tc>
          <w:tcPr>
            <w:tcW w:w="4645" w:type="dxa"/>
            <w:gridSpan w:val="4"/>
            <w:vAlign w:val="center"/>
          </w:tcPr>
          <w:p w14:paraId="5BC189C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1724DEB">
            <w:pPr>
              <w:spacing w:line="240" w:lineRule="auto"/>
              <w:ind w:firstLine="420"/>
              <w:jc w:val="center"/>
              <w:rPr>
                <w:rFonts w:ascii="仿宋_GB2312" w:eastAsia="仿宋_GB2312"/>
                <w:kern w:val="0"/>
              </w:rPr>
            </w:pPr>
          </w:p>
        </w:tc>
      </w:tr>
      <w:tr w14:paraId="0A3B6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3FCFEB4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DBCE79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076A1289">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3415E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A9B8A1">
            <w:pPr>
              <w:spacing w:line="240" w:lineRule="auto"/>
              <w:ind w:firstLine="420"/>
              <w:jc w:val="center"/>
              <w:rPr>
                <w:rFonts w:ascii="仿宋_GB2312" w:eastAsia="仿宋_GB2312"/>
                <w:kern w:val="0"/>
              </w:rPr>
            </w:pPr>
          </w:p>
        </w:tc>
        <w:tc>
          <w:tcPr>
            <w:tcW w:w="4645" w:type="dxa"/>
            <w:gridSpan w:val="4"/>
            <w:vAlign w:val="center"/>
          </w:tcPr>
          <w:p w14:paraId="613A86BE">
            <w:pPr>
              <w:spacing w:line="240" w:lineRule="auto"/>
              <w:ind w:firstLine="420"/>
              <w:jc w:val="left"/>
              <w:rPr>
                <w:rFonts w:hint="eastAsia" w:ascii="仿宋_GB2312" w:eastAsia="仿宋_GB2312"/>
                <w:kern w:val="0"/>
              </w:rPr>
            </w:pPr>
            <w:r>
              <w:rPr>
                <w:rFonts w:hint="eastAsia" w:ascii="仿宋_GB2312" w:eastAsia="仿宋_GB2312"/>
                <w:kern w:val="0"/>
              </w:rPr>
              <w:t>任务1：完成本单位正常工作，全年支出不超预算收入</w:t>
            </w:r>
          </w:p>
          <w:p w14:paraId="023355E7">
            <w:pPr>
              <w:spacing w:line="240" w:lineRule="auto"/>
              <w:ind w:firstLine="420"/>
              <w:jc w:val="left"/>
              <w:rPr>
                <w:rFonts w:hint="eastAsia" w:ascii="仿宋_GB2312" w:eastAsia="仿宋_GB2312"/>
                <w:kern w:val="0"/>
              </w:rPr>
            </w:pPr>
            <w:r>
              <w:rPr>
                <w:rFonts w:hint="eastAsia" w:ascii="仿宋_GB2312" w:eastAsia="仿宋_GB2312"/>
                <w:kern w:val="0"/>
              </w:rPr>
              <w:t>任务2：负责失业保险参保登记、协助税务做好基金征缴、待遇审核发放及管理工作</w:t>
            </w:r>
          </w:p>
          <w:p w14:paraId="2E51E1AF">
            <w:pPr>
              <w:spacing w:line="240" w:lineRule="auto"/>
              <w:ind w:firstLine="420"/>
              <w:jc w:val="left"/>
              <w:rPr>
                <w:rFonts w:hint="eastAsia" w:ascii="仿宋_GB2312" w:eastAsia="仿宋_GB2312"/>
                <w:kern w:val="0"/>
              </w:rPr>
            </w:pPr>
            <w:r>
              <w:rPr>
                <w:rFonts w:hint="eastAsia" w:ascii="仿宋_GB2312" w:eastAsia="仿宋_GB2312"/>
                <w:kern w:val="0"/>
              </w:rPr>
              <w:t>任务3：做好失业人员的登记、调查、统计工作，开展创业担保贷款工作、做好创新创业、就业扶贫、带动就业工作</w:t>
            </w:r>
          </w:p>
          <w:p w14:paraId="74C759C5">
            <w:pPr>
              <w:spacing w:line="240" w:lineRule="auto"/>
              <w:ind w:firstLine="420"/>
              <w:jc w:val="left"/>
              <w:rPr>
                <w:rFonts w:hint="eastAsia" w:ascii="仿宋_GB2312" w:eastAsia="仿宋_GB2312"/>
                <w:kern w:val="0"/>
              </w:rPr>
            </w:pPr>
            <w:r>
              <w:rPr>
                <w:rFonts w:hint="eastAsia" w:ascii="仿宋_GB2312" w:eastAsia="仿宋_GB2312"/>
                <w:kern w:val="0"/>
              </w:rPr>
              <w:t>任务4：做好基层服务平台考核工作、规范培训机构管理、促进重点群体稳岗就业</w:t>
            </w:r>
          </w:p>
          <w:p w14:paraId="09C9703B">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任务5：着力创建充分就业社区（村)工作</w:t>
            </w:r>
          </w:p>
        </w:tc>
        <w:tc>
          <w:tcPr>
            <w:tcW w:w="4260" w:type="dxa"/>
            <w:gridSpan w:val="4"/>
            <w:vAlign w:val="center"/>
          </w:tcPr>
          <w:p w14:paraId="325E724F">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按时按量完成</w:t>
            </w:r>
          </w:p>
        </w:tc>
      </w:tr>
      <w:tr w14:paraId="301E6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59B7BABA">
            <w:pPr>
              <w:spacing w:line="240" w:lineRule="auto"/>
              <w:ind w:firstLine="420"/>
              <w:jc w:val="center"/>
              <w:rPr>
                <w:rFonts w:ascii="仿宋_GB2312" w:eastAsia="仿宋_GB2312"/>
                <w:kern w:val="0"/>
              </w:rPr>
            </w:pPr>
          </w:p>
          <w:p w14:paraId="2E13DE06">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66F9E59A">
            <w:pPr>
              <w:spacing w:line="240" w:lineRule="auto"/>
              <w:ind w:firstLine="420"/>
              <w:jc w:val="center"/>
              <w:rPr>
                <w:rFonts w:ascii="仿宋_GB2312" w:eastAsia="仿宋_GB2312"/>
                <w:kern w:val="0"/>
              </w:rPr>
            </w:pPr>
          </w:p>
          <w:p w14:paraId="43C5F3A6">
            <w:pPr>
              <w:spacing w:line="240" w:lineRule="auto"/>
              <w:ind w:firstLine="420"/>
              <w:jc w:val="center"/>
              <w:rPr>
                <w:rFonts w:ascii="仿宋_GB2312" w:eastAsia="仿宋_GB2312"/>
                <w:kern w:val="0"/>
              </w:rPr>
            </w:pPr>
          </w:p>
        </w:tc>
        <w:tc>
          <w:tcPr>
            <w:tcW w:w="1069" w:type="dxa"/>
            <w:vAlign w:val="center"/>
          </w:tcPr>
          <w:p w14:paraId="47921314">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5A84305D">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0CB5E5EC">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63662694">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272708FA">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64963774">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3DF63227">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710A27C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4D13BAB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5F627A9C">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40A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C03CFBC">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6B45D4C3">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985BE7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44FABF99">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751B5972">
            <w:pPr>
              <w:spacing w:line="240" w:lineRule="auto"/>
              <w:jc w:val="center"/>
              <w:rPr>
                <w:rFonts w:ascii="仿宋_GB2312" w:eastAsia="仿宋_GB2312"/>
                <w:kern w:val="0"/>
              </w:rPr>
            </w:pPr>
            <w:r>
              <w:rPr>
                <w:rFonts w:hint="eastAsia" w:ascii="仿宋_GB2312" w:eastAsia="仿宋_GB2312"/>
                <w:kern w:val="0"/>
                <w:highlight w:val="none"/>
              </w:rPr>
              <w:t>新增城镇就业人数</w:t>
            </w:r>
          </w:p>
        </w:tc>
        <w:tc>
          <w:tcPr>
            <w:tcW w:w="1298" w:type="dxa"/>
            <w:vAlign w:val="center"/>
          </w:tcPr>
          <w:p w14:paraId="3A46AD7A">
            <w:pPr>
              <w:spacing w:line="240" w:lineRule="auto"/>
              <w:ind w:firstLine="420" w:firstLineChars="0"/>
              <w:jc w:val="center"/>
              <w:rPr>
                <w:rFonts w:ascii="仿宋_GB2312" w:eastAsia="仿宋_GB2312"/>
                <w:kern w:val="0"/>
              </w:rPr>
            </w:pPr>
            <w:r>
              <w:rPr>
                <w:rFonts w:hint="eastAsia" w:ascii="仿宋_GB2312" w:eastAsia="仿宋_GB2312" w:cs="Arial"/>
                <w:snapToGrid w:val="0"/>
                <w:color w:val="000000"/>
                <w:kern w:val="0"/>
                <w:sz w:val="21"/>
                <w:szCs w:val="21"/>
                <w:highlight w:val="none"/>
                <w:lang w:val="en-US" w:eastAsia="zh-CN" w:bidi="ar-SA"/>
              </w:rPr>
              <w:t>5800</w:t>
            </w:r>
          </w:p>
        </w:tc>
        <w:tc>
          <w:tcPr>
            <w:tcW w:w="1269" w:type="dxa"/>
            <w:vAlign w:val="center"/>
          </w:tcPr>
          <w:p w14:paraId="55D40187">
            <w:pPr>
              <w:spacing w:line="240" w:lineRule="auto"/>
              <w:jc w:val="both"/>
              <w:rPr>
                <w:rFonts w:ascii="仿宋_GB2312" w:eastAsia="仿宋_GB2312"/>
                <w:kern w:val="0"/>
              </w:rPr>
            </w:pPr>
            <w:r>
              <w:rPr>
                <w:rFonts w:hint="eastAsia" w:ascii="仿宋_GB2312" w:eastAsia="仿宋_GB2312"/>
                <w:kern w:val="0"/>
                <w:highlight w:val="none"/>
                <w:lang w:val="en-US" w:eastAsia="zh-CN"/>
              </w:rPr>
              <w:t>7090</w:t>
            </w:r>
          </w:p>
        </w:tc>
        <w:tc>
          <w:tcPr>
            <w:tcW w:w="699" w:type="dxa"/>
            <w:vAlign w:val="center"/>
          </w:tcPr>
          <w:p w14:paraId="3829E80C">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4558407C">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0E48A579">
            <w:pPr>
              <w:spacing w:line="240" w:lineRule="auto"/>
              <w:ind w:firstLine="420" w:firstLineChars="0"/>
              <w:jc w:val="center"/>
              <w:rPr>
                <w:rFonts w:ascii="仿宋_GB2312" w:eastAsia="仿宋_GB2312"/>
                <w:kern w:val="0"/>
              </w:rPr>
            </w:pPr>
          </w:p>
        </w:tc>
      </w:tr>
      <w:tr w14:paraId="3C5E3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7E6089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629825A">
            <w:pPr>
              <w:spacing w:line="240" w:lineRule="auto"/>
              <w:ind w:firstLine="420" w:firstLineChars="0"/>
              <w:jc w:val="center"/>
              <w:rPr>
                <w:rFonts w:ascii="仿宋_GB2312" w:eastAsia="仿宋_GB2312"/>
                <w:kern w:val="0"/>
              </w:rPr>
            </w:pPr>
          </w:p>
        </w:tc>
        <w:tc>
          <w:tcPr>
            <w:tcW w:w="1029" w:type="dxa"/>
            <w:vMerge w:val="continue"/>
            <w:tcBorders>
              <w:top w:val="nil"/>
            </w:tcBorders>
            <w:vAlign w:val="center"/>
          </w:tcPr>
          <w:p w14:paraId="68DE9D95">
            <w:pPr>
              <w:spacing w:line="240" w:lineRule="auto"/>
              <w:ind w:firstLine="420" w:firstLineChars="0"/>
              <w:jc w:val="center"/>
              <w:rPr>
                <w:rFonts w:ascii="仿宋_GB2312" w:eastAsia="仿宋_GB2312"/>
                <w:kern w:val="0"/>
              </w:rPr>
            </w:pPr>
          </w:p>
        </w:tc>
        <w:tc>
          <w:tcPr>
            <w:tcW w:w="1249" w:type="dxa"/>
            <w:vAlign w:val="center"/>
          </w:tcPr>
          <w:p w14:paraId="5F508711">
            <w:pPr>
              <w:spacing w:line="240" w:lineRule="auto"/>
              <w:jc w:val="center"/>
              <w:rPr>
                <w:rFonts w:ascii="仿宋_GB2312" w:eastAsia="仿宋_GB2312"/>
                <w:kern w:val="0"/>
              </w:rPr>
            </w:pPr>
            <w:r>
              <w:rPr>
                <w:rFonts w:hint="eastAsia" w:ascii="仿宋_GB2312" w:eastAsia="仿宋_GB2312"/>
                <w:kern w:val="0"/>
                <w:highlight w:val="none"/>
              </w:rPr>
              <w:t>召开线上线下招聘会</w:t>
            </w:r>
          </w:p>
        </w:tc>
        <w:tc>
          <w:tcPr>
            <w:tcW w:w="1298" w:type="dxa"/>
            <w:vAlign w:val="center"/>
          </w:tcPr>
          <w:p w14:paraId="22FFE226">
            <w:pPr>
              <w:spacing w:line="240" w:lineRule="auto"/>
              <w:ind w:firstLine="420" w:firstLineChars="0"/>
              <w:jc w:val="center"/>
              <w:rPr>
                <w:rFonts w:ascii="仿宋_GB2312" w:eastAsia="仿宋_GB2312"/>
                <w:kern w:val="0"/>
              </w:rPr>
            </w:pPr>
          </w:p>
        </w:tc>
        <w:tc>
          <w:tcPr>
            <w:tcW w:w="1269" w:type="dxa"/>
            <w:vAlign w:val="center"/>
          </w:tcPr>
          <w:p w14:paraId="61B34EBF">
            <w:pPr>
              <w:spacing w:line="240" w:lineRule="auto"/>
              <w:jc w:val="both"/>
              <w:rPr>
                <w:rFonts w:ascii="仿宋_GB2312" w:eastAsia="仿宋_GB2312"/>
                <w:kern w:val="0"/>
              </w:rPr>
            </w:pPr>
            <w:r>
              <w:rPr>
                <w:rFonts w:hint="eastAsia" w:ascii="仿宋_GB2312" w:eastAsia="仿宋_GB2312"/>
                <w:kern w:val="0"/>
                <w:highlight w:val="none"/>
                <w:lang w:val="en-US" w:eastAsia="zh-CN"/>
              </w:rPr>
              <w:t>33</w:t>
            </w:r>
          </w:p>
        </w:tc>
        <w:tc>
          <w:tcPr>
            <w:tcW w:w="699" w:type="dxa"/>
            <w:vAlign w:val="center"/>
          </w:tcPr>
          <w:p w14:paraId="79F8D0F5">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675A07D6">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2B26568A">
            <w:pPr>
              <w:spacing w:line="240" w:lineRule="auto"/>
              <w:ind w:firstLine="420" w:firstLineChars="0"/>
              <w:jc w:val="center"/>
              <w:rPr>
                <w:rFonts w:ascii="仿宋_GB2312" w:eastAsia="仿宋_GB2312"/>
                <w:kern w:val="0"/>
              </w:rPr>
            </w:pPr>
          </w:p>
        </w:tc>
      </w:tr>
      <w:tr w14:paraId="35A73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CF38861">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CCA8FA">
            <w:pPr>
              <w:spacing w:line="240" w:lineRule="auto"/>
              <w:ind w:firstLine="420" w:firstLineChars="0"/>
              <w:jc w:val="center"/>
              <w:rPr>
                <w:rFonts w:ascii="仿宋_GB2312" w:eastAsia="仿宋_GB2312"/>
                <w:kern w:val="0"/>
              </w:rPr>
            </w:pPr>
          </w:p>
        </w:tc>
        <w:tc>
          <w:tcPr>
            <w:tcW w:w="1029" w:type="dxa"/>
            <w:tcBorders>
              <w:bottom w:val="nil"/>
            </w:tcBorders>
            <w:vAlign w:val="center"/>
          </w:tcPr>
          <w:p w14:paraId="693B9ACA">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500BD994">
            <w:pPr>
              <w:spacing w:line="240" w:lineRule="auto"/>
              <w:ind w:firstLine="420" w:firstLineChars="0"/>
              <w:jc w:val="center"/>
              <w:rPr>
                <w:rFonts w:ascii="仿宋_GB2312" w:eastAsia="仿宋_GB2312"/>
                <w:kern w:val="0"/>
              </w:rPr>
            </w:pPr>
            <w:r>
              <w:rPr>
                <w:rFonts w:hint="eastAsia" w:ascii="仿宋_GB2312" w:eastAsia="仿宋_GB2312"/>
                <w:kern w:val="0"/>
                <w:highlight w:val="none"/>
              </w:rPr>
              <w:t>完成失业保险基金征缴任务</w:t>
            </w:r>
          </w:p>
        </w:tc>
        <w:tc>
          <w:tcPr>
            <w:tcW w:w="1298" w:type="dxa"/>
            <w:vAlign w:val="center"/>
          </w:tcPr>
          <w:p w14:paraId="2D60D156">
            <w:pPr>
              <w:spacing w:line="240" w:lineRule="auto"/>
              <w:jc w:val="both"/>
              <w:rPr>
                <w:rFonts w:ascii="仿宋_GB2312" w:eastAsia="仿宋_GB2312"/>
                <w:kern w:val="0"/>
              </w:rPr>
            </w:pPr>
            <w:r>
              <w:rPr>
                <w:rFonts w:hint="eastAsia" w:ascii="仿宋_GB2312" w:eastAsia="仿宋_GB2312"/>
                <w:kern w:val="0"/>
                <w:highlight w:val="none"/>
                <w:lang w:val="en-US" w:eastAsia="zh-CN"/>
              </w:rPr>
              <w:t>100%</w:t>
            </w:r>
          </w:p>
        </w:tc>
        <w:tc>
          <w:tcPr>
            <w:tcW w:w="1269" w:type="dxa"/>
            <w:vAlign w:val="center"/>
          </w:tcPr>
          <w:p w14:paraId="0BF948E3">
            <w:pPr>
              <w:spacing w:line="240" w:lineRule="auto"/>
              <w:jc w:val="both"/>
              <w:rPr>
                <w:rFonts w:ascii="仿宋_GB2312" w:eastAsia="仿宋_GB2312"/>
                <w:kern w:val="0"/>
              </w:rPr>
            </w:pPr>
            <w:r>
              <w:rPr>
                <w:rFonts w:hint="eastAsia" w:ascii="仿宋_GB2312" w:eastAsia="仿宋_GB2312"/>
                <w:kern w:val="0"/>
                <w:highlight w:val="none"/>
                <w:lang w:val="en-US" w:eastAsia="zh-CN"/>
              </w:rPr>
              <w:t>100%</w:t>
            </w:r>
          </w:p>
        </w:tc>
        <w:tc>
          <w:tcPr>
            <w:tcW w:w="699" w:type="dxa"/>
            <w:vAlign w:val="center"/>
          </w:tcPr>
          <w:p w14:paraId="317D89FE">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7DB52C47">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vAlign w:val="center"/>
          </w:tcPr>
          <w:p w14:paraId="3FF36C9D">
            <w:pPr>
              <w:spacing w:line="240" w:lineRule="auto"/>
              <w:ind w:firstLine="420" w:firstLineChars="0"/>
              <w:jc w:val="center"/>
              <w:rPr>
                <w:rFonts w:ascii="仿宋_GB2312" w:eastAsia="仿宋_GB2312"/>
                <w:kern w:val="0"/>
              </w:rPr>
            </w:pPr>
          </w:p>
        </w:tc>
      </w:tr>
      <w:tr w14:paraId="61E41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5A03D8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7EDCC45">
            <w:pPr>
              <w:spacing w:line="240" w:lineRule="auto"/>
              <w:ind w:firstLine="420" w:firstLineChars="0"/>
              <w:jc w:val="center"/>
              <w:rPr>
                <w:rFonts w:ascii="仿宋_GB2312" w:eastAsia="仿宋_GB2312"/>
                <w:kern w:val="0"/>
              </w:rPr>
            </w:pPr>
          </w:p>
        </w:tc>
        <w:tc>
          <w:tcPr>
            <w:tcW w:w="1029" w:type="dxa"/>
            <w:tcBorders>
              <w:top w:val="nil"/>
            </w:tcBorders>
            <w:vAlign w:val="center"/>
          </w:tcPr>
          <w:p w14:paraId="1641E30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5E69F99F">
            <w:pPr>
              <w:spacing w:line="240" w:lineRule="auto"/>
              <w:jc w:val="center"/>
              <w:rPr>
                <w:rFonts w:ascii="仿宋_GB2312" w:eastAsia="仿宋_GB2312"/>
                <w:kern w:val="0"/>
              </w:rPr>
            </w:pPr>
            <w:r>
              <w:rPr>
                <w:rFonts w:hint="eastAsia" w:ascii="仿宋_GB2312" w:eastAsia="仿宋_GB2312"/>
                <w:kern w:val="0"/>
                <w:highlight w:val="none"/>
              </w:rPr>
              <w:t>按时足额发放失业保险待遇</w:t>
            </w:r>
          </w:p>
        </w:tc>
        <w:tc>
          <w:tcPr>
            <w:tcW w:w="1298" w:type="dxa"/>
            <w:vAlign w:val="center"/>
          </w:tcPr>
          <w:p w14:paraId="38E51814">
            <w:pPr>
              <w:spacing w:line="240" w:lineRule="auto"/>
              <w:jc w:val="both"/>
              <w:rPr>
                <w:rFonts w:ascii="仿宋_GB2312" w:eastAsia="仿宋_GB2312"/>
                <w:kern w:val="0"/>
              </w:rPr>
            </w:pPr>
            <w:r>
              <w:rPr>
                <w:rFonts w:hint="eastAsia" w:ascii="仿宋_GB2312" w:eastAsia="仿宋_GB2312"/>
                <w:kern w:val="0"/>
                <w:highlight w:val="none"/>
                <w:lang w:val="en-US" w:eastAsia="zh-CN"/>
              </w:rPr>
              <w:t>100%</w:t>
            </w:r>
          </w:p>
        </w:tc>
        <w:tc>
          <w:tcPr>
            <w:tcW w:w="1269" w:type="dxa"/>
            <w:vAlign w:val="center"/>
          </w:tcPr>
          <w:p w14:paraId="1299CF40">
            <w:pPr>
              <w:spacing w:line="240" w:lineRule="auto"/>
              <w:jc w:val="both"/>
              <w:rPr>
                <w:rFonts w:ascii="仿宋_GB2312" w:eastAsia="仿宋_GB2312"/>
                <w:kern w:val="0"/>
              </w:rPr>
            </w:pPr>
            <w:r>
              <w:rPr>
                <w:rFonts w:hint="eastAsia" w:ascii="仿宋_GB2312" w:eastAsia="仿宋_GB2312"/>
                <w:kern w:val="0"/>
                <w:highlight w:val="none"/>
                <w:lang w:val="en-US" w:eastAsia="zh-CN"/>
              </w:rPr>
              <w:t>100%</w:t>
            </w:r>
          </w:p>
        </w:tc>
        <w:tc>
          <w:tcPr>
            <w:tcW w:w="699" w:type="dxa"/>
            <w:vAlign w:val="center"/>
          </w:tcPr>
          <w:p w14:paraId="1B689070">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0C11B16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vAlign w:val="center"/>
          </w:tcPr>
          <w:p w14:paraId="4D5B7381">
            <w:pPr>
              <w:spacing w:line="240" w:lineRule="auto"/>
              <w:ind w:firstLine="420" w:firstLineChars="0"/>
              <w:jc w:val="center"/>
              <w:rPr>
                <w:rFonts w:ascii="仿宋_GB2312" w:eastAsia="仿宋_GB2312"/>
                <w:kern w:val="0"/>
              </w:rPr>
            </w:pPr>
          </w:p>
        </w:tc>
      </w:tr>
      <w:tr w14:paraId="4CFED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10604912">
            <w:pPr>
              <w:spacing w:line="240" w:lineRule="auto"/>
              <w:ind w:firstLine="420"/>
              <w:jc w:val="center"/>
              <w:rPr>
                <w:rFonts w:ascii="仿宋_GB2312" w:eastAsia="仿宋_GB2312"/>
                <w:kern w:val="0"/>
              </w:rPr>
            </w:pPr>
          </w:p>
        </w:tc>
        <w:tc>
          <w:tcPr>
            <w:tcW w:w="1069" w:type="dxa"/>
            <w:vMerge w:val="restart"/>
            <w:tcBorders>
              <w:top w:val="nil"/>
              <w:bottom w:val="nil"/>
            </w:tcBorders>
            <w:vAlign w:val="center"/>
          </w:tcPr>
          <w:p w14:paraId="28E7D05F">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55E4815E">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675A4759">
            <w:pPr>
              <w:spacing w:line="240" w:lineRule="auto"/>
              <w:jc w:val="center"/>
              <w:rPr>
                <w:rFonts w:ascii="仿宋_GB2312" w:eastAsia="仿宋_GB2312"/>
                <w:kern w:val="0"/>
              </w:rPr>
            </w:pPr>
            <w:r>
              <w:rPr>
                <w:rFonts w:hint="eastAsia" w:ascii="仿宋_GB2312" w:eastAsia="仿宋_GB2312"/>
                <w:kern w:val="0"/>
              </w:rPr>
              <w:t>推动了我市经济的进一步发展</w:t>
            </w:r>
          </w:p>
        </w:tc>
        <w:tc>
          <w:tcPr>
            <w:tcW w:w="1298" w:type="dxa"/>
            <w:vAlign w:val="center"/>
          </w:tcPr>
          <w:p w14:paraId="3AC6F355">
            <w:pPr>
              <w:spacing w:line="240" w:lineRule="auto"/>
              <w:jc w:val="both"/>
              <w:rPr>
                <w:rFonts w:ascii="仿宋_GB2312" w:eastAsia="仿宋_GB2312"/>
                <w:kern w:val="0"/>
              </w:rPr>
            </w:pPr>
            <w:r>
              <w:rPr>
                <w:rFonts w:hint="eastAsia" w:ascii="仿宋_GB2312" w:eastAsia="仿宋_GB2312"/>
                <w:kern w:val="0"/>
                <w:lang w:eastAsia="zh-CN"/>
              </w:rPr>
              <w:t>效益显著</w:t>
            </w:r>
          </w:p>
        </w:tc>
        <w:tc>
          <w:tcPr>
            <w:tcW w:w="1269" w:type="dxa"/>
            <w:vAlign w:val="center"/>
          </w:tcPr>
          <w:p w14:paraId="065F9A4A">
            <w:pPr>
              <w:spacing w:line="240" w:lineRule="auto"/>
              <w:jc w:val="both"/>
              <w:rPr>
                <w:rFonts w:ascii="仿宋_GB2312" w:eastAsia="仿宋_GB2312"/>
                <w:kern w:val="0"/>
              </w:rPr>
            </w:pPr>
            <w:r>
              <w:rPr>
                <w:rFonts w:hint="eastAsia" w:ascii="仿宋_GB2312" w:eastAsia="仿宋_GB2312"/>
                <w:kern w:val="0"/>
                <w:lang w:eastAsia="zh-CN"/>
              </w:rPr>
              <w:t>效益显著</w:t>
            </w:r>
          </w:p>
        </w:tc>
        <w:tc>
          <w:tcPr>
            <w:tcW w:w="699" w:type="dxa"/>
            <w:vAlign w:val="center"/>
          </w:tcPr>
          <w:p w14:paraId="6E1F61B2">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6FC7898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vAlign w:val="center"/>
          </w:tcPr>
          <w:p w14:paraId="03A0839C">
            <w:pPr>
              <w:spacing w:line="240" w:lineRule="auto"/>
              <w:ind w:firstLine="420" w:firstLineChars="0"/>
              <w:jc w:val="center"/>
              <w:rPr>
                <w:rFonts w:ascii="仿宋_GB2312" w:eastAsia="仿宋_GB2312"/>
                <w:kern w:val="0"/>
              </w:rPr>
            </w:pPr>
          </w:p>
        </w:tc>
      </w:tr>
      <w:tr w14:paraId="42747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6DEB995C">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CB7D38">
            <w:pPr>
              <w:spacing w:line="240" w:lineRule="auto"/>
              <w:ind w:firstLine="420" w:firstLineChars="0"/>
              <w:jc w:val="center"/>
              <w:rPr>
                <w:rFonts w:ascii="仿宋_GB2312" w:eastAsia="仿宋_GB2312"/>
                <w:kern w:val="0"/>
              </w:rPr>
            </w:pPr>
          </w:p>
        </w:tc>
        <w:tc>
          <w:tcPr>
            <w:tcW w:w="1029" w:type="dxa"/>
            <w:tcBorders>
              <w:top w:val="nil"/>
            </w:tcBorders>
            <w:vAlign w:val="center"/>
          </w:tcPr>
          <w:p w14:paraId="276B653F">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22B25E67">
            <w:pPr>
              <w:spacing w:line="240" w:lineRule="auto"/>
              <w:jc w:val="center"/>
              <w:rPr>
                <w:rFonts w:ascii="仿宋_GB2312" w:eastAsia="仿宋_GB2312"/>
                <w:kern w:val="0"/>
              </w:rPr>
            </w:pPr>
            <w:r>
              <w:rPr>
                <w:rFonts w:hint="eastAsia" w:ascii="仿宋_GB2312" w:eastAsia="仿宋_GB2312"/>
                <w:kern w:val="0"/>
              </w:rPr>
              <w:t>帮助失业人员再就业、稳定社会发展</w:t>
            </w:r>
          </w:p>
        </w:tc>
        <w:tc>
          <w:tcPr>
            <w:tcW w:w="1298" w:type="dxa"/>
            <w:vAlign w:val="center"/>
          </w:tcPr>
          <w:p w14:paraId="06176446">
            <w:pPr>
              <w:spacing w:line="240" w:lineRule="auto"/>
              <w:jc w:val="both"/>
              <w:rPr>
                <w:rFonts w:ascii="仿宋_GB2312" w:eastAsia="仿宋_GB2312"/>
                <w:kern w:val="0"/>
              </w:rPr>
            </w:pPr>
            <w:r>
              <w:rPr>
                <w:rFonts w:hint="eastAsia" w:ascii="仿宋_GB2312" w:eastAsia="仿宋_GB2312"/>
                <w:kern w:val="0"/>
                <w:lang w:eastAsia="zh-CN"/>
              </w:rPr>
              <w:t>效益显著</w:t>
            </w:r>
          </w:p>
        </w:tc>
        <w:tc>
          <w:tcPr>
            <w:tcW w:w="1269" w:type="dxa"/>
            <w:vAlign w:val="center"/>
          </w:tcPr>
          <w:p w14:paraId="7FACA1F3">
            <w:pPr>
              <w:spacing w:line="240" w:lineRule="auto"/>
              <w:jc w:val="both"/>
              <w:rPr>
                <w:rFonts w:ascii="仿宋_GB2312" w:eastAsia="仿宋_GB2312"/>
                <w:kern w:val="0"/>
              </w:rPr>
            </w:pPr>
            <w:r>
              <w:rPr>
                <w:rFonts w:hint="eastAsia" w:ascii="仿宋_GB2312" w:eastAsia="仿宋_GB2312"/>
                <w:kern w:val="0"/>
                <w:lang w:eastAsia="zh-CN"/>
              </w:rPr>
              <w:t>效益显著</w:t>
            </w:r>
          </w:p>
        </w:tc>
        <w:tc>
          <w:tcPr>
            <w:tcW w:w="699" w:type="dxa"/>
            <w:vAlign w:val="center"/>
          </w:tcPr>
          <w:p w14:paraId="61DBAEB9">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31DE0D6A">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8</w:t>
            </w:r>
          </w:p>
        </w:tc>
        <w:tc>
          <w:tcPr>
            <w:tcW w:w="1423" w:type="dxa"/>
            <w:vAlign w:val="center"/>
          </w:tcPr>
          <w:p w14:paraId="62248DDB">
            <w:pPr>
              <w:spacing w:line="240" w:lineRule="auto"/>
              <w:ind w:firstLine="420" w:firstLineChars="0"/>
              <w:jc w:val="center"/>
              <w:rPr>
                <w:rFonts w:ascii="仿宋_GB2312" w:eastAsia="仿宋_GB2312"/>
                <w:kern w:val="0"/>
              </w:rPr>
            </w:pPr>
          </w:p>
        </w:tc>
      </w:tr>
      <w:tr w14:paraId="4C6C1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1395D44B">
            <w:pPr>
              <w:spacing w:line="240" w:lineRule="auto"/>
              <w:ind w:firstLine="420"/>
              <w:jc w:val="center"/>
              <w:rPr>
                <w:rFonts w:ascii="仿宋_GB2312" w:eastAsia="仿宋_GB2312"/>
                <w:kern w:val="0"/>
              </w:rPr>
            </w:pPr>
          </w:p>
        </w:tc>
        <w:tc>
          <w:tcPr>
            <w:tcW w:w="1069" w:type="dxa"/>
            <w:vMerge w:val="continue"/>
            <w:tcBorders>
              <w:bottom w:val="nil"/>
            </w:tcBorders>
            <w:vAlign w:val="center"/>
          </w:tcPr>
          <w:p w14:paraId="5B91B987">
            <w:pPr>
              <w:spacing w:line="240" w:lineRule="auto"/>
              <w:ind w:firstLine="420" w:firstLineChars="0"/>
              <w:jc w:val="center"/>
              <w:rPr>
                <w:rFonts w:ascii="仿宋_GB2312" w:eastAsia="仿宋_GB2312"/>
                <w:kern w:val="0"/>
              </w:rPr>
            </w:pPr>
          </w:p>
        </w:tc>
        <w:tc>
          <w:tcPr>
            <w:tcW w:w="1029" w:type="dxa"/>
            <w:tcBorders>
              <w:bottom w:val="nil"/>
            </w:tcBorders>
            <w:vAlign w:val="center"/>
          </w:tcPr>
          <w:p w14:paraId="386E05AE">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17493807">
            <w:pPr>
              <w:spacing w:line="240" w:lineRule="auto"/>
              <w:jc w:val="center"/>
              <w:rPr>
                <w:rFonts w:ascii="仿宋_GB2312" w:eastAsia="仿宋_GB2312"/>
                <w:kern w:val="0"/>
              </w:rPr>
            </w:pPr>
            <w:r>
              <w:rPr>
                <w:rFonts w:hint="eastAsia" w:ascii="仿宋_GB2312" w:eastAsia="仿宋_GB2312"/>
                <w:kern w:val="0"/>
              </w:rPr>
              <w:t>生态环境改变状况</w:t>
            </w:r>
          </w:p>
        </w:tc>
        <w:tc>
          <w:tcPr>
            <w:tcW w:w="1298" w:type="dxa"/>
            <w:vAlign w:val="center"/>
          </w:tcPr>
          <w:p w14:paraId="5A43B26A">
            <w:pPr>
              <w:spacing w:line="240" w:lineRule="auto"/>
              <w:jc w:val="both"/>
              <w:rPr>
                <w:rFonts w:ascii="仿宋_GB2312" w:eastAsia="仿宋_GB2312"/>
                <w:kern w:val="0"/>
              </w:rPr>
            </w:pPr>
            <w:r>
              <w:rPr>
                <w:rFonts w:hint="eastAsia" w:ascii="仿宋_GB2312" w:eastAsia="仿宋_GB2312"/>
                <w:kern w:val="0"/>
              </w:rPr>
              <w:t>有所改善</w:t>
            </w:r>
          </w:p>
        </w:tc>
        <w:tc>
          <w:tcPr>
            <w:tcW w:w="1269" w:type="dxa"/>
            <w:vAlign w:val="center"/>
          </w:tcPr>
          <w:p w14:paraId="05FFD5E8">
            <w:pPr>
              <w:spacing w:line="240" w:lineRule="auto"/>
              <w:jc w:val="both"/>
              <w:rPr>
                <w:rFonts w:ascii="仿宋_GB2312" w:eastAsia="仿宋_GB2312"/>
                <w:kern w:val="0"/>
              </w:rPr>
            </w:pPr>
            <w:r>
              <w:rPr>
                <w:rFonts w:hint="eastAsia" w:ascii="仿宋_GB2312" w:eastAsia="仿宋_GB2312"/>
                <w:kern w:val="0"/>
              </w:rPr>
              <w:t>有所改善</w:t>
            </w:r>
          </w:p>
        </w:tc>
        <w:tc>
          <w:tcPr>
            <w:tcW w:w="699" w:type="dxa"/>
            <w:vAlign w:val="center"/>
          </w:tcPr>
          <w:p w14:paraId="6E71BAA7">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7D5D2591">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6BE95121">
            <w:pPr>
              <w:spacing w:line="240" w:lineRule="auto"/>
              <w:ind w:firstLine="420" w:firstLineChars="0"/>
              <w:jc w:val="center"/>
              <w:rPr>
                <w:rFonts w:ascii="仿宋_GB2312" w:eastAsia="仿宋_GB2312"/>
                <w:kern w:val="0"/>
              </w:rPr>
            </w:pPr>
          </w:p>
        </w:tc>
      </w:tr>
      <w:tr w14:paraId="2FD48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6F9CBC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B11F85D">
            <w:pPr>
              <w:spacing w:line="240" w:lineRule="auto"/>
              <w:ind w:firstLine="420" w:firstLineChars="0"/>
              <w:jc w:val="center"/>
              <w:rPr>
                <w:rFonts w:ascii="仿宋_GB2312" w:eastAsia="仿宋_GB2312"/>
                <w:kern w:val="0"/>
              </w:rPr>
            </w:pPr>
          </w:p>
        </w:tc>
        <w:tc>
          <w:tcPr>
            <w:tcW w:w="1029" w:type="dxa"/>
            <w:tcBorders>
              <w:top w:val="nil"/>
            </w:tcBorders>
            <w:vAlign w:val="center"/>
          </w:tcPr>
          <w:p w14:paraId="7D6BFA72">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442747C1">
            <w:pPr>
              <w:spacing w:line="240" w:lineRule="auto"/>
              <w:jc w:val="both"/>
              <w:rPr>
                <w:rFonts w:ascii="仿宋_GB2312" w:eastAsia="仿宋_GB2312"/>
                <w:kern w:val="0"/>
              </w:rPr>
            </w:pPr>
            <w:r>
              <w:rPr>
                <w:rFonts w:hint="eastAsia" w:ascii="仿宋_GB2312" w:eastAsia="仿宋_GB2312"/>
                <w:kern w:val="0"/>
              </w:rPr>
              <w:t>社会保险制度更加公平可持续</w:t>
            </w:r>
          </w:p>
        </w:tc>
        <w:tc>
          <w:tcPr>
            <w:tcW w:w="1298" w:type="dxa"/>
            <w:vAlign w:val="center"/>
          </w:tcPr>
          <w:p w14:paraId="7232C40A">
            <w:pPr>
              <w:spacing w:line="240" w:lineRule="auto"/>
              <w:jc w:val="both"/>
              <w:rPr>
                <w:rFonts w:ascii="仿宋_GB2312" w:eastAsia="仿宋_GB2312"/>
                <w:kern w:val="0"/>
              </w:rPr>
            </w:pPr>
            <w:r>
              <w:rPr>
                <w:rFonts w:hint="eastAsia" w:ascii="仿宋_GB2312" w:eastAsia="仿宋_GB2312"/>
                <w:kern w:val="0"/>
                <w:lang w:eastAsia="zh-CN"/>
              </w:rPr>
              <w:t>效益显著</w:t>
            </w:r>
          </w:p>
        </w:tc>
        <w:tc>
          <w:tcPr>
            <w:tcW w:w="1269" w:type="dxa"/>
            <w:vAlign w:val="center"/>
          </w:tcPr>
          <w:p w14:paraId="197D2097">
            <w:pPr>
              <w:spacing w:line="240" w:lineRule="auto"/>
              <w:jc w:val="both"/>
              <w:rPr>
                <w:rFonts w:ascii="仿宋_GB2312" w:eastAsia="仿宋_GB2312"/>
                <w:kern w:val="0"/>
              </w:rPr>
            </w:pPr>
            <w:r>
              <w:rPr>
                <w:rFonts w:hint="eastAsia" w:ascii="仿宋_GB2312" w:eastAsia="仿宋_GB2312"/>
                <w:kern w:val="0"/>
                <w:lang w:eastAsia="zh-CN"/>
              </w:rPr>
              <w:t>效益显著</w:t>
            </w:r>
          </w:p>
        </w:tc>
        <w:tc>
          <w:tcPr>
            <w:tcW w:w="699" w:type="dxa"/>
            <w:vAlign w:val="center"/>
          </w:tcPr>
          <w:p w14:paraId="031CFEE8">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23CB2F29">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1163B318">
            <w:pPr>
              <w:spacing w:line="240" w:lineRule="auto"/>
              <w:ind w:firstLine="420" w:firstLineChars="0"/>
              <w:jc w:val="center"/>
              <w:rPr>
                <w:rFonts w:ascii="仿宋_GB2312" w:eastAsia="仿宋_GB2312"/>
                <w:kern w:val="0"/>
              </w:rPr>
            </w:pPr>
          </w:p>
        </w:tc>
      </w:tr>
      <w:tr w14:paraId="1F1EC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33755B83">
            <w:pPr>
              <w:spacing w:line="240" w:lineRule="auto"/>
              <w:ind w:firstLine="420"/>
              <w:jc w:val="center"/>
              <w:rPr>
                <w:rFonts w:ascii="仿宋_GB2312" w:eastAsia="仿宋_GB2312"/>
                <w:kern w:val="0"/>
              </w:rPr>
            </w:pPr>
          </w:p>
        </w:tc>
        <w:tc>
          <w:tcPr>
            <w:tcW w:w="1069" w:type="dxa"/>
            <w:tcBorders>
              <w:top w:val="nil"/>
              <w:bottom w:val="nil"/>
            </w:tcBorders>
            <w:vAlign w:val="center"/>
          </w:tcPr>
          <w:p w14:paraId="1DD95EAD">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5270B53">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5F5434B5">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14:paraId="15DBD4DF">
            <w:pPr>
              <w:spacing w:line="240" w:lineRule="auto"/>
              <w:jc w:val="both"/>
              <w:rPr>
                <w:rFonts w:ascii="仿宋_GB2312" w:eastAsia="仿宋_GB2312"/>
                <w:kern w:val="0"/>
              </w:rPr>
            </w:pPr>
            <w:r>
              <w:rPr>
                <w:rFonts w:hint="eastAsia" w:ascii="仿宋_GB2312" w:eastAsia="仿宋_GB2312"/>
                <w:kern w:val="0"/>
              </w:rPr>
              <w:t>社会公众对相关工作的满意度</w:t>
            </w:r>
          </w:p>
        </w:tc>
        <w:tc>
          <w:tcPr>
            <w:tcW w:w="1298" w:type="dxa"/>
            <w:vAlign w:val="center"/>
          </w:tcPr>
          <w:p w14:paraId="2FCEF24B">
            <w:pPr>
              <w:spacing w:line="240" w:lineRule="auto"/>
              <w:jc w:val="both"/>
              <w:rPr>
                <w:rFonts w:ascii="仿宋_GB2312" w:eastAsia="仿宋_GB2312"/>
                <w:kern w:val="0"/>
              </w:rPr>
            </w:pPr>
            <w:r>
              <w:rPr>
                <w:rFonts w:hint="eastAsia" w:ascii="仿宋_GB2312" w:eastAsia="仿宋_GB2312"/>
                <w:kern w:val="0"/>
                <w:lang w:eastAsia="zh-CN"/>
              </w:rPr>
              <w:t>≥</w:t>
            </w:r>
            <w:r>
              <w:rPr>
                <w:rFonts w:hint="eastAsia" w:ascii="仿宋_GB2312" w:eastAsia="仿宋_GB2312"/>
                <w:kern w:val="0"/>
                <w:lang w:val="en-US" w:eastAsia="zh-CN"/>
              </w:rPr>
              <w:t>95%</w:t>
            </w:r>
          </w:p>
        </w:tc>
        <w:tc>
          <w:tcPr>
            <w:tcW w:w="1269" w:type="dxa"/>
            <w:vAlign w:val="center"/>
          </w:tcPr>
          <w:p w14:paraId="58B1EAAF">
            <w:pPr>
              <w:spacing w:line="240" w:lineRule="auto"/>
              <w:jc w:val="both"/>
              <w:rPr>
                <w:rFonts w:ascii="仿宋_GB2312" w:eastAsia="仿宋_GB2312"/>
                <w:kern w:val="0"/>
              </w:rPr>
            </w:pPr>
            <w:r>
              <w:rPr>
                <w:rFonts w:hint="eastAsia" w:ascii="仿宋_GB2312" w:eastAsia="仿宋_GB2312"/>
                <w:kern w:val="0"/>
                <w:lang w:val="en-US" w:eastAsia="zh-CN"/>
              </w:rPr>
              <w:t>100%</w:t>
            </w:r>
          </w:p>
        </w:tc>
        <w:tc>
          <w:tcPr>
            <w:tcW w:w="699" w:type="dxa"/>
            <w:vAlign w:val="center"/>
          </w:tcPr>
          <w:p w14:paraId="457938E2">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42E533E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vAlign w:val="center"/>
          </w:tcPr>
          <w:p w14:paraId="0FA13EA9">
            <w:pPr>
              <w:spacing w:line="240" w:lineRule="auto"/>
              <w:ind w:firstLine="420" w:firstLineChars="0"/>
              <w:jc w:val="center"/>
              <w:rPr>
                <w:rFonts w:ascii="仿宋_GB2312" w:eastAsia="仿宋_GB2312"/>
                <w:kern w:val="0"/>
              </w:rPr>
            </w:pPr>
          </w:p>
        </w:tc>
      </w:tr>
      <w:tr w14:paraId="5EA83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3A8E4B2">
            <w:pPr>
              <w:spacing w:line="240" w:lineRule="auto"/>
              <w:ind w:firstLine="420"/>
              <w:jc w:val="center"/>
              <w:rPr>
                <w:rFonts w:ascii="仿宋_GB2312" w:eastAsia="仿宋_GB2312"/>
                <w:kern w:val="0"/>
              </w:rPr>
            </w:pPr>
          </w:p>
        </w:tc>
        <w:tc>
          <w:tcPr>
            <w:tcW w:w="1069" w:type="dxa"/>
            <w:vMerge w:val="restart"/>
            <w:tcBorders>
              <w:top w:val="nil"/>
              <w:bottom w:val="nil"/>
            </w:tcBorders>
            <w:vAlign w:val="center"/>
          </w:tcPr>
          <w:p w14:paraId="33E86B85">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6591A596">
            <w:pPr>
              <w:spacing w:line="240" w:lineRule="auto"/>
              <w:jc w:val="center"/>
              <w:rPr>
                <w:rFonts w:ascii="仿宋_GB2312" w:eastAsia="仿宋_GB2312"/>
                <w:kern w:val="0"/>
              </w:rPr>
            </w:pPr>
            <w:r>
              <w:rPr>
                <w:rFonts w:hint="eastAsia" w:ascii="仿宋_GB2312" w:eastAsia="仿宋_GB2312"/>
                <w:kern w:val="0"/>
                <w:lang w:val="en-US" w:eastAsia="zh-CN"/>
              </w:rPr>
              <w:t>（20分）</w:t>
            </w:r>
          </w:p>
        </w:tc>
        <w:tc>
          <w:tcPr>
            <w:tcW w:w="1029" w:type="dxa"/>
            <w:tcBorders>
              <w:top w:val="nil"/>
            </w:tcBorders>
            <w:vAlign w:val="center"/>
          </w:tcPr>
          <w:p w14:paraId="79D93B7F">
            <w:pPr>
              <w:spacing w:line="240" w:lineRule="auto"/>
              <w:jc w:val="center"/>
              <w:rPr>
                <w:rFonts w:ascii="仿宋_GB2312" w:eastAsia="仿宋_GB2312"/>
                <w:kern w:val="0"/>
              </w:rPr>
            </w:pPr>
            <w:r>
              <w:rPr>
                <w:rFonts w:hint="eastAsia" w:ascii="仿宋_GB2312" w:eastAsia="仿宋_GB2312"/>
                <w:kern w:val="0"/>
                <w:lang w:eastAsia="zh-CN"/>
              </w:rPr>
              <w:t>经济成本指标</w:t>
            </w:r>
          </w:p>
        </w:tc>
        <w:tc>
          <w:tcPr>
            <w:tcW w:w="1249" w:type="dxa"/>
            <w:vAlign w:val="center"/>
          </w:tcPr>
          <w:p w14:paraId="5FEBC469">
            <w:pPr>
              <w:spacing w:line="240" w:lineRule="auto"/>
              <w:jc w:val="both"/>
              <w:rPr>
                <w:rFonts w:ascii="仿宋_GB2312" w:eastAsia="仿宋_GB2312"/>
                <w:kern w:val="0"/>
              </w:rPr>
            </w:pPr>
            <w:r>
              <w:rPr>
                <w:rFonts w:hint="eastAsia" w:ascii="仿宋_GB2312" w:eastAsia="仿宋_GB2312"/>
                <w:kern w:val="0"/>
              </w:rPr>
              <w:t>预算批复金额</w:t>
            </w:r>
          </w:p>
        </w:tc>
        <w:tc>
          <w:tcPr>
            <w:tcW w:w="1298" w:type="dxa"/>
            <w:vAlign w:val="center"/>
          </w:tcPr>
          <w:p w14:paraId="67B7B271">
            <w:pPr>
              <w:spacing w:line="240" w:lineRule="auto"/>
              <w:jc w:val="both"/>
              <w:rPr>
                <w:rFonts w:ascii="仿宋_GB2312" w:eastAsia="仿宋_GB2312"/>
                <w:kern w:val="0"/>
              </w:rPr>
            </w:pPr>
            <w:r>
              <w:rPr>
                <w:rFonts w:hint="eastAsia" w:ascii="仿宋_GB2312" w:eastAsia="仿宋_GB2312"/>
                <w:kern w:val="0"/>
              </w:rPr>
              <w:t>预算批复金额</w:t>
            </w:r>
          </w:p>
        </w:tc>
        <w:tc>
          <w:tcPr>
            <w:tcW w:w="1269" w:type="dxa"/>
            <w:vAlign w:val="center"/>
          </w:tcPr>
          <w:p w14:paraId="29EE0E91">
            <w:pPr>
              <w:spacing w:line="240" w:lineRule="auto"/>
              <w:jc w:val="both"/>
              <w:rPr>
                <w:rFonts w:ascii="仿宋_GB2312" w:eastAsia="仿宋_GB2312"/>
                <w:kern w:val="0"/>
              </w:rPr>
            </w:pPr>
            <w:r>
              <w:rPr>
                <w:rFonts w:hint="eastAsia" w:ascii="仿宋_GB2312" w:eastAsia="仿宋_GB2312"/>
                <w:kern w:val="0"/>
                <w:lang w:eastAsia="zh-CN"/>
              </w:rPr>
              <w:t>按时完成</w:t>
            </w:r>
          </w:p>
        </w:tc>
        <w:tc>
          <w:tcPr>
            <w:tcW w:w="699" w:type="dxa"/>
            <w:vAlign w:val="center"/>
          </w:tcPr>
          <w:p w14:paraId="39EDA46C">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6CE6353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vAlign w:val="center"/>
          </w:tcPr>
          <w:p w14:paraId="705E81F8">
            <w:pPr>
              <w:spacing w:line="240" w:lineRule="auto"/>
              <w:ind w:firstLine="420" w:firstLineChars="0"/>
              <w:jc w:val="center"/>
              <w:rPr>
                <w:rFonts w:ascii="仿宋_GB2312" w:eastAsia="仿宋_GB2312"/>
                <w:kern w:val="0"/>
              </w:rPr>
            </w:pPr>
          </w:p>
        </w:tc>
      </w:tr>
      <w:tr w14:paraId="2F4B8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D21255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04CB54A">
            <w:pPr>
              <w:spacing w:line="240" w:lineRule="auto"/>
              <w:ind w:firstLine="420" w:firstLineChars="0"/>
              <w:jc w:val="center"/>
              <w:rPr>
                <w:rFonts w:ascii="仿宋_GB2312" w:eastAsia="仿宋_GB2312"/>
                <w:kern w:val="0"/>
              </w:rPr>
            </w:pPr>
          </w:p>
        </w:tc>
        <w:tc>
          <w:tcPr>
            <w:tcW w:w="1029" w:type="dxa"/>
            <w:tcBorders>
              <w:bottom w:val="nil"/>
            </w:tcBorders>
            <w:vAlign w:val="center"/>
          </w:tcPr>
          <w:p w14:paraId="3F330C52">
            <w:pPr>
              <w:spacing w:line="240" w:lineRule="auto"/>
              <w:jc w:val="center"/>
              <w:rPr>
                <w:rFonts w:ascii="仿宋_GB2312" w:eastAsia="仿宋_GB2312"/>
                <w:kern w:val="0"/>
              </w:rPr>
            </w:pPr>
            <w:r>
              <w:rPr>
                <w:rFonts w:hint="eastAsia" w:ascii="仿宋_GB2312" w:eastAsia="仿宋_GB2312"/>
                <w:kern w:val="0"/>
                <w:lang w:eastAsia="zh-CN"/>
              </w:rPr>
              <w:t>社会成本指标</w:t>
            </w:r>
          </w:p>
        </w:tc>
        <w:tc>
          <w:tcPr>
            <w:tcW w:w="1249" w:type="dxa"/>
            <w:vAlign w:val="center"/>
          </w:tcPr>
          <w:p w14:paraId="06D644C5">
            <w:pPr>
              <w:spacing w:line="240" w:lineRule="auto"/>
              <w:jc w:val="both"/>
              <w:rPr>
                <w:rFonts w:ascii="仿宋_GB2312" w:eastAsia="仿宋_GB2312"/>
                <w:kern w:val="0"/>
              </w:rPr>
            </w:pPr>
            <w:r>
              <w:rPr>
                <w:rFonts w:hint="eastAsia" w:ascii="仿宋_GB2312" w:eastAsia="仿宋_GB2312"/>
                <w:kern w:val="0"/>
              </w:rPr>
              <w:t>对社会发展可能造成负面影响</w:t>
            </w:r>
          </w:p>
        </w:tc>
        <w:tc>
          <w:tcPr>
            <w:tcW w:w="1298" w:type="dxa"/>
            <w:vAlign w:val="center"/>
          </w:tcPr>
          <w:p w14:paraId="7846CB3B">
            <w:pPr>
              <w:spacing w:line="240" w:lineRule="auto"/>
              <w:jc w:val="both"/>
              <w:rPr>
                <w:rFonts w:ascii="仿宋_GB2312" w:eastAsia="仿宋_GB2312"/>
                <w:kern w:val="0"/>
              </w:rPr>
            </w:pPr>
            <w:r>
              <w:rPr>
                <w:rFonts w:hint="eastAsia" w:ascii="仿宋_GB2312" w:eastAsia="仿宋_GB2312"/>
                <w:kern w:val="0"/>
              </w:rPr>
              <w:t>无负面影响</w:t>
            </w:r>
          </w:p>
        </w:tc>
        <w:tc>
          <w:tcPr>
            <w:tcW w:w="1269" w:type="dxa"/>
            <w:vAlign w:val="center"/>
          </w:tcPr>
          <w:p w14:paraId="1BF503A9">
            <w:pPr>
              <w:spacing w:line="240" w:lineRule="auto"/>
              <w:jc w:val="both"/>
              <w:rPr>
                <w:rFonts w:ascii="仿宋_GB2312" w:eastAsia="仿宋_GB2312"/>
                <w:kern w:val="0"/>
              </w:rPr>
            </w:pPr>
            <w:r>
              <w:rPr>
                <w:rFonts w:hint="eastAsia" w:ascii="仿宋_GB2312" w:eastAsia="仿宋_GB2312"/>
                <w:kern w:val="0"/>
              </w:rPr>
              <w:t>无负面影响</w:t>
            </w:r>
          </w:p>
        </w:tc>
        <w:tc>
          <w:tcPr>
            <w:tcW w:w="699" w:type="dxa"/>
            <w:vAlign w:val="center"/>
          </w:tcPr>
          <w:p w14:paraId="06E29144">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0A21AA9A">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551F7E9C">
            <w:pPr>
              <w:spacing w:line="240" w:lineRule="auto"/>
              <w:ind w:firstLine="420" w:firstLineChars="0"/>
              <w:jc w:val="center"/>
              <w:rPr>
                <w:rFonts w:ascii="仿宋_GB2312" w:eastAsia="仿宋_GB2312"/>
                <w:kern w:val="0"/>
              </w:rPr>
            </w:pPr>
          </w:p>
        </w:tc>
      </w:tr>
      <w:tr w14:paraId="2A00D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continue"/>
            <w:textDirection w:val="tbRlV"/>
            <w:vAlign w:val="center"/>
          </w:tcPr>
          <w:p w14:paraId="04D7863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8213287">
            <w:pPr>
              <w:spacing w:line="240" w:lineRule="auto"/>
              <w:ind w:firstLine="420" w:firstLineChars="0"/>
              <w:jc w:val="center"/>
              <w:rPr>
                <w:rFonts w:ascii="仿宋_GB2312" w:eastAsia="仿宋_GB2312"/>
                <w:kern w:val="0"/>
              </w:rPr>
            </w:pPr>
          </w:p>
        </w:tc>
        <w:tc>
          <w:tcPr>
            <w:tcW w:w="1029" w:type="dxa"/>
            <w:tcBorders>
              <w:top w:val="nil"/>
            </w:tcBorders>
            <w:vAlign w:val="center"/>
          </w:tcPr>
          <w:p w14:paraId="04D5FC50">
            <w:pPr>
              <w:spacing w:line="240" w:lineRule="auto"/>
              <w:jc w:val="center"/>
              <w:rPr>
                <w:rFonts w:ascii="仿宋_GB2312" w:eastAsia="仿宋_GB2312"/>
                <w:kern w:val="0"/>
              </w:rPr>
            </w:pPr>
            <w:r>
              <w:rPr>
                <w:rFonts w:hint="eastAsia" w:ascii="仿宋_GB2312" w:eastAsia="仿宋_GB2312"/>
                <w:kern w:val="0"/>
                <w:lang w:eastAsia="zh-CN"/>
              </w:rPr>
              <w:t>生态环境成本指标</w:t>
            </w:r>
          </w:p>
        </w:tc>
        <w:tc>
          <w:tcPr>
            <w:tcW w:w="1249" w:type="dxa"/>
            <w:vAlign w:val="center"/>
          </w:tcPr>
          <w:p w14:paraId="15A9C0DD">
            <w:pPr>
              <w:spacing w:line="240" w:lineRule="auto"/>
              <w:jc w:val="both"/>
              <w:rPr>
                <w:rFonts w:ascii="仿宋_GB2312" w:eastAsia="仿宋_GB2312"/>
                <w:kern w:val="0"/>
              </w:rPr>
            </w:pPr>
            <w:r>
              <w:rPr>
                <w:rFonts w:hint="eastAsia" w:ascii="仿宋_GB2312" w:eastAsia="仿宋_GB2312"/>
                <w:kern w:val="0"/>
              </w:rPr>
              <w:t>对自然生态环境造成的负面影响</w:t>
            </w:r>
          </w:p>
        </w:tc>
        <w:tc>
          <w:tcPr>
            <w:tcW w:w="1298" w:type="dxa"/>
            <w:vAlign w:val="center"/>
          </w:tcPr>
          <w:p w14:paraId="7C8D8E1C">
            <w:pPr>
              <w:spacing w:line="240" w:lineRule="auto"/>
              <w:jc w:val="both"/>
              <w:rPr>
                <w:rFonts w:ascii="仿宋_GB2312" w:eastAsia="仿宋_GB2312"/>
                <w:kern w:val="0"/>
              </w:rPr>
            </w:pPr>
            <w:r>
              <w:rPr>
                <w:rFonts w:hint="eastAsia" w:ascii="仿宋_GB2312" w:eastAsia="仿宋_GB2312"/>
                <w:kern w:val="0"/>
              </w:rPr>
              <w:t>无负面影响</w:t>
            </w:r>
          </w:p>
        </w:tc>
        <w:tc>
          <w:tcPr>
            <w:tcW w:w="1269" w:type="dxa"/>
            <w:vAlign w:val="center"/>
          </w:tcPr>
          <w:p w14:paraId="5AE66778">
            <w:pPr>
              <w:spacing w:line="240" w:lineRule="auto"/>
              <w:jc w:val="both"/>
              <w:rPr>
                <w:rFonts w:ascii="仿宋_GB2312" w:eastAsia="仿宋_GB2312"/>
                <w:kern w:val="0"/>
              </w:rPr>
            </w:pPr>
            <w:r>
              <w:rPr>
                <w:rFonts w:hint="eastAsia" w:ascii="仿宋_GB2312" w:eastAsia="仿宋_GB2312"/>
                <w:kern w:val="0"/>
              </w:rPr>
              <w:t>无负面影响</w:t>
            </w:r>
          </w:p>
        </w:tc>
        <w:tc>
          <w:tcPr>
            <w:tcW w:w="699" w:type="dxa"/>
            <w:vAlign w:val="center"/>
          </w:tcPr>
          <w:p w14:paraId="00397C7A">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141C9539">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7B8D8E57">
            <w:pPr>
              <w:spacing w:line="240" w:lineRule="auto"/>
              <w:ind w:firstLine="420" w:firstLineChars="0"/>
              <w:jc w:val="center"/>
              <w:rPr>
                <w:rFonts w:ascii="仿宋_GB2312" w:eastAsia="仿宋_GB2312"/>
                <w:kern w:val="0"/>
              </w:rPr>
            </w:pPr>
          </w:p>
        </w:tc>
      </w:tr>
      <w:tr w14:paraId="21275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4B238861">
            <w:pPr>
              <w:spacing w:line="240" w:lineRule="auto"/>
              <w:ind w:firstLine="420"/>
              <w:jc w:val="center"/>
              <w:rPr>
                <w:rFonts w:ascii="仿宋_GB2312" w:eastAsia="仿宋_GB2312"/>
                <w:kern w:val="0"/>
              </w:rPr>
            </w:pPr>
          </w:p>
        </w:tc>
        <w:tc>
          <w:tcPr>
            <w:tcW w:w="6613" w:type="dxa"/>
            <w:gridSpan w:val="6"/>
            <w:tcBorders>
              <w:top w:val="nil"/>
              <w:bottom w:val="nil"/>
            </w:tcBorders>
            <w:vAlign w:val="center"/>
          </w:tcPr>
          <w:p w14:paraId="11388AA9">
            <w:pPr>
              <w:spacing w:line="240" w:lineRule="auto"/>
              <w:ind w:firstLine="420" w:firstLineChars="0"/>
              <w:jc w:val="center"/>
              <w:rPr>
                <w:rFonts w:ascii="仿宋_GB2312" w:eastAsia="仿宋_GB2312"/>
                <w:kern w:val="0"/>
              </w:rPr>
            </w:pPr>
            <w:r>
              <w:rPr>
                <w:rFonts w:hint="eastAsia" w:ascii="仿宋_GB2312" w:eastAsia="仿宋_GB2312"/>
                <w:kern w:val="0"/>
                <w:lang w:eastAsia="zh-CN"/>
              </w:rPr>
              <w:t>总分</w:t>
            </w:r>
          </w:p>
        </w:tc>
        <w:tc>
          <w:tcPr>
            <w:tcW w:w="869" w:type="dxa"/>
            <w:vAlign w:val="center"/>
          </w:tcPr>
          <w:p w14:paraId="637C2794">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98</w:t>
            </w:r>
          </w:p>
        </w:tc>
        <w:tc>
          <w:tcPr>
            <w:tcW w:w="1423" w:type="dxa"/>
            <w:vAlign w:val="center"/>
          </w:tcPr>
          <w:p w14:paraId="00AD723B">
            <w:pPr>
              <w:spacing w:line="240" w:lineRule="auto"/>
              <w:ind w:firstLine="420" w:firstLineChars="0"/>
              <w:jc w:val="center"/>
            </w:pPr>
          </w:p>
        </w:tc>
      </w:tr>
    </w:tbl>
    <w:p w14:paraId="19CFB049">
      <w:pPr>
        <w:rPr>
          <w:rFonts w:ascii="仿宋_GB2312" w:hAnsi="宋体" w:eastAsia="仿宋_GB2312" w:cs="宋体"/>
          <w:lang w:eastAsia="zh-CN"/>
        </w:rPr>
        <w:sectPr>
          <w:footerReference r:id="rId6"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填表人：杨兰</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2025.9.19</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19109806111</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单位负责人签字:周文</w:t>
      </w:r>
    </w:p>
    <w:p w14:paraId="051C720D">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6769F28">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47FFC302">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054"/>
        <w:gridCol w:w="329"/>
      </w:tblGrid>
      <w:tr w14:paraId="69FEE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310E9BC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9"/>
            <w:vAlign w:val="center"/>
          </w:tcPr>
          <w:p w14:paraId="05A7CF6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复退军人生活补助</w:t>
            </w:r>
          </w:p>
        </w:tc>
      </w:tr>
      <w:tr w14:paraId="77623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3B4FBB9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7036A671">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汨罗市人力资源和社会保障局</w:t>
            </w:r>
          </w:p>
        </w:tc>
        <w:tc>
          <w:tcPr>
            <w:tcW w:w="1099" w:type="dxa"/>
            <w:vAlign w:val="center"/>
          </w:tcPr>
          <w:p w14:paraId="358A52E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4AFDB90">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单位</w:t>
            </w:r>
          </w:p>
        </w:tc>
        <w:tc>
          <w:tcPr>
            <w:tcW w:w="3041" w:type="dxa"/>
            <w:gridSpan w:val="4"/>
            <w:vAlign w:val="center"/>
          </w:tcPr>
          <w:p w14:paraId="778116E6">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汨罗市就业服务中心</w:t>
            </w:r>
          </w:p>
        </w:tc>
      </w:tr>
      <w:tr w14:paraId="32BDD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42F8BB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35CCD67E">
            <w:pPr>
              <w:spacing w:line="240" w:lineRule="auto"/>
              <w:ind w:firstLine="420"/>
              <w:jc w:val="center"/>
              <w:rPr>
                <w:rFonts w:ascii="仿宋_GB2312" w:hAnsi="宋体" w:eastAsia="仿宋_GB2312" w:cs="宋体"/>
                <w:kern w:val="0"/>
                <w:lang w:eastAsia="zh-CN"/>
              </w:rPr>
            </w:pPr>
          </w:p>
        </w:tc>
        <w:tc>
          <w:tcPr>
            <w:tcW w:w="1020" w:type="dxa"/>
            <w:vAlign w:val="center"/>
          </w:tcPr>
          <w:p w14:paraId="1FDCE23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64AB4D7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A2891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6BE82A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18A3EC7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9E1760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264A64A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66092D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gridSpan w:val="2"/>
            <w:vAlign w:val="center"/>
          </w:tcPr>
          <w:p w14:paraId="1887205F">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B986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20F30B7">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8A5ADA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4B706CA1">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34.59</w:t>
            </w:r>
          </w:p>
        </w:tc>
        <w:tc>
          <w:tcPr>
            <w:tcW w:w="1099" w:type="dxa"/>
            <w:vAlign w:val="center"/>
          </w:tcPr>
          <w:p w14:paraId="20EC0D53">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34.59</w:t>
            </w:r>
          </w:p>
        </w:tc>
        <w:tc>
          <w:tcPr>
            <w:tcW w:w="1099" w:type="dxa"/>
            <w:vAlign w:val="center"/>
          </w:tcPr>
          <w:p w14:paraId="7DB43EE4">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34.59</w:t>
            </w:r>
          </w:p>
        </w:tc>
        <w:tc>
          <w:tcPr>
            <w:tcW w:w="809" w:type="dxa"/>
            <w:vAlign w:val="center"/>
          </w:tcPr>
          <w:p w14:paraId="2FFEE00C">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14:paraId="51E98FCB">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gridSpan w:val="2"/>
            <w:vAlign w:val="center"/>
          </w:tcPr>
          <w:p w14:paraId="3C3D6522">
            <w:pPr>
              <w:spacing w:line="240" w:lineRule="auto"/>
              <w:ind w:firstLine="420"/>
              <w:jc w:val="center"/>
              <w:rPr>
                <w:rFonts w:ascii="仿宋_GB2312" w:hAnsi="宋体" w:eastAsia="仿宋_GB2312" w:cs="宋体"/>
                <w:kern w:val="0"/>
                <w:lang w:eastAsia="zh-CN"/>
              </w:rPr>
            </w:pPr>
          </w:p>
        </w:tc>
      </w:tr>
      <w:tr w14:paraId="521C6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6A9D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174512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42A96166">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34.59</w:t>
            </w:r>
          </w:p>
        </w:tc>
        <w:tc>
          <w:tcPr>
            <w:tcW w:w="1099" w:type="dxa"/>
            <w:vAlign w:val="center"/>
          </w:tcPr>
          <w:p w14:paraId="16B50311">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34.59</w:t>
            </w:r>
          </w:p>
        </w:tc>
        <w:tc>
          <w:tcPr>
            <w:tcW w:w="1099" w:type="dxa"/>
            <w:vAlign w:val="center"/>
          </w:tcPr>
          <w:p w14:paraId="4814E792">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34.59</w:t>
            </w:r>
          </w:p>
        </w:tc>
        <w:tc>
          <w:tcPr>
            <w:tcW w:w="809" w:type="dxa"/>
            <w:vAlign w:val="center"/>
          </w:tcPr>
          <w:p w14:paraId="702F6D09">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14:paraId="5310D852">
            <w:pPr>
              <w:spacing w:line="240" w:lineRule="auto"/>
              <w:jc w:val="both"/>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gridSpan w:val="2"/>
            <w:vAlign w:val="center"/>
          </w:tcPr>
          <w:p w14:paraId="1A5AD007">
            <w:pPr>
              <w:spacing w:line="240" w:lineRule="auto"/>
              <w:ind w:firstLine="420"/>
              <w:jc w:val="center"/>
              <w:rPr>
                <w:rFonts w:ascii="仿宋_GB2312" w:hAnsi="宋体" w:eastAsia="仿宋_GB2312" w:cs="宋体"/>
                <w:kern w:val="0"/>
                <w:lang w:eastAsia="zh-CN"/>
              </w:rPr>
            </w:pPr>
          </w:p>
        </w:tc>
      </w:tr>
      <w:tr w14:paraId="4F77C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CE86F2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D23B419">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00022D02">
            <w:pPr>
              <w:spacing w:line="240" w:lineRule="auto"/>
              <w:ind w:firstLine="420"/>
              <w:jc w:val="center"/>
              <w:rPr>
                <w:rFonts w:ascii="仿宋_GB2312" w:hAnsi="宋体" w:eastAsia="仿宋_GB2312" w:cs="宋体"/>
                <w:kern w:val="0"/>
                <w:lang w:eastAsia="zh-CN"/>
              </w:rPr>
            </w:pPr>
          </w:p>
        </w:tc>
        <w:tc>
          <w:tcPr>
            <w:tcW w:w="1099" w:type="dxa"/>
            <w:vAlign w:val="center"/>
          </w:tcPr>
          <w:p w14:paraId="1AE4730B">
            <w:pPr>
              <w:spacing w:line="240" w:lineRule="auto"/>
              <w:ind w:firstLine="420"/>
              <w:jc w:val="center"/>
              <w:rPr>
                <w:rFonts w:ascii="仿宋_GB2312" w:hAnsi="宋体" w:eastAsia="仿宋_GB2312" w:cs="宋体"/>
                <w:kern w:val="0"/>
                <w:lang w:eastAsia="zh-CN"/>
              </w:rPr>
            </w:pPr>
          </w:p>
        </w:tc>
        <w:tc>
          <w:tcPr>
            <w:tcW w:w="1099" w:type="dxa"/>
            <w:vAlign w:val="center"/>
          </w:tcPr>
          <w:p w14:paraId="097CE68B">
            <w:pPr>
              <w:spacing w:line="240" w:lineRule="auto"/>
              <w:ind w:firstLine="420"/>
              <w:jc w:val="center"/>
              <w:rPr>
                <w:rFonts w:ascii="仿宋_GB2312" w:hAnsi="宋体" w:eastAsia="仿宋_GB2312" w:cs="宋体"/>
                <w:kern w:val="0"/>
                <w:lang w:eastAsia="zh-CN"/>
              </w:rPr>
            </w:pPr>
          </w:p>
        </w:tc>
        <w:tc>
          <w:tcPr>
            <w:tcW w:w="809" w:type="dxa"/>
            <w:vAlign w:val="center"/>
          </w:tcPr>
          <w:p w14:paraId="350B3DC9">
            <w:pPr>
              <w:spacing w:line="240" w:lineRule="auto"/>
              <w:ind w:firstLine="420"/>
              <w:jc w:val="center"/>
              <w:rPr>
                <w:rFonts w:ascii="仿宋_GB2312" w:hAnsi="宋体" w:eastAsia="仿宋_GB2312" w:cs="宋体"/>
                <w:kern w:val="0"/>
                <w:lang w:eastAsia="zh-CN"/>
              </w:rPr>
            </w:pPr>
          </w:p>
        </w:tc>
        <w:tc>
          <w:tcPr>
            <w:tcW w:w="849" w:type="dxa"/>
            <w:vAlign w:val="center"/>
          </w:tcPr>
          <w:p w14:paraId="5ED64913">
            <w:pPr>
              <w:spacing w:line="240" w:lineRule="auto"/>
              <w:ind w:firstLine="420"/>
              <w:jc w:val="center"/>
              <w:rPr>
                <w:rFonts w:ascii="仿宋_GB2312" w:hAnsi="宋体" w:eastAsia="仿宋_GB2312" w:cs="宋体"/>
                <w:kern w:val="0"/>
                <w:lang w:eastAsia="zh-CN"/>
              </w:rPr>
            </w:pPr>
          </w:p>
        </w:tc>
        <w:tc>
          <w:tcPr>
            <w:tcW w:w="1383" w:type="dxa"/>
            <w:gridSpan w:val="2"/>
            <w:vAlign w:val="center"/>
          </w:tcPr>
          <w:p w14:paraId="3E3A068D">
            <w:pPr>
              <w:spacing w:line="240" w:lineRule="auto"/>
              <w:ind w:firstLine="420"/>
              <w:jc w:val="center"/>
              <w:rPr>
                <w:rFonts w:ascii="仿宋_GB2312" w:hAnsi="宋体" w:eastAsia="仿宋_GB2312" w:cs="宋体"/>
                <w:kern w:val="0"/>
                <w:lang w:eastAsia="zh-CN"/>
              </w:rPr>
            </w:pPr>
          </w:p>
        </w:tc>
      </w:tr>
      <w:tr w14:paraId="2AA72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4B107B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DACC93">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20B28DAD">
            <w:pPr>
              <w:spacing w:line="240" w:lineRule="auto"/>
              <w:ind w:firstLine="420"/>
              <w:jc w:val="center"/>
              <w:rPr>
                <w:rFonts w:ascii="仿宋_GB2312" w:hAnsi="宋体" w:eastAsia="仿宋_GB2312" w:cs="宋体"/>
                <w:kern w:val="0"/>
              </w:rPr>
            </w:pPr>
          </w:p>
        </w:tc>
        <w:tc>
          <w:tcPr>
            <w:tcW w:w="1099" w:type="dxa"/>
            <w:vAlign w:val="center"/>
          </w:tcPr>
          <w:p w14:paraId="112C3796">
            <w:pPr>
              <w:spacing w:line="240" w:lineRule="auto"/>
              <w:ind w:firstLine="420"/>
              <w:jc w:val="center"/>
              <w:rPr>
                <w:rFonts w:ascii="仿宋_GB2312" w:hAnsi="宋体" w:eastAsia="仿宋_GB2312" w:cs="宋体"/>
                <w:kern w:val="0"/>
              </w:rPr>
            </w:pPr>
          </w:p>
        </w:tc>
        <w:tc>
          <w:tcPr>
            <w:tcW w:w="1099" w:type="dxa"/>
            <w:vAlign w:val="center"/>
          </w:tcPr>
          <w:p w14:paraId="2E3D51BD">
            <w:pPr>
              <w:spacing w:line="240" w:lineRule="auto"/>
              <w:ind w:firstLine="420"/>
              <w:jc w:val="center"/>
              <w:rPr>
                <w:rFonts w:ascii="仿宋_GB2312" w:hAnsi="宋体" w:eastAsia="仿宋_GB2312" w:cs="宋体"/>
                <w:kern w:val="0"/>
              </w:rPr>
            </w:pPr>
          </w:p>
        </w:tc>
        <w:tc>
          <w:tcPr>
            <w:tcW w:w="809" w:type="dxa"/>
            <w:vAlign w:val="center"/>
          </w:tcPr>
          <w:p w14:paraId="38716365">
            <w:pPr>
              <w:spacing w:line="240" w:lineRule="auto"/>
              <w:ind w:firstLine="420"/>
              <w:jc w:val="center"/>
              <w:rPr>
                <w:rFonts w:ascii="仿宋_GB2312" w:hAnsi="宋体" w:eastAsia="仿宋_GB2312" w:cs="宋体"/>
                <w:kern w:val="0"/>
              </w:rPr>
            </w:pPr>
          </w:p>
        </w:tc>
        <w:tc>
          <w:tcPr>
            <w:tcW w:w="849" w:type="dxa"/>
            <w:vAlign w:val="center"/>
          </w:tcPr>
          <w:p w14:paraId="7F2AC15E">
            <w:pPr>
              <w:spacing w:line="240" w:lineRule="auto"/>
              <w:ind w:firstLine="420"/>
              <w:jc w:val="center"/>
              <w:rPr>
                <w:rFonts w:ascii="仿宋_GB2312" w:hAnsi="宋体" w:eastAsia="仿宋_GB2312" w:cs="宋体"/>
                <w:kern w:val="0"/>
              </w:rPr>
            </w:pPr>
          </w:p>
        </w:tc>
        <w:tc>
          <w:tcPr>
            <w:tcW w:w="1383" w:type="dxa"/>
            <w:gridSpan w:val="2"/>
            <w:vAlign w:val="center"/>
          </w:tcPr>
          <w:p w14:paraId="1F213006">
            <w:pPr>
              <w:spacing w:line="240" w:lineRule="auto"/>
              <w:ind w:firstLine="420"/>
              <w:jc w:val="center"/>
              <w:rPr>
                <w:rFonts w:ascii="仿宋_GB2312" w:hAnsi="宋体" w:eastAsia="仿宋_GB2312" w:cs="宋体"/>
                <w:kern w:val="0"/>
              </w:rPr>
            </w:pPr>
          </w:p>
        </w:tc>
      </w:tr>
      <w:tr w14:paraId="442C8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7B8BF365">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AF00AE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5"/>
            <w:vAlign w:val="center"/>
          </w:tcPr>
          <w:p w14:paraId="7B2BDB8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4965E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9327BF5">
            <w:pPr>
              <w:spacing w:line="240" w:lineRule="auto"/>
              <w:ind w:firstLine="420"/>
              <w:jc w:val="center"/>
              <w:rPr>
                <w:rFonts w:ascii="仿宋_GB2312" w:hAnsi="宋体" w:eastAsia="仿宋_GB2312" w:cs="宋体"/>
                <w:kern w:val="0"/>
              </w:rPr>
            </w:pPr>
          </w:p>
        </w:tc>
        <w:tc>
          <w:tcPr>
            <w:tcW w:w="4396" w:type="dxa"/>
            <w:gridSpan w:val="4"/>
            <w:vAlign w:val="center"/>
          </w:tcPr>
          <w:p w14:paraId="6CDF6DE9">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rPr>
              <w:t>有利维护劳动关系和谐稳定</w:t>
            </w:r>
            <w:r>
              <w:rPr>
                <w:rFonts w:hint="eastAsia" w:ascii="仿宋_GB2312" w:hAnsi="宋体" w:eastAsia="仿宋_GB2312" w:cs="宋体"/>
                <w:kern w:val="0"/>
                <w:lang w:eastAsia="zh-CN"/>
              </w:rPr>
              <w:t>，指导各地进一步健全劳动体制机制</w:t>
            </w:r>
          </w:p>
        </w:tc>
        <w:tc>
          <w:tcPr>
            <w:tcW w:w="4140" w:type="dxa"/>
            <w:gridSpan w:val="5"/>
            <w:vAlign w:val="center"/>
          </w:tcPr>
          <w:p w14:paraId="64C68A06">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有利维护劳动关系和谐稳定</w:t>
            </w:r>
            <w:r>
              <w:rPr>
                <w:rFonts w:hint="eastAsia" w:ascii="仿宋_GB2312" w:hAnsi="宋体" w:eastAsia="仿宋_GB2312" w:cs="宋体"/>
                <w:kern w:val="0"/>
                <w:lang w:eastAsia="zh-CN"/>
              </w:rPr>
              <w:t>，指导各地进一步健全劳动体制机制</w:t>
            </w:r>
          </w:p>
        </w:tc>
      </w:tr>
      <w:tr w14:paraId="4B7F9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39593B4C">
            <w:pPr>
              <w:spacing w:line="240" w:lineRule="auto"/>
              <w:ind w:firstLine="420"/>
              <w:jc w:val="center"/>
              <w:rPr>
                <w:rFonts w:ascii="仿宋_GB2312" w:hAnsi="宋体" w:eastAsia="仿宋_GB2312" w:cs="宋体"/>
                <w:kern w:val="0"/>
              </w:rPr>
            </w:pPr>
          </w:p>
          <w:p w14:paraId="3ED6A24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3969EB6C">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60DA98A8">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44DC82BE">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6F480E7C">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203F924">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64CF042B">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E1EAB7E">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gridSpan w:val="2"/>
            <w:vAlign w:val="center"/>
          </w:tcPr>
          <w:p w14:paraId="4936032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A9EB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25EC828">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4390D50B">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BDAB16F">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01948B8">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4AF02E86">
            <w:pPr>
              <w:spacing w:line="240" w:lineRule="auto"/>
              <w:jc w:val="both"/>
              <w:rPr>
                <w:rFonts w:ascii="仿宋_GB2312" w:hAnsi="宋体" w:eastAsia="仿宋_GB2312" w:cs="宋体"/>
                <w:kern w:val="0"/>
              </w:rPr>
            </w:pPr>
            <w:r>
              <w:rPr>
                <w:rFonts w:hint="eastAsia" w:ascii="仿宋_GB2312" w:hAnsi="宋体" w:eastAsia="仿宋_GB2312" w:cs="宋体"/>
                <w:kern w:val="0"/>
              </w:rPr>
              <w:t>按时发放生活补助比例</w:t>
            </w:r>
          </w:p>
        </w:tc>
        <w:tc>
          <w:tcPr>
            <w:tcW w:w="1099" w:type="dxa"/>
            <w:vAlign w:val="center"/>
          </w:tcPr>
          <w:p w14:paraId="4B268CC7">
            <w:pPr>
              <w:spacing w:line="240" w:lineRule="auto"/>
              <w:ind w:firstLine="420" w:firstLineChars="0"/>
              <w:jc w:val="both"/>
              <w:rPr>
                <w:rFonts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14:paraId="3B36B359">
            <w:pPr>
              <w:spacing w:line="240" w:lineRule="auto"/>
              <w:ind w:firstLine="420" w:firstLineChars="0"/>
              <w:jc w:val="both"/>
              <w:rPr>
                <w:rFonts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14:paraId="08401512">
            <w:pPr>
              <w:spacing w:line="240" w:lineRule="auto"/>
              <w:ind w:firstLine="420" w:firstLineChars="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8A7077E">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gridSpan w:val="2"/>
            <w:vAlign w:val="center"/>
          </w:tcPr>
          <w:p w14:paraId="6DCED959">
            <w:pPr>
              <w:spacing w:line="240" w:lineRule="auto"/>
              <w:ind w:firstLine="420" w:firstLineChars="0"/>
              <w:jc w:val="center"/>
              <w:rPr>
                <w:rFonts w:ascii="仿宋_GB2312" w:hAnsi="宋体" w:eastAsia="仿宋_GB2312" w:cs="宋体"/>
                <w:kern w:val="0"/>
              </w:rPr>
            </w:pPr>
          </w:p>
        </w:tc>
      </w:tr>
      <w:tr w14:paraId="3AAA8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69B433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DA19E79">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28D284">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000E1CF7">
            <w:pPr>
              <w:spacing w:line="240" w:lineRule="auto"/>
              <w:jc w:val="both"/>
              <w:rPr>
                <w:rFonts w:ascii="仿宋_GB2312" w:hAnsi="宋体" w:eastAsia="仿宋_GB2312" w:cs="宋体"/>
                <w:kern w:val="0"/>
              </w:rPr>
            </w:pPr>
            <w:r>
              <w:rPr>
                <w:rFonts w:hint="eastAsia" w:ascii="仿宋_GB2312" w:hAnsi="宋体" w:eastAsia="仿宋_GB2312" w:cs="宋体"/>
                <w:kern w:val="0"/>
              </w:rPr>
              <w:t>指导各地进一步健全劳动体制机制</w:t>
            </w:r>
          </w:p>
        </w:tc>
        <w:tc>
          <w:tcPr>
            <w:tcW w:w="1099" w:type="dxa"/>
            <w:vAlign w:val="center"/>
          </w:tcPr>
          <w:p w14:paraId="377F844E">
            <w:pPr>
              <w:spacing w:line="240" w:lineRule="auto"/>
              <w:ind w:firstLine="420" w:firstLineChars="0"/>
              <w:jc w:val="both"/>
              <w:rPr>
                <w:rFonts w:ascii="仿宋_GB2312" w:hAnsi="宋体" w:eastAsia="仿宋_GB2312" w:cs="宋体"/>
                <w:kern w:val="0"/>
              </w:rPr>
            </w:pPr>
            <w:r>
              <w:rPr>
                <w:rFonts w:hint="eastAsia" w:ascii="仿宋_GB2312" w:hAnsi="宋体" w:eastAsia="仿宋_GB2312" w:cs="宋体"/>
                <w:kern w:val="0"/>
                <w:lang w:val="en-US" w:eastAsia="zh-CN"/>
              </w:rPr>
              <w:t>90%</w:t>
            </w:r>
          </w:p>
        </w:tc>
        <w:tc>
          <w:tcPr>
            <w:tcW w:w="1099" w:type="dxa"/>
            <w:vAlign w:val="center"/>
          </w:tcPr>
          <w:p w14:paraId="43F0E4C0">
            <w:pPr>
              <w:spacing w:line="240" w:lineRule="auto"/>
              <w:ind w:firstLine="420" w:firstLineChars="0"/>
              <w:jc w:val="both"/>
              <w:rPr>
                <w:rFonts w:ascii="仿宋_GB2312" w:hAnsi="宋体" w:eastAsia="仿宋_GB2312" w:cs="宋体"/>
                <w:kern w:val="0"/>
              </w:rPr>
            </w:pPr>
            <w:r>
              <w:rPr>
                <w:rFonts w:hint="eastAsia" w:ascii="仿宋_GB2312" w:hAnsi="宋体" w:eastAsia="仿宋_GB2312" w:cs="宋体"/>
                <w:kern w:val="0"/>
                <w:lang w:val="en-US" w:eastAsia="zh-CN"/>
              </w:rPr>
              <w:t>90%</w:t>
            </w:r>
          </w:p>
        </w:tc>
        <w:tc>
          <w:tcPr>
            <w:tcW w:w="809" w:type="dxa"/>
            <w:vAlign w:val="center"/>
          </w:tcPr>
          <w:p w14:paraId="4F851311">
            <w:pPr>
              <w:spacing w:line="240" w:lineRule="auto"/>
              <w:ind w:firstLine="420" w:firstLineChars="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D92B19C">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gridSpan w:val="2"/>
            <w:vAlign w:val="center"/>
          </w:tcPr>
          <w:p w14:paraId="06233258">
            <w:pPr>
              <w:spacing w:line="240" w:lineRule="auto"/>
              <w:ind w:firstLine="420" w:firstLineChars="0"/>
              <w:jc w:val="center"/>
              <w:rPr>
                <w:rFonts w:ascii="仿宋_GB2312" w:hAnsi="宋体" w:eastAsia="仿宋_GB2312" w:cs="宋体"/>
                <w:kern w:val="0"/>
              </w:rPr>
            </w:pPr>
          </w:p>
        </w:tc>
      </w:tr>
      <w:tr w14:paraId="67BB5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1D5983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915FCB6">
            <w:pPr>
              <w:spacing w:line="240" w:lineRule="auto"/>
              <w:ind w:firstLine="420" w:firstLineChars="0"/>
              <w:jc w:val="center"/>
              <w:rPr>
                <w:rFonts w:ascii="仿宋_GB2312" w:hAnsi="宋体" w:eastAsia="仿宋_GB2312" w:cs="宋体"/>
                <w:kern w:val="0"/>
              </w:rPr>
            </w:pPr>
          </w:p>
        </w:tc>
        <w:tc>
          <w:tcPr>
            <w:tcW w:w="1218" w:type="dxa"/>
            <w:tcBorders>
              <w:bottom w:val="nil"/>
            </w:tcBorders>
            <w:vAlign w:val="center"/>
          </w:tcPr>
          <w:p w14:paraId="1D6B89BB">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1350DF2E">
            <w:pPr>
              <w:spacing w:line="240" w:lineRule="auto"/>
              <w:jc w:val="both"/>
              <w:rPr>
                <w:rFonts w:ascii="仿宋_GB2312" w:hAnsi="宋体" w:eastAsia="仿宋_GB2312" w:cs="宋体"/>
                <w:kern w:val="0"/>
              </w:rPr>
            </w:pPr>
            <w:r>
              <w:rPr>
                <w:rFonts w:hint="eastAsia" w:ascii="仿宋_GB2312" w:hAnsi="宋体" w:eastAsia="仿宋_GB2312" w:cs="宋体"/>
                <w:kern w:val="0"/>
              </w:rPr>
              <w:t>完成时间</w:t>
            </w:r>
          </w:p>
        </w:tc>
        <w:tc>
          <w:tcPr>
            <w:tcW w:w="1099" w:type="dxa"/>
            <w:vAlign w:val="center"/>
          </w:tcPr>
          <w:p w14:paraId="2BC3B995">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2024年12月31日前</w:t>
            </w:r>
          </w:p>
        </w:tc>
        <w:tc>
          <w:tcPr>
            <w:tcW w:w="1099" w:type="dxa"/>
            <w:vAlign w:val="center"/>
          </w:tcPr>
          <w:p w14:paraId="434BEFC5">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2024年12月31日前</w:t>
            </w:r>
          </w:p>
        </w:tc>
        <w:tc>
          <w:tcPr>
            <w:tcW w:w="809" w:type="dxa"/>
            <w:vAlign w:val="center"/>
          </w:tcPr>
          <w:p w14:paraId="49F3F051">
            <w:pPr>
              <w:spacing w:line="240" w:lineRule="auto"/>
              <w:ind w:firstLine="420" w:firstLineChars="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65FA5AB">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gridSpan w:val="2"/>
            <w:vAlign w:val="center"/>
          </w:tcPr>
          <w:p w14:paraId="4E2360DF">
            <w:pPr>
              <w:spacing w:line="240" w:lineRule="auto"/>
              <w:ind w:firstLine="420" w:firstLineChars="0"/>
              <w:jc w:val="center"/>
              <w:rPr>
                <w:rFonts w:ascii="仿宋_GB2312" w:hAnsi="宋体" w:eastAsia="仿宋_GB2312" w:cs="宋体"/>
                <w:kern w:val="0"/>
              </w:rPr>
            </w:pPr>
          </w:p>
        </w:tc>
      </w:tr>
      <w:tr w14:paraId="0BBCD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AF67424">
            <w:pPr>
              <w:spacing w:line="240" w:lineRule="auto"/>
              <w:ind w:firstLine="420"/>
              <w:jc w:val="center"/>
              <w:rPr>
                <w:rFonts w:ascii="仿宋_GB2312" w:hAnsi="宋体" w:eastAsia="仿宋_GB2312" w:cs="宋体"/>
                <w:kern w:val="0"/>
              </w:rPr>
            </w:pPr>
          </w:p>
        </w:tc>
        <w:tc>
          <w:tcPr>
            <w:tcW w:w="1059" w:type="dxa"/>
            <w:vMerge w:val="restart"/>
            <w:tcBorders>
              <w:top w:val="nil"/>
              <w:bottom w:val="nil"/>
            </w:tcBorders>
            <w:vAlign w:val="center"/>
          </w:tcPr>
          <w:p w14:paraId="45181EE7">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0BDB344B">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nil"/>
            </w:tcBorders>
            <w:vAlign w:val="center"/>
          </w:tcPr>
          <w:p w14:paraId="058E877D">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4FC43994">
            <w:pPr>
              <w:spacing w:line="240" w:lineRule="auto"/>
              <w:jc w:val="both"/>
              <w:rPr>
                <w:rFonts w:ascii="仿宋_GB2312" w:hAnsi="宋体" w:eastAsia="仿宋_GB2312" w:cs="宋体"/>
                <w:kern w:val="0"/>
              </w:rPr>
            </w:pPr>
            <w:r>
              <w:rPr>
                <w:rFonts w:hint="eastAsia" w:ascii="仿宋_GB2312" w:hAnsi="宋体" w:eastAsia="仿宋_GB2312" w:cs="宋体"/>
                <w:kern w:val="0"/>
              </w:rPr>
              <w:t>促进经济发展</w:t>
            </w:r>
          </w:p>
        </w:tc>
        <w:tc>
          <w:tcPr>
            <w:tcW w:w="1099" w:type="dxa"/>
            <w:vAlign w:val="center"/>
          </w:tcPr>
          <w:p w14:paraId="631C38F8">
            <w:pPr>
              <w:spacing w:line="240" w:lineRule="auto"/>
              <w:jc w:val="both"/>
              <w:rPr>
                <w:rFonts w:ascii="仿宋_GB2312" w:hAnsi="宋体" w:eastAsia="仿宋_GB2312" w:cs="宋体"/>
                <w:kern w:val="0"/>
              </w:rPr>
            </w:pPr>
            <w:r>
              <w:rPr>
                <w:rFonts w:hint="eastAsia" w:ascii="仿宋_GB2312" w:hAnsi="宋体" w:eastAsia="仿宋_GB2312" w:cs="宋体"/>
                <w:kern w:val="0"/>
                <w:lang w:eastAsia="zh-CN"/>
              </w:rPr>
              <w:t>有所提升</w:t>
            </w:r>
          </w:p>
        </w:tc>
        <w:tc>
          <w:tcPr>
            <w:tcW w:w="1099" w:type="dxa"/>
            <w:vAlign w:val="center"/>
          </w:tcPr>
          <w:p w14:paraId="16B7C130">
            <w:pPr>
              <w:spacing w:line="240" w:lineRule="auto"/>
              <w:jc w:val="both"/>
              <w:rPr>
                <w:rFonts w:ascii="仿宋_GB2312" w:hAnsi="宋体" w:eastAsia="仿宋_GB2312" w:cs="宋体"/>
                <w:kern w:val="0"/>
              </w:rPr>
            </w:pPr>
            <w:r>
              <w:rPr>
                <w:rFonts w:hint="eastAsia" w:ascii="仿宋_GB2312" w:hAnsi="宋体" w:eastAsia="仿宋_GB2312" w:cs="宋体"/>
                <w:kern w:val="0"/>
                <w:lang w:eastAsia="zh-CN"/>
              </w:rPr>
              <w:t>有所提升</w:t>
            </w:r>
          </w:p>
        </w:tc>
        <w:tc>
          <w:tcPr>
            <w:tcW w:w="809" w:type="dxa"/>
            <w:vAlign w:val="center"/>
          </w:tcPr>
          <w:p w14:paraId="0413F949">
            <w:pPr>
              <w:spacing w:line="240" w:lineRule="auto"/>
              <w:ind w:firstLine="420" w:firstLineChars="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5FE9D06">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gridSpan w:val="2"/>
            <w:vAlign w:val="center"/>
          </w:tcPr>
          <w:p w14:paraId="218565DB">
            <w:pPr>
              <w:spacing w:line="240" w:lineRule="auto"/>
              <w:ind w:firstLine="420" w:firstLineChars="0"/>
              <w:jc w:val="center"/>
              <w:rPr>
                <w:rFonts w:ascii="仿宋_GB2312" w:hAnsi="宋体" w:eastAsia="仿宋_GB2312" w:cs="宋体"/>
                <w:kern w:val="0"/>
              </w:rPr>
            </w:pPr>
          </w:p>
        </w:tc>
      </w:tr>
      <w:tr w14:paraId="2A7F2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025955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84D59B4">
            <w:pPr>
              <w:spacing w:line="240" w:lineRule="auto"/>
              <w:ind w:firstLine="420" w:firstLineChars="0"/>
              <w:jc w:val="center"/>
              <w:rPr>
                <w:rFonts w:ascii="仿宋_GB2312" w:hAnsi="宋体" w:eastAsia="仿宋_GB2312" w:cs="宋体"/>
                <w:kern w:val="0"/>
              </w:rPr>
            </w:pPr>
          </w:p>
        </w:tc>
        <w:tc>
          <w:tcPr>
            <w:tcW w:w="1218" w:type="dxa"/>
            <w:tcBorders>
              <w:bottom w:val="nil"/>
            </w:tcBorders>
            <w:vAlign w:val="center"/>
          </w:tcPr>
          <w:p w14:paraId="04BED7D9">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0EFE27D6">
            <w:pPr>
              <w:spacing w:line="240" w:lineRule="auto"/>
              <w:jc w:val="both"/>
              <w:rPr>
                <w:rFonts w:ascii="仿宋_GB2312" w:hAnsi="宋体" w:eastAsia="仿宋_GB2312" w:cs="宋体"/>
                <w:kern w:val="0"/>
              </w:rPr>
            </w:pPr>
            <w:r>
              <w:rPr>
                <w:rFonts w:hint="eastAsia" w:ascii="仿宋_GB2312" w:hAnsi="宋体" w:eastAsia="仿宋_GB2312" w:cs="宋体"/>
                <w:kern w:val="0"/>
              </w:rPr>
              <w:t>促进社会发展</w:t>
            </w:r>
          </w:p>
        </w:tc>
        <w:tc>
          <w:tcPr>
            <w:tcW w:w="1099" w:type="dxa"/>
            <w:vAlign w:val="center"/>
          </w:tcPr>
          <w:p w14:paraId="50D24E0E">
            <w:pPr>
              <w:spacing w:line="240" w:lineRule="auto"/>
              <w:jc w:val="both"/>
              <w:rPr>
                <w:rFonts w:ascii="仿宋_GB2312" w:hAnsi="宋体" w:eastAsia="仿宋_GB2312" w:cs="宋体"/>
                <w:kern w:val="0"/>
              </w:rPr>
            </w:pPr>
            <w:r>
              <w:rPr>
                <w:rFonts w:hint="eastAsia" w:ascii="仿宋_GB2312" w:hAnsi="宋体" w:eastAsia="仿宋_GB2312" w:cs="宋体"/>
                <w:kern w:val="0"/>
                <w:lang w:eastAsia="zh-CN"/>
              </w:rPr>
              <w:t>有所改善</w:t>
            </w:r>
          </w:p>
        </w:tc>
        <w:tc>
          <w:tcPr>
            <w:tcW w:w="1099" w:type="dxa"/>
            <w:vAlign w:val="center"/>
          </w:tcPr>
          <w:p w14:paraId="643080A3">
            <w:pPr>
              <w:spacing w:line="240" w:lineRule="auto"/>
              <w:jc w:val="both"/>
              <w:rPr>
                <w:rFonts w:ascii="仿宋_GB2312" w:hAnsi="宋体" w:eastAsia="仿宋_GB2312" w:cs="宋体"/>
                <w:kern w:val="0"/>
              </w:rPr>
            </w:pPr>
            <w:r>
              <w:rPr>
                <w:rFonts w:hint="eastAsia" w:ascii="仿宋_GB2312" w:hAnsi="宋体" w:eastAsia="仿宋_GB2312" w:cs="宋体"/>
                <w:kern w:val="0"/>
                <w:lang w:eastAsia="zh-CN"/>
              </w:rPr>
              <w:t>有所改善</w:t>
            </w:r>
          </w:p>
        </w:tc>
        <w:tc>
          <w:tcPr>
            <w:tcW w:w="809" w:type="dxa"/>
            <w:vAlign w:val="center"/>
          </w:tcPr>
          <w:p w14:paraId="2A94FDBB">
            <w:pPr>
              <w:spacing w:line="240" w:lineRule="auto"/>
              <w:ind w:firstLine="420" w:firstLineChars="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25F81A5">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gridSpan w:val="2"/>
            <w:vAlign w:val="center"/>
          </w:tcPr>
          <w:p w14:paraId="23B21863">
            <w:pPr>
              <w:spacing w:line="240" w:lineRule="auto"/>
              <w:ind w:firstLine="420" w:firstLineChars="0"/>
              <w:jc w:val="center"/>
              <w:rPr>
                <w:rFonts w:ascii="仿宋_GB2312" w:hAnsi="宋体" w:eastAsia="仿宋_GB2312" w:cs="宋体"/>
                <w:kern w:val="0"/>
              </w:rPr>
            </w:pPr>
          </w:p>
        </w:tc>
      </w:tr>
      <w:tr w14:paraId="3EEDD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72F63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0B6A9D7">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7D4624F0">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C9F7D1B">
            <w:pPr>
              <w:spacing w:line="240" w:lineRule="auto"/>
              <w:jc w:val="both"/>
              <w:rPr>
                <w:rFonts w:ascii="仿宋_GB2312" w:hAnsi="宋体" w:eastAsia="仿宋_GB2312" w:cs="宋体"/>
                <w:kern w:val="0"/>
              </w:rPr>
            </w:pPr>
            <w:r>
              <w:rPr>
                <w:rFonts w:hint="eastAsia" w:ascii="仿宋_GB2312" w:hAnsi="宋体" w:eastAsia="仿宋_GB2312" w:cs="宋体"/>
                <w:kern w:val="0"/>
              </w:rPr>
              <w:t>生态环境改善状况</w:t>
            </w:r>
          </w:p>
        </w:tc>
        <w:tc>
          <w:tcPr>
            <w:tcW w:w="1099" w:type="dxa"/>
            <w:vAlign w:val="center"/>
          </w:tcPr>
          <w:p w14:paraId="63096ED9">
            <w:pPr>
              <w:spacing w:line="240" w:lineRule="auto"/>
              <w:jc w:val="both"/>
              <w:rPr>
                <w:rFonts w:ascii="仿宋_GB2312" w:hAnsi="宋体" w:eastAsia="仿宋_GB2312" w:cs="宋体"/>
                <w:kern w:val="0"/>
              </w:rPr>
            </w:pPr>
            <w:r>
              <w:rPr>
                <w:rFonts w:hint="eastAsia" w:ascii="仿宋_GB2312" w:hAnsi="宋体" w:eastAsia="仿宋_GB2312" w:cs="宋体"/>
                <w:kern w:val="0"/>
              </w:rPr>
              <w:t>有所提升</w:t>
            </w:r>
          </w:p>
        </w:tc>
        <w:tc>
          <w:tcPr>
            <w:tcW w:w="1099" w:type="dxa"/>
            <w:vAlign w:val="center"/>
          </w:tcPr>
          <w:p w14:paraId="43B0298D">
            <w:pPr>
              <w:spacing w:line="240" w:lineRule="auto"/>
              <w:jc w:val="both"/>
              <w:rPr>
                <w:rFonts w:ascii="仿宋_GB2312" w:hAnsi="宋体" w:eastAsia="仿宋_GB2312" w:cs="宋体"/>
                <w:kern w:val="0"/>
              </w:rPr>
            </w:pPr>
            <w:r>
              <w:rPr>
                <w:rFonts w:hint="eastAsia" w:ascii="仿宋_GB2312" w:hAnsi="宋体" w:eastAsia="仿宋_GB2312" w:cs="宋体"/>
                <w:kern w:val="0"/>
              </w:rPr>
              <w:t>有所提升</w:t>
            </w:r>
          </w:p>
        </w:tc>
        <w:tc>
          <w:tcPr>
            <w:tcW w:w="809" w:type="dxa"/>
            <w:vAlign w:val="center"/>
          </w:tcPr>
          <w:p w14:paraId="0F371459">
            <w:pPr>
              <w:spacing w:line="240" w:lineRule="auto"/>
              <w:ind w:firstLine="420" w:firstLineChars="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33E7A378">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w:t>
            </w:r>
          </w:p>
        </w:tc>
        <w:tc>
          <w:tcPr>
            <w:tcW w:w="1383" w:type="dxa"/>
            <w:gridSpan w:val="2"/>
            <w:vAlign w:val="center"/>
          </w:tcPr>
          <w:p w14:paraId="377AB900">
            <w:pPr>
              <w:spacing w:line="240" w:lineRule="auto"/>
              <w:ind w:firstLine="420" w:firstLineChars="0"/>
              <w:jc w:val="center"/>
              <w:rPr>
                <w:rFonts w:ascii="仿宋_GB2312" w:hAnsi="宋体" w:eastAsia="仿宋_GB2312" w:cs="宋体"/>
                <w:kern w:val="0"/>
              </w:rPr>
            </w:pPr>
          </w:p>
        </w:tc>
      </w:tr>
      <w:tr w14:paraId="1A240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3C01520">
            <w:pPr>
              <w:spacing w:line="240" w:lineRule="auto"/>
              <w:ind w:firstLine="420"/>
              <w:jc w:val="center"/>
              <w:rPr>
                <w:rFonts w:ascii="仿宋_GB2312" w:hAnsi="宋体" w:eastAsia="仿宋_GB2312" w:cs="宋体"/>
                <w:kern w:val="0"/>
              </w:rPr>
            </w:pPr>
          </w:p>
        </w:tc>
        <w:tc>
          <w:tcPr>
            <w:tcW w:w="1059" w:type="dxa"/>
            <w:vMerge w:val="continue"/>
            <w:tcBorders>
              <w:bottom w:val="nil"/>
            </w:tcBorders>
            <w:vAlign w:val="center"/>
          </w:tcPr>
          <w:p w14:paraId="46A0F76F">
            <w:pPr>
              <w:spacing w:line="240" w:lineRule="auto"/>
              <w:ind w:firstLine="420" w:firstLineChars="0"/>
              <w:jc w:val="center"/>
              <w:rPr>
                <w:rFonts w:ascii="仿宋_GB2312" w:hAnsi="宋体" w:eastAsia="仿宋_GB2312" w:cs="宋体"/>
                <w:kern w:val="0"/>
              </w:rPr>
            </w:pPr>
          </w:p>
        </w:tc>
        <w:tc>
          <w:tcPr>
            <w:tcW w:w="1218" w:type="dxa"/>
            <w:tcBorders>
              <w:bottom w:val="nil"/>
            </w:tcBorders>
            <w:vAlign w:val="center"/>
          </w:tcPr>
          <w:p w14:paraId="65302CD4">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24F41517">
            <w:pPr>
              <w:spacing w:line="240" w:lineRule="auto"/>
              <w:jc w:val="both"/>
              <w:rPr>
                <w:rFonts w:ascii="仿宋_GB2312" w:hAnsi="宋体" w:eastAsia="仿宋_GB2312" w:cs="宋体"/>
                <w:kern w:val="0"/>
              </w:rPr>
            </w:pPr>
            <w:r>
              <w:rPr>
                <w:rFonts w:hint="eastAsia" w:ascii="仿宋_GB2312" w:hAnsi="宋体" w:eastAsia="仿宋_GB2312" w:cs="宋体"/>
                <w:kern w:val="0"/>
              </w:rPr>
              <w:t>促进生态可持续发展；促进经济可持续发展</w:t>
            </w:r>
          </w:p>
        </w:tc>
        <w:tc>
          <w:tcPr>
            <w:tcW w:w="1099" w:type="dxa"/>
            <w:vAlign w:val="center"/>
          </w:tcPr>
          <w:p w14:paraId="6529A11A">
            <w:pPr>
              <w:spacing w:line="240" w:lineRule="auto"/>
              <w:jc w:val="both"/>
              <w:rPr>
                <w:rFonts w:ascii="仿宋_GB2312" w:hAnsi="宋体" w:eastAsia="仿宋_GB2312" w:cs="宋体"/>
                <w:kern w:val="0"/>
              </w:rPr>
            </w:pPr>
            <w:r>
              <w:rPr>
                <w:rFonts w:hint="eastAsia" w:ascii="仿宋_GB2312" w:hAnsi="宋体" w:eastAsia="仿宋_GB2312" w:cs="宋体"/>
                <w:kern w:val="0"/>
                <w:lang w:eastAsia="zh-CN"/>
              </w:rPr>
              <w:t>发展可</w:t>
            </w:r>
            <w:r>
              <w:rPr>
                <w:rFonts w:hint="eastAsia" w:ascii="仿宋_GB2312" w:hAnsi="宋体" w:eastAsia="仿宋_GB2312" w:cs="宋体"/>
                <w:kern w:val="0"/>
                <w:lang w:val="en-US" w:eastAsia="zh-CN"/>
              </w:rPr>
              <w:t>持续</w:t>
            </w:r>
          </w:p>
        </w:tc>
        <w:tc>
          <w:tcPr>
            <w:tcW w:w="1099" w:type="dxa"/>
            <w:vAlign w:val="center"/>
          </w:tcPr>
          <w:p w14:paraId="4E7C9F0A">
            <w:pPr>
              <w:spacing w:line="240" w:lineRule="auto"/>
              <w:jc w:val="both"/>
              <w:rPr>
                <w:rFonts w:ascii="仿宋_GB2312" w:hAnsi="宋体" w:eastAsia="仿宋_GB2312" w:cs="宋体"/>
                <w:kern w:val="0"/>
              </w:rPr>
            </w:pPr>
            <w:r>
              <w:rPr>
                <w:rFonts w:hint="eastAsia" w:ascii="仿宋_GB2312" w:hAnsi="宋体" w:eastAsia="仿宋_GB2312" w:cs="宋体"/>
                <w:kern w:val="0"/>
                <w:lang w:eastAsia="zh-CN"/>
              </w:rPr>
              <w:t>发展可持续</w:t>
            </w:r>
          </w:p>
        </w:tc>
        <w:tc>
          <w:tcPr>
            <w:tcW w:w="809" w:type="dxa"/>
            <w:vAlign w:val="center"/>
          </w:tcPr>
          <w:p w14:paraId="509ABA71">
            <w:pPr>
              <w:spacing w:line="240" w:lineRule="auto"/>
              <w:ind w:firstLine="420" w:firstLineChars="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7C340049">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gridSpan w:val="2"/>
            <w:vAlign w:val="center"/>
          </w:tcPr>
          <w:p w14:paraId="64084899">
            <w:pPr>
              <w:spacing w:line="240" w:lineRule="auto"/>
              <w:ind w:firstLine="420" w:firstLineChars="0"/>
              <w:jc w:val="center"/>
              <w:rPr>
                <w:rFonts w:ascii="仿宋_GB2312" w:hAnsi="宋体" w:eastAsia="仿宋_GB2312" w:cs="宋体"/>
                <w:kern w:val="0"/>
              </w:rPr>
            </w:pPr>
          </w:p>
        </w:tc>
      </w:tr>
      <w:tr w14:paraId="3C86A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27D520D">
            <w:pPr>
              <w:spacing w:line="240" w:lineRule="auto"/>
              <w:ind w:firstLine="420"/>
              <w:jc w:val="center"/>
              <w:rPr>
                <w:rFonts w:ascii="仿宋_GB2312" w:hAnsi="宋体" w:eastAsia="仿宋_GB2312" w:cs="宋体"/>
                <w:kern w:val="0"/>
              </w:rPr>
            </w:pPr>
          </w:p>
        </w:tc>
        <w:tc>
          <w:tcPr>
            <w:tcW w:w="1059" w:type="dxa"/>
            <w:tcBorders>
              <w:top w:val="nil"/>
              <w:bottom w:val="nil"/>
            </w:tcBorders>
            <w:vAlign w:val="center"/>
          </w:tcPr>
          <w:p w14:paraId="383FED59">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nil"/>
            </w:tcBorders>
            <w:vAlign w:val="center"/>
          </w:tcPr>
          <w:p w14:paraId="00C04FD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F97B516">
            <w:pPr>
              <w:spacing w:line="240" w:lineRule="auto"/>
              <w:jc w:val="both"/>
              <w:rPr>
                <w:rFonts w:ascii="仿宋_GB2312" w:hAnsi="宋体" w:eastAsia="仿宋_GB2312" w:cs="宋体"/>
                <w:kern w:val="0"/>
              </w:rPr>
            </w:pPr>
            <w:r>
              <w:rPr>
                <w:rFonts w:hint="eastAsia" w:ascii="仿宋_GB2312" w:hAnsi="宋体" w:eastAsia="仿宋_GB2312" w:cs="宋体"/>
                <w:kern w:val="0"/>
              </w:rPr>
              <w:t>受益对象满意度</w:t>
            </w:r>
          </w:p>
        </w:tc>
        <w:tc>
          <w:tcPr>
            <w:tcW w:w="1099" w:type="dxa"/>
            <w:vAlign w:val="center"/>
          </w:tcPr>
          <w:p w14:paraId="6308518C">
            <w:pPr>
              <w:spacing w:line="240" w:lineRule="auto"/>
              <w:jc w:val="both"/>
              <w:rPr>
                <w:rFonts w:ascii="仿宋_GB2312" w:hAnsi="宋体" w:eastAsia="仿宋_GB2312" w:cs="宋体"/>
                <w:kern w:val="0"/>
              </w:rPr>
            </w:pPr>
            <w:r>
              <w:rPr>
                <w:rFonts w:hint="eastAsia" w:ascii="仿宋_GB2312" w:hAnsi="宋体" w:eastAsia="仿宋_GB2312" w:cs="宋体"/>
                <w:kern w:val="0"/>
                <w:lang w:eastAsia="zh-CN"/>
              </w:rPr>
              <w:t>≥</w:t>
            </w:r>
            <w:r>
              <w:rPr>
                <w:rFonts w:hint="eastAsia" w:ascii="仿宋_GB2312" w:hAnsi="宋体" w:eastAsia="仿宋_GB2312" w:cs="宋体"/>
                <w:kern w:val="0"/>
                <w:lang w:val="en-US" w:eastAsia="zh-CN"/>
              </w:rPr>
              <w:t>95%</w:t>
            </w:r>
          </w:p>
        </w:tc>
        <w:tc>
          <w:tcPr>
            <w:tcW w:w="1099" w:type="dxa"/>
            <w:vAlign w:val="center"/>
          </w:tcPr>
          <w:p w14:paraId="7BCF23C4">
            <w:pPr>
              <w:spacing w:line="240" w:lineRule="auto"/>
              <w:ind w:firstLine="420" w:firstLineChars="0"/>
              <w:jc w:val="both"/>
              <w:rPr>
                <w:rFonts w:ascii="仿宋_GB2312" w:hAnsi="宋体" w:eastAsia="仿宋_GB2312" w:cs="宋体"/>
                <w:kern w:val="0"/>
              </w:rPr>
            </w:pPr>
            <w:r>
              <w:rPr>
                <w:rFonts w:hint="eastAsia" w:ascii="仿宋_GB2312" w:hAnsi="宋体" w:eastAsia="仿宋_GB2312" w:cs="宋体"/>
                <w:kern w:val="0"/>
                <w:lang w:eastAsia="zh-CN"/>
              </w:rPr>
              <w:t>≥</w:t>
            </w:r>
            <w:r>
              <w:rPr>
                <w:rFonts w:hint="eastAsia" w:ascii="仿宋_GB2312" w:hAnsi="宋体" w:eastAsia="仿宋_GB2312" w:cs="宋体"/>
                <w:kern w:val="0"/>
                <w:lang w:val="en-US" w:eastAsia="zh-CN"/>
              </w:rPr>
              <w:t>95%</w:t>
            </w:r>
          </w:p>
        </w:tc>
        <w:tc>
          <w:tcPr>
            <w:tcW w:w="809" w:type="dxa"/>
            <w:vAlign w:val="center"/>
          </w:tcPr>
          <w:p w14:paraId="2DFD05A6">
            <w:pPr>
              <w:spacing w:line="240" w:lineRule="auto"/>
              <w:ind w:firstLine="420" w:firstLineChars="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8A97D93">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gridSpan w:val="2"/>
            <w:vAlign w:val="center"/>
          </w:tcPr>
          <w:p w14:paraId="27A7BDCA">
            <w:pPr>
              <w:spacing w:line="240" w:lineRule="auto"/>
              <w:ind w:firstLine="420" w:firstLineChars="0"/>
              <w:jc w:val="center"/>
              <w:rPr>
                <w:rFonts w:ascii="仿宋_GB2312" w:hAnsi="宋体" w:eastAsia="仿宋_GB2312" w:cs="宋体"/>
                <w:kern w:val="0"/>
              </w:rPr>
            </w:pPr>
          </w:p>
        </w:tc>
      </w:tr>
      <w:tr w14:paraId="17ABA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69DB956">
            <w:pPr>
              <w:spacing w:line="240" w:lineRule="auto"/>
              <w:ind w:firstLine="420"/>
              <w:jc w:val="center"/>
              <w:rPr>
                <w:rFonts w:ascii="仿宋_GB2312" w:hAnsi="宋体" w:eastAsia="仿宋_GB2312" w:cs="宋体"/>
                <w:kern w:val="0"/>
              </w:rPr>
            </w:pPr>
          </w:p>
        </w:tc>
        <w:tc>
          <w:tcPr>
            <w:tcW w:w="1059" w:type="dxa"/>
            <w:vMerge w:val="restart"/>
            <w:tcBorders>
              <w:top w:val="nil"/>
              <w:bottom w:val="nil"/>
            </w:tcBorders>
            <w:vAlign w:val="center"/>
          </w:tcPr>
          <w:p w14:paraId="465E384D">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3D768E26">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bottom w:val="nil"/>
            </w:tcBorders>
            <w:vAlign w:val="center"/>
          </w:tcPr>
          <w:p w14:paraId="460FA0F8">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2304BB3">
            <w:pPr>
              <w:spacing w:line="240" w:lineRule="auto"/>
              <w:jc w:val="both"/>
              <w:rPr>
                <w:rFonts w:ascii="仿宋_GB2312" w:hAnsi="宋体" w:eastAsia="仿宋_GB2312" w:cs="宋体"/>
                <w:kern w:val="0"/>
              </w:rPr>
            </w:pPr>
            <w:r>
              <w:rPr>
                <w:rFonts w:hint="eastAsia" w:ascii="仿宋_GB2312" w:hAnsi="宋体" w:eastAsia="仿宋_GB2312" w:cs="宋体"/>
                <w:kern w:val="0"/>
              </w:rPr>
              <w:t>足额发放生活补助比例</w:t>
            </w:r>
          </w:p>
        </w:tc>
        <w:tc>
          <w:tcPr>
            <w:tcW w:w="1099" w:type="dxa"/>
            <w:vAlign w:val="center"/>
          </w:tcPr>
          <w:p w14:paraId="542ECAF6">
            <w:pPr>
              <w:spacing w:line="240" w:lineRule="auto"/>
              <w:jc w:val="both"/>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659AFF82">
            <w:pPr>
              <w:spacing w:line="240" w:lineRule="auto"/>
              <w:ind w:firstLine="420" w:firstLineChars="0"/>
              <w:jc w:val="both"/>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56DECF26">
            <w:pPr>
              <w:spacing w:line="240" w:lineRule="auto"/>
              <w:ind w:firstLine="420" w:firstLineChars="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A3AD000">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gridSpan w:val="2"/>
            <w:vAlign w:val="center"/>
          </w:tcPr>
          <w:p w14:paraId="05BCE426">
            <w:pPr>
              <w:spacing w:line="240" w:lineRule="auto"/>
              <w:ind w:firstLine="420" w:firstLineChars="0"/>
              <w:jc w:val="center"/>
              <w:rPr>
                <w:rFonts w:ascii="仿宋_GB2312" w:hAnsi="宋体" w:eastAsia="仿宋_GB2312" w:cs="宋体"/>
                <w:kern w:val="0"/>
              </w:rPr>
            </w:pPr>
          </w:p>
        </w:tc>
      </w:tr>
      <w:tr w14:paraId="351A6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EED29F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2E15359">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27C50348">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30C2266D">
            <w:pPr>
              <w:spacing w:line="240" w:lineRule="auto"/>
              <w:jc w:val="both"/>
              <w:rPr>
                <w:rFonts w:ascii="仿宋_GB2312" w:hAnsi="宋体" w:eastAsia="仿宋_GB2312" w:cs="宋体"/>
                <w:kern w:val="0"/>
              </w:rPr>
            </w:pPr>
            <w:r>
              <w:rPr>
                <w:rFonts w:hint="eastAsia" w:ascii="仿宋_GB2312" w:hAnsi="宋体" w:eastAsia="仿宋_GB2312" w:cs="宋体"/>
                <w:kern w:val="0"/>
              </w:rPr>
              <w:t>对社会发展可能造成的负面影响</w:t>
            </w:r>
          </w:p>
        </w:tc>
        <w:tc>
          <w:tcPr>
            <w:tcW w:w="1099" w:type="dxa"/>
            <w:vAlign w:val="center"/>
          </w:tcPr>
          <w:p w14:paraId="5B35AF63">
            <w:pPr>
              <w:spacing w:line="240" w:lineRule="auto"/>
              <w:jc w:val="both"/>
              <w:rPr>
                <w:rFonts w:ascii="仿宋_GB2312" w:hAnsi="宋体" w:eastAsia="仿宋_GB2312" w:cs="宋体"/>
                <w:kern w:val="0"/>
              </w:rPr>
            </w:pPr>
            <w:r>
              <w:rPr>
                <w:rFonts w:hint="eastAsia" w:ascii="仿宋_GB2312" w:hAnsi="宋体" w:eastAsia="仿宋_GB2312" w:cs="宋体"/>
                <w:kern w:val="0"/>
              </w:rPr>
              <w:t>无负面影响</w:t>
            </w:r>
          </w:p>
        </w:tc>
        <w:tc>
          <w:tcPr>
            <w:tcW w:w="1099" w:type="dxa"/>
            <w:vAlign w:val="center"/>
          </w:tcPr>
          <w:p w14:paraId="1EEB9523">
            <w:pPr>
              <w:spacing w:line="240" w:lineRule="auto"/>
              <w:jc w:val="both"/>
              <w:rPr>
                <w:rFonts w:ascii="仿宋_GB2312" w:hAnsi="宋体" w:eastAsia="仿宋_GB2312" w:cs="宋体"/>
                <w:kern w:val="0"/>
              </w:rPr>
            </w:pPr>
            <w:r>
              <w:rPr>
                <w:rFonts w:hint="eastAsia" w:ascii="仿宋_GB2312" w:hAnsi="宋体" w:eastAsia="仿宋_GB2312" w:cs="宋体"/>
                <w:kern w:val="0"/>
              </w:rPr>
              <w:t>无负面影响</w:t>
            </w:r>
          </w:p>
        </w:tc>
        <w:tc>
          <w:tcPr>
            <w:tcW w:w="809" w:type="dxa"/>
            <w:vAlign w:val="center"/>
          </w:tcPr>
          <w:p w14:paraId="77CFF37E">
            <w:pPr>
              <w:spacing w:line="240" w:lineRule="auto"/>
              <w:ind w:firstLine="420" w:firstLineChars="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69B4CF99">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gridSpan w:val="2"/>
            <w:vAlign w:val="center"/>
          </w:tcPr>
          <w:p w14:paraId="0209C965">
            <w:pPr>
              <w:spacing w:line="240" w:lineRule="auto"/>
              <w:ind w:firstLine="420" w:firstLineChars="0"/>
              <w:jc w:val="center"/>
              <w:rPr>
                <w:rFonts w:ascii="仿宋_GB2312" w:hAnsi="宋体" w:eastAsia="仿宋_GB2312" w:cs="宋体"/>
                <w:kern w:val="0"/>
              </w:rPr>
            </w:pPr>
          </w:p>
        </w:tc>
      </w:tr>
      <w:tr w14:paraId="04195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F42748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C45B932">
            <w:pPr>
              <w:spacing w:line="240" w:lineRule="auto"/>
              <w:ind w:firstLine="420" w:firstLineChars="0"/>
              <w:jc w:val="center"/>
              <w:rPr>
                <w:rFonts w:ascii="仿宋_GB2312" w:hAnsi="宋体" w:eastAsia="仿宋_GB2312" w:cs="宋体"/>
                <w:kern w:val="0"/>
              </w:rPr>
            </w:pPr>
          </w:p>
        </w:tc>
        <w:tc>
          <w:tcPr>
            <w:tcW w:w="1218" w:type="dxa"/>
            <w:tcBorders>
              <w:bottom w:val="nil"/>
            </w:tcBorders>
            <w:vAlign w:val="center"/>
          </w:tcPr>
          <w:p w14:paraId="7C9B3CC8">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5AF3998C">
            <w:pPr>
              <w:spacing w:line="240" w:lineRule="auto"/>
              <w:jc w:val="both"/>
              <w:rPr>
                <w:rFonts w:ascii="仿宋_GB2312" w:hAnsi="宋体" w:eastAsia="仿宋_GB2312" w:cs="宋体"/>
                <w:kern w:val="0"/>
              </w:rPr>
            </w:pPr>
            <w:r>
              <w:rPr>
                <w:rFonts w:hint="eastAsia" w:ascii="仿宋_GB2312" w:hAnsi="宋体" w:eastAsia="仿宋_GB2312" w:cs="宋体"/>
                <w:kern w:val="0"/>
              </w:rPr>
              <w:t>对自然生态环境造成的负面影响</w:t>
            </w:r>
          </w:p>
        </w:tc>
        <w:tc>
          <w:tcPr>
            <w:tcW w:w="1099" w:type="dxa"/>
            <w:vAlign w:val="center"/>
          </w:tcPr>
          <w:p w14:paraId="6E29BAEA">
            <w:pPr>
              <w:spacing w:line="240" w:lineRule="auto"/>
              <w:jc w:val="both"/>
              <w:rPr>
                <w:rFonts w:ascii="仿宋_GB2312" w:hAnsi="宋体" w:eastAsia="仿宋_GB2312" w:cs="宋体"/>
                <w:kern w:val="0"/>
              </w:rPr>
            </w:pPr>
            <w:r>
              <w:rPr>
                <w:rFonts w:hint="eastAsia" w:ascii="仿宋_GB2312" w:hAnsi="宋体" w:eastAsia="仿宋_GB2312" w:cs="宋体"/>
                <w:kern w:val="0"/>
              </w:rPr>
              <w:t>无负面影响</w:t>
            </w:r>
          </w:p>
        </w:tc>
        <w:tc>
          <w:tcPr>
            <w:tcW w:w="1099" w:type="dxa"/>
            <w:vAlign w:val="center"/>
          </w:tcPr>
          <w:p w14:paraId="06C1461F">
            <w:pPr>
              <w:spacing w:line="240" w:lineRule="auto"/>
              <w:jc w:val="both"/>
              <w:rPr>
                <w:rFonts w:ascii="仿宋_GB2312" w:hAnsi="宋体" w:eastAsia="仿宋_GB2312" w:cs="宋体"/>
                <w:kern w:val="0"/>
              </w:rPr>
            </w:pPr>
            <w:r>
              <w:rPr>
                <w:rFonts w:hint="eastAsia" w:ascii="仿宋_GB2312" w:hAnsi="宋体" w:eastAsia="仿宋_GB2312" w:cs="宋体"/>
                <w:kern w:val="0"/>
              </w:rPr>
              <w:t>无负面影响</w:t>
            </w:r>
          </w:p>
        </w:tc>
        <w:tc>
          <w:tcPr>
            <w:tcW w:w="809" w:type="dxa"/>
            <w:vAlign w:val="center"/>
          </w:tcPr>
          <w:p w14:paraId="3D25E77B">
            <w:pPr>
              <w:spacing w:line="240" w:lineRule="auto"/>
              <w:ind w:firstLine="420" w:firstLineChars="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7668C383">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gridSpan w:val="2"/>
            <w:vAlign w:val="center"/>
          </w:tcPr>
          <w:p w14:paraId="1C370710">
            <w:pPr>
              <w:spacing w:line="240" w:lineRule="auto"/>
              <w:ind w:firstLine="420" w:firstLineChars="0"/>
              <w:jc w:val="center"/>
              <w:rPr>
                <w:rFonts w:ascii="仿宋_GB2312" w:hAnsi="宋体" w:eastAsia="仿宋_GB2312" w:cs="宋体"/>
                <w:kern w:val="0"/>
              </w:rPr>
            </w:pPr>
          </w:p>
        </w:tc>
      </w:tr>
      <w:tr w14:paraId="78462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C262654">
            <w:pPr>
              <w:spacing w:line="240" w:lineRule="auto"/>
              <w:ind w:firstLine="420"/>
              <w:jc w:val="center"/>
              <w:rPr>
                <w:rFonts w:ascii="仿宋_GB2312" w:hAnsi="宋体" w:eastAsia="仿宋_GB2312" w:cs="宋体"/>
                <w:kern w:val="0"/>
              </w:rPr>
            </w:pPr>
          </w:p>
        </w:tc>
        <w:tc>
          <w:tcPr>
            <w:tcW w:w="6304" w:type="dxa"/>
            <w:gridSpan w:val="6"/>
            <w:tcBorders>
              <w:top w:val="nil"/>
              <w:bottom w:val="nil"/>
            </w:tcBorders>
            <w:vAlign w:val="center"/>
          </w:tcPr>
          <w:p w14:paraId="4574FF6F">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rPr>
              <w:t>总分</w:t>
            </w:r>
          </w:p>
        </w:tc>
        <w:tc>
          <w:tcPr>
            <w:tcW w:w="849" w:type="dxa"/>
            <w:vAlign w:val="center"/>
          </w:tcPr>
          <w:p w14:paraId="3CCFE1E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054" w:type="dxa"/>
            <w:vAlign w:val="center"/>
          </w:tcPr>
          <w:p w14:paraId="0927553A">
            <w:pPr>
              <w:spacing w:line="240" w:lineRule="auto"/>
              <w:ind w:firstLine="420" w:firstLineChars="0"/>
              <w:jc w:val="center"/>
              <w:rPr>
                <w:rFonts w:ascii="仿宋_GB2312" w:hAnsi="宋体" w:eastAsia="仿宋_GB2312" w:cs="宋体"/>
                <w:kern w:val="0"/>
              </w:rPr>
            </w:pPr>
          </w:p>
        </w:tc>
        <w:tc>
          <w:tcPr>
            <w:tcW w:w="329" w:type="dxa"/>
            <w:vAlign w:val="center"/>
          </w:tcPr>
          <w:p w14:paraId="253BC046">
            <w:pPr>
              <w:spacing w:line="240" w:lineRule="auto"/>
              <w:ind w:firstLine="420" w:firstLineChars="0"/>
              <w:jc w:val="center"/>
            </w:pPr>
          </w:p>
        </w:tc>
      </w:tr>
    </w:tbl>
    <w:p w14:paraId="2A23967B">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4732C114">
      <w:pPr>
        <w:spacing w:line="240" w:lineRule="auto"/>
        <w:ind w:firstLine="420"/>
        <w:jc w:val="left"/>
        <w:rPr>
          <w:rFonts w:ascii="宋体" w:hAnsi="宋体" w:eastAsia="宋体" w:cs="宋体"/>
          <w:kern w:val="0"/>
          <w:lang w:eastAsia="zh-CN"/>
        </w:rPr>
      </w:pPr>
    </w:p>
    <w:p w14:paraId="4C091294">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填表人：杨兰</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2025.9.19</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19109806111</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单位负责人签字:周文</w:t>
      </w:r>
    </w:p>
    <w:p w14:paraId="46E14F2E">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307DC75B">
      <w:pPr>
        <w:spacing w:line="240" w:lineRule="auto"/>
        <w:ind w:firstLine="880"/>
        <w:jc w:val="center"/>
        <w:rPr>
          <w:rFonts w:hint="eastAsia" w:ascii="方正小标宋简体" w:eastAsia="方正小标宋简体"/>
          <w:kern w:val="0"/>
          <w:sz w:val="44"/>
          <w:szCs w:val="44"/>
          <w:lang w:eastAsia="zh-CN"/>
        </w:rPr>
      </w:pPr>
    </w:p>
    <w:p w14:paraId="3FF9D8A1">
      <w:pPr>
        <w:spacing w:line="240" w:lineRule="auto"/>
        <w:ind w:firstLine="880"/>
        <w:jc w:val="center"/>
        <w:rPr>
          <w:rFonts w:hint="eastAsia" w:ascii="方正小标宋简体" w:eastAsia="方正小标宋简体"/>
          <w:kern w:val="0"/>
          <w:sz w:val="44"/>
          <w:szCs w:val="44"/>
          <w:lang w:eastAsia="zh-CN"/>
        </w:rPr>
      </w:pPr>
    </w:p>
    <w:p w14:paraId="7BFBF39D">
      <w:pPr>
        <w:spacing w:line="240" w:lineRule="auto"/>
        <w:ind w:firstLine="880"/>
        <w:jc w:val="center"/>
        <w:rPr>
          <w:rFonts w:hint="eastAsia"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汨罗市就业服务中心</w:t>
      </w:r>
    </w:p>
    <w:p w14:paraId="289D1C77">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kern w:val="0"/>
          <w:sz w:val="44"/>
          <w:szCs w:val="44"/>
          <w:highlight w:val="none"/>
          <w:lang w:eastAsia="zh-CN"/>
        </w:rPr>
        <w:t>部门（单位）整体</w:t>
      </w:r>
      <w:r>
        <w:rPr>
          <w:rFonts w:hint="eastAsia" w:ascii="方正小标宋简体" w:hAnsi="宋体" w:eastAsia="方正小标宋简体" w:cs="宋体"/>
          <w:kern w:val="0"/>
          <w:sz w:val="44"/>
          <w:szCs w:val="44"/>
          <w:lang w:eastAsia="zh-CN"/>
        </w:rPr>
        <w:t>支出</w:t>
      </w:r>
    </w:p>
    <w:p w14:paraId="46A914D5">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09E11CB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5B65CFE">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E382C3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5FA43A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E637DEC">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C98263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BA9D2FC">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D73A15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6AB709">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527D65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A176CC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A20882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ABF852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12FBCC0">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汨罗市就业服务中心</w:t>
      </w:r>
    </w:p>
    <w:p w14:paraId="1B0E62EB">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3E4DD1C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AFE8E6">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5D8F88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D03D367">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40233777">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03613947">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4A37B3B5">
          <w:pPr>
            <w:pStyle w:val="4"/>
            <w:ind w:firstLine="360"/>
            <w:jc w:val="left"/>
            <w:rPr>
              <w:rFonts w:asciiTheme="minorEastAsia" w:hAnsiTheme="minorEastAsia" w:eastAsiaTheme="minorEastAsia"/>
              <w:kern w:val="0"/>
              <w:lang w:eastAsia="zh-CN"/>
            </w:rPr>
          </w:pPr>
        </w:p>
      </w:sdtContent>
    </w:sdt>
    <w:p w14:paraId="76CB34DD">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年度部门整体支出绩效</w:t>
      </w:r>
    </w:p>
    <w:p w14:paraId="55C07A61">
      <w:pPr>
        <w:spacing w:before="130" w:line="221" w:lineRule="auto"/>
        <w:ind w:firstLine="2816" w:firstLineChars="800"/>
        <w:jc w:val="both"/>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19943794">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05401E3F">
      <w:pPr>
        <w:numPr>
          <w:ilvl w:val="0"/>
          <w:numId w:val="1"/>
        </w:numPr>
        <w:spacing w:line="600" w:lineRule="exact"/>
        <w:ind w:firstLine="640" w:firstLineChars="200"/>
        <w:jc w:val="both"/>
        <w:rPr>
          <w:rFonts w:hint="eastAsia" w:eastAsia="仿宋_GB2312"/>
          <w:kern w:val="0"/>
          <w:sz w:val="32"/>
          <w:szCs w:val="32"/>
          <w:lang w:eastAsia="zh-CN"/>
        </w:rPr>
      </w:pPr>
      <w:r>
        <w:rPr>
          <w:rFonts w:hint="eastAsia" w:ascii="方正黑体_GBK" w:hAnsi="仿宋" w:eastAsia="方正黑体_GBK" w:cs="仿宋"/>
          <w:snapToGrid w:val="0"/>
          <w:color w:val="000000"/>
          <w:sz w:val="32"/>
          <w:szCs w:val="32"/>
          <w:highlight w:val="none"/>
          <w:lang w:val="en-US" w:eastAsia="zh-CN" w:bidi="ar-SA"/>
        </w:rPr>
        <w:t>部门（单位）基本情况</w:t>
      </w:r>
      <w:r>
        <w:rPr>
          <w:rFonts w:hint="eastAsia" w:eastAsia="仿宋_GB2312"/>
          <w:kern w:val="0"/>
          <w:sz w:val="32"/>
          <w:szCs w:val="32"/>
          <w:lang w:eastAsia="zh-CN"/>
        </w:rPr>
        <w:t xml:space="preserve"> </w:t>
      </w:r>
    </w:p>
    <w:p w14:paraId="790B8C4C">
      <w:pPr>
        <w:numPr>
          <w:ilvl w:val="0"/>
          <w:numId w:val="0"/>
        </w:numPr>
        <w:spacing w:line="600" w:lineRule="exact"/>
        <w:ind w:firstLine="640" w:firstLineChars="200"/>
        <w:jc w:val="both"/>
        <w:rPr>
          <w:rFonts w:ascii="方正黑体_GBK" w:hAnsi="仿宋" w:eastAsia="方正黑体_GBK" w:cs="仿宋"/>
          <w:snapToGrid w:val="0"/>
          <w:color w:val="000000"/>
          <w:sz w:val="32"/>
          <w:szCs w:val="32"/>
          <w:highlight w:val="none"/>
          <w:lang w:val="en-US" w:eastAsia="zh-CN" w:bidi="ar-SA"/>
        </w:rPr>
      </w:pPr>
      <w:r>
        <w:rPr>
          <w:rFonts w:hint="eastAsia" w:eastAsia="仿宋_GB2312"/>
          <w:kern w:val="0"/>
          <w:sz w:val="32"/>
          <w:szCs w:val="32"/>
          <w:lang w:eastAsia="zh-CN"/>
        </w:rPr>
        <w:t>汨罗市就业服务中心属副科级全额拨款事业单位，在编</w:t>
      </w:r>
      <w:r>
        <w:rPr>
          <w:rFonts w:hint="eastAsia" w:eastAsia="仿宋_GB2312"/>
          <w:kern w:val="0"/>
          <w:sz w:val="32"/>
          <w:szCs w:val="32"/>
          <w:highlight w:val="none"/>
          <w:lang w:eastAsia="zh-CN"/>
        </w:rPr>
        <w:t>人数</w:t>
      </w:r>
      <w:r>
        <w:rPr>
          <w:rFonts w:hint="eastAsia" w:eastAsia="仿宋_GB2312"/>
          <w:kern w:val="0"/>
          <w:sz w:val="32"/>
          <w:szCs w:val="32"/>
          <w:highlight w:val="none"/>
          <w:lang w:val="en-US" w:eastAsia="zh-CN"/>
        </w:rPr>
        <w:t>23</w:t>
      </w:r>
      <w:r>
        <w:rPr>
          <w:rFonts w:hint="eastAsia" w:eastAsia="仿宋_GB2312"/>
          <w:kern w:val="0"/>
          <w:sz w:val="32"/>
          <w:szCs w:val="32"/>
          <w:highlight w:val="none"/>
          <w:lang w:eastAsia="zh-CN"/>
        </w:rPr>
        <w:t>人。</w:t>
      </w:r>
      <w:r>
        <w:rPr>
          <w:rFonts w:hint="eastAsia" w:eastAsia="仿宋_GB2312"/>
          <w:kern w:val="0"/>
          <w:sz w:val="32"/>
          <w:szCs w:val="32"/>
          <w:lang w:eastAsia="zh-CN"/>
        </w:rPr>
        <w:t>现有9个内设科室，分别是办公室、财务室、农村股、城社股、失业保险股、培训股、统计股、创贷中心、党建室。</w:t>
      </w:r>
    </w:p>
    <w:p w14:paraId="5EFC49F9">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二、一般公共预算财政拨款支出情况</w:t>
      </w:r>
    </w:p>
    <w:p w14:paraId="3F381AC5">
      <w:pPr>
        <w:pStyle w:val="10"/>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（一）</w:t>
      </w:r>
      <w:r>
        <w:rPr>
          <w:rFonts w:hint="eastAsia" w:ascii="Times New Roman" w:hAnsi="Times New Roman" w:eastAsia="仿宋_GB2312"/>
          <w:kern w:val="0"/>
          <w:sz w:val="32"/>
          <w:szCs w:val="32"/>
          <w:highlight w:val="none"/>
          <w:lang w:eastAsia="zh-CN"/>
        </w:rPr>
        <w:t>基本支出情况</w:t>
      </w:r>
    </w:p>
    <w:p w14:paraId="61C98B2C">
      <w:pPr>
        <w:pStyle w:val="10"/>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基本支出</w:t>
      </w:r>
      <w:r>
        <w:rPr>
          <w:rFonts w:hint="eastAsia" w:ascii="Times New Roman" w:hAnsi="Times New Roman" w:eastAsia="仿宋_GB2312"/>
          <w:kern w:val="0"/>
          <w:sz w:val="32"/>
          <w:szCs w:val="32"/>
          <w:lang w:val="en-US" w:eastAsia="zh-CN"/>
        </w:rPr>
        <w:t>393.17</w:t>
      </w:r>
      <w:r>
        <w:rPr>
          <w:rFonts w:hint="eastAsia" w:ascii="Times New Roman" w:hAnsi="Times New Roman" w:eastAsia="仿宋_GB2312"/>
          <w:kern w:val="0"/>
          <w:sz w:val="32"/>
          <w:szCs w:val="32"/>
          <w:lang w:eastAsia="zh-CN"/>
        </w:rPr>
        <w:t>万元，其中：人员经费</w:t>
      </w:r>
      <w:r>
        <w:rPr>
          <w:rFonts w:hint="eastAsia" w:ascii="Times New Roman" w:hAnsi="Times New Roman" w:eastAsia="仿宋_GB2312"/>
          <w:kern w:val="0"/>
          <w:sz w:val="32"/>
          <w:szCs w:val="32"/>
          <w:lang w:val="en-US" w:eastAsia="zh-CN"/>
        </w:rPr>
        <w:t>321.03</w:t>
      </w:r>
      <w:r>
        <w:rPr>
          <w:rFonts w:hint="eastAsia" w:ascii="Times New Roman" w:hAnsi="Times New Roman" w:eastAsia="仿宋_GB2312"/>
          <w:kern w:val="0"/>
          <w:sz w:val="32"/>
          <w:szCs w:val="32"/>
          <w:lang w:eastAsia="zh-CN"/>
        </w:rPr>
        <w:t>万元，主要用于人员工资及社保公积金缴纳等；日常公用经费</w:t>
      </w:r>
      <w:r>
        <w:rPr>
          <w:rFonts w:hint="eastAsia" w:ascii="Times New Roman" w:hAnsi="Times New Roman" w:eastAsia="仿宋_GB2312"/>
          <w:kern w:val="0"/>
          <w:sz w:val="32"/>
          <w:szCs w:val="32"/>
          <w:lang w:val="en-US" w:eastAsia="zh-CN"/>
        </w:rPr>
        <w:t>72.14</w:t>
      </w:r>
      <w:r>
        <w:rPr>
          <w:rFonts w:hint="eastAsia" w:ascii="Times New Roman" w:hAnsi="Times New Roman" w:eastAsia="仿宋_GB2312"/>
          <w:kern w:val="0"/>
          <w:sz w:val="32"/>
          <w:szCs w:val="32"/>
          <w:lang w:eastAsia="zh-CN"/>
        </w:rPr>
        <w:t>万元，主要用于日常办公开支。202</w:t>
      </w:r>
      <w:r>
        <w:rPr>
          <w:rFonts w:hint="eastAsia" w:ascii="Times New Roman" w:hAnsi="Times New Roman" w:eastAsia="仿宋_GB2312"/>
          <w:kern w:val="0"/>
          <w:sz w:val="32"/>
          <w:szCs w:val="32"/>
          <w:lang w:val="en-US" w:eastAsia="zh-CN"/>
        </w:rPr>
        <w:t>4</w:t>
      </w:r>
      <w:r>
        <w:rPr>
          <w:rFonts w:hint="eastAsia" w:ascii="Times New Roman" w:hAnsi="Times New Roman" w:eastAsia="仿宋_GB2312"/>
          <w:kern w:val="0"/>
          <w:sz w:val="32"/>
          <w:szCs w:val="32"/>
          <w:lang w:eastAsia="zh-CN"/>
        </w:rPr>
        <w:t>年汨罗市就业服务中心一般公共预算财政拨款“三公”经费支出年初预算为</w:t>
      </w:r>
      <w:r>
        <w:rPr>
          <w:rFonts w:hint="eastAsia" w:ascii="Times New Roman" w:hAnsi="Times New Roman" w:eastAsia="仿宋_GB2312"/>
          <w:kern w:val="0"/>
          <w:sz w:val="32"/>
          <w:szCs w:val="32"/>
          <w:lang w:val="en-US" w:eastAsia="zh-CN"/>
        </w:rPr>
        <w:t>2.6</w:t>
      </w:r>
      <w:r>
        <w:rPr>
          <w:rFonts w:hint="eastAsia" w:ascii="Times New Roman" w:hAnsi="Times New Roman" w:eastAsia="仿宋_GB2312"/>
          <w:kern w:val="0"/>
          <w:sz w:val="32"/>
          <w:szCs w:val="32"/>
          <w:lang w:eastAsia="zh-CN"/>
        </w:rPr>
        <w:t>万元，决算支出为</w:t>
      </w:r>
      <w:r>
        <w:rPr>
          <w:rFonts w:hint="eastAsia" w:ascii="Times New Roman" w:hAnsi="Times New Roman" w:eastAsia="仿宋_GB2312"/>
          <w:kern w:val="0"/>
          <w:sz w:val="32"/>
          <w:szCs w:val="32"/>
          <w:lang w:val="en-US" w:eastAsia="zh-CN"/>
        </w:rPr>
        <w:t>0.69</w:t>
      </w:r>
      <w:r>
        <w:rPr>
          <w:rFonts w:hint="eastAsia" w:ascii="Times New Roman" w:hAnsi="Times New Roman" w:eastAsia="仿宋_GB2312"/>
          <w:kern w:val="0"/>
          <w:sz w:val="32"/>
          <w:szCs w:val="32"/>
          <w:lang w:eastAsia="zh-CN"/>
        </w:rPr>
        <w:t>万元。其中：公务接待费</w:t>
      </w:r>
      <w:r>
        <w:rPr>
          <w:rFonts w:hint="eastAsia" w:ascii="Times New Roman" w:hAnsi="Times New Roman" w:eastAsia="仿宋_GB2312"/>
          <w:kern w:val="0"/>
          <w:sz w:val="32"/>
          <w:szCs w:val="32"/>
          <w:lang w:val="en-US" w:eastAsia="zh-CN"/>
        </w:rPr>
        <w:t>0.69</w:t>
      </w:r>
      <w:r>
        <w:rPr>
          <w:rFonts w:hint="eastAsia" w:ascii="Times New Roman" w:hAnsi="Times New Roman" w:eastAsia="仿宋_GB2312"/>
          <w:kern w:val="0"/>
          <w:sz w:val="32"/>
          <w:szCs w:val="32"/>
          <w:lang w:eastAsia="zh-CN"/>
        </w:rPr>
        <w:t>万元，无因公出国费，无公务用车购置费。公务用车保有量0辆。</w:t>
      </w:r>
    </w:p>
    <w:p w14:paraId="4C9EEA0E">
      <w:pPr>
        <w:pStyle w:val="10"/>
        <w:spacing w:line="600" w:lineRule="exact"/>
        <w:ind w:firstLine="643"/>
        <w:jc w:val="both"/>
        <w:rPr>
          <w:rFonts w:hint="eastAsia" w:ascii="Times New Roman" w:hAnsi="Times New Roman" w:eastAsia="仿宋_GB2312"/>
          <w:kern w:val="0"/>
          <w:sz w:val="32"/>
          <w:szCs w:val="32"/>
          <w:highlight w:val="none"/>
          <w:lang w:eastAsia="zh-CN"/>
        </w:rPr>
      </w:pPr>
    </w:p>
    <w:p w14:paraId="77B757DA">
      <w:pPr>
        <w:pStyle w:val="10"/>
        <w:numPr>
          <w:ilvl w:val="0"/>
          <w:numId w:val="2"/>
        </w:numPr>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项目支出情况</w:t>
      </w:r>
    </w:p>
    <w:p w14:paraId="2F53F90B">
      <w:pPr>
        <w:pStyle w:val="10"/>
        <w:numPr>
          <w:ilvl w:val="0"/>
          <w:numId w:val="0"/>
        </w:numPr>
        <w:spacing w:line="600" w:lineRule="exact"/>
        <w:ind w:leftChars="200" w:firstLine="320" w:firstLineChars="100"/>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1、专项资金安排落实、总投入等情况分析</w:t>
      </w:r>
    </w:p>
    <w:p w14:paraId="24F6D4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szCs w:val="32"/>
          <w:highlight w:val="none"/>
          <w:lang w:eastAsia="zh-CN"/>
        </w:rPr>
      </w:pPr>
      <w:r>
        <w:rPr>
          <w:rFonts w:hint="eastAsia" w:ascii="Times New Roman" w:hAnsi="Times New Roman" w:eastAsia="仿宋_GB2312"/>
          <w:kern w:val="0"/>
          <w:sz w:val="32"/>
          <w:szCs w:val="32"/>
          <w:lang w:eastAsia="zh-CN"/>
        </w:rPr>
        <w:t>汨罗市就业服务中心</w:t>
      </w:r>
      <w:r>
        <w:rPr>
          <w:rFonts w:hint="eastAsia" w:ascii="仿宋_GB2312" w:hAnsi="仿宋_GB2312" w:eastAsia="仿宋_GB2312" w:cs="Times New Roman"/>
          <w:color w:val="auto"/>
          <w:sz w:val="32"/>
          <w:szCs w:val="32"/>
          <w:highlight w:val="none"/>
          <w:lang w:eastAsia="zh-CN"/>
        </w:rPr>
        <w:t>专项资金均已落实到位，按时按质合理使用完毕。</w:t>
      </w:r>
    </w:p>
    <w:p w14:paraId="3EED21D0">
      <w:pPr>
        <w:pStyle w:val="10"/>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2、专项资金实际使用情况分析</w:t>
      </w:r>
    </w:p>
    <w:p w14:paraId="410989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szCs w:val="32"/>
          <w:highlight w:val="none"/>
          <w:lang w:eastAsia="zh-CN"/>
        </w:rPr>
      </w:pPr>
      <w:r>
        <w:rPr>
          <w:rFonts w:hint="eastAsia" w:ascii="仿宋_GB2312" w:hAnsi="仿宋_GB2312" w:eastAsia="仿宋_GB2312" w:cs="Times New Roman"/>
          <w:color w:val="auto"/>
          <w:sz w:val="32"/>
          <w:szCs w:val="32"/>
          <w:highlight w:val="none"/>
          <w:lang w:eastAsia="zh-CN"/>
        </w:rPr>
        <w:t>项目资金严格按指定用途专款专用，实行专项报告制度，并接受财政部门或上级部门的检查、验收。202</w:t>
      </w:r>
      <w:r>
        <w:rPr>
          <w:rFonts w:hint="eastAsia" w:ascii="仿宋_GB2312" w:hAnsi="仿宋_GB2312" w:eastAsia="仿宋_GB2312" w:cs="Times New Roman"/>
          <w:color w:val="auto"/>
          <w:sz w:val="32"/>
          <w:szCs w:val="32"/>
          <w:highlight w:val="none"/>
          <w:lang w:val="en-US" w:eastAsia="zh-CN"/>
        </w:rPr>
        <w:t>4</w:t>
      </w:r>
      <w:r>
        <w:rPr>
          <w:rFonts w:hint="eastAsia" w:ascii="仿宋_GB2312" w:hAnsi="仿宋_GB2312" w:eastAsia="仿宋_GB2312" w:cs="Times New Roman"/>
          <w:color w:val="auto"/>
          <w:sz w:val="32"/>
          <w:szCs w:val="32"/>
          <w:highlight w:val="none"/>
          <w:lang w:eastAsia="zh-CN"/>
        </w:rPr>
        <w:t>年项目支出基本能够严格按照相关制度规定等进行。</w:t>
      </w:r>
    </w:p>
    <w:p w14:paraId="595EFF39">
      <w:pPr>
        <w:pStyle w:val="10"/>
        <w:spacing w:line="240" w:lineRule="auto"/>
        <w:ind w:firstLine="640" w:firstLineChars="200"/>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3、专项资金管理情况分析</w:t>
      </w:r>
    </w:p>
    <w:p w14:paraId="5ABE34EC">
      <w:pPr>
        <w:pStyle w:val="10"/>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lang w:eastAsia="zh-CN"/>
        </w:rPr>
        <w:t>本着专款专用的原则，严格</w:t>
      </w:r>
      <w:r>
        <w:rPr>
          <w:rFonts w:hint="eastAsia" w:ascii="Times New Roman" w:hAnsi="Times New Roman" w:eastAsia="仿宋_GB2312"/>
          <w:kern w:val="0"/>
          <w:sz w:val="32"/>
          <w:szCs w:val="32"/>
          <w:lang w:val="en-US" w:eastAsia="zh-CN"/>
        </w:rPr>
        <w:t>执行</w:t>
      </w:r>
      <w:r>
        <w:rPr>
          <w:rFonts w:hint="eastAsia" w:ascii="Times New Roman" w:hAnsi="Times New Roman" w:eastAsia="仿宋_GB2312"/>
          <w:kern w:val="0"/>
          <w:sz w:val="32"/>
          <w:szCs w:val="32"/>
          <w:lang w:eastAsia="zh-CN"/>
        </w:rPr>
        <w:t>项目资金批准的使用计划和项目批复内容，不擅自调项、扩项、缩项，不拆借、挪用、挤占。资金拨付动向按专项资金的要求执行。同时对专项资金的支付，严格执行财务制度，落实专项资金审核程序。</w:t>
      </w:r>
    </w:p>
    <w:p w14:paraId="18D65974">
      <w:pPr>
        <w:numPr>
          <w:ilvl w:val="0"/>
          <w:numId w:val="1"/>
        </w:numPr>
        <w:spacing w:line="600" w:lineRule="exact"/>
        <w:ind w:left="0" w:leftChars="0"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政府性基金预算财政拨款支出情况</w:t>
      </w:r>
    </w:p>
    <w:p w14:paraId="57E77F1F">
      <w:pPr>
        <w:numPr>
          <w:ilvl w:val="0"/>
          <w:numId w:val="0"/>
        </w:numPr>
        <w:spacing w:line="600" w:lineRule="exact"/>
        <w:ind w:left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无</w:t>
      </w:r>
    </w:p>
    <w:p w14:paraId="225015E5">
      <w:pPr>
        <w:numPr>
          <w:ilvl w:val="0"/>
          <w:numId w:val="1"/>
        </w:numPr>
        <w:spacing w:line="600" w:lineRule="exact"/>
        <w:ind w:left="0" w:leftChars="0"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国有资本经营预算财政拨款支出情况</w:t>
      </w:r>
    </w:p>
    <w:p w14:paraId="03522C9C">
      <w:pPr>
        <w:numPr>
          <w:ilvl w:val="0"/>
          <w:numId w:val="0"/>
        </w:numPr>
        <w:spacing w:line="600" w:lineRule="exact"/>
        <w:ind w:left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无</w:t>
      </w:r>
    </w:p>
    <w:p w14:paraId="1A560D34">
      <w:pPr>
        <w:numPr>
          <w:ilvl w:val="0"/>
          <w:numId w:val="1"/>
        </w:numPr>
        <w:spacing w:line="600" w:lineRule="exact"/>
        <w:ind w:left="0" w:leftChars="0"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社会保险基金预算支出情况</w:t>
      </w:r>
    </w:p>
    <w:p w14:paraId="50E8D6DF">
      <w:pPr>
        <w:numPr>
          <w:ilvl w:val="0"/>
          <w:numId w:val="0"/>
        </w:numPr>
        <w:spacing w:line="600" w:lineRule="exact"/>
        <w:ind w:left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无</w:t>
      </w:r>
    </w:p>
    <w:p w14:paraId="3CBC8BB0">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六、部门整体支出绩效情况</w:t>
      </w:r>
    </w:p>
    <w:p w14:paraId="6EBFA116">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汨罗市就业服务中心作为负责就业服务的重要机构，其职责涵盖了就业登记、失业登记、创业指导、职业培训、职业介绍等多个方面。从实践来看，能够较好地履行这些职责，通过提供多样化的就业服务，有效促进了劳动力的流动和市场的匹配。例如，在新增就业人数、城镇登记失业率控制等关键指标上，部门能够超额或按时完成目标任务，体现了较高的职责履行效能。同时围绕行业发展规划，合理安排预算资金，确保各项就业服务工作的顺利开展。在预算资金管理方面，部门严格执行国家相关法律法规，规范预算编制、审批、执行、控制、调整、分析、考核及评价等各个环节，确保资金使用的合规性和有效性。同时，部门还注重资金使用的绩效导向，通过优化支出结构、提高资金使用效率等措施，不断提升整体支出绩效水平。汨罗市就业服务中心在资产管理方面表现出较高的规范化水平。部门建立健全了固定资产管理制度，明确了资产的购置、使用、维护、处置等各个环节的管理责任，确保了资产的安全完整和有效利用。在业务开展方面，部门能够根据市场需求和政策导向，不断创新服务模式、拓展服务领域、提升服务质量，为劳动者提供更加便捷、高效、优质的就业服务。在合理控制运行成本、提高管理效率方面取得了显著成效。部门通过优化服务流程、加强人员培训、引入信息化手段等措施，有效降低了服务成本，提高了工作效率。同时，部门还注重内部管理的规范化建设，建立健全了各项规章制度和内部控制机制，确保了各项工作的有序开展和高效运行。通过提供优质的就业服务，部门有效促进了劳动力的流动和市场的匹配，缓解了就业压力，维护了社会稳定。同时，部门还注重可持续发展能力的建设，通过加强政策研究、完善服务体系、拓展服务渠道等措施，不断提升自身的服务能力和水平，为未来的可持续发展奠定了坚实基础。注重与劳动者的沟通和互动，及时了解他们的需求和诉求，并根据实际情况进行针对性的改进和优化。这种以服务对象为中心的服务理念得到了广大劳动者的认可和好评，进一步提升了部门的整体形象和信誉度。</w:t>
      </w:r>
    </w:p>
    <w:p w14:paraId="3DFA50AE">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综上所述，就业服务中心部门整体支出绩效情况表现良好，在职责履行、行业发展规划与预算资金管理、资产管理与业务开展、运行成本与管理效率、社会效应与可持续发展能力以及服务对象满意度等方面均取得了显著成效。未来，部门应继续加强内部管理、优化服务流程、提高服务质量，为劳动者提供更加优质、高效的就业服务。</w:t>
      </w:r>
    </w:p>
    <w:p w14:paraId="31E4DFDB">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0175D933">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从实践来看，发现了部分问题：</w:t>
      </w:r>
      <w:r>
        <w:rPr>
          <w:rFonts w:hint="eastAsia" w:eastAsia="仿宋_GB2312"/>
          <w:kern w:val="0"/>
          <w:sz w:val="32"/>
          <w:szCs w:val="32"/>
          <w:lang w:val="en-US" w:eastAsia="zh-CN"/>
        </w:rPr>
        <w:t>1.</w:t>
      </w:r>
      <w:r>
        <w:rPr>
          <w:rFonts w:hint="eastAsia" w:eastAsia="仿宋_GB2312"/>
          <w:kern w:val="0"/>
          <w:sz w:val="32"/>
          <w:szCs w:val="32"/>
          <w:lang w:eastAsia="zh-CN"/>
        </w:rPr>
        <w:t>预算编制有待更严格执行。预算编制与实际支出项目有的存在差异。</w:t>
      </w:r>
      <w:r>
        <w:rPr>
          <w:rFonts w:hint="eastAsia" w:eastAsia="仿宋_GB2312"/>
          <w:kern w:val="0"/>
          <w:sz w:val="32"/>
          <w:szCs w:val="32"/>
          <w:lang w:val="en-US" w:eastAsia="zh-CN"/>
        </w:rPr>
        <w:t>2.</w:t>
      </w:r>
      <w:r>
        <w:rPr>
          <w:rFonts w:hint="eastAsia" w:ascii="仿宋_GB2312" w:hAnsi="仿宋_GB2312" w:eastAsia="仿宋_GB2312"/>
          <w:color w:val="auto"/>
          <w:sz w:val="32"/>
          <w:szCs w:val="32"/>
          <w:highlight w:val="none"/>
          <w:lang w:val="en-US" w:eastAsia="zh-CN"/>
        </w:rPr>
        <w:t>项目推进力度有待进一步加强</w:t>
      </w:r>
      <w:r>
        <w:rPr>
          <w:rFonts w:hint="eastAsia" w:eastAsia="仿宋_GB2312"/>
          <w:kern w:val="0"/>
          <w:sz w:val="32"/>
          <w:szCs w:val="32"/>
          <w:lang w:eastAsia="zh-CN"/>
        </w:rPr>
        <w:t>。</w:t>
      </w:r>
    </w:p>
    <w:p w14:paraId="4FE169CF">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其存在的原因主要有：预算执行过程中，由于种种原因（如政策调整、市场环境变化等），常常出现追加临时预算的情况，这削弱了预算的刚性约束。预算监督与考核机制不健全：预算监督体系不完善，对预算执行的监督力度不够，难以及时发现并纠正预算执行中的问题。缺乏有效的预算考核机制，无法对预算执行的绩效进行客观评价，导致预算编制和执行缺乏动力和压力。</w:t>
      </w:r>
    </w:p>
    <w:p w14:paraId="5B96776D">
      <w:pPr>
        <w:numPr>
          <w:ilvl w:val="0"/>
          <w:numId w:val="3"/>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下一步改进措施</w:t>
      </w:r>
    </w:p>
    <w:p w14:paraId="12122E62">
      <w:pPr>
        <w:keepNext w:val="0"/>
        <w:keepLines w:val="0"/>
        <w:pageBreakBefore w:val="0"/>
        <w:widowControl/>
        <w:numPr>
          <w:ilvl w:val="0"/>
          <w:numId w:val="4"/>
        </w:numPr>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强化预算执行，提高预算完成率。严格按项目和进度执行预算，合理安排资金支出，增强预算执行的规范性和严肃性；完善项目责任制，业务科室为项目实施责任单位，应加强与财务部门的沟通协调和项目实施，定期做好预算执行分析，及时了解预算执行差异，合理调整、纠正预算执行偏差，加快预算的执行进度，减少存量资金，切实提高预算完成率及资金使用效益。</w:t>
      </w:r>
    </w:p>
    <w:p w14:paraId="6941425A">
      <w:pPr>
        <w:keepNext w:val="0"/>
        <w:keepLines w:val="0"/>
        <w:pageBreakBefore w:val="0"/>
        <w:widowControl/>
        <w:numPr>
          <w:ilvl w:val="0"/>
          <w:numId w:val="4"/>
        </w:numPr>
        <w:kinsoku/>
        <w:wordWrap/>
        <w:overflowPunct/>
        <w:topLinePunct w:val="0"/>
        <w:autoSpaceDE/>
        <w:autoSpaceDN/>
        <w:bidi w:val="0"/>
        <w:adjustRightInd/>
        <w:spacing w:line="560" w:lineRule="exact"/>
        <w:ind w:left="0" w:leftChars="0" w:firstLine="640" w:firstLineChars="200"/>
        <w:jc w:val="left"/>
        <w:textAlignment w:val="auto"/>
        <w:rPr>
          <w:rFonts w:hint="eastAsia"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根据年初的绩效考核指标及预算绩效目标，扎实推进相关工作，确保考核指标及预算绩效目标按时、优质完成。</w:t>
      </w:r>
    </w:p>
    <w:p w14:paraId="0D5E2D86">
      <w:pPr>
        <w:keepNext w:val="0"/>
        <w:keepLines w:val="0"/>
        <w:pageBreakBefore w:val="0"/>
        <w:widowControl/>
        <w:numPr>
          <w:ilvl w:val="0"/>
          <w:numId w:val="0"/>
        </w:numPr>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olor w:val="auto"/>
          <w:sz w:val="32"/>
          <w:szCs w:val="32"/>
          <w:highlight w:val="none"/>
          <w:lang w:val="en-US" w:eastAsia="zh-CN"/>
        </w:rPr>
      </w:pPr>
    </w:p>
    <w:p w14:paraId="7C0EE108">
      <w:pPr>
        <w:numPr>
          <w:ilvl w:val="0"/>
          <w:numId w:val="0"/>
        </w:numPr>
        <w:spacing w:line="600" w:lineRule="exact"/>
        <w:jc w:val="both"/>
        <w:rPr>
          <w:rFonts w:hint="eastAsia" w:ascii="方正黑体_GBK" w:eastAsia="方正黑体_GBK"/>
          <w:kern w:val="0"/>
          <w:sz w:val="32"/>
          <w:szCs w:val="32"/>
          <w:lang w:eastAsia="zh-CN"/>
        </w:rPr>
      </w:pPr>
    </w:p>
    <w:p w14:paraId="1C97E6DC">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41F92DA2">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6A127A25">
      <w:pPr>
        <w:spacing w:line="600" w:lineRule="exact"/>
        <w:ind w:firstLine="640" w:firstLineChars="200"/>
        <w:jc w:val="both"/>
        <w:rPr>
          <w:rFonts w:eastAsia="仿宋_GB2312"/>
          <w:kern w:val="0"/>
          <w:sz w:val="32"/>
          <w:szCs w:val="32"/>
          <w:lang w:eastAsia="zh-CN"/>
        </w:rPr>
      </w:pPr>
    </w:p>
    <w:p w14:paraId="5B295670">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B9FFFCE">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25373C5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137C75B2">
      <w:pPr>
        <w:spacing w:line="600" w:lineRule="exact"/>
        <w:ind w:firstLine="640" w:firstLineChars="200"/>
        <w:jc w:val="both"/>
        <w:rPr>
          <w:rFonts w:eastAsia="仿宋_GB2312"/>
          <w:kern w:val="0"/>
          <w:sz w:val="32"/>
          <w:szCs w:val="32"/>
          <w:highlight w:val="none"/>
          <w:lang w:eastAsia="zh-CN"/>
        </w:rPr>
      </w:pPr>
      <w:r>
        <w:rPr>
          <w:rFonts w:eastAsia="仿宋_GB2312"/>
          <w:kern w:val="0"/>
          <w:sz w:val="32"/>
          <w:szCs w:val="32"/>
          <w:lang w:eastAsia="zh-CN"/>
        </w:rPr>
        <w:t>3</w:t>
      </w:r>
      <w:r>
        <w:rPr>
          <w:rFonts w:hint="eastAsia" w:eastAsia="仿宋_GB2312"/>
          <w:kern w:val="0"/>
          <w:sz w:val="32"/>
          <w:szCs w:val="32"/>
          <w:lang w:eastAsia="zh-CN"/>
        </w:rPr>
        <w:t>、项目支</w:t>
      </w:r>
      <w:r>
        <w:rPr>
          <w:rFonts w:hint="eastAsia" w:eastAsia="仿宋_GB2312"/>
          <w:kern w:val="0"/>
          <w:sz w:val="32"/>
          <w:szCs w:val="32"/>
          <w:highlight w:val="none"/>
          <w:lang w:eastAsia="zh-CN"/>
        </w:rPr>
        <w:t>出绩效自评表（每个一级项目支出一张表）</w:t>
      </w:r>
    </w:p>
    <w:p w14:paraId="47355626">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4</w:t>
      </w:r>
      <w:r>
        <w:rPr>
          <w:rFonts w:hint="eastAsia" w:eastAsia="仿宋_GB2312"/>
          <w:kern w:val="0"/>
          <w:sz w:val="32"/>
          <w:szCs w:val="32"/>
          <w:highlight w:val="none"/>
          <w:lang w:eastAsia="zh-CN"/>
        </w:rPr>
        <w:t>、政府性基金预算财政拨款支出情况表</w:t>
      </w:r>
    </w:p>
    <w:p w14:paraId="1C7A6935">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5、国有资本经营预算财政拨款支出情况表</w:t>
      </w:r>
    </w:p>
    <w:p w14:paraId="13C9F446">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6</w:t>
      </w:r>
      <w:r>
        <w:rPr>
          <w:rFonts w:hint="eastAsia" w:eastAsia="仿宋_GB2312"/>
          <w:kern w:val="0"/>
          <w:sz w:val="32"/>
          <w:szCs w:val="32"/>
          <w:highlight w:val="none"/>
          <w:lang w:eastAsia="zh-CN"/>
        </w:rPr>
        <w:t>、社会保险基金预算支出情况表</w:t>
      </w:r>
    </w:p>
    <w:p w14:paraId="61A259D5">
      <w:pPr>
        <w:spacing w:line="600" w:lineRule="exact"/>
        <w:ind w:firstLine="640" w:firstLineChars="200"/>
        <w:jc w:val="both"/>
        <w:rPr>
          <w:rFonts w:hint="eastAsia" w:eastAsia="仿宋_GB2312"/>
          <w:kern w:val="0"/>
          <w:sz w:val="32"/>
          <w:szCs w:val="32"/>
          <w:highlight w:val="none"/>
          <w:lang w:eastAsia="zh-CN"/>
        </w:rPr>
      </w:pPr>
    </w:p>
    <w:p w14:paraId="1E90E8FA">
      <w:pPr>
        <w:spacing w:line="600" w:lineRule="exact"/>
        <w:ind w:firstLine="640" w:firstLineChars="200"/>
        <w:jc w:val="both"/>
        <w:rPr>
          <w:rFonts w:hint="eastAsia" w:eastAsia="仿宋_GB2312"/>
          <w:kern w:val="0"/>
          <w:sz w:val="32"/>
          <w:szCs w:val="32"/>
          <w:lang w:eastAsia="zh-CN"/>
        </w:rPr>
      </w:pPr>
    </w:p>
    <w:p w14:paraId="1D2D072B">
      <w:pPr>
        <w:spacing w:line="600" w:lineRule="exact"/>
        <w:ind w:firstLine="640" w:firstLineChars="200"/>
        <w:jc w:val="both"/>
        <w:rPr>
          <w:rFonts w:hint="eastAsia" w:eastAsia="仿宋_GB2312"/>
          <w:kern w:val="0"/>
          <w:sz w:val="32"/>
          <w:szCs w:val="32"/>
          <w:lang w:eastAsia="zh-CN"/>
        </w:rPr>
      </w:pPr>
    </w:p>
    <w:p w14:paraId="5EB22C4A">
      <w:pPr>
        <w:spacing w:line="600" w:lineRule="exact"/>
        <w:ind w:firstLine="640" w:firstLineChars="200"/>
        <w:jc w:val="both"/>
        <w:rPr>
          <w:rFonts w:hint="eastAsia" w:eastAsia="仿宋_GB2312"/>
          <w:kern w:val="0"/>
          <w:sz w:val="32"/>
          <w:szCs w:val="32"/>
          <w:lang w:eastAsia="zh-CN"/>
        </w:rPr>
      </w:pPr>
    </w:p>
    <w:p w14:paraId="23E8C2AD">
      <w:pPr>
        <w:spacing w:line="600" w:lineRule="exact"/>
        <w:ind w:firstLine="640" w:firstLineChars="200"/>
        <w:jc w:val="both"/>
        <w:rPr>
          <w:rFonts w:hint="eastAsia" w:eastAsia="仿宋_GB2312"/>
          <w:kern w:val="0"/>
          <w:sz w:val="32"/>
          <w:szCs w:val="32"/>
          <w:lang w:eastAsia="zh-CN"/>
        </w:rPr>
      </w:pPr>
    </w:p>
    <w:p w14:paraId="481A0F50">
      <w:pPr>
        <w:spacing w:line="600" w:lineRule="exact"/>
        <w:ind w:firstLine="640" w:firstLineChars="200"/>
        <w:jc w:val="both"/>
        <w:rPr>
          <w:rFonts w:hint="eastAsia" w:eastAsia="仿宋_GB2312"/>
          <w:kern w:val="0"/>
          <w:sz w:val="32"/>
          <w:szCs w:val="32"/>
          <w:lang w:eastAsia="zh-CN"/>
        </w:rPr>
      </w:pPr>
    </w:p>
    <w:p w14:paraId="0DDF8A76">
      <w:pPr>
        <w:spacing w:line="600" w:lineRule="exact"/>
        <w:ind w:firstLine="640" w:firstLineChars="200"/>
        <w:jc w:val="both"/>
        <w:rPr>
          <w:rFonts w:hint="eastAsia" w:eastAsia="仿宋_GB2312"/>
          <w:kern w:val="0"/>
          <w:sz w:val="32"/>
          <w:szCs w:val="32"/>
          <w:lang w:eastAsia="zh-CN"/>
        </w:rPr>
      </w:pPr>
    </w:p>
    <w:p w14:paraId="68EB20B7">
      <w:pPr>
        <w:spacing w:line="600" w:lineRule="exact"/>
        <w:ind w:firstLine="640" w:firstLineChars="200"/>
        <w:jc w:val="both"/>
        <w:rPr>
          <w:rFonts w:hint="eastAsia" w:eastAsia="仿宋_GB2312"/>
          <w:kern w:val="0"/>
          <w:sz w:val="32"/>
          <w:szCs w:val="32"/>
          <w:lang w:eastAsia="zh-CN"/>
        </w:rPr>
      </w:pPr>
    </w:p>
    <w:p w14:paraId="27644CD5">
      <w:pPr>
        <w:spacing w:line="600" w:lineRule="exact"/>
        <w:ind w:firstLine="640" w:firstLineChars="200"/>
        <w:jc w:val="both"/>
        <w:rPr>
          <w:rFonts w:hint="eastAsia" w:eastAsia="仿宋_GB2312"/>
          <w:kern w:val="0"/>
          <w:sz w:val="32"/>
          <w:szCs w:val="32"/>
          <w:lang w:eastAsia="zh-CN"/>
        </w:rPr>
      </w:pPr>
    </w:p>
    <w:p w14:paraId="7A8A3D1C">
      <w:pPr>
        <w:spacing w:line="267" w:lineRule="auto"/>
        <w:jc w:val="both"/>
        <w:rPr>
          <w:rFonts w:hint="eastAsia" w:ascii="宋体" w:hAnsi="宋体" w:eastAsia="宋体" w:cs="宋体"/>
          <w:bCs/>
          <w:spacing w:val="-4"/>
          <w:kern w:val="0"/>
          <w:sz w:val="28"/>
          <w:szCs w:val="28"/>
          <w:lang w:eastAsia="zh-CN"/>
        </w:rPr>
      </w:pPr>
    </w:p>
    <w:p w14:paraId="228798ED">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5B1C5D65">
      <w:pPr>
        <w:spacing w:before="201" w:line="578" w:lineRule="exact"/>
        <w:ind w:firstLine="900" w:firstLineChars="200"/>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复退军人生活补助</w:t>
      </w:r>
      <w:r>
        <w:rPr>
          <w:rFonts w:ascii="黑体" w:hAnsi="黑体" w:eastAsia="黑体" w:cs="黑体"/>
          <w:spacing w:val="15"/>
          <w:position w:val="10"/>
          <w:sz w:val="42"/>
          <w:szCs w:val="42"/>
        </w:rPr>
        <w:t>项目支出</w:t>
      </w:r>
    </w:p>
    <w:p w14:paraId="11B1FC03">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499B00E4">
      <w:pPr>
        <w:spacing w:line="246" w:lineRule="auto"/>
        <w:rPr>
          <w:rFonts w:ascii="Arial"/>
          <w:sz w:val="21"/>
        </w:rPr>
      </w:pPr>
    </w:p>
    <w:p w14:paraId="34A3B4AD">
      <w:pPr>
        <w:spacing w:line="246" w:lineRule="auto"/>
        <w:rPr>
          <w:rFonts w:ascii="Arial"/>
          <w:sz w:val="21"/>
        </w:rPr>
      </w:pPr>
    </w:p>
    <w:p w14:paraId="0564CC12">
      <w:pPr>
        <w:spacing w:line="246" w:lineRule="auto"/>
        <w:rPr>
          <w:rFonts w:ascii="Arial"/>
          <w:sz w:val="21"/>
        </w:rPr>
      </w:pPr>
    </w:p>
    <w:p w14:paraId="435DEA3D">
      <w:pPr>
        <w:spacing w:line="246" w:lineRule="auto"/>
        <w:rPr>
          <w:rFonts w:ascii="Arial"/>
          <w:sz w:val="21"/>
        </w:rPr>
      </w:pPr>
    </w:p>
    <w:p w14:paraId="2603ABDA">
      <w:pPr>
        <w:spacing w:line="246" w:lineRule="auto"/>
        <w:rPr>
          <w:rFonts w:ascii="Arial"/>
          <w:sz w:val="21"/>
        </w:rPr>
      </w:pPr>
    </w:p>
    <w:p w14:paraId="53BE6836">
      <w:pPr>
        <w:spacing w:line="246" w:lineRule="auto"/>
        <w:rPr>
          <w:rFonts w:ascii="Arial"/>
          <w:sz w:val="21"/>
        </w:rPr>
      </w:pPr>
    </w:p>
    <w:p w14:paraId="0D968D0E">
      <w:pPr>
        <w:spacing w:line="246" w:lineRule="auto"/>
        <w:rPr>
          <w:rFonts w:ascii="Arial"/>
          <w:sz w:val="21"/>
        </w:rPr>
      </w:pPr>
    </w:p>
    <w:p w14:paraId="580D6F80">
      <w:pPr>
        <w:spacing w:line="246" w:lineRule="auto"/>
        <w:rPr>
          <w:rFonts w:ascii="Arial"/>
          <w:sz w:val="21"/>
        </w:rPr>
      </w:pPr>
    </w:p>
    <w:p w14:paraId="54BB7B61">
      <w:pPr>
        <w:spacing w:line="246" w:lineRule="auto"/>
        <w:rPr>
          <w:rFonts w:ascii="Arial"/>
          <w:sz w:val="21"/>
        </w:rPr>
      </w:pPr>
    </w:p>
    <w:p w14:paraId="185158C7">
      <w:pPr>
        <w:spacing w:line="246" w:lineRule="auto"/>
        <w:rPr>
          <w:rFonts w:ascii="Arial"/>
          <w:sz w:val="21"/>
        </w:rPr>
      </w:pPr>
    </w:p>
    <w:p w14:paraId="7A442859">
      <w:pPr>
        <w:spacing w:line="246" w:lineRule="auto"/>
        <w:rPr>
          <w:rFonts w:ascii="Arial"/>
          <w:sz w:val="21"/>
        </w:rPr>
      </w:pPr>
    </w:p>
    <w:p w14:paraId="36DC07C8">
      <w:pPr>
        <w:spacing w:line="246" w:lineRule="auto"/>
        <w:rPr>
          <w:rFonts w:ascii="Arial"/>
          <w:sz w:val="21"/>
        </w:rPr>
      </w:pPr>
    </w:p>
    <w:p w14:paraId="7C8B197E">
      <w:pPr>
        <w:spacing w:line="246" w:lineRule="auto"/>
        <w:rPr>
          <w:rFonts w:ascii="Arial"/>
          <w:sz w:val="21"/>
        </w:rPr>
      </w:pPr>
    </w:p>
    <w:p w14:paraId="5A568FB6">
      <w:pPr>
        <w:spacing w:line="246" w:lineRule="auto"/>
        <w:rPr>
          <w:rFonts w:ascii="Arial"/>
          <w:sz w:val="21"/>
        </w:rPr>
      </w:pPr>
    </w:p>
    <w:p w14:paraId="6F1D10D7">
      <w:pPr>
        <w:spacing w:line="246" w:lineRule="auto"/>
        <w:rPr>
          <w:rFonts w:ascii="Arial"/>
          <w:sz w:val="21"/>
        </w:rPr>
      </w:pPr>
    </w:p>
    <w:p w14:paraId="1EF47FA0">
      <w:pPr>
        <w:spacing w:line="246" w:lineRule="auto"/>
        <w:rPr>
          <w:rFonts w:ascii="Arial"/>
          <w:sz w:val="21"/>
        </w:rPr>
      </w:pPr>
    </w:p>
    <w:p w14:paraId="6F3BA979">
      <w:pPr>
        <w:spacing w:line="246" w:lineRule="auto"/>
        <w:rPr>
          <w:rFonts w:ascii="Arial"/>
          <w:sz w:val="21"/>
        </w:rPr>
      </w:pPr>
    </w:p>
    <w:p w14:paraId="3166FB6C">
      <w:pPr>
        <w:spacing w:line="247" w:lineRule="auto"/>
        <w:rPr>
          <w:rFonts w:ascii="Arial"/>
          <w:sz w:val="21"/>
        </w:rPr>
      </w:pPr>
    </w:p>
    <w:p w14:paraId="7AE53862">
      <w:pPr>
        <w:spacing w:line="247" w:lineRule="auto"/>
        <w:rPr>
          <w:rFonts w:ascii="Arial"/>
          <w:sz w:val="21"/>
        </w:rPr>
      </w:pPr>
    </w:p>
    <w:p w14:paraId="62EAD4D9">
      <w:pPr>
        <w:spacing w:line="247" w:lineRule="auto"/>
        <w:rPr>
          <w:rFonts w:ascii="Arial"/>
          <w:sz w:val="21"/>
        </w:rPr>
      </w:pPr>
    </w:p>
    <w:p w14:paraId="625D908E">
      <w:pPr>
        <w:spacing w:line="247" w:lineRule="auto"/>
        <w:rPr>
          <w:rFonts w:ascii="Arial"/>
          <w:sz w:val="21"/>
        </w:rPr>
      </w:pPr>
    </w:p>
    <w:p w14:paraId="1C207168">
      <w:pPr>
        <w:spacing w:line="247" w:lineRule="auto"/>
        <w:rPr>
          <w:rFonts w:ascii="Arial"/>
          <w:sz w:val="21"/>
        </w:rPr>
      </w:pPr>
    </w:p>
    <w:p w14:paraId="071CC2EB">
      <w:pPr>
        <w:spacing w:line="247" w:lineRule="auto"/>
        <w:rPr>
          <w:rFonts w:ascii="Arial"/>
          <w:sz w:val="21"/>
        </w:rPr>
      </w:pPr>
    </w:p>
    <w:p w14:paraId="118460AE">
      <w:pPr>
        <w:spacing w:line="247" w:lineRule="auto"/>
        <w:rPr>
          <w:rFonts w:ascii="Arial"/>
          <w:sz w:val="21"/>
        </w:rPr>
      </w:pPr>
    </w:p>
    <w:p w14:paraId="786F8E65">
      <w:pPr>
        <w:spacing w:line="247" w:lineRule="auto"/>
        <w:rPr>
          <w:rFonts w:ascii="Arial"/>
          <w:sz w:val="21"/>
        </w:rPr>
      </w:pPr>
    </w:p>
    <w:p w14:paraId="77768D32">
      <w:pPr>
        <w:spacing w:line="247" w:lineRule="auto"/>
        <w:rPr>
          <w:rFonts w:ascii="Arial"/>
          <w:sz w:val="21"/>
        </w:rPr>
      </w:pPr>
    </w:p>
    <w:p w14:paraId="0D5CE9FC">
      <w:pPr>
        <w:spacing w:line="247" w:lineRule="auto"/>
        <w:rPr>
          <w:rFonts w:ascii="Arial"/>
          <w:sz w:val="21"/>
        </w:rPr>
      </w:pPr>
    </w:p>
    <w:p w14:paraId="4A99B85A">
      <w:pPr>
        <w:spacing w:line="247" w:lineRule="auto"/>
        <w:rPr>
          <w:rFonts w:ascii="Arial"/>
          <w:sz w:val="21"/>
        </w:rPr>
      </w:pPr>
    </w:p>
    <w:p w14:paraId="07E64840">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rFonts w:hint="eastAsia"/>
          <w:spacing w:val="-22"/>
          <w:sz w:val="27"/>
          <w:szCs w:val="27"/>
          <w:u w:val="single" w:color="auto"/>
          <w:lang w:eastAsia="zh-CN"/>
        </w:rPr>
        <w:t>汨罗市就业服务中心</w:t>
      </w:r>
      <w:r>
        <w:rPr>
          <w:sz w:val="27"/>
          <w:szCs w:val="27"/>
          <w:highlight w:val="none"/>
          <w:u w:val="single" w:color="auto"/>
        </w:rPr>
        <w:t xml:space="preserve">    </w:t>
      </w:r>
    </w:p>
    <w:p w14:paraId="6FCFCBA1">
      <w:pPr>
        <w:pStyle w:val="2"/>
        <w:spacing w:before="289" w:line="610" w:lineRule="exact"/>
        <w:ind w:left="3490"/>
        <w:rPr>
          <w:sz w:val="27"/>
          <w:szCs w:val="27"/>
        </w:rPr>
      </w:pPr>
      <w:r>
        <w:rPr>
          <w:rFonts w:hint="eastAsia"/>
          <w:spacing w:val="-13"/>
          <w:position w:val="26"/>
          <w:sz w:val="27"/>
          <w:szCs w:val="27"/>
          <w:highlight w:val="none"/>
          <w:lang w:val="en-US" w:eastAsia="zh-CN"/>
        </w:rPr>
        <w:t>2025</w:t>
      </w:r>
      <w:r>
        <w:rPr>
          <w:spacing w:val="-13"/>
          <w:position w:val="26"/>
          <w:sz w:val="27"/>
          <w:szCs w:val="27"/>
          <w:highlight w:val="none"/>
        </w:rPr>
        <w:t xml:space="preserve">年 </w:t>
      </w:r>
      <w:r>
        <w:rPr>
          <w:rFonts w:hint="eastAsia"/>
          <w:spacing w:val="-13"/>
          <w:position w:val="26"/>
          <w:sz w:val="27"/>
          <w:szCs w:val="27"/>
          <w:highlight w:val="none"/>
          <w:lang w:val="en-US" w:eastAsia="zh-CN"/>
        </w:rPr>
        <w:t>9</w:t>
      </w:r>
      <w:r>
        <w:rPr>
          <w:spacing w:val="-13"/>
          <w:position w:val="26"/>
          <w:sz w:val="27"/>
          <w:szCs w:val="27"/>
          <w:highlight w:val="none"/>
        </w:rPr>
        <w:t xml:space="preserve"> 月</w:t>
      </w:r>
      <w:r>
        <w:rPr>
          <w:spacing w:val="12"/>
          <w:position w:val="26"/>
          <w:sz w:val="27"/>
          <w:szCs w:val="27"/>
          <w:highlight w:val="none"/>
        </w:rPr>
        <w:t xml:space="preserve"> </w:t>
      </w:r>
      <w:r>
        <w:rPr>
          <w:rFonts w:hint="eastAsia"/>
          <w:spacing w:val="12"/>
          <w:position w:val="26"/>
          <w:sz w:val="27"/>
          <w:szCs w:val="27"/>
          <w:highlight w:val="none"/>
          <w:lang w:val="en-US" w:eastAsia="zh-CN"/>
        </w:rPr>
        <w:t>19</w:t>
      </w:r>
      <w:r>
        <w:rPr>
          <w:spacing w:val="12"/>
          <w:position w:val="26"/>
          <w:sz w:val="27"/>
          <w:szCs w:val="27"/>
          <w:highlight w:val="none"/>
        </w:rPr>
        <w:t xml:space="preserve"> </w:t>
      </w:r>
      <w:r>
        <w:rPr>
          <w:spacing w:val="-13"/>
          <w:position w:val="26"/>
          <w:sz w:val="27"/>
          <w:szCs w:val="27"/>
        </w:rPr>
        <w:t>日</w:t>
      </w:r>
    </w:p>
    <w:p w14:paraId="61E70D3C">
      <w:pPr>
        <w:pStyle w:val="2"/>
        <w:spacing w:before="1" w:line="223" w:lineRule="auto"/>
        <w:ind w:left="3560"/>
        <w:rPr>
          <w:sz w:val="24"/>
          <w:szCs w:val="24"/>
        </w:rPr>
      </w:pPr>
      <w:r>
        <w:rPr>
          <w:spacing w:val="7"/>
          <w:sz w:val="24"/>
          <w:szCs w:val="24"/>
        </w:rPr>
        <w:t>(此面为封面)</w:t>
      </w:r>
    </w:p>
    <w:p w14:paraId="10CF3B6A">
      <w:pPr>
        <w:spacing w:line="223" w:lineRule="auto"/>
        <w:rPr>
          <w:sz w:val="24"/>
          <w:szCs w:val="24"/>
        </w:rPr>
        <w:sectPr>
          <w:footerReference r:id="rId8" w:type="default"/>
          <w:pgSz w:w="11900" w:h="16820"/>
          <w:pgMar w:top="1429" w:right="1782" w:bottom="1158" w:left="1450" w:header="0" w:footer="850" w:gutter="0"/>
          <w:cols w:space="720" w:num="1"/>
        </w:sectPr>
      </w:pPr>
    </w:p>
    <w:p w14:paraId="3CD6FC61">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081B0CA2">
      <w:pPr>
        <w:spacing w:before="190" w:line="227" w:lineRule="auto"/>
        <w:jc w:val="center"/>
        <w:rPr>
          <w:rFonts w:ascii="楷体" w:hAnsi="楷体" w:eastAsia="楷体" w:cs="楷体"/>
          <w:sz w:val="31"/>
          <w:szCs w:val="31"/>
        </w:rPr>
      </w:pPr>
      <w:r>
        <w:rPr>
          <w:rFonts w:ascii="楷体" w:hAnsi="楷体" w:eastAsia="楷体" w:cs="楷体"/>
          <w:spacing w:val="25"/>
          <w:sz w:val="31"/>
          <w:szCs w:val="31"/>
        </w:rPr>
        <w:t>(参考提纲)</w:t>
      </w:r>
    </w:p>
    <w:p w14:paraId="07E5450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1E98F83A">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en-US" w:bidi="ar-SA"/>
        </w:rPr>
      </w:pPr>
      <w:r>
        <w:rPr>
          <w:rFonts w:hint="eastAsia" w:ascii="楷体" w:hAnsi="楷体" w:eastAsia="楷体" w:cs="楷体"/>
          <w:b/>
          <w:bCs/>
          <w:snapToGrid w:val="0"/>
          <w:color w:val="000000"/>
          <w:spacing w:val="-15"/>
          <w:kern w:val="0"/>
          <w:sz w:val="31"/>
          <w:szCs w:val="31"/>
          <w:lang w:val="en-US" w:eastAsia="en-US" w:bidi="ar-SA"/>
        </w:rPr>
        <w:t>项目支出概况。</w:t>
      </w:r>
    </w:p>
    <w:p w14:paraId="1AAC429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eastAsia="仿宋_GB2312"/>
          <w:kern w:val="0"/>
          <w:sz w:val="32"/>
          <w:szCs w:val="32"/>
          <w:lang w:eastAsia="zh-CN"/>
        </w:rPr>
        <w:t>本项目资金用于对企业下岗失业的复退军人（简称“四类人员”包括1、转业志愿兵2、伤残军人3、参战军人4、涉核军人）生活补助,有力维护劳动关系和谐稳定、进一步健全劳动体制机制</w:t>
      </w:r>
    </w:p>
    <w:p w14:paraId="1D8FE5A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562" w:firstLineChars="200"/>
        <w:jc w:val="both"/>
        <w:textAlignment w:val="baseline"/>
        <w:rPr>
          <w:rFonts w:hint="eastAsia" w:eastAsia="仿宋_GB2312"/>
          <w:kern w:val="0"/>
          <w:sz w:val="32"/>
          <w:szCs w:val="32"/>
          <w:lang w:val="en-US" w:eastAsia="en-US"/>
        </w:rPr>
      </w:pPr>
      <w:r>
        <w:rPr>
          <w:rFonts w:hint="eastAsia" w:ascii="楷体" w:hAnsi="楷体" w:eastAsia="楷体" w:cs="楷体"/>
          <w:b/>
          <w:bCs/>
          <w:snapToGrid w:val="0"/>
          <w:color w:val="000000"/>
          <w:spacing w:val="-15"/>
          <w:kern w:val="0"/>
          <w:sz w:val="31"/>
          <w:szCs w:val="31"/>
          <w:lang w:val="en-US" w:eastAsia="zh-CN" w:bidi="ar-SA"/>
        </w:rPr>
        <w:t>（二）项目资金使用管理情况。</w:t>
      </w:r>
      <w:r>
        <w:rPr>
          <w:rFonts w:hint="eastAsia" w:eastAsia="仿宋_GB2312"/>
          <w:kern w:val="0"/>
          <w:sz w:val="32"/>
          <w:szCs w:val="32"/>
          <w:lang w:val="en-US" w:eastAsia="zh-CN"/>
        </w:rPr>
        <w:t>复退军人生活补助项目，</w:t>
      </w:r>
      <w:r>
        <w:rPr>
          <w:rFonts w:hint="eastAsia" w:eastAsia="仿宋_GB2312"/>
          <w:kern w:val="0"/>
          <w:sz w:val="32"/>
          <w:szCs w:val="32"/>
          <w:lang w:val="en-US" w:eastAsia="en-US"/>
        </w:rPr>
        <w:t>根据《就业促进法》、《湖南省就业困难人员就业援助实施办法》湘政办发﹝2009﹞34号、《湖南省就业专项资金使用管理办法》湘政办发﹝2012﹞15号、《湖南省人力资源和社会保障厅 湖南省财政厅关于进一步规范公益性岗位开发和管理有关问题的通知》湘人社发﹝2013﹞93号以及就业困难援助等相关政策文件，结合汨罗实际，需要对企业下岗失业的复退军人（简称“四类人员”包括1、转业志愿兵2、伤残军人3、参战军人4、涉核军人）给予公益性岗位补贴。根据2011年市委市政府关于“四类人员”问题处理的会议要求，从2011年起由就业服务</w:t>
      </w:r>
      <w:r>
        <w:rPr>
          <w:rFonts w:hint="eastAsia" w:eastAsia="仿宋_GB2312"/>
          <w:kern w:val="0"/>
          <w:sz w:val="32"/>
          <w:szCs w:val="32"/>
          <w:lang w:val="en-US" w:eastAsia="zh-CN"/>
        </w:rPr>
        <w:t>中心</w:t>
      </w:r>
      <w:r>
        <w:rPr>
          <w:rFonts w:hint="eastAsia" w:eastAsia="仿宋_GB2312"/>
          <w:kern w:val="0"/>
          <w:sz w:val="32"/>
          <w:szCs w:val="32"/>
          <w:lang w:val="en-US" w:eastAsia="en-US"/>
        </w:rPr>
        <w:t>对四类人员共计144人按公益性岗位526元/月进行补贴，复退军人公益性岗位补贴从就业补助资金中列支，自2011年至2019共计支出16921200元（明细见附表），财政按200元/月共计345600元对就业服务</w:t>
      </w:r>
      <w:r>
        <w:rPr>
          <w:rFonts w:hint="eastAsia" w:eastAsia="仿宋_GB2312"/>
          <w:kern w:val="0"/>
          <w:sz w:val="32"/>
          <w:szCs w:val="32"/>
          <w:lang w:val="en-US" w:eastAsia="zh-CN"/>
        </w:rPr>
        <w:t>中心</w:t>
      </w:r>
      <w:r>
        <w:rPr>
          <w:rFonts w:hint="eastAsia" w:eastAsia="仿宋_GB2312"/>
          <w:kern w:val="0"/>
          <w:sz w:val="32"/>
          <w:szCs w:val="32"/>
          <w:lang w:val="en-US" w:eastAsia="en-US"/>
        </w:rPr>
        <w:t>给予补贴。2020年9月岳阳审计对汨罗市贯彻落实重大政策措施情况跟踪审计中指出复退军人超期享受公益性岗位补贴，追回公益性岗位补贴2257100元，复退军人公益性岗位补贴执行至2019年；根据汨府阅﹝2021﹞4号，关于城镇退役军人“四类人员”信访问题的会议纪要，明确市人社局2020年1月至2022年12月每年统筹就业创业服务补助资金1000000元由财政整合资金兜底解决“四类人员”社保、医保等。</w:t>
      </w:r>
    </w:p>
    <w:p w14:paraId="7208476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2" w:firstLineChars="200"/>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三</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p>
    <w:p w14:paraId="262A8F75">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b/>
          <w:bCs/>
          <w:snapToGrid w:val="0"/>
          <w:color w:val="000000"/>
          <w:spacing w:val="-15"/>
          <w:kern w:val="0"/>
          <w:sz w:val="31"/>
          <w:szCs w:val="31"/>
          <w:lang w:val="en-US" w:eastAsia="zh-CN" w:bidi="ar-SA"/>
        </w:rPr>
      </w:pPr>
      <w:r>
        <w:rPr>
          <w:rFonts w:hint="eastAsia" w:ascii="仿宋_GB2312" w:hAnsi="仿宋_GB2312" w:eastAsia="仿宋_GB2312" w:cs="Times New Roman"/>
          <w:spacing w:val="0"/>
          <w:kern w:val="2"/>
          <w:sz w:val="32"/>
          <w:szCs w:val="32"/>
          <w:lang w:val="en-US" w:eastAsia="zh-CN" w:bidi="ar-SA"/>
        </w:rPr>
        <w:t>复退军人生活补助项目资金使用情况良好，分阶段分期使用完毕。</w:t>
      </w:r>
    </w:p>
    <w:p w14:paraId="27AD22F1">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214C467D">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ascii="黑体" w:hAnsi="黑体" w:eastAsia="黑体" w:cs="黑体"/>
          <w:b/>
          <w:bCs/>
          <w:spacing w:val="-15"/>
          <w:sz w:val="31"/>
          <w:szCs w:val="31"/>
        </w:rPr>
      </w:pPr>
      <w:r>
        <w:rPr>
          <w:rFonts w:hint="eastAsia" w:ascii="仿宋_GB2312" w:hAnsi="仿宋_GB2312" w:eastAsia="仿宋_GB2312" w:cs="Times New Roman"/>
          <w:spacing w:val="0"/>
          <w:kern w:val="2"/>
          <w:sz w:val="32"/>
          <w:szCs w:val="32"/>
          <w:lang w:val="en-US" w:eastAsia="zh-CN" w:bidi="ar-SA"/>
        </w:rPr>
        <w:t>根据相关文件要求，我单位制定了绩效自评方案，成立了工作领导小组，严格按照方案要求，及时发现问题，解决问题，形成了本自评报告。</w:t>
      </w:r>
    </w:p>
    <w:p w14:paraId="36232619">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项目支出主要绩效及评价结论</w:t>
      </w:r>
    </w:p>
    <w:p w14:paraId="152C7B96">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ascii="黑体" w:hAnsi="黑体" w:eastAsia="黑体" w:cs="黑体"/>
          <w:b/>
          <w:bCs/>
          <w:spacing w:val="-15"/>
          <w:sz w:val="31"/>
          <w:szCs w:val="31"/>
        </w:rPr>
      </w:pPr>
      <w:r>
        <w:rPr>
          <w:rFonts w:hint="eastAsia" w:ascii="仿宋_GB2312" w:hAnsi="仿宋_GB2312" w:eastAsia="仿宋_GB2312" w:cs="Times New Roman"/>
          <w:spacing w:val="0"/>
          <w:kern w:val="2"/>
          <w:sz w:val="32"/>
          <w:szCs w:val="32"/>
          <w:lang w:val="en-US" w:eastAsia="zh-CN" w:bidi="ar-SA"/>
        </w:rPr>
        <w:t>本年度落实了按时足额发放复退军人生活补助，有力维护了劳动关系和谐稳定，保障了就业工作平稳有序开展。</w:t>
      </w:r>
    </w:p>
    <w:p w14:paraId="3097702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70D303D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（一）项目支出决策情况。</w:t>
      </w:r>
    </w:p>
    <w:p w14:paraId="7003DAD5">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b/>
          <w:bCs/>
          <w:snapToGrid w:val="0"/>
          <w:color w:val="000000"/>
          <w:spacing w:val="-15"/>
          <w:kern w:val="0"/>
          <w:sz w:val="31"/>
          <w:szCs w:val="31"/>
          <w:lang w:val="en-US" w:eastAsia="zh-CN" w:bidi="ar-SA"/>
        </w:rPr>
      </w:pPr>
      <w:r>
        <w:rPr>
          <w:rFonts w:hint="eastAsia" w:ascii="仿宋_GB2312" w:hAnsi="仿宋_GB2312" w:eastAsia="仿宋_GB2312" w:cs="Times New Roman"/>
          <w:spacing w:val="0"/>
          <w:kern w:val="2"/>
          <w:sz w:val="32"/>
          <w:szCs w:val="32"/>
          <w:lang w:val="en-US" w:eastAsia="zh-CN" w:bidi="ar-SA"/>
        </w:rPr>
        <w:t>本单位项目决策根据实际情况制定了实施规划，秉持维护劳动关系和谐稳定的理念，合理安排项目资金。</w:t>
      </w:r>
    </w:p>
    <w:p w14:paraId="39BC5A23">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项目执行过程情况。</w:t>
      </w:r>
    </w:p>
    <w:p w14:paraId="71083929">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b/>
          <w:bCs/>
          <w:snapToGrid w:val="0"/>
          <w:color w:val="000000"/>
          <w:spacing w:val="-15"/>
          <w:kern w:val="0"/>
          <w:sz w:val="31"/>
          <w:szCs w:val="31"/>
          <w:lang w:val="en-US" w:eastAsia="zh-CN" w:bidi="ar-SA"/>
        </w:rPr>
      </w:pPr>
      <w:r>
        <w:rPr>
          <w:rFonts w:hint="eastAsia" w:ascii="仿宋_GB2312" w:hAnsi="仿宋_GB2312" w:eastAsia="仿宋_GB2312" w:cs="Times New Roman"/>
          <w:spacing w:val="0"/>
          <w:kern w:val="2"/>
          <w:sz w:val="32"/>
          <w:szCs w:val="32"/>
          <w:lang w:val="en-US" w:eastAsia="zh-CN" w:bidi="ar-SA"/>
        </w:rPr>
        <w:t>本单位项目在开展过程中严格按照相关制度规定等进行，按照实际情况支出，严禁挤占、挪用、虚列支出等情况发生。</w:t>
      </w:r>
    </w:p>
    <w:p w14:paraId="0A9BFFBC">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项目支出产出情况。</w:t>
      </w:r>
    </w:p>
    <w:p w14:paraId="3C93ACCE">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b/>
          <w:bCs/>
          <w:snapToGrid w:val="0"/>
          <w:color w:val="000000"/>
          <w:spacing w:val="-15"/>
          <w:kern w:val="0"/>
          <w:sz w:val="31"/>
          <w:szCs w:val="31"/>
          <w:lang w:val="en-US" w:eastAsia="zh-CN" w:bidi="ar-SA"/>
        </w:rPr>
      </w:pPr>
      <w:r>
        <w:rPr>
          <w:rFonts w:hint="eastAsia" w:ascii="仿宋_GB2312" w:hAnsi="仿宋_GB2312" w:eastAsia="仿宋_GB2312" w:cs="Times New Roman"/>
          <w:spacing w:val="0"/>
          <w:kern w:val="2"/>
          <w:sz w:val="32"/>
          <w:szCs w:val="32"/>
          <w:lang w:val="en-US" w:eastAsia="zh-CN" w:bidi="ar-SA"/>
        </w:rPr>
        <w:t>本单位项目产出按照数量、质量、时效、成本等四个方面，根据各自情况，设置相关指标内容，用于跟踪项目工作的开展。</w:t>
      </w:r>
    </w:p>
    <w:p w14:paraId="42F17860">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项目支出效益情况。</w:t>
      </w:r>
    </w:p>
    <w:p w14:paraId="02A8A5C8">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lang w:eastAsia="zh-CN"/>
        </w:rPr>
      </w:pPr>
      <w:r>
        <w:rPr>
          <w:rFonts w:hint="eastAsia" w:ascii="仿宋_GB2312" w:hAnsi="仿宋_GB2312" w:eastAsia="仿宋_GB2312" w:cs="Times New Roman"/>
          <w:snapToGrid w:val="0"/>
          <w:color w:val="000000"/>
          <w:spacing w:val="0"/>
          <w:kern w:val="2"/>
          <w:sz w:val="32"/>
          <w:szCs w:val="32"/>
          <w:lang w:val="en-US" w:eastAsia="zh-CN" w:bidi="ar-SA"/>
        </w:rPr>
        <w:t>本单位项目效益按照经济效益、</w:t>
      </w:r>
      <w:r>
        <w:rPr>
          <w:rFonts w:hint="eastAsia" w:ascii="仿宋_GB2312" w:hAnsi="仿宋_GB2312" w:eastAsia="仿宋_GB2312" w:cs="Times New Roman"/>
          <w:spacing w:val="0"/>
          <w:kern w:val="2"/>
          <w:sz w:val="32"/>
          <w:szCs w:val="32"/>
          <w:lang w:val="en-US" w:eastAsia="zh-CN" w:bidi="ar-SA"/>
        </w:rPr>
        <w:t>社会效益</w:t>
      </w:r>
      <w:r>
        <w:rPr>
          <w:rFonts w:hint="eastAsia" w:ascii="仿宋_GB2312" w:hAnsi="仿宋_GB2312" w:eastAsia="仿宋_GB2312" w:cs="Times New Roman"/>
          <w:snapToGrid w:val="0"/>
          <w:color w:val="000000"/>
          <w:spacing w:val="0"/>
          <w:kern w:val="2"/>
          <w:sz w:val="32"/>
          <w:szCs w:val="32"/>
          <w:lang w:val="en-US" w:eastAsia="zh-CN" w:bidi="ar-SA"/>
        </w:rPr>
        <w:t>、生态效益、服务对象满意度等四个方面，设置符合实际情况的指标内容，用于跟</w:t>
      </w:r>
      <w:r>
        <w:rPr>
          <w:rFonts w:hint="eastAsia" w:ascii="仿宋_GB2312" w:hAnsi="仿宋_GB2312" w:eastAsia="仿宋_GB2312" w:cs="Times New Roman"/>
          <w:spacing w:val="0"/>
          <w:kern w:val="2"/>
          <w:sz w:val="32"/>
          <w:szCs w:val="32"/>
          <w:lang w:val="en-US" w:eastAsia="zh-CN" w:bidi="ar-SA"/>
        </w:rPr>
        <w:t>踪项目工作的开展。</w:t>
      </w:r>
    </w:p>
    <w:p w14:paraId="0DE2788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jc w:val="both"/>
        <w:textAlignment w:val="baseline"/>
        <w:rPr>
          <w:rFonts w:hint="eastAsia" w:ascii="楷体" w:hAnsi="楷体" w:eastAsia="楷体" w:cs="楷体"/>
          <w:b/>
          <w:bCs/>
          <w:snapToGrid w:val="0"/>
          <w:color w:val="000000"/>
          <w:spacing w:val="-15"/>
          <w:kern w:val="0"/>
          <w:sz w:val="31"/>
          <w:szCs w:val="31"/>
          <w:lang w:val="en-US" w:eastAsia="zh-CN" w:bidi="ar-SA"/>
        </w:rPr>
      </w:pPr>
    </w:p>
    <w:p w14:paraId="7229D11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7AC6DB9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可从资金分配和安排，资金指标下达、资金拨付和资金使用 进度，资金使用管理，项目管理，政策适应性等方面概括存在的主要问题。</w:t>
      </w:r>
    </w:p>
    <w:p w14:paraId="38BA60C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六、</w:t>
      </w:r>
      <w:r>
        <w:rPr>
          <w:rFonts w:ascii="黑体" w:hAnsi="黑体" w:eastAsia="黑体" w:cs="黑体"/>
          <w:b/>
          <w:bCs/>
          <w:spacing w:val="-15"/>
          <w:sz w:val="31"/>
          <w:szCs w:val="31"/>
        </w:rPr>
        <w:t>有关建议</w:t>
      </w:r>
    </w:p>
    <w:p w14:paraId="5DD57F0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在项目资金实施过程中我单位按照分时分段以及提前做好规划，合理制定工作方案等方式合规有序使用资金。但是在工作过程中，工作量大，工作任务重，执法监督人手不足，工作压力较大。 </w:t>
      </w:r>
    </w:p>
    <w:p w14:paraId="46A5C91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ascii="黑体" w:hAnsi="黑体" w:eastAsia="黑体" w:cs="黑体"/>
          <w:b/>
          <w:bCs/>
          <w:spacing w:val="-15"/>
          <w:sz w:val="31"/>
          <w:szCs w:val="31"/>
        </w:rPr>
      </w:pPr>
    </w:p>
    <w:p w14:paraId="512327BF">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其他需要说明的问题</w:t>
      </w:r>
    </w:p>
    <w:p w14:paraId="58250C4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EC33AD0-0E0D-48A2-BEC6-D635EE2CBB3E}"/>
  </w:font>
  <w:font w:name="黑体">
    <w:panose1 w:val="02010609060101010101"/>
    <w:charset w:val="86"/>
    <w:family w:val="auto"/>
    <w:pitch w:val="default"/>
    <w:sig w:usb0="800002BF" w:usb1="38CF7CFA" w:usb2="00000016" w:usb3="00000000" w:csb0="00040001" w:csb1="00000000"/>
    <w:embedRegular r:id="rId2" w:fontKey="{E8A8900C-806D-4EEF-A0FB-50796AEA457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3" w:fontKey="{C27A4358-6FEA-4C75-84C4-739EE2F63618}"/>
  </w:font>
  <w:font w:name="仿宋_GB2312">
    <w:panose1 w:val="02010609030101010101"/>
    <w:charset w:val="86"/>
    <w:family w:val="modern"/>
    <w:pitch w:val="default"/>
    <w:sig w:usb0="00000001" w:usb1="080E0000" w:usb2="00000000" w:usb3="00000000" w:csb0="00040000" w:csb1="00000000"/>
    <w:embedRegular r:id="rId4" w:fontKey="{4E1E1367-03C3-4855-9160-4EF8C4B6D80C}"/>
  </w:font>
  <w:font w:name="方正小标宋简体">
    <w:panose1 w:val="02000000000000000000"/>
    <w:charset w:val="86"/>
    <w:family w:val="script"/>
    <w:pitch w:val="default"/>
    <w:sig w:usb0="00000001" w:usb1="08000000" w:usb2="00000000" w:usb3="00000000" w:csb0="00040000" w:csb1="00000000"/>
    <w:embedRegular r:id="rId5" w:fontKey="{36B91517-DCE7-48A0-9EC2-E0A2759947EC}"/>
  </w:font>
  <w:font w:name="楷体_GB2312">
    <w:altName w:val="楷体"/>
    <w:panose1 w:val="02010609030101010101"/>
    <w:charset w:val="86"/>
    <w:family w:val="modern"/>
    <w:pitch w:val="default"/>
    <w:sig w:usb0="00000000" w:usb1="00000000" w:usb2="00000000" w:usb3="00000000" w:csb0="00040000" w:csb1="00000000"/>
    <w:embedRegular r:id="rId6" w:fontKey="{9082241B-6D11-4889-AFDB-71A4EA23E43C}"/>
  </w:font>
  <w:font w:name="楷体">
    <w:panose1 w:val="02010609060101010101"/>
    <w:charset w:val="86"/>
    <w:family w:val="auto"/>
    <w:pitch w:val="default"/>
    <w:sig w:usb0="800002BF" w:usb1="38CF7CFA" w:usb2="00000016" w:usb3="00000000" w:csb0="00040001" w:csb1="00000000"/>
    <w:embedRegular r:id="rId7" w:fontKey="{ECAEB4E9-A9A6-4CC5-8852-E9E3EC7C7A1A}"/>
  </w:font>
  <w:font w:name="方正黑体_GBK">
    <w:altName w:val="微软雅黑"/>
    <w:panose1 w:val="03000509000000000000"/>
    <w:charset w:val="86"/>
    <w:family w:val="script"/>
    <w:pitch w:val="default"/>
    <w:sig w:usb0="00000000" w:usb1="00000000" w:usb2="00000000" w:usb3="00000000" w:csb0="00040000" w:csb1="00000000"/>
    <w:embedRegular r:id="rId8" w:fontKey="{7A41195B-4CD9-4F8B-A22F-311561C6AEAD}"/>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552049C6">
        <w:pPr>
          <w:pStyle w:val="4"/>
          <w:jc w:val="right"/>
          <w:rPr>
            <w:rFonts w:asciiTheme="minorEastAsia" w:hAnsiTheme="minorEastAsia" w:eastAsiaTheme="minorEastAsia"/>
            <w:kern w:val="0"/>
          </w:rPr>
        </w:pPr>
      </w:p>
    </w:sdtContent>
  </w:sdt>
  <w:p w14:paraId="22C39C92">
    <w:pPr>
      <w:spacing w:line="14" w:lineRule="auto"/>
      <w:jc w:val="left"/>
      <w:rPr>
        <w:kern w:val="0"/>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1740"/>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122A25F3">
        <w:pPr>
          <w:pStyle w:val="4"/>
          <w:jc w:val="right"/>
          <w:rPr>
            <w:rFonts w:asciiTheme="minorEastAsia" w:hAnsiTheme="minorEastAsia" w:eastAsiaTheme="minorEastAsia"/>
            <w:kern w:val="0"/>
          </w:rPr>
        </w:pPr>
      </w:p>
    </w:sdtContent>
  </w:sdt>
  <w:p w14:paraId="336544F6">
    <w:pPr>
      <w:spacing w:line="14" w:lineRule="auto"/>
      <w:jc w:val="left"/>
      <w:rPr>
        <w:kern w:val="0"/>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7997"/>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51675E1B">
        <w:pPr>
          <w:pStyle w:val="4"/>
          <w:jc w:val="right"/>
          <w:rPr>
            <w:rFonts w:asciiTheme="minorEastAsia" w:hAnsiTheme="minorEastAsia" w:eastAsiaTheme="minorEastAsia"/>
            <w:kern w:val="0"/>
          </w:rPr>
        </w:pPr>
      </w:p>
    </w:sdtContent>
  </w:sdt>
  <w:p w14:paraId="1B03A16D">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28581">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449E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AC385"/>
    <w:multiLevelType w:val="singleLevel"/>
    <w:tmpl w:val="80FAC385"/>
    <w:lvl w:ilvl="0" w:tentative="0">
      <w:start w:val="1"/>
      <w:numFmt w:val="chineseCounting"/>
      <w:suff w:val="nothing"/>
      <w:lvlText w:val="（%1）"/>
      <w:lvlJc w:val="left"/>
      <w:rPr>
        <w:rFonts w:hint="eastAsia"/>
      </w:rPr>
    </w:lvl>
  </w:abstractNum>
  <w:abstractNum w:abstractNumId="1">
    <w:nsid w:val="A5D9AA2A"/>
    <w:multiLevelType w:val="singleLevel"/>
    <w:tmpl w:val="A5D9AA2A"/>
    <w:lvl w:ilvl="0" w:tentative="0">
      <w:start w:val="2"/>
      <w:numFmt w:val="chineseCounting"/>
      <w:suff w:val="nothing"/>
      <w:lvlText w:val="%1、"/>
      <w:lvlJc w:val="left"/>
      <w:rPr>
        <w:rFonts w:hint="eastAsia"/>
      </w:rPr>
    </w:lvl>
  </w:abstractNum>
  <w:abstractNum w:abstractNumId="2">
    <w:nsid w:val="F9A4E9A5"/>
    <w:multiLevelType w:val="singleLevel"/>
    <w:tmpl w:val="F9A4E9A5"/>
    <w:lvl w:ilvl="0" w:tentative="0">
      <w:start w:val="1"/>
      <w:numFmt w:val="chineseCounting"/>
      <w:suff w:val="nothing"/>
      <w:lvlText w:val="%1、"/>
      <w:lvlJc w:val="left"/>
      <w:rPr>
        <w:rFonts w:hint="eastAsia"/>
      </w:rPr>
    </w:lvl>
  </w:abstractNum>
  <w:abstractNum w:abstractNumId="3">
    <w:nsid w:val="1ABE07D4"/>
    <w:multiLevelType w:val="singleLevel"/>
    <w:tmpl w:val="1ABE07D4"/>
    <w:lvl w:ilvl="0" w:tentative="0">
      <w:start w:val="7"/>
      <w:numFmt w:val="chineseCounting"/>
      <w:suff w:val="nothing"/>
      <w:lvlText w:val="%1、"/>
      <w:lvlJc w:val="left"/>
      <w:rPr>
        <w:rFonts w:hint="eastAsia"/>
      </w:rPr>
    </w:lvl>
  </w:abstractNum>
  <w:abstractNum w:abstractNumId="4">
    <w:nsid w:val="2A1266D9"/>
    <w:multiLevelType w:val="singleLevel"/>
    <w:tmpl w:val="2A1266D9"/>
    <w:lvl w:ilvl="0" w:tentative="0">
      <w:start w:val="8"/>
      <w:numFmt w:val="chineseCounting"/>
      <w:suff w:val="nothing"/>
      <w:lvlText w:val="%1、"/>
      <w:lvlJc w:val="left"/>
      <w:rPr>
        <w:rFonts w:hint="eastAsia"/>
      </w:rPr>
    </w:lvl>
  </w:abstractNum>
  <w:abstractNum w:abstractNumId="5">
    <w:nsid w:val="5ED220FF"/>
    <w:multiLevelType w:val="singleLevel"/>
    <w:tmpl w:val="5ED220FF"/>
    <w:lvl w:ilvl="0" w:tentative="0">
      <w:start w:val="2"/>
      <w:numFmt w:val="chineseCounting"/>
      <w:suff w:val="nothing"/>
      <w:lvlText w:val="（%1）"/>
      <w:lvlJc w:val="left"/>
      <w:rPr>
        <w:rFonts w:hint="eastAsia"/>
      </w:rPr>
    </w:lvl>
  </w:abstractNum>
  <w:abstractNum w:abstractNumId="6">
    <w:nsid w:val="6E64CF70"/>
    <w:multiLevelType w:val="singleLevel"/>
    <w:tmpl w:val="6E64CF70"/>
    <w:lvl w:ilvl="0" w:tentative="0">
      <w:start w:val="1"/>
      <w:numFmt w:val="decimal"/>
      <w:suff w:val="nothing"/>
      <w:lvlText w:val="（%1）"/>
      <w:lvlJc w:val="left"/>
    </w:lvl>
  </w:abstractNum>
  <w:num w:numId="1">
    <w:abstractNumId w:val="2"/>
  </w:num>
  <w:num w:numId="2">
    <w:abstractNumId w:val="5"/>
  </w:num>
  <w:num w:numId="3">
    <w:abstractNumId w:val="4"/>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FlZTFlMTk1OTY0MjUyYzllNmE2YmI4NzI5MmM1NzYifQ=="/>
  </w:docVars>
  <w:rsids>
    <w:rsidRoot w:val="00000000"/>
    <w:rsid w:val="01AF3811"/>
    <w:rsid w:val="03795BF7"/>
    <w:rsid w:val="086E756B"/>
    <w:rsid w:val="0ACF37E5"/>
    <w:rsid w:val="0B400BC6"/>
    <w:rsid w:val="0DF540CC"/>
    <w:rsid w:val="0E68228D"/>
    <w:rsid w:val="0EA6787F"/>
    <w:rsid w:val="15276E52"/>
    <w:rsid w:val="15783F61"/>
    <w:rsid w:val="178B0954"/>
    <w:rsid w:val="19D32FBC"/>
    <w:rsid w:val="19F96132"/>
    <w:rsid w:val="1E6A4395"/>
    <w:rsid w:val="25317237"/>
    <w:rsid w:val="25557A3D"/>
    <w:rsid w:val="26EA5ED7"/>
    <w:rsid w:val="27A93B82"/>
    <w:rsid w:val="2AE00186"/>
    <w:rsid w:val="308216BE"/>
    <w:rsid w:val="333C53F5"/>
    <w:rsid w:val="34FE1149"/>
    <w:rsid w:val="3A550786"/>
    <w:rsid w:val="3AEA70D7"/>
    <w:rsid w:val="3B7A130F"/>
    <w:rsid w:val="429A3F94"/>
    <w:rsid w:val="494A1329"/>
    <w:rsid w:val="4B662E0A"/>
    <w:rsid w:val="4F8627FB"/>
    <w:rsid w:val="4F8B6063"/>
    <w:rsid w:val="51DB7F97"/>
    <w:rsid w:val="52FA3F96"/>
    <w:rsid w:val="55850F17"/>
    <w:rsid w:val="57AE6D93"/>
    <w:rsid w:val="58E04635"/>
    <w:rsid w:val="5E3C4FFE"/>
    <w:rsid w:val="5FB623A7"/>
    <w:rsid w:val="6BB1387F"/>
    <w:rsid w:val="6D075A1F"/>
    <w:rsid w:val="6E3851B0"/>
    <w:rsid w:val="76E539FB"/>
    <w:rsid w:val="784167CA"/>
    <w:rsid w:val="795F7B03"/>
    <w:rsid w:val="7B313BE6"/>
    <w:rsid w:val="7CFA715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3">
    <w:name w:val="Body Text Indent 2"/>
    <w:basedOn w:val="1"/>
    <w:unhideWhenUsed/>
    <w:qFormat/>
    <w:uiPriority w:val="0"/>
    <w:pPr>
      <w:spacing w:after="120" w:line="480" w:lineRule="auto"/>
      <w:ind w:left="420" w:leftChars="200"/>
    </w:pPr>
  </w:style>
  <w:style w:type="paragraph" w:styleId="4">
    <w:name w:val="footer"/>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paragraph" w:styleId="10">
    <w:name w:val="List Paragraph"/>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15</Pages>
  <Words>3189</Words>
  <Characters>3562</Characters>
  <TotalTime>7</TotalTime>
  <ScaleCrop>false</ScaleCrop>
  <LinksUpToDate>false</LinksUpToDate>
  <CharactersWithSpaces>3613</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何克</cp:lastModifiedBy>
  <cp:lastPrinted>2024-05-21T14:05:00Z</cp:lastPrinted>
  <dcterms:modified xsi:type="dcterms:W3CDTF">2025-09-22T01:41:41Z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2052-12.1.0.18912</vt:lpwstr>
  </property>
  <property fmtid="{D5CDD505-2E9C-101B-9397-08002B2CF9AE}" pid="6" name="ICV">
    <vt:lpwstr>A1E9AC54BF58440288AD196632C2A254_12</vt:lpwstr>
  </property>
  <property fmtid="{D5CDD505-2E9C-101B-9397-08002B2CF9AE}" pid="7" name="KSOTemplateDocerSaveRecord">
    <vt:lpwstr>eyJoZGlkIjoiOTllZjQ4ZDljZmZjMGY2MWNhMjAxY2I0MDI4NzhmNGEiLCJ1c2VySWQiOiIxMzg2MTY5NzA4In0=</vt:lpwstr>
  </property>
</Properties>
</file>