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4.22</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w:t>
            </w: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398.52</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108.13</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122.79</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167.6</w:t>
            </w:r>
          </w:p>
        </w:tc>
      </w:tr>
      <w:tr w14:paraId="323F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55F42D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“村村响”维护</w:t>
            </w:r>
          </w:p>
        </w:tc>
        <w:tc>
          <w:tcPr>
            <w:tcW w:w="2116" w:type="dxa"/>
            <w:gridSpan w:val="2"/>
            <w:vAlign w:val="center"/>
          </w:tcPr>
          <w:p w14:paraId="723598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1FCCF6E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5CE7A20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2B7C9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225F0C7">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岳峰尖设备运行经费</w:t>
            </w:r>
          </w:p>
        </w:tc>
        <w:tc>
          <w:tcPr>
            <w:tcW w:w="2116" w:type="dxa"/>
            <w:gridSpan w:val="2"/>
            <w:vAlign w:val="center"/>
          </w:tcPr>
          <w:p w14:paraId="0C25B9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6A3C99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48E633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E3A0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8B5B9C">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《新湖南云汨罗频道》合作经费</w:t>
            </w:r>
          </w:p>
        </w:tc>
        <w:tc>
          <w:tcPr>
            <w:tcW w:w="2116" w:type="dxa"/>
            <w:gridSpan w:val="2"/>
            <w:vAlign w:val="center"/>
          </w:tcPr>
          <w:p w14:paraId="15A5F65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7581F4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10FD1F3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26C76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6B48D2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县级融媒体中心对接省级云平台技术服务合作经费</w:t>
            </w:r>
          </w:p>
        </w:tc>
        <w:tc>
          <w:tcPr>
            <w:tcW w:w="2116" w:type="dxa"/>
            <w:gridSpan w:val="2"/>
            <w:vAlign w:val="center"/>
          </w:tcPr>
          <w:p w14:paraId="75F599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2414BF7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4478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958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2761EB">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融媒体系统平台运营维护</w:t>
            </w:r>
          </w:p>
        </w:tc>
        <w:tc>
          <w:tcPr>
            <w:tcW w:w="2116" w:type="dxa"/>
            <w:gridSpan w:val="2"/>
            <w:vAlign w:val="center"/>
          </w:tcPr>
          <w:p w14:paraId="51566F6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2D4B16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2E4667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14:paraId="33FD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1A9439C">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融媒体机构改革专项</w:t>
            </w:r>
          </w:p>
        </w:tc>
        <w:tc>
          <w:tcPr>
            <w:tcW w:w="2116" w:type="dxa"/>
            <w:gridSpan w:val="2"/>
            <w:vAlign w:val="center"/>
          </w:tcPr>
          <w:p w14:paraId="269FCE95">
            <w:pPr>
              <w:spacing w:line="240" w:lineRule="auto"/>
              <w:ind w:firstLine="420"/>
              <w:jc w:val="center"/>
              <w:rPr>
                <w:rFonts w:ascii="仿宋_GB2312" w:eastAsia="仿宋_GB2312"/>
                <w:kern w:val="0"/>
              </w:rPr>
            </w:pPr>
          </w:p>
        </w:tc>
        <w:tc>
          <w:tcPr>
            <w:tcW w:w="2039" w:type="dxa"/>
            <w:gridSpan w:val="2"/>
            <w:vAlign w:val="center"/>
          </w:tcPr>
          <w:p w14:paraId="3857CED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77.6</w:t>
            </w:r>
          </w:p>
        </w:tc>
        <w:tc>
          <w:tcPr>
            <w:tcW w:w="1983" w:type="dxa"/>
            <w:gridSpan w:val="2"/>
            <w:vAlign w:val="center"/>
          </w:tcPr>
          <w:p w14:paraId="1064789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91.61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164.15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219.78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13.72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9.23</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39.76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12.44</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149.57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eastAsiaTheme="minorEastAsia"/>
          <w:sz w:val="20"/>
          <w:szCs w:val="20"/>
          <w:lang w:eastAsia="zh-CN"/>
        </w:rPr>
        <w:sectPr>
          <w:footerReference r:id="rId5" w:type="default"/>
          <w:footerReference r:id="rId6" w:type="even"/>
          <w:pgSz w:w="11907" w:h="16839"/>
          <w:pgMar w:top="1134" w:right="1474" w:bottom="1134"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DF7089E">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546EB98">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度部门整体支出绩效自评表</w:t>
      </w:r>
    </w:p>
    <w:p w14:paraId="6644AC10">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840"/>
        <w:gridCol w:w="728"/>
        <w:gridCol w:w="1423"/>
      </w:tblGrid>
      <w:tr w14:paraId="6A05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C8ED8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280764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14F19F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汨罗市融媒体中心</w:t>
            </w:r>
          </w:p>
        </w:tc>
      </w:tr>
      <w:tr w14:paraId="0384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DDA8B13">
            <w:pPr>
              <w:spacing w:line="240" w:lineRule="auto"/>
              <w:ind w:firstLine="420"/>
              <w:jc w:val="center"/>
              <w:rPr>
                <w:rFonts w:ascii="仿宋_GB2312" w:eastAsia="仿宋_GB2312"/>
                <w:kern w:val="0"/>
              </w:rPr>
            </w:pPr>
          </w:p>
          <w:p w14:paraId="5EDD718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08209CFE">
            <w:pPr>
              <w:spacing w:line="240" w:lineRule="auto"/>
              <w:ind w:firstLine="420"/>
              <w:jc w:val="center"/>
              <w:rPr>
                <w:rFonts w:ascii="仿宋_GB2312" w:eastAsia="仿宋_GB2312"/>
                <w:kern w:val="0"/>
              </w:rPr>
            </w:pPr>
          </w:p>
        </w:tc>
        <w:tc>
          <w:tcPr>
            <w:tcW w:w="1249" w:type="dxa"/>
            <w:vAlign w:val="center"/>
          </w:tcPr>
          <w:p w14:paraId="1DECDDF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F70C211">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4C5E258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93D8B1D">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113182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4F2159DF">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840" w:type="dxa"/>
            <w:vAlign w:val="center"/>
          </w:tcPr>
          <w:p w14:paraId="69AFE57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28" w:type="dxa"/>
            <w:vAlign w:val="center"/>
          </w:tcPr>
          <w:p w14:paraId="1145E8F0">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3BE10072">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099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C9813DA">
            <w:pPr>
              <w:spacing w:line="240" w:lineRule="auto"/>
              <w:ind w:firstLine="420"/>
              <w:jc w:val="center"/>
              <w:rPr>
                <w:rFonts w:ascii="仿宋_GB2312" w:eastAsia="仿宋_GB2312"/>
                <w:kern w:val="0"/>
              </w:rPr>
            </w:pPr>
          </w:p>
        </w:tc>
        <w:tc>
          <w:tcPr>
            <w:tcW w:w="2098" w:type="dxa"/>
            <w:gridSpan w:val="2"/>
            <w:vAlign w:val="center"/>
          </w:tcPr>
          <w:p w14:paraId="1D28E849">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B8A0DF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1310.35</w:t>
            </w:r>
          </w:p>
        </w:tc>
        <w:tc>
          <w:tcPr>
            <w:tcW w:w="1298" w:type="dxa"/>
            <w:vAlign w:val="center"/>
          </w:tcPr>
          <w:p w14:paraId="4337FBD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1844.19</w:t>
            </w:r>
          </w:p>
        </w:tc>
        <w:tc>
          <w:tcPr>
            <w:tcW w:w="1269" w:type="dxa"/>
            <w:vAlign w:val="center"/>
          </w:tcPr>
          <w:p w14:paraId="1A93190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1844.19</w:t>
            </w:r>
          </w:p>
        </w:tc>
        <w:tc>
          <w:tcPr>
            <w:tcW w:w="840" w:type="dxa"/>
            <w:vAlign w:val="center"/>
          </w:tcPr>
          <w:p w14:paraId="494FCD6E">
            <w:pPr>
              <w:spacing w:line="240" w:lineRule="auto"/>
              <w:jc w:val="center"/>
              <w:rPr>
                <w:rFonts w:ascii="仿宋_GB2312" w:eastAsia="仿宋_GB2312"/>
                <w:kern w:val="0"/>
              </w:rPr>
            </w:pPr>
            <w:r>
              <w:rPr>
                <w:rFonts w:hint="eastAsia" w:ascii="仿宋_GB2312" w:eastAsia="仿宋_GB2312"/>
                <w:kern w:val="0"/>
              </w:rPr>
              <w:t>10</w:t>
            </w:r>
          </w:p>
        </w:tc>
        <w:tc>
          <w:tcPr>
            <w:tcW w:w="728" w:type="dxa"/>
            <w:vAlign w:val="center"/>
          </w:tcPr>
          <w:p w14:paraId="26D9859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DCEC61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CAB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25C8A61">
            <w:pPr>
              <w:spacing w:line="240" w:lineRule="auto"/>
              <w:ind w:firstLine="420"/>
              <w:jc w:val="center"/>
              <w:rPr>
                <w:rFonts w:ascii="仿宋_GB2312" w:eastAsia="仿宋_GB2312"/>
                <w:kern w:val="0"/>
              </w:rPr>
            </w:pPr>
          </w:p>
        </w:tc>
        <w:tc>
          <w:tcPr>
            <w:tcW w:w="4645" w:type="dxa"/>
            <w:gridSpan w:val="4"/>
            <w:vAlign w:val="center"/>
          </w:tcPr>
          <w:p w14:paraId="6BBB5A9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eastAsia="仿宋_GB2312"/>
                <w:kern w:val="0"/>
                <w:lang w:val="en-US" w:eastAsia="zh-CN"/>
              </w:rPr>
              <w:t>1844.19</w:t>
            </w:r>
          </w:p>
        </w:tc>
        <w:tc>
          <w:tcPr>
            <w:tcW w:w="4260" w:type="dxa"/>
            <w:gridSpan w:val="4"/>
            <w:vAlign w:val="center"/>
          </w:tcPr>
          <w:p w14:paraId="579ECC0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eastAsia="仿宋_GB2312"/>
                <w:kern w:val="0"/>
                <w:lang w:val="en-US" w:eastAsia="zh-CN"/>
              </w:rPr>
              <w:t>1844.19</w:t>
            </w:r>
          </w:p>
        </w:tc>
      </w:tr>
      <w:tr w14:paraId="48DA5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A66802C">
            <w:pPr>
              <w:spacing w:line="240" w:lineRule="auto"/>
              <w:ind w:firstLine="420"/>
              <w:jc w:val="center"/>
              <w:rPr>
                <w:rFonts w:ascii="仿宋_GB2312" w:eastAsia="仿宋_GB2312"/>
                <w:kern w:val="0"/>
              </w:rPr>
            </w:pPr>
          </w:p>
        </w:tc>
        <w:tc>
          <w:tcPr>
            <w:tcW w:w="4645" w:type="dxa"/>
            <w:gridSpan w:val="4"/>
            <w:vAlign w:val="center"/>
          </w:tcPr>
          <w:p w14:paraId="73963D81">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1844.19</w:t>
            </w:r>
          </w:p>
        </w:tc>
        <w:tc>
          <w:tcPr>
            <w:tcW w:w="4260" w:type="dxa"/>
            <w:gridSpan w:val="4"/>
            <w:vAlign w:val="center"/>
          </w:tcPr>
          <w:p w14:paraId="1BA87F60">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1445.67</w:t>
            </w:r>
          </w:p>
        </w:tc>
      </w:tr>
      <w:tr w14:paraId="3592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671C6ABC">
            <w:pPr>
              <w:spacing w:line="240" w:lineRule="auto"/>
              <w:ind w:firstLine="420"/>
              <w:jc w:val="center"/>
              <w:rPr>
                <w:rFonts w:ascii="仿宋_GB2312" w:eastAsia="仿宋_GB2312"/>
                <w:kern w:val="0"/>
              </w:rPr>
            </w:pPr>
          </w:p>
        </w:tc>
        <w:tc>
          <w:tcPr>
            <w:tcW w:w="4645" w:type="dxa"/>
            <w:gridSpan w:val="4"/>
            <w:vAlign w:val="center"/>
          </w:tcPr>
          <w:p w14:paraId="239BCA4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1C2ABEED">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398.52</w:t>
            </w:r>
          </w:p>
        </w:tc>
      </w:tr>
      <w:tr w14:paraId="3CD10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A0A6D4B">
            <w:pPr>
              <w:spacing w:line="240" w:lineRule="auto"/>
              <w:ind w:firstLine="420"/>
              <w:jc w:val="center"/>
              <w:rPr>
                <w:rFonts w:ascii="仿宋_GB2312" w:eastAsia="仿宋_GB2312"/>
                <w:kern w:val="0"/>
              </w:rPr>
            </w:pPr>
          </w:p>
        </w:tc>
        <w:tc>
          <w:tcPr>
            <w:tcW w:w="4645" w:type="dxa"/>
            <w:gridSpan w:val="4"/>
            <w:vAlign w:val="center"/>
          </w:tcPr>
          <w:p w14:paraId="237A190C">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4EA427B1">
            <w:pPr>
              <w:spacing w:line="240" w:lineRule="auto"/>
              <w:ind w:firstLine="420"/>
              <w:jc w:val="left"/>
              <w:rPr>
                <w:rFonts w:ascii="仿宋_GB2312" w:eastAsia="仿宋_GB2312"/>
                <w:kern w:val="0"/>
                <w:lang w:eastAsia="zh-CN"/>
              </w:rPr>
            </w:pPr>
          </w:p>
        </w:tc>
      </w:tr>
      <w:tr w14:paraId="4794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4413CF95">
            <w:pPr>
              <w:spacing w:line="240" w:lineRule="auto"/>
              <w:ind w:firstLine="420"/>
              <w:jc w:val="center"/>
              <w:rPr>
                <w:rFonts w:ascii="仿宋_GB2312" w:eastAsia="仿宋_GB2312"/>
                <w:kern w:val="0"/>
                <w:lang w:eastAsia="zh-CN"/>
              </w:rPr>
            </w:pPr>
          </w:p>
        </w:tc>
        <w:tc>
          <w:tcPr>
            <w:tcW w:w="4645" w:type="dxa"/>
            <w:gridSpan w:val="4"/>
            <w:vAlign w:val="center"/>
          </w:tcPr>
          <w:p w14:paraId="06AB588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F9F8C57">
            <w:pPr>
              <w:spacing w:line="240" w:lineRule="auto"/>
              <w:ind w:firstLine="420"/>
              <w:jc w:val="center"/>
              <w:rPr>
                <w:rFonts w:ascii="仿宋_GB2312" w:eastAsia="仿宋_GB2312"/>
                <w:kern w:val="0"/>
              </w:rPr>
            </w:pPr>
          </w:p>
        </w:tc>
      </w:tr>
      <w:tr w14:paraId="50C8F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78BC4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BF0C469">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F8B111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50F9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0F76F63">
            <w:pPr>
              <w:spacing w:line="240" w:lineRule="auto"/>
              <w:ind w:firstLine="420"/>
              <w:jc w:val="center"/>
              <w:rPr>
                <w:rFonts w:ascii="仿宋_GB2312" w:eastAsia="仿宋_GB2312"/>
                <w:kern w:val="0"/>
              </w:rPr>
            </w:pPr>
          </w:p>
        </w:tc>
        <w:tc>
          <w:tcPr>
            <w:tcW w:w="4645" w:type="dxa"/>
            <w:gridSpan w:val="4"/>
            <w:vAlign w:val="center"/>
          </w:tcPr>
          <w:p w14:paraId="273BFC46">
            <w:pPr>
              <w:spacing w:line="240" w:lineRule="auto"/>
              <w:ind w:firstLine="420"/>
              <w:jc w:val="left"/>
              <w:rPr>
                <w:rFonts w:hint="eastAsia" w:ascii="仿宋_GB2312" w:eastAsia="仿宋_GB2312"/>
                <w:kern w:val="0"/>
              </w:rPr>
            </w:pPr>
            <w:r>
              <w:rPr>
                <w:rFonts w:hint="eastAsia" w:ascii="仿宋_GB2312" w:eastAsia="仿宋_GB2312"/>
                <w:kern w:val="0"/>
              </w:rPr>
              <w:t>任务1：加强宣传能力，围绕市委、市政府的中心和重点工作，加强宣传策划，营造舆论氛围。</w:t>
            </w:r>
            <w:r>
              <w:rPr>
                <w:rFonts w:hint="eastAsia" w:ascii="仿宋_GB2312" w:eastAsia="仿宋_GB2312"/>
                <w:kern w:val="0"/>
              </w:rPr>
              <w:tab/>
            </w:r>
            <w:r>
              <w:rPr>
                <w:rFonts w:hint="eastAsia" w:ascii="仿宋_GB2312" w:eastAsia="仿宋_GB2312"/>
                <w:kern w:val="0"/>
              </w:rPr>
              <w:t>任务2：推进事业建设，服务好人民群众看好电视 、听好广播</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任务3：推进媒体转型升级，推进村村响、山洪预警广播的建运行和维护工作</w:t>
            </w:r>
            <w:r>
              <w:rPr>
                <w:rFonts w:hint="eastAsia" w:ascii="仿宋_GB2312" w:eastAsia="仿宋_GB2312"/>
                <w:kern w:val="0"/>
              </w:rPr>
              <w:tab/>
            </w:r>
          </w:p>
          <w:p w14:paraId="75DBF631">
            <w:pPr>
              <w:spacing w:line="240" w:lineRule="auto"/>
              <w:ind w:firstLine="420"/>
              <w:jc w:val="left"/>
              <w:rPr>
                <w:rFonts w:hint="eastAsia" w:ascii="仿宋_GB2312" w:eastAsia="仿宋_GB2312"/>
                <w:kern w:val="0"/>
              </w:rPr>
            </w:pP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目标1：贯彻上级有关新闻宣传、影视文艺宣传的路线、方针、政策，围绕市委、市政府的中心工作开展宣传，扎实推进融媒体中心建设，为更高品质的生态文化活力汨罗建设营造良好的舆论氛围。</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5B7C0924">
            <w:pPr>
              <w:spacing w:line="240" w:lineRule="auto"/>
              <w:ind w:firstLine="420"/>
              <w:jc w:val="left"/>
              <w:rPr>
                <w:rFonts w:hint="eastAsia" w:ascii="仿宋_GB2312" w:eastAsia="仿宋_GB2312"/>
                <w:kern w:val="0"/>
              </w:rPr>
            </w:pPr>
            <w:r>
              <w:rPr>
                <w:rFonts w:hint="eastAsia" w:ascii="仿宋_GB2312" w:eastAsia="仿宋_GB2312"/>
                <w:kern w:val="0"/>
              </w:rPr>
              <w:t>目标2：发展壮大广播电视产业，促进广播电视事业发展，解决汨罗人民看好电视、听好广播民生问题</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p w14:paraId="18A167AE">
            <w:pPr>
              <w:spacing w:line="240" w:lineRule="auto"/>
              <w:ind w:firstLine="420"/>
              <w:jc w:val="left"/>
              <w:rPr>
                <w:rFonts w:ascii="仿宋_GB2312" w:eastAsia="仿宋_GB2312"/>
                <w:kern w:val="0"/>
              </w:rPr>
            </w:pPr>
            <w:r>
              <w:rPr>
                <w:rFonts w:hint="eastAsia" w:ascii="仿宋_GB2312" w:eastAsia="仿宋_GB2312"/>
                <w:kern w:val="0"/>
              </w:rPr>
              <w:t>目标3：做好民生实事工程，重点做好农村广播“村村响”和山洪预警广播的维护维修工作</w:t>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tc>
        <w:tc>
          <w:tcPr>
            <w:tcW w:w="4260" w:type="dxa"/>
            <w:gridSpan w:val="4"/>
            <w:vAlign w:val="center"/>
          </w:tcPr>
          <w:p w14:paraId="26064AF2">
            <w:pPr>
              <w:keepNext w:val="0"/>
              <w:keepLines w:val="0"/>
              <w:pageBreakBefore w:val="0"/>
              <w:widowControl w:val="0"/>
              <w:kinsoku/>
              <w:wordWrap/>
              <w:overflowPunct/>
              <w:topLinePunct w:val="0"/>
              <w:autoSpaceDE/>
              <w:autoSpaceDN/>
              <w:bidi w:val="0"/>
              <w:adjustRightInd/>
              <w:snapToGrid w:val="0"/>
              <w:spacing w:after="0" w:line="240" w:lineRule="auto"/>
              <w:ind w:firstLine="361" w:firstLineChars="200"/>
              <w:textAlignment w:val="auto"/>
              <w:rPr>
                <w:rFonts w:hint="default" w:ascii="方正仿宋_GB2312" w:hAnsi="方正仿宋_GB2312" w:eastAsia="方正仿宋_GB2312" w:cs="方正仿宋_GB2312"/>
                <w:kern w:val="2"/>
                <w:sz w:val="18"/>
                <w:szCs w:val="18"/>
                <w:lang w:val="en-US" w:eastAsia="zh-CN"/>
              </w:rPr>
            </w:pPr>
            <w:r>
              <w:rPr>
                <w:rFonts w:hint="eastAsia" w:ascii="楷体_GB2312" w:hAnsi="楷体_GB2312" w:eastAsia="楷体_GB2312" w:cs="楷体_GB2312"/>
                <w:b/>
                <w:bCs/>
                <w:kern w:val="0"/>
                <w:sz w:val="18"/>
                <w:szCs w:val="18"/>
                <w:lang w:val="zh-CN" w:eastAsia="zh-CN" w:bidi="ar-SA"/>
              </w:rPr>
              <w:t>一是强</w:t>
            </w:r>
            <w:r>
              <w:rPr>
                <w:rFonts w:hint="eastAsia" w:ascii="楷体_GB2312" w:hAnsi="楷体_GB2312" w:eastAsia="楷体_GB2312" w:cs="楷体_GB2312"/>
                <w:b/>
                <w:bCs/>
                <w:kern w:val="0"/>
                <w:sz w:val="18"/>
                <w:szCs w:val="18"/>
                <w:lang w:val="en-US" w:eastAsia="zh-CN" w:bidi="ar-SA"/>
              </w:rPr>
              <w:t>策划</w:t>
            </w:r>
            <w:r>
              <w:rPr>
                <w:rFonts w:hint="eastAsia" w:ascii="楷体_GB2312" w:hAnsi="楷体_GB2312" w:eastAsia="楷体_GB2312" w:cs="楷体_GB2312"/>
                <w:b/>
                <w:bCs/>
                <w:kern w:val="0"/>
                <w:sz w:val="18"/>
                <w:szCs w:val="18"/>
                <w:lang w:val="zh-CN" w:eastAsia="zh-CN" w:bidi="ar-SA"/>
              </w:rPr>
              <w:t>加强主题宣传。</w:t>
            </w:r>
            <w:r>
              <w:rPr>
                <w:rFonts w:hint="eastAsia" w:ascii="方正仿宋_GB2312" w:hAnsi="方正仿宋_GB2312" w:eastAsia="方正仿宋_GB2312" w:cs="方正仿宋_GB2312"/>
                <w:kern w:val="2"/>
                <w:sz w:val="18"/>
                <w:szCs w:val="18"/>
                <w:lang w:val="zh-CN" w:eastAsia="zh-CN"/>
              </w:rPr>
              <w:t>紧扣汨罗市委“一二三四”工作目标，</w:t>
            </w:r>
            <w:r>
              <w:rPr>
                <w:rFonts w:hint="eastAsia" w:ascii="方正仿宋_GB2312" w:hAnsi="方正仿宋_GB2312" w:eastAsia="方正仿宋_GB2312" w:cs="方正仿宋_GB2312"/>
                <w:kern w:val="2"/>
                <w:sz w:val="18"/>
                <w:szCs w:val="18"/>
                <w:lang w:eastAsia="zh-CN"/>
              </w:rPr>
              <w:t>围绕市委、市政府中心工作和重大活动，开设“中央生态环保督察”“纪念任弼时同志120周年诞辰”“2024年全国‘我们的节日·端午’主题文化活动”“</w:t>
            </w:r>
            <w:r>
              <w:rPr>
                <w:rFonts w:hint="eastAsia" w:ascii="方正仿宋_GB2312" w:hAnsi="方正仿宋_GB2312" w:eastAsia="方正仿宋_GB2312" w:cs="方正仿宋_GB2312"/>
                <w:kern w:val="2"/>
                <w:sz w:val="18"/>
                <w:szCs w:val="18"/>
                <w:lang w:val="en-US" w:eastAsia="zh-CN"/>
              </w:rPr>
              <w:t>2024年第四届国际龙舟联合会世界杯、第三届岳阳市旅游发展大会</w:t>
            </w:r>
            <w:r>
              <w:rPr>
                <w:rFonts w:hint="eastAsia" w:ascii="方正仿宋_GB2312" w:hAnsi="方正仿宋_GB2312" w:eastAsia="方正仿宋_GB2312" w:cs="方正仿宋_GB2312"/>
                <w:kern w:val="2"/>
                <w:sz w:val="18"/>
                <w:szCs w:val="18"/>
                <w:lang w:eastAsia="zh-CN"/>
              </w:rPr>
              <w:t>”“利剑护蕾·雷霆行动”“移风易俗树新风”“防汛进行时”等专题专栏</w:t>
            </w:r>
            <w:r>
              <w:rPr>
                <w:rFonts w:hint="eastAsia" w:ascii="方正仿宋_GB2312" w:hAnsi="方正仿宋_GB2312" w:eastAsia="方正仿宋_GB2312" w:cs="方正仿宋_GB2312"/>
                <w:kern w:val="2"/>
                <w:sz w:val="18"/>
                <w:szCs w:val="18"/>
                <w:lang w:val="en-US" w:eastAsia="zh-CN"/>
              </w:rPr>
              <w:t>29</w:t>
            </w:r>
            <w:r>
              <w:rPr>
                <w:rFonts w:hint="eastAsia" w:ascii="方正仿宋_GB2312" w:hAnsi="方正仿宋_GB2312" w:eastAsia="方正仿宋_GB2312" w:cs="方正仿宋_GB2312"/>
                <w:kern w:val="2"/>
                <w:sz w:val="18"/>
                <w:szCs w:val="18"/>
                <w:lang w:eastAsia="zh-CN"/>
              </w:rPr>
              <w:t>个，</w:t>
            </w:r>
            <w:r>
              <w:rPr>
                <w:rFonts w:hint="eastAsia" w:ascii="方正仿宋_GB2312" w:hAnsi="方正仿宋_GB2312" w:eastAsia="方正仿宋_GB2312" w:cs="方正仿宋_GB2312"/>
                <w:kern w:val="2"/>
                <w:sz w:val="18"/>
                <w:szCs w:val="18"/>
                <w:lang w:val="zh-CN" w:eastAsia="zh-CN"/>
              </w:rPr>
              <w:t>各平台共</w:t>
            </w:r>
            <w:r>
              <w:rPr>
                <w:rFonts w:hint="eastAsia" w:ascii="方正仿宋_GB2312" w:hAnsi="方正仿宋_GB2312" w:eastAsia="方正仿宋_GB2312" w:cs="方正仿宋_GB2312"/>
                <w:kern w:val="2"/>
                <w:sz w:val="18"/>
                <w:szCs w:val="18"/>
                <w:lang w:val="en-US" w:eastAsia="zh-CN"/>
              </w:rPr>
              <w:t>发布原创图文稿件5657篇，原创短视频1058条。中央广播电视总台大型融媒活动《寻百强 看中国》30分钟专场直播汨罗；《人民日报》、新华网、《湖南日报》等央媒省媒接力报道汨罗打造高标准农田“升级版”的创新模式。在新闻创优中，1件作品获湖南省广播电视奖，2件作品获岳阳新闻奖，4件作品获岳阳广播电视奖，短视频《一起唱响世界有条汨罗江》等3件作品获湖南省第九届网络原创视听节目大赛二、三等奖。</w:t>
            </w:r>
          </w:p>
          <w:p w14:paraId="00D9CBD8">
            <w:pPr>
              <w:keepNext w:val="0"/>
              <w:keepLines w:val="0"/>
              <w:pageBreakBefore w:val="0"/>
              <w:widowControl w:val="0"/>
              <w:kinsoku/>
              <w:wordWrap/>
              <w:overflowPunct/>
              <w:topLinePunct w:val="0"/>
              <w:autoSpaceDE/>
              <w:autoSpaceDN/>
              <w:bidi w:val="0"/>
              <w:adjustRightInd/>
              <w:snapToGrid w:val="0"/>
              <w:spacing w:after="0" w:line="240" w:lineRule="auto"/>
              <w:ind w:firstLine="361" w:firstLineChars="200"/>
              <w:textAlignment w:val="auto"/>
              <w:rPr>
                <w:rFonts w:hint="eastAsia" w:ascii="方正仿宋_GB2312" w:hAnsi="方正仿宋_GB2312" w:eastAsia="方正仿宋_GB2312" w:cs="方正仿宋_GB2312"/>
                <w:kern w:val="2"/>
                <w:sz w:val="18"/>
                <w:szCs w:val="18"/>
                <w:lang w:val="zh-CN" w:eastAsia="zh-CN"/>
              </w:rPr>
            </w:pPr>
            <w:r>
              <w:rPr>
                <w:rFonts w:hint="eastAsia" w:ascii="楷体_GB2312" w:hAnsi="楷体_GB2312" w:eastAsia="楷体_GB2312" w:cs="楷体_GB2312"/>
                <w:b/>
                <w:bCs/>
                <w:kern w:val="0"/>
                <w:sz w:val="18"/>
                <w:szCs w:val="18"/>
                <w:lang w:val="zh-CN" w:eastAsia="zh-CN" w:bidi="ar-SA"/>
              </w:rPr>
              <w:t>二是靠视频加强宣传引导。</w:t>
            </w:r>
            <w:r>
              <w:rPr>
                <w:rFonts w:hint="eastAsia" w:ascii="方正仿宋_GB2312" w:hAnsi="方正仿宋_GB2312" w:eastAsia="方正仿宋_GB2312" w:cs="方正仿宋_GB2312"/>
                <w:kern w:val="2"/>
                <w:sz w:val="18"/>
                <w:szCs w:val="18"/>
                <w:lang w:val="zh-CN" w:eastAsia="zh-CN"/>
              </w:rPr>
              <w:t>坚持移动优先、视频优先，集中力量打造短视频。先后有《</w:t>
            </w:r>
            <w:r>
              <w:rPr>
                <w:rFonts w:hint="eastAsia" w:ascii="方正仿宋_GB2312" w:hAnsi="方正仿宋_GB2312" w:eastAsia="方正仿宋_GB2312" w:cs="方正仿宋_GB2312"/>
                <w:kern w:val="2"/>
                <w:sz w:val="18"/>
                <w:szCs w:val="18"/>
                <w:lang w:val="en-US" w:eastAsia="zh-CN"/>
              </w:rPr>
              <w:t>国防科大录取通知书来了，他第一时间向在外务工的父母报喜</w:t>
            </w:r>
            <w:r>
              <w:rPr>
                <w:rFonts w:hint="eastAsia" w:ascii="方正仿宋_GB2312" w:hAnsi="方正仿宋_GB2312" w:eastAsia="方正仿宋_GB2312" w:cs="方正仿宋_GB2312"/>
                <w:kern w:val="2"/>
                <w:sz w:val="18"/>
                <w:szCs w:val="18"/>
                <w:lang w:val="zh-CN" w:eastAsia="zh-CN"/>
              </w:rPr>
              <w:t>》等</w:t>
            </w:r>
            <w:r>
              <w:rPr>
                <w:rFonts w:hint="eastAsia" w:ascii="方正仿宋_GB2312" w:hAnsi="方正仿宋_GB2312" w:eastAsia="方正仿宋_GB2312" w:cs="方正仿宋_GB2312"/>
                <w:kern w:val="2"/>
                <w:sz w:val="18"/>
                <w:szCs w:val="18"/>
                <w:lang w:val="en-US" w:eastAsia="zh-CN"/>
              </w:rPr>
              <w:t>10</w:t>
            </w:r>
            <w:r>
              <w:rPr>
                <w:rFonts w:hint="eastAsia" w:ascii="方正仿宋_GB2312" w:hAnsi="方正仿宋_GB2312" w:eastAsia="方正仿宋_GB2312" w:cs="方正仿宋_GB2312"/>
                <w:kern w:val="2"/>
                <w:sz w:val="18"/>
                <w:szCs w:val="18"/>
                <w:lang w:val="zh-CN" w:eastAsia="zh-CN"/>
              </w:rPr>
              <w:t>条单条点击量超千万，创造现象级</w:t>
            </w:r>
            <w:r>
              <w:rPr>
                <w:rFonts w:hint="eastAsia" w:ascii="方正仿宋_GB2312" w:hAnsi="方正仿宋_GB2312" w:eastAsia="方正仿宋_GB2312" w:cs="方正仿宋_GB2312"/>
                <w:kern w:val="2"/>
                <w:sz w:val="18"/>
                <w:szCs w:val="18"/>
                <w:lang w:val="en-US" w:eastAsia="zh-CN"/>
              </w:rPr>
              <w:t>融媒</w:t>
            </w:r>
            <w:r>
              <w:rPr>
                <w:rFonts w:hint="eastAsia" w:ascii="方正仿宋_GB2312" w:hAnsi="方正仿宋_GB2312" w:eastAsia="方正仿宋_GB2312" w:cs="方正仿宋_GB2312"/>
                <w:kern w:val="2"/>
                <w:sz w:val="18"/>
                <w:szCs w:val="18"/>
                <w:lang w:val="zh-CN" w:eastAsia="zh-CN"/>
              </w:rPr>
              <w:t>传播爆款。</w:t>
            </w:r>
            <w:r>
              <w:rPr>
                <w:rFonts w:hint="eastAsia" w:ascii="方正仿宋_GB2312" w:hAnsi="方正仿宋_GB2312" w:eastAsia="方正仿宋_GB2312" w:cs="方正仿宋_GB2312"/>
                <w:kern w:val="2"/>
                <w:sz w:val="18"/>
                <w:szCs w:val="18"/>
                <w:lang w:val="en-US" w:eastAsia="zh-CN"/>
              </w:rPr>
              <w:t>。</w:t>
            </w:r>
            <w:r>
              <w:rPr>
                <w:rFonts w:hint="eastAsia" w:ascii="方正仿宋_GB2312" w:hAnsi="方正仿宋_GB2312" w:eastAsia="方正仿宋_GB2312" w:cs="方正仿宋_GB2312"/>
                <w:kern w:val="2"/>
                <w:sz w:val="18"/>
                <w:szCs w:val="18"/>
                <w:lang w:val="zh-CN" w:eastAsia="zh-CN"/>
              </w:rPr>
              <w:t>截至目前，</w:t>
            </w:r>
            <w:r>
              <w:rPr>
                <w:rFonts w:hint="eastAsia" w:ascii="方正仿宋_GB2312" w:hAnsi="方正仿宋_GB2312" w:eastAsia="方正仿宋_GB2312" w:cs="方正仿宋_GB2312"/>
                <w:kern w:val="2"/>
                <w:sz w:val="18"/>
                <w:szCs w:val="18"/>
                <w:lang w:val="en-US" w:eastAsia="zh-CN"/>
              </w:rPr>
              <w:t>15个平台全网总用户量达200万＋。</w:t>
            </w:r>
          </w:p>
          <w:p w14:paraId="6EE49842">
            <w:pPr>
              <w:keepNext w:val="0"/>
              <w:keepLines w:val="0"/>
              <w:pageBreakBefore w:val="0"/>
              <w:widowControl w:val="0"/>
              <w:kinsoku/>
              <w:wordWrap/>
              <w:overflowPunct/>
              <w:topLinePunct w:val="0"/>
              <w:autoSpaceDE/>
              <w:autoSpaceDN/>
              <w:bidi w:val="0"/>
              <w:adjustRightInd/>
              <w:snapToGrid w:val="0"/>
              <w:spacing w:after="0" w:line="240" w:lineRule="auto"/>
              <w:ind w:firstLine="361" w:firstLineChars="200"/>
              <w:textAlignment w:val="auto"/>
              <w:rPr>
                <w:rFonts w:hint="eastAsia" w:ascii="方正仿宋_GB2312" w:hAnsi="方正仿宋_GB2312" w:eastAsia="方正仿宋_GB2312" w:cs="方正仿宋_GB2312"/>
                <w:kern w:val="2"/>
                <w:sz w:val="32"/>
                <w:szCs w:val="32"/>
                <w:lang w:val="en-US" w:eastAsia="zh-CN"/>
              </w:rPr>
            </w:pPr>
            <w:r>
              <w:rPr>
                <w:rFonts w:hint="eastAsia" w:ascii="楷体_GB2312" w:hAnsi="楷体_GB2312" w:eastAsia="楷体_GB2312" w:cs="楷体_GB2312"/>
                <w:b/>
                <w:bCs/>
                <w:kern w:val="0"/>
                <w:sz w:val="18"/>
                <w:szCs w:val="18"/>
                <w:lang w:val="zh-CN" w:eastAsia="zh-CN" w:bidi="ar-SA"/>
              </w:rPr>
              <w:t>三是</w:t>
            </w:r>
            <w:r>
              <w:rPr>
                <w:rFonts w:hint="eastAsia" w:ascii="楷体_GB2312" w:hAnsi="楷体_GB2312" w:eastAsia="楷体_GB2312" w:cs="楷体_GB2312"/>
                <w:b/>
                <w:bCs/>
                <w:kern w:val="0"/>
                <w:sz w:val="18"/>
                <w:szCs w:val="18"/>
                <w:lang w:val="en-US" w:eastAsia="zh-CN" w:bidi="ar-SA"/>
              </w:rPr>
              <w:t>重专题加强对外宣传。</w:t>
            </w:r>
            <w:r>
              <w:rPr>
                <w:rFonts w:hint="eastAsia" w:ascii="仿宋" w:hAnsi="仿宋" w:eastAsia="仿宋" w:cs="仿宋"/>
                <w:sz w:val="18"/>
                <w:szCs w:val="18"/>
                <w:lang w:val="en-US" w:eastAsia="zh-CN"/>
              </w:rPr>
              <w:t>2</w:t>
            </w:r>
            <w:r>
              <w:rPr>
                <w:rFonts w:hint="eastAsia" w:ascii="方正仿宋_GB2312" w:hAnsi="方正仿宋_GB2312" w:eastAsia="方正仿宋_GB2312" w:cs="方正仿宋_GB2312"/>
                <w:kern w:val="2"/>
                <w:sz w:val="18"/>
                <w:szCs w:val="18"/>
                <w:lang w:val="en-US" w:eastAsia="zh-CN"/>
              </w:rPr>
              <w:t>024年，在中央和省、市级主流媒体推出各类新闻稿件1662条，其中央媒279次、省媒646次报道汨罗。《光明日报》连发3文深度报道长乐抬阁故事会；中宣部全国“我们的节日·端午”主题文化（汨罗主场）活动，在市级以上媒体推出相关报道260条，全媒体浏览量超5亿；2024国际龙联龙舟世界杯、第三届岳阳旅发大会期间，央视体育频道两天四场直播，中央、省、市级超40家主流媒体走进汨罗，推出相关稿件300条，全网总流量超7亿。“汨罗龙舟、划向世界”引爆全网，</w:t>
            </w:r>
          </w:p>
          <w:p w14:paraId="1051F5F3">
            <w:pPr>
              <w:spacing w:line="240" w:lineRule="auto"/>
              <w:jc w:val="left"/>
              <w:rPr>
                <w:rFonts w:hint="eastAsia" w:ascii="仿宋_GB2312" w:eastAsia="仿宋_GB2312"/>
                <w:kern w:val="0"/>
              </w:rPr>
            </w:pPr>
          </w:p>
        </w:tc>
      </w:tr>
      <w:tr w14:paraId="636C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E87B3D2">
            <w:pPr>
              <w:spacing w:line="240" w:lineRule="auto"/>
              <w:ind w:firstLine="420"/>
              <w:jc w:val="center"/>
              <w:rPr>
                <w:rFonts w:ascii="仿宋_GB2312" w:eastAsia="仿宋_GB2312"/>
                <w:kern w:val="0"/>
              </w:rPr>
            </w:pPr>
          </w:p>
          <w:p w14:paraId="468B164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60FCB16">
            <w:pPr>
              <w:spacing w:line="240" w:lineRule="auto"/>
              <w:ind w:firstLine="420"/>
              <w:jc w:val="center"/>
              <w:rPr>
                <w:rFonts w:ascii="仿宋_GB2312" w:eastAsia="仿宋_GB2312"/>
                <w:kern w:val="0"/>
              </w:rPr>
            </w:pPr>
          </w:p>
          <w:p w14:paraId="17770A8A">
            <w:pPr>
              <w:spacing w:line="240" w:lineRule="auto"/>
              <w:ind w:firstLine="420"/>
              <w:jc w:val="center"/>
              <w:rPr>
                <w:rFonts w:ascii="仿宋_GB2312" w:eastAsia="仿宋_GB2312"/>
                <w:kern w:val="0"/>
              </w:rPr>
            </w:pPr>
          </w:p>
        </w:tc>
        <w:tc>
          <w:tcPr>
            <w:tcW w:w="1069" w:type="dxa"/>
            <w:vAlign w:val="center"/>
          </w:tcPr>
          <w:p w14:paraId="7CAA3325">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20AD83C8">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4135EBB8">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1E7CDC7F">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20A61631">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840" w:type="dxa"/>
            <w:vAlign w:val="center"/>
          </w:tcPr>
          <w:p w14:paraId="26499E18">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28" w:type="dxa"/>
            <w:vAlign w:val="center"/>
          </w:tcPr>
          <w:p w14:paraId="34B1A641">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7D5625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8F606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25A85F5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26C3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A0C9721">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0E9B4C69">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D492085">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9F5FBBD">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036C7260">
            <w:pPr>
              <w:spacing w:line="240" w:lineRule="auto"/>
              <w:jc w:val="center"/>
              <w:rPr>
                <w:rFonts w:hint="eastAsia" w:ascii="仿宋_GB2312" w:eastAsia="仿宋_GB2312"/>
                <w:kern w:val="0"/>
                <w:lang w:eastAsia="zh-CN"/>
              </w:rPr>
            </w:pPr>
            <w:r>
              <w:rPr>
                <w:rFonts w:hint="eastAsia" w:ascii="仿宋_GB2312" w:eastAsia="仿宋_GB2312"/>
                <w:kern w:val="0"/>
              </w:rPr>
              <w:t>1.中央、省、岳阳市及上级媒体平台上稿</w:t>
            </w:r>
            <w:r>
              <w:rPr>
                <w:rFonts w:hint="eastAsia" w:ascii="仿宋_GB2312" w:eastAsia="仿宋_GB2312"/>
                <w:kern w:val="0"/>
                <w:lang w:eastAsia="zh-CN"/>
              </w:rPr>
              <w:t>；</w:t>
            </w:r>
          </w:p>
          <w:p w14:paraId="7B1508F6">
            <w:pPr>
              <w:spacing w:line="240" w:lineRule="auto"/>
              <w:jc w:val="center"/>
              <w:rPr>
                <w:rFonts w:ascii="仿宋_GB2312" w:eastAsia="仿宋_GB2312"/>
                <w:kern w:val="0"/>
              </w:rPr>
            </w:pPr>
            <w:r>
              <w:rPr>
                <w:rFonts w:hint="eastAsia" w:ascii="仿宋_GB2312" w:eastAsia="仿宋_GB2312"/>
                <w:kern w:val="0"/>
              </w:rPr>
              <w:t>2.制作各类宣传片、资料片、汇报片</w:t>
            </w:r>
          </w:p>
        </w:tc>
        <w:tc>
          <w:tcPr>
            <w:tcW w:w="1298" w:type="dxa"/>
            <w:vAlign w:val="center"/>
          </w:tcPr>
          <w:p w14:paraId="54CA544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80条</w:t>
            </w:r>
          </w:p>
        </w:tc>
        <w:tc>
          <w:tcPr>
            <w:tcW w:w="1269" w:type="dxa"/>
            <w:vAlign w:val="center"/>
          </w:tcPr>
          <w:p w14:paraId="5C5DCA9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80条</w:t>
            </w:r>
          </w:p>
        </w:tc>
        <w:tc>
          <w:tcPr>
            <w:tcW w:w="840" w:type="dxa"/>
            <w:vAlign w:val="center"/>
          </w:tcPr>
          <w:p w14:paraId="6AF9C30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347742E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2BCCCA7C">
            <w:pPr>
              <w:spacing w:line="240" w:lineRule="auto"/>
              <w:ind w:firstLine="420"/>
              <w:jc w:val="center"/>
              <w:rPr>
                <w:rFonts w:ascii="仿宋_GB2312" w:eastAsia="仿宋_GB2312"/>
                <w:kern w:val="0"/>
              </w:rPr>
            </w:pPr>
          </w:p>
        </w:tc>
      </w:tr>
      <w:tr w14:paraId="63D6E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CEF742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DB62D0D">
            <w:pPr>
              <w:spacing w:line="240" w:lineRule="auto"/>
              <w:ind w:firstLine="420"/>
              <w:jc w:val="center"/>
              <w:rPr>
                <w:rFonts w:ascii="仿宋_GB2312" w:eastAsia="仿宋_GB2312"/>
                <w:kern w:val="0"/>
              </w:rPr>
            </w:pPr>
          </w:p>
        </w:tc>
        <w:tc>
          <w:tcPr>
            <w:tcW w:w="1029" w:type="dxa"/>
            <w:tcBorders>
              <w:bottom w:val="nil"/>
            </w:tcBorders>
            <w:vAlign w:val="center"/>
          </w:tcPr>
          <w:p w14:paraId="7EED74EE">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71B707D1">
            <w:pPr>
              <w:spacing w:line="240" w:lineRule="auto"/>
              <w:jc w:val="center"/>
              <w:rPr>
                <w:rFonts w:hint="eastAsia" w:ascii="仿宋_GB2312" w:eastAsia="仿宋_GB2312"/>
                <w:kern w:val="0"/>
                <w:lang w:eastAsia="zh-CN"/>
              </w:rPr>
            </w:pPr>
            <w:r>
              <w:rPr>
                <w:rFonts w:hint="eastAsia" w:ascii="仿宋_GB2312" w:eastAsia="仿宋_GB2312"/>
                <w:kern w:val="0"/>
              </w:rPr>
              <w:t>1.宣传片、汇报片制作</w:t>
            </w:r>
          </w:p>
          <w:p w14:paraId="35F50768">
            <w:pPr>
              <w:spacing w:line="240" w:lineRule="auto"/>
              <w:jc w:val="center"/>
              <w:rPr>
                <w:rFonts w:ascii="仿宋_GB2312" w:eastAsia="仿宋_GB2312"/>
                <w:kern w:val="0"/>
              </w:rPr>
            </w:pPr>
            <w:r>
              <w:rPr>
                <w:rFonts w:hint="eastAsia" w:ascii="仿宋_GB2312" w:eastAsia="仿宋_GB2312"/>
                <w:kern w:val="0"/>
              </w:rPr>
              <w:t>2.村村响、山洪预警维护建设</w:t>
            </w:r>
          </w:p>
        </w:tc>
        <w:tc>
          <w:tcPr>
            <w:tcW w:w="1298" w:type="dxa"/>
            <w:vAlign w:val="center"/>
          </w:tcPr>
          <w:p w14:paraId="3835E54C">
            <w:pPr>
              <w:spacing w:line="240" w:lineRule="auto"/>
              <w:jc w:val="center"/>
              <w:rPr>
                <w:rFonts w:hint="eastAsia" w:ascii="仿宋_GB2312" w:eastAsia="仿宋_GB2312"/>
                <w:kern w:val="0"/>
                <w:lang w:eastAsia="zh-CN"/>
              </w:rPr>
            </w:pPr>
            <w:r>
              <w:rPr>
                <w:rFonts w:hint="eastAsia" w:ascii="仿宋_GB2312" w:eastAsia="仿宋_GB2312"/>
                <w:kern w:val="0"/>
                <w:lang w:eastAsia="zh-CN"/>
              </w:rPr>
              <w:t>优质完成</w:t>
            </w:r>
          </w:p>
        </w:tc>
        <w:tc>
          <w:tcPr>
            <w:tcW w:w="1269" w:type="dxa"/>
            <w:vAlign w:val="center"/>
          </w:tcPr>
          <w:p w14:paraId="72E9BA1F">
            <w:pPr>
              <w:spacing w:line="240" w:lineRule="auto"/>
              <w:jc w:val="center"/>
              <w:rPr>
                <w:rFonts w:hint="eastAsia" w:ascii="仿宋_GB2312" w:eastAsia="仿宋_GB2312"/>
                <w:kern w:val="0"/>
                <w:lang w:eastAsia="zh-CN"/>
              </w:rPr>
            </w:pPr>
            <w:r>
              <w:rPr>
                <w:rFonts w:hint="eastAsia" w:ascii="仿宋_GB2312" w:eastAsia="仿宋_GB2312"/>
                <w:kern w:val="0"/>
                <w:lang w:eastAsia="zh-CN"/>
              </w:rPr>
              <w:t>优质完成</w:t>
            </w:r>
          </w:p>
        </w:tc>
        <w:tc>
          <w:tcPr>
            <w:tcW w:w="840" w:type="dxa"/>
            <w:vAlign w:val="center"/>
          </w:tcPr>
          <w:p w14:paraId="338A9A8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50BB04B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6FD7875">
            <w:pPr>
              <w:spacing w:line="240" w:lineRule="auto"/>
              <w:ind w:firstLine="420"/>
              <w:jc w:val="center"/>
              <w:rPr>
                <w:rFonts w:ascii="仿宋_GB2312" w:eastAsia="仿宋_GB2312"/>
                <w:kern w:val="0"/>
              </w:rPr>
            </w:pPr>
          </w:p>
        </w:tc>
      </w:tr>
      <w:tr w14:paraId="1671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4" w:type="dxa"/>
            <w:vMerge w:val="continue"/>
            <w:textDirection w:val="tbRlV"/>
            <w:vAlign w:val="center"/>
          </w:tcPr>
          <w:p w14:paraId="33FA9A1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31C9AC5">
            <w:pPr>
              <w:spacing w:line="240" w:lineRule="auto"/>
              <w:ind w:firstLine="420"/>
              <w:jc w:val="center"/>
              <w:rPr>
                <w:rFonts w:ascii="仿宋_GB2312" w:eastAsia="仿宋_GB2312"/>
                <w:kern w:val="0"/>
              </w:rPr>
            </w:pPr>
          </w:p>
        </w:tc>
        <w:tc>
          <w:tcPr>
            <w:tcW w:w="1029" w:type="dxa"/>
            <w:tcBorders>
              <w:bottom w:val="nil"/>
            </w:tcBorders>
            <w:vAlign w:val="center"/>
          </w:tcPr>
          <w:p w14:paraId="309BF8A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6CF305A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2024年全年</w:t>
            </w:r>
          </w:p>
        </w:tc>
        <w:tc>
          <w:tcPr>
            <w:tcW w:w="1298" w:type="dxa"/>
            <w:vAlign w:val="center"/>
          </w:tcPr>
          <w:p w14:paraId="1346D8C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2024年全年</w:t>
            </w:r>
          </w:p>
        </w:tc>
        <w:tc>
          <w:tcPr>
            <w:tcW w:w="1269" w:type="dxa"/>
            <w:vAlign w:val="center"/>
          </w:tcPr>
          <w:p w14:paraId="70B4DA8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2024年全年</w:t>
            </w:r>
          </w:p>
        </w:tc>
        <w:tc>
          <w:tcPr>
            <w:tcW w:w="840" w:type="dxa"/>
            <w:vAlign w:val="center"/>
          </w:tcPr>
          <w:p w14:paraId="35AD05C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04BCBA7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28E4F0D">
            <w:pPr>
              <w:spacing w:line="240" w:lineRule="auto"/>
              <w:ind w:firstLine="420"/>
              <w:jc w:val="center"/>
              <w:rPr>
                <w:rFonts w:ascii="仿宋_GB2312" w:eastAsia="仿宋_GB2312"/>
                <w:kern w:val="0"/>
              </w:rPr>
            </w:pPr>
          </w:p>
        </w:tc>
      </w:tr>
      <w:tr w14:paraId="645F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605827C">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6CC7374">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27545444">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44BD91FC">
            <w:pPr>
              <w:spacing w:line="240" w:lineRule="auto"/>
              <w:jc w:val="center"/>
              <w:rPr>
                <w:rFonts w:hint="eastAsia" w:ascii="仿宋_GB2312" w:eastAsia="仿宋_GB2312"/>
                <w:kern w:val="0"/>
                <w:lang w:eastAsia="zh-CN"/>
              </w:rPr>
            </w:pPr>
            <w:r>
              <w:rPr>
                <w:rFonts w:hint="eastAsia" w:ascii="仿宋_GB2312" w:eastAsia="仿宋_GB2312"/>
                <w:kern w:val="0"/>
                <w:lang w:eastAsia="zh-CN"/>
              </w:rPr>
              <w:t>促进经济发展</w:t>
            </w:r>
          </w:p>
        </w:tc>
        <w:tc>
          <w:tcPr>
            <w:tcW w:w="1298" w:type="dxa"/>
            <w:vAlign w:val="center"/>
          </w:tcPr>
          <w:p w14:paraId="760DFACA">
            <w:pPr>
              <w:spacing w:line="240" w:lineRule="auto"/>
              <w:jc w:val="center"/>
              <w:rPr>
                <w:rFonts w:hint="eastAsia" w:ascii="仿宋_GB2312" w:eastAsia="仿宋_GB2312"/>
                <w:kern w:val="0"/>
                <w:lang w:eastAsia="zh-CN"/>
              </w:rPr>
            </w:pPr>
            <w:r>
              <w:rPr>
                <w:rFonts w:hint="eastAsia" w:ascii="仿宋_GB2312" w:eastAsia="仿宋_GB2312"/>
                <w:kern w:val="0"/>
                <w:lang w:eastAsia="zh-CN"/>
              </w:rPr>
              <w:t>有所提升</w:t>
            </w:r>
          </w:p>
        </w:tc>
        <w:tc>
          <w:tcPr>
            <w:tcW w:w="1269" w:type="dxa"/>
            <w:vAlign w:val="center"/>
          </w:tcPr>
          <w:p w14:paraId="0F1F2EF4">
            <w:pPr>
              <w:spacing w:line="240" w:lineRule="auto"/>
              <w:jc w:val="center"/>
              <w:rPr>
                <w:rFonts w:hint="eastAsia" w:ascii="仿宋_GB2312" w:eastAsia="仿宋_GB2312"/>
                <w:kern w:val="0"/>
                <w:lang w:eastAsia="zh-CN"/>
              </w:rPr>
            </w:pPr>
            <w:r>
              <w:rPr>
                <w:rFonts w:hint="eastAsia" w:ascii="仿宋_GB2312" w:eastAsia="仿宋_GB2312"/>
                <w:kern w:val="0"/>
                <w:lang w:eastAsia="zh-CN"/>
              </w:rPr>
              <w:t>有所提升</w:t>
            </w:r>
          </w:p>
        </w:tc>
        <w:tc>
          <w:tcPr>
            <w:tcW w:w="840" w:type="dxa"/>
            <w:vAlign w:val="center"/>
          </w:tcPr>
          <w:p w14:paraId="44F82E7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1788F58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86E2187">
            <w:pPr>
              <w:spacing w:line="240" w:lineRule="auto"/>
              <w:ind w:firstLine="420"/>
              <w:jc w:val="center"/>
              <w:rPr>
                <w:rFonts w:ascii="仿宋_GB2312" w:eastAsia="仿宋_GB2312"/>
                <w:kern w:val="0"/>
              </w:rPr>
            </w:pPr>
          </w:p>
        </w:tc>
      </w:tr>
      <w:tr w14:paraId="3EB14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91F71F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43629C7">
            <w:pPr>
              <w:spacing w:line="240" w:lineRule="auto"/>
              <w:ind w:firstLine="420"/>
              <w:jc w:val="center"/>
              <w:rPr>
                <w:rFonts w:ascii="仿宋_GB2312" w:eastAsia="仿宋_GB2312"/>
                <w:kern w:val="0"/>
              </w:rPr>
            </w:pPr>
          </w:p>
        </w:tc>
        <w:tc>
          <w:tcPr>
            <w:tcW w:w="1029" w:type="dxa"/>
            <w:tcBorders>
              <w:bottom w:val="nil"/>
            </w:tcBorders>
            <w:vAlign w:val="center"/>
          </w:tcPr>
          <w:p w14:paraId="4A439F42">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9161E66">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1298" w:type="dxa"/>
            <w:vAlign w:val="center"/>
          </w:tcPr>
          <w:p w14:paraId="09324016">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1269" w:type="dxa"/>
            <w:vAlign w:val="center"/>
          </w:tcPr>
          <w:p w14:paraId="5A4EA4C2">
            <w:pPr>
              <w:spacing w:line="240" w:lineRule="auto"/>
              <w:jc w:val="center"/>
              <w:rPr>
                <w:rFonts w:ascii="仿宋_GB2312" w:eastAsia="仿宋_GB2312"/>
                <w:kern w:val="0"/>
              </w:rPr>
            </w:pPr>
            <w:r>
              <w:rPr>
                <w:rFonts w:hint="eastAsia" w:ascii="仿宋_GB2312" w:eastAsia="仿宋_GB2312"/>
                <w:kern w:val="0"/>
              </w:rPr>
              <w:t>当好党、政府和人民喉舌，丰富人民群众的精神生活</w:t>
            </w:r>
          </w:p>
        </w:tc>
        <w:tc>
          <w:tcPr>
            <w:tcW w:w="840" w:type="dxa"/>
            <w:vAlign w:val="center"/>
          </w:tcPr>
          <w:p w14:paraId="35F5A8E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vAlign w:val="center"/>
          </w:tcPr>
          <w:p w14:paraId="189325E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D602884">
            <w:pPr>
              <w:spacing w:line="240" w:lineRule="auto"/>
              <w:ind w:firstLine="420"/>
              <w:jc w:val="center"/>
              <w:rPr>
                <w:rFonts w:ascii="仿宋_GB2312" w:eastAsia="仿宋_GB2312"/>
                <w:kern w:val="0"/>
              </w:rPr>
            </w:pPr>
          </w:p>
        </w:tc>
      </w:tr>
      <w:tr w14:paraId="0766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45125F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B6B5B98">
            <w:pPr>
              <w:spacing w:line="240" w:lineRule="auto"/>
              <w:ind w:firstLine="420"/>
              <w:jc w:val="center"/>
              <w:rPr>
                <w:rFonts w:ascii="仿宋_GB2312" w:eastAsia="仿宋_GB2312"/>
                <w:kern w:val="0"/>
              </w:rPr>
            </w:pPr>
          </w:p>
        </w:tc>
        <w:tc>
          <w:tcPr>
            <w:tcW w:w="1029" w:type="dxa"/>
            <w:tcBorders>
              <w:bottom w:val="nil"/>
            </w:tcBorders>
            <w:vAlign w:val="center"/>
          </w:tcPr>
          <w:p w14:paraId="69E0CD0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28E92E26">
            <w:pPr>
              <w:spacing w:line="240" w:lineRule="auto"/>
              <w:jc w:val="center"/>
              <w:rPr>
                <w:rFonts w:ascii="仿宋_GB2312" w:eastAsia="仿宋_GB2312"/>
                <w:kern w:val="0"/>
              </w:rPr>
            </w:pPr>
            <w:r>
              <w:rPr>
                <w:rFonts w:hint="eastAsia" w:ascii="仿宋_GB2312" w:eastAsia="仿宋_GB2312"/>
                <w:kern w:val="0"/>
              </w:rPr>
              <w:t>优化舆论环境</w:t>
            </w:r>
          </w:p>
        </w:tc>
        <w:tc>
          <w:tcPr>
            <w:tcW w:w="1298" w:type="dxa"/>
            <w:vAlign w:val="center"/>
          </w:tcPr>
          <w:p w14:paraId="1DEADBEA">
            <w:pPr>
              <w:spacing w:line="240" w:lineRule="auto"/>
              <w:jc w:val="center"/>
              <w:rPr>
                <w:rFonts w:ascii="仿宋_GB2312" w:eastAsia="仿宋_GB2312"/>
                <w:kern w:val="0"/>
              </w:rPr>
            </w:pPr>
            <w:r>
              <w:rPr>
                <w:rFonts w:hint="eastAsia" w:ascii="仿宋_GB2312" w:eastAsia="仿宋_GB2312"/>
                <w:kern w:val="0"/>
              </w:rPr>
              <w:t>优化舆论环境</w:t>
            </w:r>
          </w:p>
        </w:tc>
        <w:tc>
          <w:tcPr>
            <w:tcW w:w="1269" w:type="dxa"/>
            <w:vAlign w:val="center"/>
          </w:tcPr>
          <w:p w14:paraId="772F24E1">
            <w:pPr>
              <w:spacing w:line="240" w:lineRule="auto"/>
              <w:jc w:val="center"/>
              <w:rPr>
                <w:rFonts w:ascii="仿宋_GB2312" w:eastAsia="仿宋_GB2312"/>
                <w:kern w:val="0"/>
              </w:rPr>
            </w:pPr>
            <w:r>
              <w:rPr>
                <w:rFonts w:hint="eastAsia" w:ascii="仿宋_GB2312" w:eastAsia="仿宋_GB2312"/>
                <w:kern w:val="0"/>
              </w:rPr>
              <w:t>优化舆论环境</w:t>
            </w:r>
          </w:p>
        </w:tc>
        <w:tc>
          <w:tcPr>
            <w:tcW w:w="840" w:type="dxa"/>
            <w:vAlign w:val="center"/>
          </w:tcPr>
          <w:p w14:paraId="61BE7B0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6403B60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CF53F73">
            <w:pPr>
              <w:spacing w:line="240" w:lineRule="auto"/>
              <w:ind w:firstLine="420"/>
              <w:jc w:val="center"/>
              <w:rPr>
                <w:rFonts w:ascii="仿宋_GB2312" w:eastAsia="仿宋_GB2312"/>
                <w:kern w:val="0"/>
              </w:rPr>
            </w:pPr>
          </w:p>
        </w:tc>
      </w:tr>
      <w:tr w14:paraId="5F3F7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49AFAA9">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23B2812B">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5CE57B2D">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bottom w:val="single" w:color="auto" w:sz="4" w:space="0"/>
            </w:tcBorders>
            <w:vAlign w:val="center"/>
          </w:tcPr>
          <w:p w14:paraId="71C0CDB5">
            <w:pPr>
              <w:spacing w:line="240" w:lineRule="auto"/>
              <w:jc w:val="center"/>
              <w:rPr>
                <w:rFonts w:hint="eastAsia" w:ascii="仿宋_GB2312" w:eastAsia="仿宋_GB2312"/>
                <w:kern w:val="0"/>
                <w:lang w:eastAsia="zh-CN"/>
              </w:rPr>
            </w:pPr>
            <w:r>
              <w:rPr>
                <w:rFonts w:hint="eastAsia" w:ascii="仿宋_GB2312" w:eastAsia="仿宋_GB2312"/>
                <w:kern w:val="0"/>
              </w:rPr>
              <w:t>当好党、政府和人民喉舌，丰富人民群众的精神生活</w:t>
            </w:r>
          </w:p>
        </w:tc>
        <w:tc>
          <w:tcPr>
            <w:tcW w:w="1298" w:type="dxa"/>
            <w:tcBorders>
              <w:bottom w:val="single" w:color="auto" w:sz="4" w:space="0"/>
            </w:tcBorders>
            <w:vAlign w:val="center"/>
          </w:tcPr>
          <w:p w14:paraId="679D034D">
            <w:pPr>
              <w:spacing w:line="240" w:lineRule="auto"/>
              <w:jc w:val="center"/>
              <w:rPr>
                <w:rFonts w:hint="eastAsia" w:ascii="仿宋_GB2312" w:eastAsia="仿宋_GB2312"/>
                <w:kern w:val="0"/>
                <w:lang w:eastAsia="zh-CN"/>
              </w:rPr>
            </w:pPr>
            <w:r>
              <w:rPr>
                <w:rFonts w:hint="eastAsia" w:ascii="仿宋_GB2312" w:eastAsia="仿宋_GB2312"/>
                <w:kern w:val="0"/>
                <w:lang w:eastAsia="zh-CN"/>
              </w:rPr>
              <w:t>持续</w:t>
            </w:r>
          </w:p>
        </w:tc>
        <w:tc>
          <w:tcPr>
            <w:tcW w:w="1269" w:type="dxa"/>
            <w:tcBorders>
              <w:bottom w:val="single" w:color="auto" w:sz="4" w:space="0"/>
            </w:tcBorders>
            <w:vAlign w:val="center"/>
          </w:tcPr>
          <w:p w14:paraId="4AE61A89">
            <w:pPr>
              <w:spacing w:line="240" w:lineRule="auto"/>
              <w:jc w:val="center"/>
              <w:rPr>
                <w:rFonts w:hint="eastAsia" w:ascii="仿宋_GB2312" w:eastAsia="仿宋_GB2312"/>
                <w:kern w:val="0"/>
                <w:lang w:eastAsia="zh-CN"/>
              </w:rPr>
            </w:pPr>
            <w:r>
              <w:rPr>
                <w:rFonts w:hint="eastAsia" w:ascii="仿宋_GB2312" w:eastAsia="仿宋_GB2312"/>
                <w:kern w:val="0"/>
                <w:lang w:eastAsia="zh-CN"/>
              </w:rPr>
              <w:t>持续</w:t>
            </w:r>
          </w:p>
        </w:tc>
        <w:tc>
          <w:tcPr>
            <w:tcW w:w="840" w:type="dxa"/>
            <w:tcBorders>
              <w:bottom w:val="single" w:color="auto" w:sz="4" w:space="0"/>
            </w:tcBorders>
            <w:vAlign w:val="center"/>
          </w:tcPr>
          <w:p w14:paraId="31ECC55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728" w:type="dxa"/>
            <w:tcBorders>
              <w:bottom w:val="single" w:color="auto" w:sz="4" w:space="0"/>
            </w:tcBorders>
            <w:vAlign w:val="center"/>
          </w:tcPr>
          <w:p w14:paraId="1866104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tcBorders>
              <w:bottom w:val="single" w:color="auto" w:sz="4" w:space="0"/>
            </w:tcBorders>
            <w:vAlign w:val="center"/>
          </w:tcPr>
          <w:p w14:paraId="5B3C84BD">
            <w:pPr>
              <w:spacing w:line="240" w:lineRule="auto"/>
              <w:ind w:firstLine="420"/>
              <w:jc w:val="center"/>
              <w:rPr>
                <w:rFonts w:hint="default" w:ascii="仿宋_GB2312" w:eastAsia="仿宋_GB2312"/>
                <w:kern w:val="0"/>
                <w:lang w:val="en-US"/>
              </w:rPr>
            </w:pPr>
          </w:p>
        </w:tc>
      </w:tr>
      <w:tr w14:paraId="5948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00609137">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30B9E1B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74D425C9">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6A6D4C46">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top w:val="single" w:color="auto" w:sz="4" w:space="0"/>
              <w:left w:val="single" w:color="auto" w:sz="4" w:space="0"/>
              <w:bottom w:val="single" w:color="auto" w:sz="4" w:space="0"/>
              <w:right w:val="single" w:color="auto" w:sz="4" w:space="0"/>
            </w:tcBorders>
            <w:vAlign w:val="center"/>
          </w:tcPr>
          <w:p w14:paraId="67EA9222">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社会公众满意度</w:t>
            </w:r>
          </w:p>
        </w:tc>
        <w:tc>
          <w:tcPr>
            <w:tcW w:w="1298" w:type="dxa"/>
            <w:tcBorders>
              <w:top w:val="single" w:color="auto" w:sz="4" w:space="0"/>
              <w:left w:val="single" w:color="auto" w:sz="4" w:space="0"/>
              <w:bottom w:val="single" w:color="auto" w:sz="4" w:space="0"/>
              <w:right w:val="single" w:color="auto" w:sz="4" w:space="0"/>
            </w:tcBorders>
            <w:vAlign w:val="center"/>
          </w:tcPr>
          <w:p w14:paraId="08FFBD9C">
            <w:pPr>
              <w:spacing w:line="240" w:lineRule="auto"/>
              <w:jc w:val="center"/>
              <w:rPr>
                <w:rFonts w:hint="default" w:ascii="仿宋_GB2312" w:eastAsia="仿宋_GB2312"/>
                <w:kern w:val="0"/>
                <w:lang w:val="en-US" w:eastAsia="zh-CN"/>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269" w:type="dxa"/>
            <w:tcBorders>
              <w:top w:val="single" w:color="auto" w:sz="4" w:space="0"/>
              <w:left w:val="single" w:color="auto" w:sz="4" w:space="0"/>
              <w:bottom w:val="single" w:color="auto" w:sz="4" w:space="0"/>
              <w:right w:val="single" w:color="auto" w:sz="4" w:space="0"/>
            </w:tcBorders>
            <w:vAlign w:val="center"/>
          </w:tcPr>
          <w:p w14:paraId="4E818FF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40" w:type="dxa"/>
            <w:tcBorders>
              <w:top w:val="single" w:color="auto" w:sz="4" w:space="0"/>
              <w:left w:val="single" w:color="auto" w:sz="4" w:space="0"/>
              <w:bottom w:val="single" w:color="auto" w:sz="4" w:space="0"/>
              <w:right w:val="single" w:color="auto" w:sz="4" w:space="0"/>
            </w:tcBorders>
            <w:vAlign w:val="center"/>
          </w:tcPr>
          <w:p w14:paraId="51178CF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tcBorders>
              <w:top w:val="single" w:color="auto" w:sz="4" w:space="0"/>
              <w:left w:val="single" w:color="auto" w:sz="4" w:space="0"/>
              <w:bottom w:val="single" w:color="auto" w:sz="4" w:space="0"/>
              <w:right w:val="single" w:color="auto" w:sz="4" w:space="0"/>
            </w:tcBorders>
            <w:vAlign w:val="center"/>
          </w:tcPr>
          <w:p w14:paraId="526638A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tcBorders>
              <w:top w:val="single" w:color="auto" w:sz="4" w:space="0"/>
              <w:left w:val="single" w:color="auto" w:sz="4" w:space="0"/>
              <w:bottom w:val="single" w:color="auto" w:sz="4" w:space="0"/>
              <w:right w:val="single" w:color="auto" w:sz="4" w:space="0"/>
            </w:tcBorders>
            <w:vAlign w:val="center"/>
          </w:tcPr>
          <w:p w14:paraId="0AE0BA4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继续改进服务</w:t>
            </w:r>
          </w:p>
        </w:tc>
      </w:tr>
      <w:tr w14:paraId="5A32D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6DB1DD8">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88175B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DB0A61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752002F8">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4FEFD791">
            <w:pPr>
              <w:spacing w:line="240" w:lineRule="auto"/>
              <w:jc w:val="center"/>
              <w:rPr>
                <w:rFonts w:hint="eastAsia" w:ascii="仿宋_GB2312" w:eastAsia="仿宋_GB2312"/>
                <w:kern w:val="0"/>
                <w:lang w:eastAsia="zh-CN"/>
              </w:rPr>
            </w:pPr>
            <w:r>
              <w:rPr>
                <w:rFonts w:hint="eastAsia" w:ascii="仿宋_GB2312" w:eastAsia="仿宋_GB2312"/>
                <w:kern w:val="0"/>
                <w:lang w:eastAsia="zh-CN"/>
              </w:rPr>
              <w:t>预算批复金额</w:t>
            </w:r>
          </w:p>
        </w:tc>
        <w:tc>
          <w:tcPr>
            <w:tcW w:w="1298" w:type="dxa"/>
            <w:tcBorders>
              <w:top w:val="single" w:color="auto" w:sz="4" w:space="0"/>
            </w:tcBorders>
            <w:vAlign w:val="center"/>
          </w:tcPr>
          <w:p w14:paraId="0FA464EA">
            <w:pPr>
              <w:spacing w:line="240" w:lineRule="auto"/>
              <w:jc w:val="center"/>
              <w:rPr>
                <w:rFonts w:ascii="仿宋_GB2312" w:eastAsia="仿宋_GB2312"/>
                <w:kern w:val="0"/>
              </w:rPr>
            </w:pPr>
            <w:r>
              <w:rPr>
                <w:rFonts w:hint="eastAsia" w:ascii="仿宋_GB2312" w:eastAsia="仿宋_GB2312"/>
                <w:kern w:val="0"/>
                <w:lang w:eastAsia="zh-CN"/>
              </w:rPr>
              <w:t>预算批复金额</w:t>
            </w:r>
          </w:p>
        </w:tc>
        <w:tc>
          <w:tcPr>
            <w:tcW w:w="1269" w:type="dxa"/>
            <w:tcBorders>
              <w:top w:val="single" w:color="auto" w:sz="4" w:space="0"/>
            </w:tcBorders>
            <w:vAlign w:val="center"/>
          </w:tcPr>
          <w:p w14:paraId="54481C97">
            <w:pPr>
              <w:spacing w:line="240" w:lineRule="auto"/>
              <w:jc w:val="center"/>
              <w:rPr>
                <w:rFonts w:ascii="仿宋_GB2312" w:eastAsia="仿宋_GB2312"/>
                <w:kern w:val="0"/>
              </w:rPr>
            </w:pPr>
            <w:r>
              <w:rPr>
                <w:rFonts w:hint="eastAsia" w:ascii="仿宋_GB2312" w:eastAsia="仿宋_GB2312"/>
                <w:kern w:val="0"/>
                <w:lang w:eastAsia="zh-CN"/>
              </w:rPr>
              <w:t>预算批复金额</w:t>
            </w:r>
          </w:p>
        </w:tc>
        <w:tc>
          <w:tcPr>
            <w:tcW w:w="840" w:type="dxa"/>
            <w:tcBorders>
              <w:top w:val="single" w:color="auto" w:sz="4" w:space="0"/>
            </w:tcBorders>
            <w:vAlign w:val="center"/>
          </w:tcPr>
          <w:p w14:paraId="6B63F5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728" w:type="dxa"/>
            <w:tcBorders>
              <w:top w:val="single" w:color="auto" w:sz="4" w:space="0"/>
            </w:tcBorders>
            <w:vAlign w:val="center"/>
          </w:tcPr>
          <w:p w14:paraId="1769F7A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tcBorders>
              <w:top w:val="single" w:color="auto" w:sz="4" w:space="0"/>
            </w:tcBorders>
            <w:vAlign w:val="center"/>
          </w:tcPr>
          <w:p w14:paraId="7BCB04C9">
            <w:pPr>
              <w:spacing w:line="240" w:lineRule="auto"/>
              <w:ind w:firstLine="420"/>
              <w:jc w:val="center"/>
              <w:rPr>
                <w:rFonts w:ascii="仿宋_GB2312" w:eastAsia="仿宋_GB2312"/>
                <w:kern w:val="0"/>
              </w:rPr>
            </w:pPr>
          </w:p>
        </w:tc>
      </w:tr>
      <w:tr w14:paraId="3CF6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61FC4FB">
            <w:pPr>
              <w:spacing w:line="240" w:lineRule="auto"/>
              <w:ind w:firstLine="420"/>
              <w:jc w:val="center"/>
              <w:rPr>
                <w:rFonts w:ascii="仿宋_GB2312" w:eastAsia="仿宋_GB2312"/>
                <w:kern w:val="0"/>
              </w:rPr>
            </w:pPr>
          </w:p>
        </w:tc>
        <w:tc>
          <w:tcPr>
            <w:tcW w:w="1069" w:type="dxa"/>
            <w:vMerge w:val="continue"/>
            <w:vAlign w:val="center"/>
          </w:tcPr>
          <w:p w14:paraId="1D299E90">
            <w:pPr>
              <w:spacing w:line="240" w:lineRule="auto"/>
              <w:ind w:firstLine="420"/>
              <w:jc w:val="center"/>
              <w:rPr>
                <w:rFonts w:ascii="仿宋_GB2312" w:eastAsia="仿宋_GB2312"/>
                <w:kern w:val="0"/>
              </w:rPr>
            </w:pPr>
          </w:p>
        </w:tc>
        <w:tc>
          <w:tcPr>
            <w:tcW w:w="1029" w:type="dxa"/>
            <w:tcBorders>
              <w:top w:val="nil"/>
            </w:tcBorders>
            <w:vAlign w:val="center"/>
          </w:tcPr>
          <w:p w14:paraId="594A811F">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7993C143">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58202918">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269" w:type="dxa"/>
            <w:vAlign w:val="center"/>
          </w:tcPr>
          <w:p w14:paraId="759C443A">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840" w:type="dxa"/>
            <w:vAlign w:val="center"/>
          </w:tcPr>
          <w:p w14:paraId="32A364B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05C43CF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4A5CBF7E">
            <w:pPr>
              <w:spacing w:line="240" w:lineRule="auto"/>
              <w:ind w:firstLine="420"/>
              <w:jc w:val="center"/>
              <w:rPr>
                <w:rFonts w:ascii="仿宋_GB2312" w:eastAsia="仿宋_GB2312"/>
                <w:kern w:val="0"/>
              </w:rPr>
            </w:pPr>
          </w:p>
        </w:tc>
      </w:tr>
      <w:tr w14:paraId="678F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60A8A29">
            <w:pPr>
              <w:spacing w:line="240" w:lineRule="auto"/>
              <w:ind w:firstLine="420"/>
              <w:jc w:val="center"/>
              <w:rPr>
                <w:rFonts w:ascii="仿宋_GB2312" w:eastAsia="仿宋_GB2312"/>
                <w:kern w:val="0"/>
              </w:rPr>
            </w:pPr>
          </w:p>
        </w:tc>
        <w:tc>
          <w:tcPr>
            <w:tcW w:w="1069" w:type="dxa"/>
            <w:vMerge w:val="continue"/>
            <w:vAlign w:val="center"/>
          </w:tcPr>
          <w:p w14:paraId="0868FD81">
            <w:pPr>
              <w:spacing w:line="240" w:lineRule="auto"/>
              <w:ind w:firstLine="420"/>
              <w:jc w:val="center"/>
              <w:rPr>
                <w:rFonts w:ascii="仿宋_GB2312" w:eastAsia="仿宋_GB2312"/>
                <w:kern w:val="0"/>
              </w:rPr>
            </w:pPr>
          </w:p>
        </w:tc>
        <w:tc>
          <w:tcPr>
            <w:tcW w:w="1029" w:type="dxa"/>
            <w:tcBorders>
              <w:top w:val="nil"/>
            </w:tcBorders>
            <w:vAlign w:val="center"/>
          </w:tcPr>
          <w:p w14:paraId="5EF8F369">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2212BD61">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14:paraId="78D2DE35">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1269" w:type="dxa"/>
            <w:vAlign w:val="center"/>
          </w:tcPr>
          <w:p w14:paraId="4A8F6BAE">
            <w:pPr>
              <w:spacing w:line="240" w:lineRule="auto"/>
              <w:jc w:val="center"/>
              <w:rPr>
                <w:rFonts w:hint="eastAsia" w:ascii="仿宋_GB2312" w:eastAsia="仿宋_GB2312"/>
                <w:kern w:val="0"/>
                <w:lang w:eastAsia="zh-CN"/>
              </w:rPr>
            </w:pPr>
            <w:r>
              <w:rPr>
                <w:rFonts w:hint="eastAsia" w:ascii="仿宋_GB2312" w:eastAsia="仿宋_GB2312"/>
                <w:kern w:val="0"/>
                <w:lang w:eastAsia="zh-CN"/>
              </w:rPr>
              <w:t>否</w:t>
            </w:r>
          </w:p>
        </w:tc>
        <w:tc>
          <w:tcPr>
            <w:tcW w:w="840" w:type="dxa"/>
            <w:vAlign w:val="center"/>
          </w:tcPr>
          <w:p w14:paraId="66C88BB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728" w:type="dxa"/>
            <w:vAlign w:val="center"/>
          </w:tcPr>
          <w:p w14:paraId="3EC6096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274FCEF9">
            <w:pPr>
              <w:spacing w:line="240" w:lineRule="auto"/>
              <w:ind w:firstLine="420"/>
              <w:jc w:val="center"/>
              <w:rPr>
                <w:rFonts w:ascii="仿宋_GB2312" w:eastAsia="仿宋_GB2312"/>
                <w:kern w:val="0"/>
              </w:rPr>
            </w:pPr>
          </w:p>
        </w:tc>
      </w:tr>
      <w:tr w14:paraId="33C4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DCC093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40" w:type="dxa"/>
            <w:vAlign w:val="center"/>
          </w:tcPr>
          <w:p w14:paraId="5D894DBC">
            <w:pPr>
              <w:spacing w:line="240" w:lineRule="auto"/>
              <w:jc w:val="center"/>
              <w:rPr>
                <w:rFonts w:ascii="仿宋_GB2312" w:eastAsia="仿宋_GB2312"/>
                <w:kern w:val="0"/>
              </w:rPr>
            </w:pPr>
            <w:r>
              <w:rPr>
                <w:rFonts w:hint="eastAsia" w:ascii="仿宋_GB2312" w:eastAsia="仿宋_GB2312"/>
                <w:kern w:val="0"/>
              </w:rPr>
              <w:t>100</w:t>
            </w:r>
          </w:p>
        </w:tc>
        <w:tc>
          <w:tcPr>
            <w:tcW w:w="728" w:type="dxa"/>
            <w:vAlign w:val="center"/>
          </w:tcPr>
          <w:p w14:paraId="134BFEA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49CA4694">
            <w:pPr>
              <w:spacing w:line="240" w:lineRule="auto"/>
              <w:ind w:firstLine="420"/>
              <w:jc w:val="center"/>
              <w:rPr>
                <w:rFonts w:ascii="仿宋_GB2312" w:eastAsia="仿宋_GB2312"/>
                <w:kern w:val="0"/>
              </w:rPr>
            </w:pPr>
          </w:p>
        </w:tc>
      </w:tr>
    </w:tbl>
    <w:p w14:paraId="3C186C8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4C59556">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EDBD9E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65EFFDC7">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36E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22715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D7C3D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《新湖南云汨罗频道》合作经费</w:t>
            </w:r>
          </w:p>
        </w:tc>
      </w:tr>
      <w:tr w14:paraId="649F0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D2B0F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63FC2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c>
          <w:tcPr>
            <w:tcW w:w="1099" w:type="dxa"/>
            <w:vAlign w:val="center"/>
          </w:tcPr>
          <w:p w14:paraId="471605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99EB1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83E6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r>
      <w:tr w14:paraId="354CA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F41A7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334FB34">
            <w:pPr>
              <w:spacing w:line="240" w:lineRule="auto"/>
              <w:ind w:firstLine="420"/>
              <w:jc w:val="center"/>
              <w:rPr>
                <w:rFonts w:ascii="仿宋_GB2312" w:hAnsi="宋体" w:eastAsia="仿宋_GB2312" w:cs="宋体"/>
                <w:kern w:val="0"/>
                <w:lang w:eastAsia="zh-CN"/>
              </w:rPr>
            </w:pPr>
          </w:p>
        </w:tc>
        <w:tc>
          <w:tcPr>
            <w:tcW w:w="1020" w:type="dxa"/>
            <w:vAlign w:val="center"/>
          </w:tcPr>
          <w:p w14:paraId="448515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E1838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25C7B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831D8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94C08D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AC4D9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E00F0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AC8DD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C2CC9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6B6E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EF2EF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9CB6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EC706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700BD6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CF7F9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6A390B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647D53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597321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04086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2F91C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B5769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87F3D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1FEF7E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1E70C7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3E1A4F55">
            <w:pPr>
              <w:spacing w:line="240" w:lineRule="auto"/>
              <w:ind w:firstLine="420"/>
              <w:jc w:val="center"/>
              <w:rPr>
                <w:rFonts w:ascii="仿宋_GB2312" w:hAnsi="宋体" w:eastAsia="仿宋_GB2312" w:cs="宋体"/>
                <w:kern w:val="0"/>
                <w:lang w:eastAsia="zh-CN"/>
              </w:rPr>
            </w:pPr>
          </w:p>
        </w:tc>
        <w:tc>
          <w:tcPr>
            <w:tcW w:w="849" w:type="dxa"/>
            <w:vAlign w:val="center"/>
          </w:tcPr>
          <w:p w14:paraId="21F1BE47">
            <w:pPr>
              <w:spacing w:line="240" w:lineRule="auto"/>
              <w:ind w:firstLine="420"/>
              <w:jc w:val="center"/>
              <w:rPr>
                <w:rFonts w:ascii="仿宋_GB2312" w:hAnsi="宋体" w:eastAsia="仿宋_GB2312" w:cs="宋体"/>
                <w:kern w:val="0"/>
                <w:lang w:eastAsia="zh-CN"/>
              </w:rPr>
            </w:pPr>
          </w:p>
        </w:tc>
        <w:tc>
          <w:tcPr>
            <w:tcW w:w="1383" w:type="dxa"/>
            <w:vAlign w:val="center"/>
          </w:tcPr>
          <w:p w14:paraId="5396373C">
            <w:pPr>
              <w:spacing w:line="240" w:lineRule="auto"/>
              <w:ind w:firstLine="420"/>
              <w:jc w:val="center"/>
              <w:rPr>
                <w:rFonts w:ascii="仿宋_GB2312" w:hAnsi="宋体" w:eastAsia="仿宋_GB2312" w:cs="宋体"/>
                <w:kern w:val="0"/>
                <w:lang w:eastAsia="zh-CN"/>
              </w:rPr>
            </w:pPr>
          </w:p>
        </w:tc>
      </w:tr>
      <w:tr w14:paraId="306E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7589C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46E93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041A378">
            <w:pPr>
              <w:spacing w:line="240" w:lineRule="auto"/>
              <w:ind w:firstLine="420"/>
              <w:jc w:val="center"/>
              <w:rPr>
                <w:rFonts w:ascii="仿宋_GB2312" w:hAnsi="宋体" w:eastAsia="仿宋_GB2312" w:cs="宋体"/>
                <w:kern w:val="0"/>
                <w:lang w:eastAsia="zh-CN"/>
              </w:rPr>
            </w:pPr>
          </w:p>
        </w:tc>
        <w:tc>
          <w:tcPr>
            <w:tcW w:w="1099" w:type="dxa"/>
            <w:vAlign w:val="center"/>
          </w:tcPr>
          <w:p w14:paraId="0A82B2AF">
            <w:pPr>
              <w:spacing w:line="240" w:lineRule="auto"/>
              <w:ind w:firstLine="420"/>
              <w:jc w:val="center"/>
              <w:rPr>
                <w:rFonts w:ascii="仿宋_GB2312" w:hAnsi="宋体" w:eastAsia="仿宋_GB2312" w:cs="宋体"/>
                <w:kern w:val="0"/>
                <w:lang w:eastAsia="zh-CN"/>
              </w:rPr>
            </w:pPr>
          </w:p>
        </w:tc>
        <w:tc>
          <w:tcPr>
            <w:tcW w:w="1099" w:type="dxa"/>
            <w:vAlign w:val="center"/>
          </w:tcPr>
          <w:p w14:paraId="7F9105EE">
            <w:pPr>
              <w:spacing w:line="240" w:lineRule="auto"/>
              <w:ind w:firstLine="420"/>
              <w:jc w:val="center"/>
              <w:rPr>
                <w:rFonts w:ascii="仿宋_GB2312" w:hAnsi="宋体" w:eastAsia="仿宋_GB2312" w:cs="宋体"/>
                <w:kern w:val="0"/>
                <w:lang w:eastAsia="zh-CN"/>
              </w:rPr>
            </w:pPr>
          </w:p>
        </w:tc>
        <w:tc>
          <w:tcPr>
            <w:tcW w:w="809" w:type="dxa"/>
            <w:vAlign w:val="center"/>
          </w:tcPr>
          <w:p w14:paraId="475D1102">
            <w:pPr>
              <w:spacing w:line="240" w:lineRule="auto"/>
              <w:ind w:firstLine="420"/>
              <w:jc w:val="center"/>
              <w:rPr>
                <w:rFonts w:ascii="仿宋_GB2312" w:hAnsi="宋体" w:eastAsia="仿宋_GB2312" w:cs="宋体"/>
                <w:kern w:val="0"/>
                <w:lang w:eastAsia="zh-CN"/>
              </w:rPr>
            </w:pPr>
          </w:p>
        </w:tc>
        <w:tc>
          <w:tcPr>
            <w:tcW w:w="849" w:type="dxa"/>
            <w:vAlign w:val="center"/>
          </w:tcPr>
          <w:p w14:paraId="446C9920">
            <w:pPr>
              <w:spacing w:line="240" w:lineRule="auto"/>
              <w:ind w:firstLine="420"/>
              <w:jc w:val="center"/>
              <w:rPr>
                <w:rFonts w:ascii="仿宋_GB2312" w:hAnsi="宋体" w:eastAsia="仿宋_GB2312" w:cs="宋体"/>
                <w:kern w:val="0"/>
                <w:lang w:eastAsia="zh-CN"/>
              </w:rPr>
            </w:pPr>
          </w:p>
        </w:tc>
        <w:tc>
          <w:tcPr>
            <w:tcW w:w="1383" w:type="dxa"/>
            <w:vAlign w:val="center"/>
          </w:tcPr>
          <w:p w14:paraId="356767BC">
            <w:pPr>
              <w:spacing w:line="240" w:lineRule="auto"/>
              <w:ind w:firstLine="420"/>
              <w:jc w:val="center"/>
              <w:rPr>
                <w:rFonts w:ascii="仿宋_GB2312" w:hAnsi="宋体" w:eastAsia="仿宋_GB2312" w:cs="宋体"/>
                <w:kern w:val="0"/>
                <w:lang w:eastAsia="zh-CN"/>
              </w:rPr>
            </w:pPr>
          </w:p>
        </w:tc>
      </w:tr>
      <w:tr w14:paraId="40FD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F46597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60103B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B87BEF">
            <w:pPr>
              <w:spacing w:line="240" w:lineRule="auto"/>
              <w:ind w:firstLine="420"/>
              <w:jc w:val="center"/>
              <w:rPr>
                <w:rFonts w:ascii="仿宋_GB2312" w:hAnsi="宋体" w:eastAsia="仿宋_GB2312" w:cs="宋体"/>
                <w:kern w:val="0"/>
              </w:rPr>
            </w:pPr>
          </w:p>
        </w:tc>
        <w:tc>
          <w:tcPr>
            <w:tcW w:w="1099" w:type="dxa"/>
            <w:vAlign w:val="center"/>
          </w:tcPr>
          <w:p w14:paraId="3405E5D8">
            <w:pPr>
              <w:spacing w:line="240" w:lineRule="auto"/>
              <w:ind w:firstLine="420"/>
              <w:jc w:val="center"/>
              <w:rPr>
                <w:rFonts w:ascii="仿宋_GB2312" w:hAnsi="宋体" w:eastAsia="仿宋_GB2312" w:cs="宋体"/>
                <w:kern w:val="0"/>
              </w:rPr>
            </w:pPr>
          </w:p>
        </w:tc>
        <w:tc>
          <w:tcPr>
            <w:tcW w:w="1099" w:type="dxa"/>
            <w:vAlign w:val="center"/>
          </w:tcPr>
          <w:p w14:paraId="6128FB12">
            <w:pPr>
              <w:spacing w:line="240" w:lineRule="auto"/>
              <w:ind w:firstLine="420"/>
              <w:jc w:val="center"/>
              <w:rPr>
                <w:rFonts w:ascii="仿宋_GB2312" w:hAnsi="宋体" w:eastAsia="仿宋_GB2312" w:cs="宋体"/>
                <w:kern w:val="0"/>
              </w:rPr>
            </w:pPr>
          </w:p>
        </w:tc>
        <w:tc>
          <w:tcPr>
            <w:tcW w:w="809" w:type="dxa"/>
            <w:vAlign w:val="center"/>
          </w:tcPr>
          <w:p w14:paraId="2C4428C1">
            <w:pPr>
              <w:spacing w:line="240" w:lineRule="auto"/>
              <w:ind w:firstLine="420"/>
              <w:jc w:val="center"/>
              <w:rPr>
                <w:rFonts w:ascii="仿宋_GB2312" w:hAnsi="宋体" w:eastAsia="仿宋_GB2312" w:cs="宋体"/>
                <w:kern w:val="0"/>
              </w:rPr>
            </w:pPr>
          </w:p>
        </w:tc>
        <w:tc>
          <w:tcPr>
            <w:tcW w:w="849" w:type="dxa"/>
            <w:vAlign w:val="center"/>
          </w:tcPr>
          <w:p w14:paraId="49A51D33">
            <w:pPr>
              <w:spacing w:line="240" w:lineRule="auto"/>
              <w:ind w:firstLine="420"/>
              <w:jc w:val="center"/>
              <w:rPr>
                <w:rFonts w:ascii="仿宋_GB2312" w:hAnsi="宋体" w:eastAsia="仿宋_GB2312" w:cs="宋体"/>
                <w:kern w:val="0"/>
              </w:rPr>
            </w:pPr>
          </w:p>
        </w:tc>
        <w:tc>
          <w:tcPr>
            <w:tcW w:w="1383" w:type="dxa"/>
            <w:vAlign w:val="center"/>
          </w:tcPr>
          <w:p w14:paraId="239200F8">
            <w:pPr>
              <w:spacing w:line="240" w:lineRule="auto"/>
              <w:ind w:firstLine="420"/>
              <w:jc w:val="center"/>
              <w:rPr>
                <w:rFonts w:ascii="仿宋_GB2312" w:hAnsi="宋体" w:eastAsia="仿宋_GB2312" w:cs="宋体"/>
                <w:kern w:val="0"/>
              </w:rPr>
            </w:pPr>
          </w:p>
        </w:tc>
      </w:tr>
      <w:tr w14:paraId="3387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CF84C0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A4BE3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C8048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292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97D58C2">
            <w:pPr>
              <w:spacing w:line="240" w:lineRule="auto"/>
              <w:ind w:firstLine="420"/>
              <w:jc w:val="center"/>
              <w:rPr>
                <w:rFonts w:ascii="仿宋_GB2312" w:hAnsi="宋体" w:eastAsia="仿宋_GB2312" w:cs="宋体"/>
                <w:kern w:val="0"/>
              </w:rPr>
            </w:pPr>
          </w:p>
        </w:tc>
        <w:tc>
          <w:tcPr>
            <w:tcW w:w="4396" w:type="dxa"/>
            <w:gridSpan w:val="4"/>
            <w:vAlign w:val="center"/>
          </w:tcPr>
          <w:p w14:paraId="41D3B3C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《新湖南云汨罗频道》由湖南日报岳阳分社联手汨罗市广播电视台打造，是汨罗在巩固新闻阵地、创新宣传形式、扩大新闻平台上一项新的有力举措。</w:t>
            </w:r>
          </w:p>
        </w:tc>
        <w:tc>
          <w:tcPr>
            <w:tcW w:w="4140" w:type="dxa"/>
            <w:gridSpan w:val="4"/>
            <w:vAlign w:val="center"/>
          </w:tcPr>
          <w:p w14:paraId="5E98CF3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rPr>
              <w:t>《新湖南云汨罗频道》由湖南日报岳阳分社联手汨罗市广播电视台打造，是汨罗在巩固新闻阵地、创新宣传形式、扩大新闻平台上一项新的有力举措。《新湖南云汨罗频道》共发布稿件200条</w:t>
            </w:r>
            <w:r>
              <w:rPr>
                <w:rFonts w:hint="eastAsia" w:ascii="仿宋_GB2312" w:hAnsi="宋体" w:eastAsia="仿宋_GB2312" w:cs="宋体"/>
                <w:kern w:val="0"/>
                <w:lang w:eastAsia="zh-CN"/>
              </w:rPr>
              <w:t>。</w:t>
            </w:r>
          </w:p>
        </w:tc>
      </w:tr>
      <w:tr w14:paraId="3E6CA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left w:val="single" w:color="auto" w:sz="4" w:space="0"/>
              <w:bottom w:val="single" w:color="auto" w:sz="4" w:space="0"/>
            </w:tcBorders>
            <w:textDirection w:val="tbRlV"/>
            <w:vAlign w:val="center"/>
          </w:tcPr>
          <w:p w14:paraId="486E0A3D">
            <w:pPr>
              <w:spacing w:line="240" w:lineRule="auto"/>
              <w:ind w:firstLine="420"/>
              <w:jc w:val="center"/>
              <w:rPr>
                <w:rFonts w:ascii="仿宋_GB2312" w:eastAsia="仿宋_GB2312"/>
                <w:kern w:val="0"/>
              </w:rPr>
            </w:pPr>
          </w:p>
          <w:p w14:paraId="2D47BF0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17FEFEBF">
            <w:pPr>
              <w:spacing w:line="240" w:lineRule="auto"/>
              <w:ind w:firstLine="420"/>
              <w:jc w:val="center"/>
              <w:rPr>
                <w:rFonts w:ascii="仿宋_GB2312" w:eastAsia="仿宋_GB2312"/>
                <w:kern w:val="0"/>
              </w:rPr>
            </w:pPr>
          </w:p>
          <w:p w14:paraId="01295564">
            <w:pPr>
              <w:spacing w:line="240" w:lineRule="auto"/>
              <w:ind w:firstLine="420" w:firstLineChars="0"/>
              <w:jc w:val="center"/>
              <w:rPr>
                <w:rFonts w:ascii="仿宋_GB2312" w:hAnsi="宋体" w:eastAsia="仿宋_GB2312" w:cs="宋体"/>
                <w:kern w:val="0"/>
              </w:rPr>
            </w:pPr>
          </w:p>
        </w:tc>
        <w:tc>
          <w:tcPr>
            <w:tcW w:w="1059" w:type="dxa"/>
            <w:tcBorders>
              <w:bottom w:val="single" w:color="auto" w:sz="4" w:space="0"/>
            </w:tcBorders>
            <w:vAlign w:val="center"/>
          </w:tcPr>
          <w:p w14:paraId="1306C72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644731C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bottom w:val="single" w:color="auto" w:sz="4" w:space="0"/>
            </w:tcBorders>
            <w:vAlign w:val="center"/>
          </w:tcPr>
          <w:p w14:paraId="1F5584C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bottom w:val="single" w:color="auto" w:sz="4" w:space="0"/>
            </w:tcBorders>
            <w:vAlign w:val="center"/>
          </w:tcPr>
          <w:p w14:paraId="15217A3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bottom w:val="single" w:color="auto" w:sz="4" w:space="0"/>
            </w:tcBorders>
            <w:vAlign w:val="center"/>
          </w:tcPr>
          <w:p w14:paraId="4731C135">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bottom w:val="single" w:color="auto" w:sz="4" w:space="0"/>
            </w:tcBorders>
            <w:vAlign w:val="center"/>
          </w:tcPr>
          <w:p w14:paraId="0D86BBE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3D84B7E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tcBorders>
              <w:bottom w:val="single" w:color="auto" w:sz="4" w:space="0"/>
            </w:tcBorders>
            <w:vAlign w:val="center"/>
          </w:tcPr>
          <w:p w14:paraId="78EFDD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8EBFF1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5752C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6D2F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F5B0EDA">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A264729">
            <w:pPr>
              <w:spacing w:line="240" w:lineRule="auto"/>
              <w:jc w:val="center"/>
              <w:rPr>
                <w:rFonts w:ascii="仿宋_GB2312" w:eastAsia="仿宋_GB2312"/>
                <w:kern w:val="0"/>
              </w:rPr>
            </w:pPr>
            <w:r>
              <w:rPr>
                <w:rFonts w:hint="eastAsia" w:ascii="仿宋_GB2312" w:hAnsi="宋体" w:eastAsia="仿宋_GB2312" w:cs="宋体"/>
                <w:kern w:val="0"/>
              </w:rPr>
              <w:t>产出指标</w:t>
            </w:r>
          </w:p>
          <w:p w14:paraId="08936966">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0298DF7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01C6BFD">
            <w:pPr>
              <w:spacing w:line="240" w:lineRule="auto"/>
              <w:jc w:val="center"/>
              <w:rPr>
                <w:rFonts w:ascii="仿宋_GB2312" w:hAnsi="宋体" w:eastAsia="仿宋_GB2312" w:cs="宋体"/>
                <w:kern w:val="0"/>
              </w:rPr>
            </w:pPr>
            <w:r>
              <w:rPr>
                <w:rFonts w:hint="eastAsia" w:ascii="仿宋_GB2312" w:eastAsia="仿宋_GB2312"/>
                <w:kern w:val="0"/>
              </w:rPr>
              <w:t xml:space="preserve">全年在平台发布稿件 </w:t>
            </w:r>
          </w:p>
        </w:tc>
        <w:tc>
          <w:tcPr>
            <w:tcW w:w="1099" w:type="dxa"/>
            <w:tcBorders>
              <w:top w:val="single" w:color="auto" w:sz="4" w:space="0"/>
              <w:left w:val="single" w:color="auto" w:sz="4" w:space="0"/>
              <w:bottom w:val="single" w:color="auto" w:sz="4" w:space="0"/>
              <w:right w:val="single" w:color="auto" w:sz="4" w:space="0"/>
            </w:tcBorders>
            <w:vAlign w:val="center"/>
          </w:tcPr>
          <w:p w14:paraId="75DB53A8">
            <w:pPr>
              <w:spacing w:line="240" w:lineRule="auto"/>
              <w:jc w:val="center"/>
              <w:rPr>
                <w:rFonts w:ascii="仿宋_GB2312" w:hAnsi="宋体" w:eastAsia="仿宋_GB2312" w:cs="宋体"/>
                <w:kern w:val="0"/>
              </w:rPr>
            </w:pPr>
            <w:r>
              <w:rPr>
                <w:rFonts w:hint="eastAsia" w:ascii="仿宋_GB2312" w:eastAsia="仿宋_GB2312"/>
                <w:kern w:val="0"/>
                <w:lang w:val="en-US" w:eastAsia="zh-CN"/>
              </w:rPr>
              <w:t>200条</w:t>
            </w:r>
          </w:p>
        </w:tc>
        <w:tc>
          <w:tcPr>
            <w:tcW w:w="1099" w:type="dxa"/>
            <w:tcBorders>
              <w:top w:val="single" w:color="auto" w:sz="4" w:space="0"/>
              <w:left w:val="single" w:color="auto" w:sz="4" w:space="0"/>
              <w:bottom w:val="single" w:color="auto" w:sz="4" w:space="0"/>
              <w:right w:val="single" w:color="auto" w:sz="4" w:space="0"/>
            </w:tcBorders>
            <w:vAlign w:val="center"/>
          </w:tcPr>
          <w:p w14:paraId="5D52D627">
            <w:pPr>
              <w:spacing w:line="240" w:lineRule="auto"/>
              <w:jc w:val="center"/>
              <w:rPr>
                <w:rFonts w:ascii="仿宋_GB2312" w:hAnsi="宋体" w:eastAsia="仿宋_GB2312" w:cs="宋体"/>
                <w:kern w:val="0"/>
              </w:rPr>
            </w:pPr>
            <w:r>
              <w:rPr>
                <w:rFonts w:hint="eastAsia" w:ascii="仿宋_GB2312" w:eastAsia="仿宋_GB2312"/>
                <w:kern w:val="0"/>
                <w:lang w:val="en-US" w:eastAsia="zh-CN"/>
              </w:rPr>
              <w:t>200条</w:t>
            </w:r>
          </w:p>
        </w:tc>
        <w:tc>
          <w:tcPr>
            <w:tcW w:w="809" w:type="dxa"/>
            <w:tcBorders>
              <w:top w:val="single" w:color="auto" w:sz="4" w:space="0"/>
              <w:left w:val="single" w:color="auto" w:sz="4" w:space="0"/>
              <w:bottom w:val="single" w:color="auto" w:sz="4" w:space="0"/>
              <w:right w:val="single" w:color="auto" w:sz="4" w:space="0"/>
            </w:tcBorders>
            <w:vAlign w:val="center"/>
          </w:tcPr>
          <w:p w14:paraId="328526E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48E3F246">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3BA2DDB6">
            <w:pPr>
              <w:spacing w:line="240" w:lineRule="auto"/>
              <w:ind w:firstLine="420" w:firstLineChars="0"/>
              <w:jc w:val="center"/>
              <w:rPr>
                <w:rFonts w:ascii="仿宋_GB2312" w:hAnsi="宋体" w:eastAsia="仿宋_GB2312" w:cs="宋体"/>
                <w:kern w:val="0"/>
              </w:rPr>
            </w:pPr>
          </w:p>
        </w:tc>
      </w:tr>
      <w:tr w14:paraId="6C1C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54" w:type="dxa"/>
            <w:vMerge w:val="continue"/>
            <w:tcBorders>
              <w:top w:val="single" w:color="auto" w:sz="4" w:space="0"/>
              <w:left w:val="single" w:color="auto" w:sz="4" w:space="0"/>
            </w:tcBorders>
            <w:textDirection w:val="tbRlV"/>
            <w:vAlign w:val="center"/>
          </w:tcPr>
          <w:p w14:paraId="5E62787A">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0FEFC1B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51B2B97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bottom w:val="single" w:color="auto" w:sz="4" w:space="0"/>
            </w:tcBorders>
            <w:vAlign w:val="center"/>
          </w:tcPr>
          <w:p w14:paraId="44C658F4">
            <w:pPr>
              <w:spacing w:line="240" w:lineRule="auto"/>
              <w:jc w:val="left"/>
              <w:rPr>
                <w:rFonts w:hint="eastAsia" w:ascii="仿宋_GB2312" w:eastAsia="仿宋_GB2312"/>
                <w:kern w:val="0"/>
              </w:rPr>
            </w:pPr>
            <w:r>
              <w:rPr>
                <w:rFonts w:hint="eastAsia" w:ascii="仿宋_GB2312" w:eastAsia="仿宋_GB2312"/>
                <w:kern w:val="0"/>
              </w:rPr>
              <w:t xml:space="preserve">1、确保新闻稿件准确性 </w:t>
            </w:r>
          </w:p>
          <w:p w14:paraId="6098932D">
            <w:pPr>
              <w:spacing w:line="240" w:lineRule="auto"/>
              <w:jc w:val="left"/>
              <w:rPr>
                <w:rFonts w:ascii="仿宋_GB2312" w:hAnsi="宋体" w:eastAsia="仿宋_GB2312" w:cs="宋体"/>
                <w:kern w:val="0"/>
              </w:rPr>
            </w:pPr>
            <w:r>
              <w:rPr>
                <w:rFonts w:hint="eastAsia" w:ascii="仿宋_GB2312" w:eastAsia="仿宋_GB2312"/>
                <w:kern w:val="0"/>
              </w:rPr>
              <w:t xml:space="preserve">2、专题栏目制作  </w:t>
            </w:r>
          </w:p>
        </w:tc>
        <w:tc>
          <w:tcPr>
            <w:tcW w:w="1099" w:type="dxa"/>
            <w:tcBorders>
              <w:top w:val="single" w:color="auto" w:sz="4" w:space="0"/>
              <w:bottom w:val="single" w:color="auto" w:sz="4" w:space="0"/>
            </w:tcBorders>
            <w:vAlign w:val="center"/>
          </w:tcPr>
          <w:p w14:paraId="565397F6">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1099" w:type="dxa"/>
            <w:tcBorders>
              <w:top w:val="single" w:color="auto" w:sz="4" w:space="0"/>
              <w:bottom w:val="single" w:color="auto" w:sz="4" w:space="0"/>
            </w:tcBorders>
            <w:vAlign w:val="center"/>
          </w:tcPr>
          <w:p w14:paraId="48C65A92">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809" w:type="dxa"/>
            <w:tcBorders>
              <w:top w:val="single" w:color="auto" w:sz="4" w:space="0"/>
              <w:bottom w:val="single" w:color="auto" w:sz="4" w:space="0"/>
            </w:tcBorders>
            <w:vAlign w:val="center"/>
          </w:tcPr>
          <w:p w14:paraId="0025E1C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bottom w:val="single" w:color="auto" w:sz="4" w:space="0"/>
            </w:tcBorders>
            <w:vAlign w:val="center"/>
          </w:tcPr>
          <w:p w14:paraId="1C6D1455">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bottom w:val="single" w:color="auto" w:sz="4" w:space="0"/>
            </w:tcBorders>
            <w:vAlign w:val="center"/>
          </w:tcPr>
          <w:p w14:paraId="7AC0FE0F">
            <w:pPr>
              <w:spacing w:line="240" w:lineRule="auto"/>
              <w:ind w:firstLine="420" w:firstLineChars="0"/>
              <w:jc w:val="center"/>
              <w:rPr>
                <w:rFonts w:ascii="仿宋_GB2312" w:hAnsi="宋体" w:eastAsia="仿宋_GB2312" w:cs="宋体"/>
                <w:kern w:val="0"/>
              </w:rPr>
            </w:pPr>
          </w:p>
        </w:tc>
      </w:tr>
      <w:tr w14:paraId="25FF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tcBorders>
            <w:textDirection w:val="tbRlV"/>
            <w:vAlign w:val="center"/>
          </w:tcPr>
          <w:p w14:paraId="43C8ABBB">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single" w:color="auto" w:sz="4" w:space="0"/>
              <w:right w:val="single" w:color="auto" w:sz="4" w:space="0"/>
            </w:tcBorders>
            <w:vAlign w:val="center"/>
          </w:tcPr>
          <w:p w14:paraId="53160A14">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3E0551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0A679103">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1099" w:type="dxa"/>
            <w:tcBorders>
              <w:top w:val="single" w:color="auto" w:sz="4" w:space="0"/>
              <w:left w:val="single" w:color="auto" w:sz="4" w:space="0"/>
              <w:bottom w:val="single" w:color="auto" w:sz="4" w:space="0"/>
              <w:right w:val="single" w:color="auto" w:sz="4" w:space="0"/>
            </w:tcBorders>
            <w:vAlign w:val="center"/>
          </w:tcPr>
          <w:p w14:paraId="14558925">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1099" w:type="dxa"/>
            <w:tcBorders>
              <w:top w:val="single" w:color="auto" w:sz="4" w:space="0"/>
              <w:left w:val="single" w:color="auto" w:sz="4" w:space="0"/>
              <w:bottom w:val="single" w:color="auto" w:sz="4" w:space="0"/>
              <w:right w:val="single" w:color="auto" w:sz="4" w:space="0"/>
            </w:tcBorders>
            <w:vAlign w:val="center"/>
          </w:tcPr>
          <w:p w14:paraId="7CC9AB0C">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809" w:type="dxa"/>
            <w:tcBorders>
              <w:top w:val="single" w:color="auto" w:sz="4" w:space="0"/>
              <w:left w:val="single" w:color="auto" w:sz="4" w:space="0"/>
              <w:bottom w:val="single" w:color="auto" w:sz="4" w:space="0"/>
              <w:right w:val="single" w:color="auto" w:sz="4" w:space="0"/>
            </w:tcBorders>
            <w:vAlign w:val="center"/>
          </w:tcPr>
          <w:p w14:paraId="5820A7B0">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5D8D085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4D89BD6F">
            <w:pPr>
              <w:spacing w:line="240" w:lineRule="auto"/>
              <w:ind w:firstLine="420" w:firstLineChars="0"/>
              <w:jc w:val="center"/>
              <w:rPr>
                <w:rFonts w:ascii="仿宋_GB2312" w:hAnsi="宋体" w:eastAsia="仿宋_GB2312" w:cs="宋体"/>
                <w:kern w:val="0"/>
              </w:rPr>
            </w:pPr>
          </w:p>
        </w:tc>
      </w:tr>
      <w:tr w14:paraId="0762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1B9022BE">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7DCC0D1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61A181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7CAAB05C">
            <w:pPr>
              <w:spacing w:line="240" w:lineRule="auto"/>
              <w:jc w:val="center"/>
              <w:rPr>
                <w:rFonts w:ascii="仿宋_GB2312" w:hAnsi="宋体" w:eastAsia="仿宋_GB2312" w:cs="宋体"/>
                <w:kern w:val="0"/>
              </w:rPr>
            </w:pPr>
            <w:r>
              <w:rPr>
                <w:rFonts w:hint="eastAsia" w:ascii="仿宋_GB2312" w:eastAsia="仿宋_GB2312"/>
                <w:kern w:val="0"/>
                <w:lang w:eastAsia="zh-CN"/>
              </w:rPr>
              <w:t>促进经济发展</w:t>
            </w:r>
          </w:p>
        </w:tc>
        <w:tc>
          <w:tcPr>
            <w:tcW w:w="1099" w:type="dxa"/>
            <w:tcBorders>
              <w:top w:val="single" w:color="auto" w:sz="4" w:space="0"/>
              <w:left w:val="single" w:color="auto" w:sz="4" w:space="0"/>
              <w:bottom w:val="single" w:color="auto" w:sz="4" w:space="0"/>
              <w:right w:val="single" w:color="auto" w:sz="4" w:space="0"/>
            </w:tcBorders>
            <w:vAlign w:val="center"/>
          </w:tcPr>
          <w:p w14:paraId="0F517BDD">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1099" w:type="dxa"/>
            <w:tcBorders>
              <w:top w:val="single" w:color="auto" w:sz="4" w:space="0"/>
              <w:left w:val="single" w:color="auto" w:sz="4" w:space="0"/>
              <w:bottom w:val="single" w:color="auto" w:sz="4" w:space="0"/>
              <w:right w:val="single" w:color="auto" w:sz="4" w:space="0"/>
            </w:tcBorders>
            <w:vAlign w:val="center"/>
          </w:tcPr>
          <w:p w14:paraId="1BB869C0">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809" w:type="dxa"/>
            <w:tcBorders>
              <w:top w:val="single" w:color="auto" w:sz="4" w:space="0"/>
              <w:left w:val="single" w:color="auto" w:sz="4" w:space="0"/>
              <w:bottom w:val="single" w:color="auto" w:sz="4" w:space="0"/>
              <w:right w:val="single" w:color="auto" w:sz="4" w:space="0"/>
            </w:tcBorders>
            <w:vAlign w:val="center"/>
          </w:tcPr>
          <w:p w14:paraId="2B72533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34223BC0">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0C6AAF71">
            <w:pPr>
              <w:spacing w:line="240" w:lineRule="auto"/>
              <w:ind w:firstLine="420" w:firstLineChars="0"/>
              <w:jc w:val="center"/>
              <w:rPr>
                <w:rFonts w:ascii="仿宋_GB2312" w:hAnsi="宋体" w:eastAsia="仿宋_GB2312" w:cs="宋体"/>
                <w:kern w:val="0"/>
              </w:rPr>
            </w:pPr>
          </w:p>
          <w:p w14:paraId="50E5903E">
            <w:pPr>
              <w:spacing w:line="240" w:lineRule="auto"/>
              <w:ind w:firstLine="420" w:firstLineChars="0"/>
              <w:jc w:val="center"/>
              <w:rPr>
                <w:rFonts w:ascii="仿宋_GB2312" w:hAnsi="宋体" w:eastAsia="仿宋_GB2312" w:cs="宋体"/>
                <w:kern w:val="0"/>
              </w:rPr>
            </w:pPr>
          </w:p>
          <w:p w14:paraId="31C3D598">
            <w:pPr>
              <w:spacing w:line="240" w:lineRule="auto"/>
              <w:ind w:firstLine="420" w:firstLineChars="0"/>
              <w:jc w:val="center"/>
              <w:rPr>
                <w:rFonts w:ascii="仿宋_GB2312" w:hAnsi="宋体" w:eastAsia="仿宋_GB2312" w:cs="宋体"/>
                <w:kern w:val="0"/>
              </w:rPr>
            </w:pPr>
          </w:p>
        </w:tc>
      </w:tr>
      <w:tr w14:paraId="142B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03252F0E">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09ECDFA">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F99DC0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tcBorders>
            <w:vAlign w:val="center"/>
          </w:tcPr>
          <w:p w14:paraId="04D9EC3E">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32BBDDD5">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00706256">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809" w:type="dxa"/>
            <w:tcBorders>
              <w:top w:val="single" w:color="auto" w:sz="4" w:space="0"/>
            </w:tcBorders>
            <w:vAlign w:val="center"/>
          </w:tcPr>
          <w:p w14:paraId="089A636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tcBorders>
            <w:vAlign w:val="center"/>
          </w:tcPr>
          <w:p w14:paraId="2E91312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tcBorders>
            <w:vAlign w:val="center"/>
          </w:tcPr>
          <w:p w14:paraId="51DC7238">
            <w:pPr>
              <w:spacing w:line="240" w:lineRule="auto"/>
              <w:ind w:firstLine="420" w:firstLineChars="0"/>
              <w:jc w:val="center"/>
              <w:rPr>
                <w:rFonts w:ascii="仿宋_GB2312" w:hAnsi="宋体" w:eastAsia="仿宋_GB2312" w:cs="宋体"/>
                <w:kern w:val="0"/>
              </w:rPr>
            </w:pPr>
          </w:p>
        </w:tc>
      </w:tr>
      <w:tr w14:paraId="76D26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66EF4608">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4EBF768">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E73878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63DFC0CE">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190D56B4">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03358679">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809" w:type="dxa"/>
            <w:vAlign w:val="center"/>
          </w:tcPr>
          <w:p w14:paraId="0CE48718">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7909DFBE">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0E43E756">
            <w:pPr>
              <w:spacing w:line="240" w:lineRule="auto"/>
              <w:ind w:firstLine="420" w:firstLineChars="0"/>
              <w:jc w:val="center"/>
              <w:rPr>
                <w:rFonts w:ascii="仿宋_GB2312" w:hAnsi="宋体" w:eastAsia="仿宋_GB2312" w:cs="宋体"/>
                <w:kern w:val="0"/>
              </w:rPr>
            </w:pPr>
          </w:p>
          <w:p w14:paraId="225B318A">
            <w:pPr>
              <w:spacing w:line="240" w:lineRule="auto"/>
              <w:ind w:firstLine="420" w:firstLineChars="0"/>
              <w:jc w:val="center"/>
              <w:rPr>
                <w:rFonts w:ascii="仿宋_GB2312" w:hAnsi="宋体" w:eastAsia="仿宋_GB2312" w:cs="宋体"/>
                <w:kern w:val="0"/>
              </w:rPr>
            </w:pPr>
          </w:p>
          <w:p w14:paraId="44AE408C">
            <w:pPr>
              <w:spacing w:line="240" w:lineRule="auto"/>
              <w:ind w:firstLine="420" w:firstLineChars="0"/>
              <w:jc w:val="center"/>
              <w:rPr>
                <w:rFonts w:ascii="仿宋_GB2312" w:hAnsi="宋体" w:eastAsia="仿宋_GB2312" w:cs="宋体"/>
                <w:kern w:val="0"/>
              </w:rPr>
            </w:pPr>
          </w:p>
          <w:p w14:paraId="1642A570">
            <w:pPr>
              <w:spacing w:line="240" w:lineRule="auto"/>
              <w:ind w:firstLine="420" w:firstLineChars="0"/>
              <w:jc w:val="center"/>
              <w:rPr>
                <w:rFonts w:ascii="仿宋_GB2312" w:hAnsi="宋体" w:eastAsia="仿宋_GB2312" w:cs="宋体"/>
                <w:kern w:val="0"/>
              </w:rPr>
            </w:pPr>
          </w:p>
          <w:p w14:paraId="2B2062B1">
            <w:pPr>
              <w:spacing w:line="240" w:lineRule="auto"/>
              <w:ind w:firstLine="420" w:firstLineChars="0"/>
              <w:jc w:val="center"/>
              <w:rPr>
                <w:rFonts w:ascii="仿宋_GB2312" w:hAnsi="宋体" w:eastAsia="仿宋_GB2312" w:cs="宋体"/>
                <w:kern w:val="0"/>
              </w:rPr>
            </w:pPr>
          </w:p>
        </w:tc>
      </w:tr>
      <w:tr w14:paraId="4C581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0382460D">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F9D045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F5DCA6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31A2F8EC">
            <w:pPr>
              <w:spacing w:line="240" w:lineRule="auto"/>
              <w:jc w:val="center"/>
              <w:rPr>
                <w:rFonts w:ascii="仿宋_GB2312" w:hAnsi="宋体" w:eastAsia="仿宋_GB2312" w:cs="宋体"/>
                <w:kern w:val="0"/>
              </w:rPr>
            </w:pPr>
            <w:r>
              <w:rPr>
                <w:rFonts w:hint="eastAsia" w:ascii="仿宋_GB2312" w:eastAsia="仿宋_GB2312"/>
                <w:kern w:val="0"/>
              </w:rPr>
              <w:t>对外宣传汨罗形象、传递汨罗正能量</w:t>
            </w:r>
          </w:p>
        </w:tc>
        <w:tc>
          <w:tcPr>
            <w:tcW w:w="1099" w:type="dxa"/>
            <w:vAlign w:val="center"/>
          </w:tcPr>
          <w:p w14:paraId="5429D2E2">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1099" w:type="dxa"/>
            <w:vAlign w:val="center"/>
          </w:tcPr>
          <w:p w14:paraId="7814B334">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809" w:type="dxa"/>
            <w:vAlign w:val="center"/>
          </w:tcPr>
          <w:p w14:paraId="3FB8C064">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7C76D9CA">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2D3195BA">
            <w:pPr>
              <w:spacing w:line="240" w:lineRule="auto"/>
              <w:ind w:firstLine="420" w:firstLineChars="0"/>
              <w:jc w:val="center"/>
              <w:rPr>
                <w:rFonts w:ascii="仿宋_GB2312" w:hAnsi="宋体" w:eastAsia="仿宋_GB2312" w:cs="宋体"/>
                <w:kern w:val="0"/>
              </w:rPr>
            </w:pPr>
          </w:p>
          <w:p w14:paraId="4ED15433">
            <w:pPr>
              <w:spacing w:line="240" w:lineRule="auto"/>
              <w:ind w:firstLine="420" w:firstLineChars="0"/>
              <w:jc w:val="center"/>
              <w:rPr>
                <w:rFonts w:ascii="仿宋_GB2312" w:hAnsi="宋体" w:eastAsia="仿宋_GB2312" w:cs="宋体"/>
                <w:kern w:val="0"/>
              </w:rPr>
            </w:pPr>
          </w:p>
          <w:p w14:paraId="78A82B24">
            <w:pPr>
              <w:spacing w:line="240" w:lineRule="auto"/>
              <w:ind w:firstLine="420" w:firstLineChars="0"/>
              <w:jc w:val="center"/>
              <w:rPr>
                <w:rFonts w:ascii="仿宋_GB2312" w:hAnsi="宋体" w:eastAsia="仿宋_GB2312" w:cs="宋体"/>
                <w:kern w:val="0"/>
              </w:rPr>
            </w:pPr>
          </w:p>
          <w:p w14:paraId="16598762">
            <w:pPr>
              <w:spacing w:line="240" w:lineRule="auto"/>
              <w:ind w:firstLine="420" w:firstLineChars="0"/>
              <w:jc w:val="center"/>
              <w:rPr>
                <w:rFonts w:ascii="仿宋_GB2312" w:hAnsi="宋体" w:eastAsia="仿宋_GB2312" w:cs="宋体"/>
                <w:kern w:val="0"/>
              </w:rPr>
            </w:pPr>
          </w:p>
          <w:p w14:paraId="5A4F294D">
            <w:pPr>
              <w:spacing w:line="240" w:lineRule="auto"/>
              <w:ind w:firstLine="420" w:firstLineChars="0"/>
              <w:jc w:val="center"/>
              <w:rPr>
                <w:rFonts w:ascii="仿宋_GB2312" w:hAnsi="宋体" w:eastAsia="仿宋_GB2312" w:cs="宋体"/>
                <w:kern w:val="0"/>
              </w:rPr>
            </w:pPr>
          </w:p>
        </w:tc>
      </w:tr>
      <w:tr w14:paraId="245A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334FB51C">
            <w:pPr>
              <w:spacing w:line="240" w:lineRule="auto"/>
              <w:ind w:firstLine="420" w:firstLineChars="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5C4855E7">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D67242A">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2F89456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12657E95">
            <w:pPr>
              <w:spacing w:line="240" w:lineRule="auto"/>
              <w:jc w:val="center"/>
              <w:rPr>
                <w:rFonts w:ascii="仿宋_GB2312" w:hAnsi="宋体" w:eastAsia="仿宋_GB2312" w:cs="宋体"/>
                <w:kern w:val="0"/>
              </w:rPr>
            </w:pPr>
            <w:r>
              <w:rPr>
                <w:rFonts w:hint="eastAsia" w:ascii="仿宋_GB2312" w:eastAsia="仿宋_GB2312"/>
                <w:kern w:val="0"/>
                <w:lang w:eastAsia="zh-CN"/>
              </w:rPr>
              <w:t>社会公众满意度</w:t>
            </w:r>
          </w:p>
        </w:tc>
        <w:tc>
          <w:tcPr>
            <w:tcW w:w="1099" w:type="dxa"/>
            <w:vAlign w:val="center"/>
          </w:tcPr>
          <w:p w14:paraId="2AD3B272">
            <w:pPr>
              <w:spacing w:line="240" w:lineRule="auto"/>
              <w:jc w:val="center"/>
              <w:rPr>
                <w:rFonts w:ascii="仿宋_GB2312" w:hAnsi="宋体" w:eastAsia="仿宋_GB2312" w:cs="宋体"/>
                <w:kern w:val="0"/>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099" w:type="dxa"/>
            <w:vAlign w:val="center"/>
          </w:tcPr>
          <w:p w14:paraId="2D418E57">
            <w:pPr>
              <w:spacing w:line="240" w:lineRule="auto"/>
              <w:jc w:val="center"/>
              <w:rPr>
                <w:rFonts w:ascii="仿宋_GB2312" w:hAnsi="宋体" w:eastAsia="仿宋_GB2312" w:cs="宋体"/>
                <w:kern w:val="0"/>
              </w:rPr>
            </w:pPr>
            <w:r>
              <w:rPr>
                <w:rFonts w:hint="eastAsia" w:ascii="仿宋_GB2312" w:eastAsia="仿宋_GB2312"/>
                <w:kern w:val="0"/>
                <w:lang w:val="en-US" w:eastAsia="zh-CN"/>
              </w:rPr>
              <w:t>100%</w:t>
            </w:r>
          </w:p>
        </w:tc>
        <w:tc>
          <w:tcPr>
            <w:tcW w:w="809" w:type="dxa"/>
            <w:vAlign w:val="center"/>
          </w:tcPr>
          <w:p w14:paraId="1083787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2FE075D8">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w:t>
            </w:r>
          </w:p>
        </w:tc>
        <w:tc>
          <w:tcPr>
            <w:tcW w:w="1383" w:type="dxa"/>
            <w:vAlign w:val="center"/>
          </w:tcPr>
          <w:p w14:paraId="7C84E1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继续改进服务</w:t>
            </w:r>
          </w:p>
        </w:tc>
      </w:tr>
      <w:tr w14:paraId="783C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4E4BA03B">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bottom w:val="nil"/>
              <w:right w:val="single" w:color="auto" w:sz="4" w:space="0"/>
            </w:tcBorders>
            <w:vAlign w:val="center"/>
          </w:tcPr>
          <w:p w14:paraId="34BDC3D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CB1285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38C1111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3C11E238">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7F3786A5">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5D06AD35">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809" w:type="dxa"/>
            <w:vAlign w:val="center"/>
          </w:tcPr>
          <w:p w14:paraId="47B32939">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5A3FA27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6462CCEB">
            <w:pPr>
              <w:spacing w:line="240" w:lineRule="auto"/>
              <w:ind w:firstLine="420" w:firstLineChars="0"/>
              <w:jc w:val="center"/>
              <w:rPr>
                <w:rFonts w:ascii="仿宋_GB2312" w:hAnsi="宋体" w:eastAsia="仿宋_GB2312" w:cs="宋体"/>
                <w:kern w:val="0"/>
              </w:rPr>
            </w:pPr>
          </w:p>
        </w:tc>
      </w:tr>
      <w:tr w14:paraId="6EE8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tcBorders>
            <w:textDirection w:val="tbRlV"/>
            <w:vAlign w:val="center"/>
          </w:tcPr>
          <w:p w14:paraId="1D2BCC66">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6FA0A772">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292E7D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left w:val="single" w:color="auto" w:sz="4" w:space="0"/>
            </w:tcBorders>
            <w:vAlign w:val="center"/>
          </w:tcPr>
          <w:p w14:paraId="0EE94558">
            <w:pPr>
              <w:spacing w:line="240" w:lineRule="auto"/>
              <w:jc w:val="center"/>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1099" w:type="dxa"/>
            <w:vAlign w:val="center"/>
          </w:tcPr>
          <w:p w14:paraId="47D68949">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2279111A">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282A8F8E">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23C46C68">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0895D10E">
            <w:pPr>
              <w:spacing w:line="240" w:lineRule="auto"/>
              <w:ind w:firstLine="420" w:firstLineChars="0"/>
              <w:jc w:val="center"/>
              <w:rPr>
                <w:rFonts w:ascii="仿宋_GB2312" w:hAnsi="宋体" w:eastAsia="仿宋_GB2312" w:cs="宋体"/>
                <w:kern w:val="0"/>
              </w:rPr>
            </w:pPr>
          </w:p>
        </w:tc>
      </w:tr>
      <w:tr w14:paraId="3B019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22ED46AF">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199BE95C">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0D5BF6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left w:val="single" w:color="auto" w:sz="4" w:space="0"/>
            </w:tcBorders>
            <w:vAlign w:val="center"/>
          </w:tcPr>
          <w:p w14:paraId="27DF21D7">
            <w:pPr>
              <w:spacing w:line="240" w:lineRule="auto"/>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14:paraId="54539DD9">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0F51BB0C">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7DB4C60D">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3BBFBB82">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3B7FB6D5">
            <w:pPr>
              <w:spacing w:line="240" w:lineRule="auto"/>
              <w:ind w:firstLine="420" w:firstLineChars="0"/>
              <w:jc w:val="center"/>
              <w:rPr>
                <w:rFonts w:ascii="仿宋_GB2312" w:hAnsi="宋体" w:eastAsia="仿宋_GB2312" w:cs="宋体"/>
                <w:kern w:val="0"/>
              </w:rPr>
            </w:pPr>
          </w:p>
        </w:tc>
      </w:tr>
      <w:tr w14:paraId="4CFD7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6549" w:type="dxa"/>
            <w:gridSpan w:val="6"/>
            <w:vAlign w:val="center"/>
          </w:tcPr>
          <w:p w14:paraId="1691499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809" w:type="dxa"/>
            <w:vAlign w:val="center"/>
          </w:tcPr>
          <w:p w14:paraId="0CAA1060">
            <w:pPr>
              <w:spacing w:line="240" w:lineRule="auto"/>
              <w:jc w:val="center"/>
              <w:rPr>
                <w:rFonts w:ascii="仿宋_GB2312" w:hAnsi="宋体" w:eastAsia="仿宋_GB2312" w:cs="宋体"/>
                <w:kern w:val="0"/>
              </w:rPr>
            </w:pPr>
            <w:r>
              <w:rPr>
                <w:rFonts w:hint="eastAsia" w:ascii="仿宋_GB2312" w:eastAsia="仿宋_GB2312"/>
                <w:kern w:val="0"/>
              </w:rPr>
              <w:t>100</w:t>
            </w:r>
          </w:p>
        </w:tc>
        <w:tc>
          <w:tcPr>
            <w:tcW w:w="849" w:type="dxa"/>
            <w:vAlign w:val="center"/>
          </w:tcPr>
          <w:p w14:paraId="2E0FC9B4">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99</w:t>
            </w:r>
          </w:p>
        </w:tc>
        <w:tc>
          <w:tcPr>
            <w:tcW w:w="1383" w:type="dxa"/>
            <w:vAlign w:val="center"/>
          </w:tcPr>
          <w:p w14:paraId="7EDD301B">
            <w:pPr>
              <w:spacing w:line="240" w:lineRule="auto"/>
              <w:ind w:firstLine="420" w:firstLineChars="0"/>
              <w:jc w:val="center"/>
              <w:rPr>
                <w:rFonts w:ascii="仿宋_GB2312" w:hAnsi="宋体" w:eastAsia="仿宋_GB2312" w:cs="宋体"/>
                <w:kern w:val="0"/>
              </w:rPr>
            </w:pPr>
          </w:p>
        </w:tc>
      </w:tr>
    </w:tbl>
    <w:p w14:paraId="3688909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B1B9FF7">
      <w:pPr>
        <w:spacing w:line="240" w:lineRule="auto"/>
        <w:ind w:firstLine="420"/>
        <w:jc w:val="left"/>
        <w:rPr>
          <w:rFonts w:ascii="宋体" w:hAnsi="宋体" w:eastAsia="宋体" w:cs="宋体"/>
          <w:kern w:val="0"/>
          <w:lang w:eastAsia="zh-CN"/>
        </w:rPr>
      </w:pPr>
    </w:p>
    <w:p w14:paraId="0F236ECE">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D271A0A">
      <w:pPr>
        <w:rPr>
          <w:rFonts w:hint="eastAsia" w:ascii="仿宋_GB2312" w:hAnsi="宋体" w:eastAsia="仿宋_GB2312" w:cs="宋体"/>
          <w:kern w:val="0"/>
          <w:lang w:eastAsia="zh-CN"/>
        </w:rPr>
      </w:pPr>
    </w:p>
    <w:p w14:paraId="37A78FF7">
      <w:pPr>
        <w:rPr>
          <w:rFonts w:hint="eastAsia" w:ascii="仿宋_GB2312" w:hAnsi="宋体" w:eastAsia="仿宋_GB2312" w:cs="宋体"/>
          <w:kern w:val="0"/>
          <w:lang w:eastAsia="zh-CN"/>
        </w:rPr>
      </w:pPr>
    </w:p>
    <w:p w14:paraId="3375E9DB">
      <w:pPr>
        <w:rPr>
          <w:rFonts w:hint="eastAsia" w:ascii="仿宋_GB2312" w:hAnsi="宋体" w:eastAsia="仿宋_GB2312" w:cs="宋体"/>
          <w:kern w:val="0"/>
          <w:lang w:eastAsia="zh-CN"/>
        </w:rPr>
      </w:pPr>
    </w:p>
    <w:p w14:paraId="6E343F23">
      <w:pPr>
        <w:rPr>
          <w:rFonts w:hint="eastAsia" w:ascii="仿宋_GB2312" w:hAnsi="宋体" w:eastAsia="仿宋_GB2312" w:cs="宋体"/>
          <w:kern w:val="0"/>
          <w:lang w:eastAsia="zh-CN"/>
        </w:rPr>
      </w:pPr>
    </w:p>
    <w:p w14:paraId="54618FF5">
      <w:pPr>
        <w:rPr>
          <w:rFonts w:hint="eastAsia" w:ascii="仿宋_GB2312" w:hAnsi="宋体" w:eastAsia="仿宋_GB2312" w:cs="宋体"/>
          <w:kern w:val="0"/>
          <w:lang w:eastAsia="zh-CN"/>
        </w:rPr>
      </w:pPr>
    </w:p>
    <w:p w14:paraId="5B27055C">
      <w:pPr>
        <w:rPr>
          <w:rFonts w:hint="eastAsia" w:ascii="仿宋_GB2312" w:hAnsi="宋体" w:eastAsia="仿宋_GB2312" w:cs="宋体"/>
          <w:kern w:val="0"/>
          <w:lang w:eastAsia="zh-CN"/>
        </w:rPr>
      </w:pPr>
    </w:p>
    <w:p w14:paraId="36F2C28D">
      <w:pPr>
        <w:rPr>
          <w:rFonts w:hint="eastAsia" w:ascii="仿宋_GB2312" w:hAnsi="宋体" w:eastAsia="仿宋_GB2312" w:cs="宋体"/>
          <w:kern w:val="0"/>
          <w:lang w:eastAsia="zh-CN"/>
        </w:rPr>
      </w:pPr>
    </w:p>
    <w:p w14:paraId="515B4B1E">
      <w:pPr>
        <w:rPr>
          <w:rFonts w:hint="eastAsia" w:ascii="仿宋_GB2312" w:hAnsi="宋体" w:eastAsia="仿宋_GB2312" w:cs="宋体"/>
          <w:kern w:val="0"/>
          <w:lang w:eastAsia="zh-CN"/>
        </w:rPr>
      </w:pPr>
    </w:p>
    <w:p w14:paraId="465DC4E7">
      <w:pPr>
        <w:rPr>
          <w:rFonts w:hint="eastAsia" w:ascii="仿宋_GB2312" w:hAnsi="宋体" w:eastAsia="仿宋_GB2312" w:cs="宋体"/>
          <w:kern w:val="0"/>
          <w:lang w:eastAsia="zh-CN"/>
        </w:rPr>
      </w:pPr>
    </w:p>
    <w:p w14:paraId="15E3A89C">
      <w:pPr>
        <w:rPr>
          <w:rFonts w:hint="eastAsia" w:ascii="仿宋_GB2312" w:hAnsi="宋体" w:eastAsia="仿宋_GB2312" w:cs="宋体"/>
          <w:kern w:val="0"/>
          <w:lang w:eastAsia="zh-CN"/>
        </w:rPr>
      </w:pPr>
    </w:p>
    <w:p w14:paraId="5B677109">
      <w:pPr>
        <w:rPr>
          <w:rFonts w:hint="eastAsia" w:ascii="仿宋_GB2312" w:hAnsi="宋体" w:eastAsia="仿宋_GB2312" w:cs="宋体"/>
          <w:kern w:val="0"/>
          <w:lang w:eastAsia="zh-CN"/>
        </w:rPr>
      </w:pPr>
    </w:p>
    <w:p w14:paraId="10C11988">
      <w:pPr>
        <w:rPr>
          <w:rFonts w:hint="eastAsia" w:ascii="仿宋_GB2312" w:hAnsi="宋体" w:eastAsia="仿宋_GB2312" w:cs="宋体"/>
          <w:kern w:val="0"/>
          <w:lang w:eastAsia="zh-CN"/>
        </w:rPr>
      </w:pPr>
    </w:p>
    <w:p w14:paraId="597E78AD">
      <w:pPr>
        <w:rPr>
          <w:rFonts w:hint="eastAsia" w:ascii="仿宋_GB2312" w:hAnsi="宋体" w:eastAsia="仿宋_GB2312" w:cs="宋体"/>
          <w:kern w:val="0"/>
          <w:lang w:eastAsia="zh-CN"/>
        </w:rPr>
      </w:pPr>
    </w:p>
    <w:p w14:paraId="737F8FBA">
      <w:pPr>
        <w:rPr>
          <w:rFonts w:hint="eastAsia" w:ascii="仿宋_GB2312" w:hAnsi="宋体" w:eastAsia="仿宋_GB2312" w:cs="宋体"/>
          <w:kern w:val="0"/>
          <w:lang w:eastAsia="zh-CN"/>
        </w:rPr>
      </w:pPr>
    </w:p>
    <w:p w14:paraId="2E52D500">
      <w:pPr>
        <w:rPr>
          <w:rFonts w:hint="eastAsia" w:ascii="仿宋_GB2312" w:hAnsi="宋体" w:eastAsia="仿宋_GB2312" w:cs="宋体"/>
          <w:kern w:val="0"/>
          <w:lang w:eastAsia="zh-CN"/>
        </w:rPr>
      </w:pPr>
    </w:p>
    <w:p w14:paraId="2B042769">
      <w:pPr>
        <w:rPr>
          <w:rFonts w:hint="eastAsia" w:ascii="仿宋_GB2312" w:hAnsi="宋体" w:eastAsia="仿宋_GB2312" w:cs="宋体"/>
          <w:kern w:val="0"/>
          <w:lang w:eastAsia="zh-CN"/>
        </w:rPr>
      </w:pPr>
    </w:p>
    <w:p w14:paraId="6A4656C0">
      <w:pPr>
        <w:rPr>
          <w:rFonts w:hint="eastAsia" w:ascii="仿宋_GB2312" w:hAnsi="宋体" w:eastAsia="仿宋_GB2312" w:cs="宋体"/>
          <w:kern w:val="0"/>
          <w:lang w:eastAsia="zh-CN"/>
        </w:rPr>
      </w:pPr>
    </w:p>
    <w:p w14:paraId="6FFEBA07">
      <w:pPr>
        <w:rPr>
          <w:rFonts w:hint="eastAsia" w:ascii="仿宋_GB2312" w:hAnsi="宋体" w:eastAsia="仿宋_GB2312" w:cs="宋体"/>
          <w:kern w:val="0"/>
          <w:lang w:eastAsia="zh-CN"/>
        </w:rPr>
      </w:pPr>
    </w:p>
    <w:p w14:paraId="233EF478">
      <w:pPr>
        <w:rPr>
          <w:rFonts w:hint="eastAsia" w:ascii="仿宋_GB2312" w:hAnsi="宋体" w:eastAsia="仿宋_GB2312" w:cs="宋体"/>
          <w:kern w:val="0"/>
          <w:lang w:eastAsia="zh-CN"/>
        </w:rPr>
      </w:pPr>
    </w:p>
    <w:p w14:paraId="5025338F">
      <w:pPr>
        <w:rPr>
          <w:rFonts w:hint="eastAsia" w:ascii="仿宋_GB2312" w:hAnsi="宋体" w:eastAsia="仿宋_GB2312" w:cs="宋体"/>
          <w:kern w:val="0"/>
          <w:lang w:eastAsia="zh-CN"/>
        </w:rPr>
      </w:pPr>
    </w:p>
    <w:p w14:paraId="7FA13CE0">
      <w:pPr>
        <w:rPr>
          <w:rFonts w:hint="eastAsia" w:ascii="仿宋_GB2312" w:hAnsi="宋体" w:eastAsia="仿宋_GB2312" w:cs="宋体"/>
          <w:kern w:val="0"/>
          <w:lang w:eastAsia="zh-CN"/>
        </w:rPr>
      </w:pPr>
    </w:p>
    <w:p w14:paraId="7D617A5D">
      <w:pPr>
        <w:rPr>
          <w:rFonts w:hint="eastAsia" w:ascii="仿宋_GB2312" w:hAnsi="宋体" w:eastAsia="仿宋_GB2312" w:cs="宋体"/>
          <w:kern w:val="0"/>
          <w:lang w:eastAsia="zh-CN"/>
        </w:rPr>
      </w:pPr>
    </w:p>
    <w:p w14:paraId="6D95D2EC">
      <w:pPr>
        <w:rPr>
          <w:rFonts w:hint="eastAsia" w:ascii="仿宋_GB2312" w:hAnsi="宋体" w:eastAsia="仿宋_GB2312" w:cs="宋体"/>
          <w:kern w:val="0"/>
          <w:lang w:eastAsia="zh-CN"/>
        </w:rPr>
      </w:pPr>
    </w:p>
    <w:p w14:paraId="5BA2B295">
      <w:pPr>
        <w:rPr>
          <w:rFonts w:hint="eastAsia" w:ascii="仿宋_GB2312" w:hAnsi="宋体" w:eastAsia="仿宋_GB2312" w:cs="宋体"/>
          <w:kern w:val="0"/>
          <w:lang w:eastAsia="zh-CN"/>
        </w:rPr>
      </w:pPr>
    </w:p>
    <w:p w14:paraId="530FFF9C">
      <w:pPr>
        <w:rPr>
          <w:rFonts w:hint="eastAsia" w:ascii="仿宋_GB2312" w:hAnsi="宋体" w:eastAsia="仿宋_GB2312" w:cs="宋体"/>
          <w:kern w:val="0"/>
          <w:lang w:eastAsia="zh-CN"/>
        </w:rPr>
      </w:pPr>
    </w:p>
    <w:p w14:paraId="72C63DE4">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D5E10C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144031BA">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3DB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F3758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88940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融媒体系统平台运营维护</w:t>
            </w:r>
          </w:p>
        </w:tc>
      </w:tr>
      <w:tr w14:paraId="12CFF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18275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87788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c>
          <w:tcPr>
            <w:tcW w:w="1099" w:type="dxa"/>
            <w:vAlign w:val="center"/>
          </w:tcPr>
          <w:p w14:paraId="2B7C6CF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18F43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A9520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r>
      <w:tr w14:paraId="2050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093E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77D89C1">
            <w:pPr>
              <w:spacing w:line="240" w:lineRule="auto"/>
              <w:ind w:firstLine="420"/>
              <w:jc w:val="center"/>
              <w:rPr>
                <w:rFonts w:ascii="仿宋_GB2312" w:hAnsi="宋体" w:eastAsia="仿宋_GB2312" w:cs="宋体"/>
                <w:kern w:val="0"/>
                <w:lang w:eastAsia="zh-CN"/>
              </w:rPr>
            </w:pPr>
          </w:p>
        </w:tc>
        <w:tc>
          <w:tcPr>
            <w:tcW w:w="1020" w:type="dxa"/>
            <w:vAlign w:val="center"/>
          </w:tcPr>
          <w:p w14:paraId="37A21E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6F077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D96061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7D13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73E40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0874E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55F15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04099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1906D4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352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CAC9D1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301A8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4F7B65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68D677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4DF8A03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309C6185">
            <w:pPr>
              <w:spacing w:line="240" w:lineRule="auto"/>
              <w:jc w:val="center"/>
              <w:rPr>
                <w:rFonts w:hint="default" w:ascii="仿宋_GB2312" w:hAnsi="宋体" w:eastAsia="仿宋_GB2312" w:cs="宋体"/>
                <w:kern w:val="0"/>
                <w:lang w:val="en-US" w:eastAsia="zh-CN"/>
              </w:rPr>
            </w:pPr>
            <w:r>
              <w:rPr>
                <w:rFonts w:ascii="仿宋_GB2312" w:hAnsi="宋体" w:eastAsia="仿宋_GB2312" w:cs="宋体"/>
                <w:kern w:val="0"/>
                <w:lang w:eastAsia="zh-CN"/>
              </w:rPr>
              <w:t>10</w:t>
            </w:r>
            <w:r>
              <w:rPr>
                <w:rFonts w:hint="eastAsia" w:ascii="仿宋_GB2312" w:hAnsi="宋体" w:eastAsia="仿宋_GB2312" w:cs="宋体"/>
                <w:kern w:val="0"/>
                <w:lang w:val="en-US" w:eastAsia="zh-CN"/>
              </w:rPr>
              <w:t>0</w:t>
            </w:r>
          </w:p>
        </w:tc>
        <w:tc>
          <w:tcPr>
            <w:tcW w:w="849" w:type="dxa"/>
            <w:vAlign w:val="center"/>
          </w:tcPr>
          <w:p w14:paraId="6CE646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CD61A3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1C67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BA19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CAB2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E685AF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933CD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02E77D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14:paraId="7E56FB11">
            <w:pPr>
              <w:spacing w:line="240" w:lineRule="auto"/>
              <w:ind w:firstLine="420"/>
              <w:jc w:val="center"/>
              <w:rPr>
                <w:rFonts w:ascii="仿宋_GB2312" w:hAnsi="宋体" w:eastAsia="仿宋_GB2312" w:cs="宋体"/>
                <w:kern w:val="0"/>
                <w:lang w:eastAsia="zh-CN"/>
              </w:rPr>
            </w:pPr>
          </w:p>
        </w:tc>
        <w:tc>
          <w:tcPr>
            <w:tcW w:w="849" w:type="dxa"/>
            <w:vAlign w:val="center"/>
          </w:tcPr>
          <w:p w14:paraId="18A98D4F">
            <w:pPr>
              <w:spacing w:line="240" w:lineRule="auto"/>
              <w:ind w:firstLine="420"/>
              <w:jc w:val="center"/>
              <w:rPr>
                <w:rFonts w:ascii="仿宋_GB2312" w:hAnsi="宋体" w:eastAsia="仿宋_GB2312" w:cs="宋体"/>
                <w:kern w:val="0"/>
                <w:lang w:eastAsia="zh-CN"/>
              </w:rPr>
            </w:pPr>
          </w:p>
        </w:tc>
        <w:tc>
          <w:tcPr>
            <w:tcW w:w="1383" w:type="dxa"/>
            <w:vAlign w:val="center"/>
          </w:tcPr>
          <w:p w14:paraId="469C0936">
            <w:pPr>
              <w:spacing w:line="240" w:lineRule="auto"/>
              <w:ind w:firstLine="420"/>
              <w:jc w:val="center"/>
              <w:rPr>
                <w:rFonts w:ascii="仿宋_GB2312" w:hAnsi="宋体" w:eastAsia="仿宋_GB2312" w:cs="宋体"/>
                <w:kern w:val="0"/>
                <w:lang w:eastAsia="zh-CN"/>
              </w:rPr>
            </w:pPr>
          </w:p>
        </w:tc>
      </w:tr>
      <w:tr w14:paraId="628A5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6D363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3CDBD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EA76894">
            <w:pPr>
              <w:spacing w:line="240" w:lineRule="auto"/>
              <w:ind w:firstLine="420"/>
              <w:jc w:val="center"/>
              <w:rPr>
                <w:rFonts w:ascii="仿宋_GB2312" w:hAnsi="宋体" w:eastAsia="仿宋_GB2312" w:cs="宋体"/>
                <w:kern w:val="0"/>
                <w:lang w:eastAsia="zh-CN"/>
              </w:rPr>
            </w:pPr>
          </w:p>
        </w:tc>
        <w:tc>
          <w:tcPr>
            <w:tcW w:w="1099" w:type="dxa"/>
            <w:vAlign w:val="center"/>
          </w:tcPr>
          <w:p w14:paraId="2E81ED26">
            <w:pPr>
              <w:spacing w:line="240" w:lineRule="auto"/>
              <w:ind w:firstLine="420"/>
              <w:jc w:val="center"/>
              <w:rPr>
                <w:rFonts w:ascii="仿宋_GB2312" w:hAnsi="宋体" w:eastAsia="仿宋_GB2312" w:cs="宋体"/>
                <w:kern w:val="0"/>
                <w:lang w:eastAsia="zh-CN"/>
              </w:rPr>
            </w:pPr>
          </w:p>
        </w:tc>
        <w:tc>
          <w:tcPr>
            <w:tcW w:w="1099" w:type="dxa"/>
            <w:vAlign w:val="center"/>
          </w:tcPr>
          <w:p w14:paraId="380F798F">
            <w:pPr>
              <w:spacing w:line="240" w:lineRule="auto"/>
              <w:ind w:firstLine="420"/>
              <w:jc w:val="center"/>
              <w:rPr>
                <w:rFonts w:ascii="仿宋_GB2312" w:hAnsi="宋体" w:eastAsia="仿宋_GB2312" w:cs="宋体"/>
                <w:kern w:val="0"/>
                <w:lang w:eastAsia="zh-CN"/>
              </w:rPr>
            </w:pPr>
          </w:p>
        </w:tc>
        <w:tc>
          <w:tcPr>
            <w:tcW w:w="809" w:type="dxa"/>
            <w:vAlign w:val="center"/>
          </w:tcPr>
          <w:p w14:paraId="2F2B0B13">
            <w:pPr>
              <w:spacing w:line="240" w:lineRule="auto"/>
              <w:ind w:firstLine="420"/>
              <w:jc w:val="center"/>
              <w:rPr>
                <w:rFonts w:ascii="仿宋_GB2312" w:hAnsi="宋体" w:eastAsia="仿宋_GB2312" w:cs="宋体"/>
                <w:kern w:val="0"/>
                <w:lang w:eastAsia="zh-CN"/>
              </w:rPr>
            </w:pPr>
          </w:p>
        </w:tc>
        <w:tc>
          <w:tcPr>
            <w:tcW w:w="849" w:type="dxa"/>
            <w:vAlign w:val="center"/>
          </w:tcPr>
          <w:p w14:paraId="1D8B41ED">
            <w:pPr>
              <w:spacing w:line="240" w:lineRule="auto"/>
              <w:ind w:firstLine="420"/>
              <w:jc w:val="center"/>
              <w:rPr>
                <w:rFonts w:ascii="仿宋_GB2312" w:hAnsi="宋体" w:eastAsia="仿宋_GB2312" w:cs="宋体"/>
                <w:kern w:val="0"/>
                <w:lang w:eastAsia="zh-CN"/>
              </w:rPr>
            </w:pPr>
          </w:p>
        </w:tc>
        <w:tc>
          <w:tcPr>
            <w:tcW w:w="1383" w:type="dxa"/>
            <w:vAlign w:val="center"/>
          </w:tcPr>
          <w:p w14:paraId="4DFCCC5F">
            <w:pPr>
              <w:spacing w:line="240" w:lineRule="auto"/>
              <w:ind w:firstLine="420"/>
              <w:jc w:val="center"/>
              <w:rPr>
                <w:rFonts w:ascii="仿宋_GB2312" w:hAnsi="宋体" w:eastAsia="仿宋_GB2312" w:cs="宋体"/>
                <w:kern w:val="0"/>
                <w:lang w:eastAsia="zh-CN"/>
              </w:rPr>
            </w:pPr>
          </w:p>
        </w:tc>
      </w:tr>
      <w:tr w14:paraId="0CD37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B93FC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27E9C0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0540D49">
            <w:pPr>
              <w:spacing w:line="240" w:lineRule="auto"/>
              <w:ind w:firstLine="420"/>
              <w:jc w:val="center"/>
              <w:rPr>
                <w:rFonts w:ascii="仿宋_GB2312" w:hAnsi="宋体" w:eastAsia="仿宋_GB2312" w:cs="宋体"/>
                <w:kern w:val="0"/>
              </w:rPr>
            </w:pPr>
          </w:p>
        </w:tc>
        <w:tc>
          <w:tcPr>
            <w:tcW w:w="1099" w:type="dxa"/>
            <w:vAlign w:val="center"/>
          </w:tcPr>
          <w:p w14:paraId="67520E2E">
            <w:pPr>
              <w:spacing w:line="240" w:lineRule="auto"/>
              <w:ind w:firstLine="420"/>
              <w:jc w:val="center"/>
              <w:rPr>
                <w:rFonts w:ascii="仿宋_GB2312" w:hAnsi="宋体" w:eastAsia="仿宋_GB2312" w:cs="宋体"/>
                <w:kern w:val="0"/>
              </w:rPr>
            </w:pPr>
          </w:p>
        </w:tc>
        <w:tc>
          <w:tcPr>
            <w:tcW w:w="1099" w:type="dxa"/>
            <w:vAlign w:val="center"/>
          </w:tcPr>
          <w:p w14:paraId="6D5EE720">
            <w:pPr>
              <w:spacing w:line="240" w:lineRule="auto"/>
              <w:ind w:firstLine="420"/>
              <w:jc w:val="center"/>
              <w:rPr>
                <w:rFonts w:ascii="仿宋_GB2312" w:hAnsi="宋体" w:eastAsia="仿宋_GB2312" w:cs="宋体"/>
                <w:kern w:val="0"/>
              </w:rPr>
            </w:pPr>
          </w:p>
        </w:tc>
        <w:tc>
          <w:tcPr>
            <w:tcW w:w="809" w:type="dxa"/>
            <w:vAlign w:val="center"/>
          </w:tcPr>
          <w:p w14:paraId="1B6CAE8B">
            <w:pPr>
              <w:spacing w:line="240" w:lineRule="auto"/>
              <w:ind w:firstLine="420"/>
              <w:jc w:val="center"/>
              <w:rPr>
                <w:rFonts w:ascii="仿宋_GB2312" w:hAnsi="宋体" w:eastAsia="仿宋_GB2312" w:cs="宋体"/>
                <w:kern w:val="0"/>
              </w:rPr>
            </w:pPr>
          </w:p>
        </w:tc>
        <w:tc>
          <w:tcPr>
            <w:tcW w:w="849" w:type="dxa"/>
            <w:vAlign w:val="center"/>
          </w:tcPr>
          <w:p w14:paraId="6049AE5C">
            <w:pPr>
              <w:spacing w:line="240" w:lineRule="auto"/>
              <w:ind w:firstLine="420"/>
              <w:jc w:val="center"/>
              <w:rPr>
                <w:rFonts w:ascii="仿宋_GB2312" w:hAnsi="宋体" w:eastAsia="仿宋_GB2312" w:cs="宋体"/>
                <w:kern w:val="0"/>
              </w:rPr>
            </w:pPr>
          </w:p>
        </w:tc>
        <w:tc>
          <w:tcPr>
            <w:tcW w:w="1383" w:type="dxa"/>
            <w:vAlign w:val="center"/>
          </w:tcPr>
          <w:p w14:paraId="55ED1BD4">
            <w:pPr>
              <w:spacing w:line="240" w:lineRule="auto"/>
              <w:ind w:firstLine="420"/>
              <w:jc w:val="center"/>
              <w:rPr>
                <w:rFonts w:ascii="仿宋_GB2312" w:hAnsi="宋体" w:eastAsia="仿宋_GB2312" w:cs="宋体"/>
                <w:kern w:val="0"/>
              </w:rPr>
            </w:pPr>
          </w:p>
        </w:tc>
      </w:tr>
      <w:tr w14:paraId="1E994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1D80BF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4E8B9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79C75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A4B0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EFE87C">
            <w:pPr>
              <w:spacing w:line="240" w:lineRule="auto"/>
              <w:ind w:firstLine="420"/>
              <w:jc w:val="center"/>
              <w:rPr>
                <w:rFonts w:ascii="仿宋_GB2312" w:hAnsi="宋体" w:eastAsia="仿宋_GB2312" w:cs="宋体"/>
                <w:kern w:val="0"/>
              </w:rPr>
            </w:pPr>
          </w:p>
        </w:tc>
        <w:tc>
          <w:tcPr>
            <w:tcW w:w="4396" w:type="dxa"/>
            <w:gridSpan w:val="4"/>
            <w:vAlign w:val="center"/>
          </w:tcPr>
          <w:p w14:paraId="4961CA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围绕精准扶贫、乡村振兴、产业项目、特色小镇 、文明创建等重点工作进行宣传，讲述好故事，传播好声音，展示好形象。</w:t>
            </w:r>
          </w:p>
        </w:tc>
        <w:tc>
          <w:tcPr>
            <w:tcW w:w="4140" w:type="dxa"/>
            <w:gridSpan w:val="4"/>
            <w:vAlign w:val="center"/>
          </w:tcPr>
          <w:p w14:paraId="46815C0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rPr>
              <w:t>围绕精准扶贫、乡村振兴、产业项目、特色小镇 、文明创建等重点工作进行宣传，讲述好故事，传播好声音，展示好形象。在央视、新华社、人民网、学习强国、湖南日报、湖南卫视、红网等主流媒体平台发布原创稿件</w:t>
            </w:r>
          </w:p>
        </w:tc>
      </w:tr>
      <w:tr w14:paraId="5E670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left w:val="single" w:color="auto" w:sz="4" w:space="0"/>
              <w:bottom w:val="single" w:color="auto" w:sz="4" w:space="0"/>
            </w:tcBorders>
            <w:textDirection w:val="tbRlV"/>
            <w:vAlign w:val="center"/>
          </w:tcPr>
          <w:p w14:paraId="24BCB685">
            <w:pPr>
              <w:spacing w:line="240" w:lineRule="auto"/>
              <w:ind w:firstLine="420"/>
              <w:jc w:val="center"/>
              <w:rPr>
                <w:rFonts w:ascii="仿宋_GB2312" w:eastAsia="仿宋_GB2312"/>
                <w:kern w:val="0"/>
              </w:rPr>
            </w:pPr>
          </w:p>
          <w:p w14:paraId="67E4DAE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2BCB9E2D">
            <w:pPr>
              <w:spacing w:line="240" w:lineRule="auto"/>
              <w:ind w:firstLine="420"/>
              <w:jc w:val="center"/>
              <w:rPr>
                <w:rFonts w:ascii="仿宋_GB2312" w:eastAsia="仿宋_GB2312"/>
                <w:kern w:val="0"/>
              </w:rPr>
            </w:pPr>
          </w:p>
          <w:p w14:paraId="5EABADD6">
            <w:pPr>
              <w:spacing w:line="240" w:lineRule="auto"/>
              <w:ind w:firstLine="420" w:firstLineChars="0"/>
              <w:jc w:val="center"/>
              <w:rPr>
                <w:rFonts w:ascii="仿宋_GB2312" w:hAnsi="宋体" w:eastAsia="仿宋_GB2312" w:cs="宋体"/>
                <w:kern w:val="0"/>
              </w:rPr>
            </w:pPr>
          </w:p>
        </w:tc>
        <w:tc>
          <w:tcPr>
            <w:tcW w:w="1059" w:type="dxa"/>
            <w:tcBorders>
              <w:bottom w:val="single" w:color="auto" w:sz="4" w:space="0"/>
            </w:tcBorders>
            <w:vAlign w:val="center"/>
          </w:tcPr>
          <w:p w14:paraId="1B53182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6D653F9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tcBorders>
              <w:bottom w:val="single" w:color="auto" w:sz="4" w:space="0"/>
            </w:tcBorders>
            <w:vAlign w:val="center"/>
          </w:tcPr>
          <w:p w14:paraId="624F5476">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tcBorders>
              <w:bottom w:val="single" w:color="auto" w:sz="4" w:space="0"/>
            </w:tcBorders>
            <w:vAlign w:val="center"/>
          </w:tcPr>
          <w:p w14:paraId="79FEA93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tcBorders>
              <w:bottom w:val="single" w:color="auto" w:sz="4" w:space="0"/>
            </w:tcBorders>
            <w:vAlign w:val="center"/>
          </w:tcPr>
          <w:p w14:paraId="4C548FA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tcBorders>
              <w:bottom w:val="single" w:color="auto" w:sz="4" w:space="0"/>
            </w:tcBorders>
            <w:vAlign w:val="center"/>
          </w:tcPr>
          <w:p w14:paraId="1ACB409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45B87BD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tcBorders>
              <w:bottom w:val="single" w:color="auto" w:sz="4" w:space="0"/>
            </w:tcBorders>
            <w:vAlign w:val="center"/>
          </w:tcPr>
          <w:p w14:paraId="7E9E338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A78A4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DEED9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5C97D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651B483">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0877D68">
            <w:pPr>
              <w:spacing w:line="240" w:lineRule="auto"/>
              <w:jc w:val="center"/>
              <w:rPr>
                <w:rFonts w:ascii="仿宋_GB2312" w:eastAsia="仿宋_GB2312"/>
                <w:kern w:val="0"/>
              </w:rPr>
            </w:pPr>
            <w:r>
              <w:rPr>
                <w:rFonts w:hint="eastAsia" w:ascii="仿宋_GB2312" w:hAnsi="宋体" w:eastAsia="仿宋_GB2312" w:cs="宋体"/>
                <w:kern w:val="0"/>
              </w:rPr>
              <w:t>产出指标</w:t>
            </w:r>
          </w:p>
          <w:p w14:paraId="668E7314">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08C2A02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top w:val="single" w:color="auto" w:sz="4" w:space="0"/>
              <w:left w:val="single" w:color="auto" w:sz="4" w:space="0"/>
              <w:bottom w:val="single" w:color="auto" w:sz="4" w:space="0"/>
              <w:right w:val="single" w:color="auto" w:sz="4" w:space="0"/>
            </w:tcBorders>
            <w:vAlign w:val="center"/>
          </w:tcPr>
          <w:p w14:paraId="0CC68EC2">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p>
        </w:tc>
        <w:tc>
          <w:tcPr>
            <w:tcW w:w="1099" w:type="dxa"/>
            <w:tcBorders>
              <w:top w:val="single" w:color="auto" w:sz="4" w:space="0"/>
              <w:left w:val="single" w:color="auto" w:sz="4" w:space="0"/>
              <w:bottom w:val="single" w:color="auto" w:sz="4" w:space="0"/>
              <w:right w:val="single" w:color="auto" w:sz="4" w:space="0"/>
            </w:tcBorders>
            <w:vAlign w:val="center"/>
          </w:tcPr>
          <w:p w14:paraId="621F7E8D">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r>
              <w:rPr>
                <w:rFonts w:hint="eastAsia" w:ascii="仿宋_GB2312" w:eastAsia="仿宋_GB2312"/>
                <w:kern w:val="0"/>
                <w:lang w:val="en-US" w:eastAsia="zh-CN"/>
              </w:rPr>
              <w:t>200条</w:t>
            </w:r>
          </w:p>
        </w:tc>
        <w:tc>
          <w:tcPr>
            <w:tcW w:w="1099" w:type="dxa"/>
            <w:tcBorders>
              <w:top w:val="single" w:color="auto" w:sz="4" w:space="0"/>
              <w:left w:val="single" w:color="auto" w:sz="4" w:space="0"/>
              <w:bottom w:val="single" w:color="auto" w:sz="4" w:space="0"/>
              <w:right w:val="single" w:color="auto" w:sz="4" w:space="0"/>
            </w:tcBorders>
            <w:vAlign w:val="center"/>
          </w:tcPr>
          <w:p w14:paraId="76674D0F">
            <w:pPr>
              <w:spacing w:line="240" w:lineRule="auto"/>
              <w:jc w:val="center"/>
              <w:rPr>
                <w:rFonts w:ascii="仿宋_GB2312" w:hAnsi="宋体" w:eastAsia="仿宋_GB2312" w:cs="宋体"/>
                <w:kern w:val="0"/>
              </w:rPr>
            </w:pPr>
            <w:r>
              <w:rPr>
                <w:rFonts w:hint="eastAsia" w:ascii="仿宋_GB2312" w:eastAsia="仿宋_GB2312"/>
                <w:kern w:val="0"/>
              </w:rPr>
              <w:t>全年在平台发布稿件</w:t>
            </w:r>
            <w:r>
              <w:rPr>
                <w:rFonts w:hint="eastAsia" w:ascii="仿宋_GB2312" w:eastAsia="仿宋_GB2312"/>
                <w:kern w:val="0"/>
                <w:lang w:val="en-US" w:eastAsia="zh-CN"/>
              </w:rPr>
              <w:t>200条</w:t>
            </w:r>
          </w:p>
        </w:tc>
        <w:tc>
          <w:tcPr>
            <w:tcW w:w="809" w:type="dxa"/>
            <w:tcBorders>
              <w:top w:val="single" w:color="auto" w:sz="4" w:space="0"/>
              <w:left w:val="single" w:color="auto" w:sz="4" w:space="0"/>
              <w:bottom w:val="single" w:color="auto" w:sz="4" w:space="0"/>
              <w:right w:val="single" w:color="auto" w:sz="4" w:space="0"/>
            </w:tcBorders>
            <w:vAlign w:val="center"/>
          </w:tcPr>
          <w:p w14:paraId="4A6AF4C1">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29AC0829">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0ADE9544">
            <w:pPr>
              <w:spacing w:line="240" w:lineRule="auto"/>
              <w:ind w:firstLine="420" w:firstLineChars="0"/>
              <w:jc w:val="center"/>
              <w:rPr>
                <w:rFonts w:ascii="仿宋_GB2312" w:hAnsi="宋体" w:eastAsia="仿宋_GB2312" w:cs="宋体"/>
                <w:kern w:val="0"/>
              </w:rPr>
            </w:pPr>
          </w:p>
        </w:tc>
      </w:tr>
      <w:tr w14:paraId="529B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jc w:val="center"/>
        </w:trPr>
        <w:tc>
          <w:tcPr>
            <w:tcW w:w="1054" w:type="dxa"/>
            <w:vMerge w:val="continue"/>
            <w:tcBorders>
              <w:top w:val="single" w:color="auto" w:sz="4" w:space="0"/>
              <w:left w:val="single" w:color="auto" w:sz="4" w:space="0"/>
            </w:tcBorders>
            <w:textDirection w:val="tbRlV"/>
            <w:vAlign w:val="center"/>
          </w:tcPr>
          <w:p w14:paraId="5E2EBBBB">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545A05C0">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15A2207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auto" w:sz="4" w:space="0"/>
              <w:bottom w:val="single" w:color="auto" w:sz="4" w:space="0"/>
            </w:tcBorders>
            <w:vAlign w:val="center"/>
          </w:tcPr>
          <w:p w14:paraId="5E4D19ED">
            <w:pPr>
              <w:spacing w:line="240" w:lineRule="auto"/>
              <w:jc w:val="left"/>
              <w:rPr>
                <w:rFonts w:hint="eastAsia" w:ascii="仿宋_GB2312" w:eastAsia="仿宋_GB2312"/>
                <w:kern w:val="0"/>
              </w:rPr>
            </w:pPr>
            <w:r>
              <w:rPr>
                <w:rFonts w:hint="eastAsia" w:ascii="仿宋_GB2312" w:eastAsia="仿宋_GB2312"/>
                <w:kern w:val="0"/>
              </w:rPr>
              <w:t xml:space="preserve">1、确保新闻稿件准确性 </w:t>
            </w:r>
          </w:p>
          <w:p w14:paraId="3390A9C0">
            <w:pPr>
              <w:spacing w:line="240" w:lineRule="auto"/>
              <w:jc w:val="left"/>
              <w:rPr>
                <w:rFonts w:ascii="仿宋_GB2312" w:hAnsi="宋体" w:eastAsia="仿宋_GB2312" w:cs="宋体"/>
                <w:kern w:val="0"/>
              </w:rPr>
            </w:pPr>
            <w:r>
              <w:rPr>
                <w:rFonts w:hint="eastAsia" w:ascii="仿宋_GB2312" w:eastAsia="仿宋_GB2312"/>
                <w:kern w:val="0"/>
              </w:rPr>
              <w:t xml:space="preserve">2、专题栏目制作  </w:t>
            </w:r>
          </w:p>
        </w:tc>
        <w:tc>
          <w:tcPr>
            <w:tcW w:w="1099" w:type="dxa"/>
            <w:tcBorders>
              <w:top w:val="single" w:color="auto" w:sz="4" w:space="0"/>
              <w:bottom w:val="single" w:color="auto" w:sz="4" w:space="0"/>
            </w:tcBorders>
            <w:vAlign w:val="center"/>
          </w:tcPr>
          <w:p w14:paraId="52F40C47">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1099" w:type="dxa"/>
            <w:tcBorders>
              <w:top w:val="single" w:color="auto" w:sz="4" w:space="0"/>
              <w:bottom w:val="single" w:color="auto" w:sz="4" w:space="0"/>
            </w:tcBorders>
            <w:vAlign w:val="center"/>
          </w:tcPr>
          <w:p w14:paraId="23CB0C38">
            <w:pPr>
              <w:spacing w:line="240" w:lineRule="auto"/>
              <w:jc w:val="center"/>
              <w:rPr>
                <w:rFonts w:ascii="仿宋_GB2312" w:hAnsi="宋体" w:eastAsia="仿宋_GB2312" w:cs="宋体"/>
                <w:kern w:val="0"/>
              </w:rPr>
            </w:pPr>
            <w:r>
              <w:rPr>
                <w:rFonts w:hint="eastAsia" w:ascii="仿宋_GB2312" w:eastAsia="仿宋_GB2312"/>
                <w:kern w:val="0"/>
                <w:lang w:eastAsia="zh-CN"/>
              </w:rPr>
              <w:t>优质播出</w:t>
            </w:r>
          </w:p>
        </w:tc>
        <w:tc>
          <w:tcPr>
            <w:tcW w:w="809" w:type="dxa"/>
            <w:tcBorders>
              <w:top w:val="single" w:color="auto" w:sz="4" w:space="0"/>
              <w:bottom w:val="single" w:color="auto" w:sz="4" w:space="0"/>
            </w:tcBorders>
            <w:vAlign w:val="center"/>
          </w:tcPr>
          <w:p w14:paraId="0B034573">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bottom w:val="single" w:color="auto" w:sz="4" w:space="0"/>
            </w:tcBorders>
            <w:vAlign w:val="center"/>
          </w:tcPr>
          <w:p w14:paraId="173E6A0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bottom w:val="single" w:color="auto" w:sz="4" w:space="0"/>
            </w:tcBorders>
            <w:vAlign w:val="center"/>
          </w:tcPr>
          <w:p w14:paraId="593A3A36">
            <w:pPr>
              <w:spacing w:line="240" w:lineRule="auto"/>
              <w:ind w:firstLine="420" w:firstLineChars="0"/>
              <w:jc w:val="center"/>
              <w:rPr>
                <w:rFonts w:ascii="仿宋_GB2312" w:hAnsi="宋体" w:eastAsia="仿宋_GB2312" w:cs="宋体"/>
                <w:kern w:val="0"/>
              </w:rPr>
            </w:pPr>
          </w:p>
        </w:tc>
      </w:tr>
      <w:tr w14:paraId="736E2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tcBorders>
            <w:textDirection w:val="tbRlV"/>
            <w:vAlign w:val="center"/>
          </w:tcPr>
          <w:p w14:paraId="1F9E8545">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single" w:color="auto" w:sz="4" w:space="0"/>
              <w:right w:val="single" w:color="auto" w:sz="4" w:space="0"/>
            </w:tcBorders>
            <w:vAlign w:val="center"/>
          </w:tcPr>
          <w:p w14:paraId="2542C0A7">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0A3E74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auto" w:sz="4" w:space="0"/>
              <w:left w:val="single" w:color="auto" w:sz="4" w:space="0"/>
              <w:bottom w:val="single" w:color="auto" w:sz="4" w:space="0"/>
              <w:right w:val="single" w:color="auto" w:sz="4" w:space="0"/>
            </w:tcBorders>
            <w:vAlign w:val="center"/>
          </w:tcPr>
          <w:p w14:paraId="6E376F69">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1099" w:type="dxa"/>
            <w:tcBorders>
              <w:top w:val="single" w:color="auto" w:sz="4" w:space="0"/>
              <w:left w:val="single" w:color="auto" w:sz="4" w:space="0"/>
              <w:bottom w:val="single" w:color="auto" w:sz="4" w:space="0"/>
              <w:right w:val="single" w:color="auto" w:sz="4" w:space="0"/>
            </w:tcBorders>
            <w:vAlign w:val="center"/>
          </w:tcPr>
          <w:p w14:paraId="0186584A">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1099" w:type="dxa"/>
            <w:tcBorders>
              <w:top w:val="single" w:color="auto" w:sz="4" w:space="0"/>
              <w:left w:val="single" w:color="auto" w:sz="4" w:space="0"/>
              <w:bottom w:val="single" w:color="auto" w:sz="4" w:space="0"/>
              <w:right w:val="single" w:color="auto" w:sz="4" w:space="0"/>
            </w:tcBorders>
            <w:vAlign w:val="center"/>
          </w:tcPr>
          <w:p w14:paraId="5214075F">
            <w:pPr>
              <w:spacing w:line="240" w:lineRule="auto"/>
              <w:jc w:val="center"/>
              <w:rPr>
                <w:rFonts w:ascii="仿宋_GB2312" w:hAnsi="宋体" w:eastAsia="仿宋_GB2312" w:cs="宋体"/>
                <w:kern w:val="0"/>
              </w:rPr>
            </w:pPr>
            <w:r>
              <w:rPr>
                <w:rFonts w:hint="eastAsia" w:ascii="仿宋_GB2312" w:eastAsia="仿宋_GB2312"/>
                <w:kern w:val="0"/>
                <w:lang w:val="en-US" w:eastAsia="zh-CN"/>
              </w:rPr>
              <w:t>2024年全年</w:t>
            </w:r>
          </w:p>
        </w:tc>
        <w:tc>
          <w:tcPr>
            <w:tcW w:w="809" w:type="dxa"/>
            <w:tcBorders>
              <w:top w:val="single" w:color="auto" w:sz="4" w:space="0"/>
              <w:left w:val="single" w:color="auto" w:sz="4" w:space="0"/>
              <w:bottom w:val="single" w:color="auto" w:sz="4" w:space="0"/>
              <w:right w:val="single" w:color="auto" w:sz="4" w:space="0"/>
            </w:tcBorders>
            <w:vAlign w:val="center"/>
          </w:tcPr>
          <w:p w14:paraId="7AFD368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320F6B3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6E87571F">
            <w:pPr>
              <w:spacing w:line="240" w:lineRule="auto"/>
              <w:ind w:firstLine="420" w:firstLineChars="0"/>
              <w:jc w:val="center"/>
              <w:rPr>
                <w:rFonts w:ascii="仿宋_GB2312" w:hAnsi="宋体" w:eastAsia="仿宋_GB2312" w:cs="宋体"/>
                <w:kern w:val="0"/>
              </w:rPr>
            </w:pPr>
          </w:p>
        </w:tc>
      </w:tr>
      <w:tr w14:paraId="26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4CF0D144">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30FA3D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65EB81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496E9FD8">
            <w:pPr>
              <w:spacing w:line="240" w:lineRule="auto"/>
              <w:jc w:val="center"/>
              <w:rPr>
                <w:rFonts w:ascii="仿宋_GB2312" w:hAnsi="宋体" w:eastAsia="仿宋_GB2312" w:cs="宋体"/>
                <w:kern w:val="0"/>
              </w:rPr>
            </w:pPr>
            <w:r>
              <w:rPr>
                <w:rFonts w:hint="eastAsia" w:ascii="仿宋_GB2312" w:eastAsia="仿宋_GB2312"/>
                <w:kern w:val="0"/>
                <w:lang w:eastAsia="zh-CN"/>
              </w:rPr>
              <w:t>促进经济发展</w:t>
            </w:r>
          </w:p>
        </w:tc>
        <w:tc>
          <w:tcPr>
            <w:tcW w:w="1099" w:type="dxa"/>
            <w:tcBorders>
              <w:top w:val="single" w:color="auto" w:sz="4" w:space="0"/>
              <w:left w:val="single" w:color="auto" w:sz="4" w:space="0"/>
              <w:bottom w:val="single" w:color="auto" w:sz="4" w:space="0"/>
              <w:right w:val="single" w:color="auto" w:sz="4" w:space="0"/>
            </w:tcBorders>
            <w:vAlign w:val="center"/>
          </w:tcPr>
          <w:p w14:paraId="045C09CE">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1099" w:type="dxa"/>
            <w:tcBorders>
              <w:top w:val="single" w:color="auto" w:sz="4" w:space="0"/>
              <w:left w:val="single" w:color="auto" w:sz="4" w:space="0"/>
              <w:bottom w:val="single" w:color="auto" w:sz="4" w:space="0"/>
              <w:right w:val="single" w:color="auto" w:sz="4" w:space="0"/>
            </w:tcBorders>
            <w:vAlign w:val="center"/>
          </w:tcPr>
          <w:p w14:paraId="52E8C994">
            <w:pPr>
              <w:spacing w:line="240" w:lineRule="auto"/>
              <w:jc w:val="center"/>
              <w:rPr>
                <w:rFonts w:ascii="仿宋_GB2312" w:hAnsi="宋体" w:eastAsia="仿宋_GB2312" w:cs="宋体"/>
                <w:kern w:val="0"/>
              </w:rPr>
            </w:pPr>
            <w:r>
              <w:rPr>
                <w:rFonts w:hint="eastAsia" w:ascii="仿宋_GB2312" w:eastAsia="仿宋_GB2312"/>
                <w:kern w:val="0"/>
                <w:lang w:eastAsia="zh-CN"/>
              </w:rPr>
              <w:t>有所提升</w:t>
            </w:r>
          </w:p>
        </w:tc>
        <w:tc>
          <w:tcPr>
            <w:tcW w:w="809" w:type="dxa"/>
            <w:tcBorders>
              <w:top w:val="single" w:color="auto" w:sz="4" w:space="0"/>
              <w:left w:val="single" w:color="auto" w:sz="4" w:space="0"/>
              <w:bottom w:val="single" w:color="auto" w:sz="4" w:space="0"/>
              <w:right w:val="single" w:color="auto" w:sz="4" w:space="0"/>
            </w:tcBorders>
            <w:vAlign w:val="center"/>
          </w:tcPr>
          <w:p w14:paraId="5CAE098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left w:val="single" w:color="auto" w:sz="4" w:space="0"/>
              <w:bottom w:val="single" w:color="auto" w:sz="4" w:space="0"/>
              <w:right w:val="single" w:color="auto" w:sz="4" w:space="0"/>
            </w:tcBorders>
            <w:vAlign w:val="center"/>
          </w:tcPr>
          <w:p w14:paraId="1BC6E23D">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left w:val="single" w:color="auto" w:sz="4" w:space="0"/>
              <w:bottom w:val="single" w:color="auto" w:sz="4" w:space="0"/>
              <w:right w:val="single" w:color="auto" w:sz="4" w:space="0"/>
            </w:tcBorders>
            <w:vAlign w:val="center"/>
          </w:tcPr>
          <w:p w14:paraId="15F59831">
            <w:pPr>
              <w:spacing w:line="240" w:lineRule="auto"/>
              <w:ind w:firstLine="420" w:firstLineChars="0"/>
              <w:jc w:val="center"/>
              <w:rPr>
                <w:rFonts w:ascii="仿宋_GB2312" w:hAnsi="宋体" w:eastAsia="仿宋_GB2312" w:cs="宋体"/>
                <w:kern w:val="0"/>
              </w:rPr>
            </w:pPr>
          </w:p>
          <w:p w14:paraId="01749D5D">
            <w:pPr>
              <w:spacing w:line="240" w:lineRule="auto"/>
              <w:ind w:firstLine="420" w:firstLineChars="0"/>
              <w:jc w:val="center"/>
              <w:rPr>
                <w:rFonts w:ascii="仿宋_GB2312" w:hAnsi="宋体" w:eastAsia="仿宋_GB2312" w:cs="宋体"/>
                <w:kern w:val="0"/>
              </w:rPr>
            </w:pPr>
          </w:p>
          <w:p w14:paraId="7E940EF9">
            <w:pPr>
              <w:spacing w:line="240" w:lineRule="auto"/>
              <w:ind w:firstLine="420" w:firstLineChars="0"/>
              <w:jc w:val="center"/>
              <w:rPr>
                <w:rFonts w:ascii="仿宋_GB2312" w:hAnsi="宋体" w:eastAsia="仿宋_GB2312" w:cs="宋体"/>
                <w:kern w:val="0"/>
              </w:rPr>
            </w:pPr>
          </w:p>
        </w:tc>
      </w:tr>
      <w:tr w14:paraId="771C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right w:val="single" w:color="auto" w:sz="4" w:space="0"/>
            </w:tcBorders>
            <w:textDirection w:val="tbRlV"/>
            <w:vAlign w:val="center"/>
          </w:tcPr>
          <w:p w14:paraId="6AA93365">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5FBCFAB">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09ED14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auto" w:sz="4" w:space="0"/>
              <w:left w:val="single" w:color="auto" w:sz="4" w:space="0"/>
            </w:tcBorders>
            <w:vAlign w:val="center"/>
          </w:tcPr>
          <w:p w14:paraId="2537D432">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11B511D1">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1099" w:type="dxa"/>
            <w:tcBorders>
              <w:top w:val="single" w:color="auto" w:sz="4" w:space="0"/>
            </w:tcBorders>
            <w:vAlign w:val="center"/>
          </w:tcPr>
          <w:p w14:paraId="7ECBF28B">
            <w:pPr>
              <w:spacing w:line="240" w:lineRule="auto"/>
              <w:jc w:val="center"/>
              <w:rPr>
                <w:rFonts w:ascii="仿宋_GB2312" w:hAnsi="宋体" w:eastAsia="仿宋_GB2312" w:cs="宋体"/>
                <w:kern w:val="0"/>
              </w:rPr>
            </w:pPr>
            <w:r>
              <w:rPr>
                <w:rFonts w:hint="eastAsia" w:ascii="仿宋_GB2312" w:eastAsia="仿宋_GB2312"/>
                <w:kern w:val="0"/>
              </w:rPr>
              <w:t>当好党、政府和人民喉舌，丰富人民群众的精神生活</w:t>
            </w:r>
          </w:p>
        </w:tc>
        <w:tc>
          <w:tcPr>
            <w:tcW w:w="809" w:type="dxa"/>
            <w:tcBorders>
              <w:top w:val="single" w:color="auto" w:sz="4" w:space="0"/>
            </w:tcBorders>
            <w:vAlign w:val="center"/>
          </w:tcPr>
          <w:p w14:paraId="3B79213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tcBorders>
              <w:top w:val="single" w:color="auto" w:sz="4" w:space="0"/>
            </w:tcBorders>
            <w:vAlign w:val="center"/>
          </w:tcPr>
          <w:p w14:paraId="7E421339">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tcBorders>
              <w:top w:val="single" w:color="auto" w:sz="4" w:space="0"/>
            </w:tcBorders>
            <w:vAlign w:val="center"/>
          </w:tcPr>
          <w:p w14:paraId="37A9FDE1">
            <w:pPr>
              <w:spacing w:line="240" w:lineRule="auto"/>
              <w:ind w:firstLine="420" w:firstLineChars="0"/>
              <w:jc w:val="center"/>
              <w:rPr>
                <w:rFonts w:ascii="仿宋_GB2312" w:hAnsi="宋体" w:eastAsia="仿宋_GB2312" w:cs="宋体"/>
                <w:kern w:val="0"/>
              </w:rPr>
            </w:pPr>
          </w:p>
          <w:p w14:paraId="6AA87A96">
            <w:pPr>
              <w:spacing w:line="240" w:lineRule="auto"/>
              <w:ind w:firstLine="420" w:firstLineChars="0"/>
              <w:jc w:val="center"/>
              <w:rPr>
                <w:rFonts w:ascii="仿宋_GB2312" w:hAnsi="宋体" w:eastAsia="仿宋_GB2312" w:cs="宋体"/>
                <w:kern w:val="0"/>
              </w:rPr>
            </w:pPr>
          </w:p>
          <w:p w14:paraId="4BAFAF59">
            <w:pPr>
              <w:spacing w:line="240" w:lineRule="auto"/>
              <w:ind w:firstLine="420" w:firstLineChars="0"/>
              <w:jc w:val="center"/>
              <w:rPr>
                <w:rFonts w:ascii="仿宋_GB2312" w:hAnsi="宋体" w:eastAsia="仿宋_GB2312" w:cs="宋体"/>
                <w:kern w:val="0"/>
              </w:rPr>
            </w:pPr>
          </w:p>
          <w:p w14:paraId="3DE71D2A">
            <w:pPr>
              <w:spacing w:line="240" w:lineRule="auto"/>
              <w:ind w:firstLine="420" w:firstLineChars="0"/>
              <w:jc w:val="center"/>
              <w:rPr>
                <w:rFonts w:ascii="仿宋_GB2312" w:hAnsi="宋体" w:eastAsia="仿宋_GB2312" w:cs="宋体"/>
                <w:kern w:val="0"/>
              </w:rPr>
            </w:pPr>
          </w:p>
          <w:p w14:paraId="2DB1EEAC">
            <w:pPr>
              <w:spacing w:line="240" w:lineRule="auto"/>
              <w:ind w:firstLine="420" w:firstLineChars="0"/>
              <w:jc w:val="center"/>
              <w:rPr>
                <w:rFonts w:ascii="仿宋_GB2312" w:hAnsi="宋体" w:eastAsia="仿宋_GB2312" w:cs="宋体"/>
                <w:kern w:val="0"/>
              </w:rPr>
            </w:pPr>
          </w:p>
          <w:p w14:paraId="73CF647A">
            <w:pPr>
              <w:spacing w:line="240" w:lineRule="auto"/>
              <w:ind w:firstLine="420" w:firstLineChars="0"/>
              <w:jc w:val="center"/>
              <w:rPr>
                <w:rFonts w:ascii="仿宋_GB2312" w:hAnsi="宋体" w:eastAsia="仿宋_GB2312" w:cs="宋体"/>
                <w:kern w:val="0"/>
              </w:rPr>
            </w:pPr>
          </w:p>
          <w:p w14:paraId="4A602267">
            <w:pPr>
              <w:spacing w:line="240" w:lineRule="auto"/>
              <w:ind w:firstLine="420" w:firstLineChars="0"/>
              <w:jc w:val="center"/>
              <w:rPr>
                <w:rFonts w:ascii="仿宋_GB2312" w:hAnsi="宋体" w:eastAsia="仿宋_GB2312" w:cs="宋体"/>
                <w:kern w:val="0"/>
              </w:rPr>
            </w:pPr>
          </w:p>
        </w:tc>
      </w:tr>
      <w:tr w14:paraId="3DBA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136F3BC8">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7672DC95">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24CF33A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169B2B07">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6DE1ED34">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1099" w:type="dxa"/>
            <w:vAlign w:val="center"/>
          </w:tcPr>
          <w:p w14:paraId="552572EC">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809" w:type="dxa"/>
            <w:vAlign w:val="center"/>
          </w:tcPr>
          <w:p w14:paraId="5366DCCF">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7A2AEBA9">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7628237E">
            <w:pPr>
              <w:spacing w:line="240" w:lineRule="auto"/>
              <w:ind w:firstLine="420" w:firstLineChars="0"/>
              <w:jc w:val="center"/>
              <w:rPr>
                <w:rFonts w:ascii="仿宋_GB2312" w:hAnsi="宋体" w:eastAsia="仿宋_GB2312" w:cs="宋体"/>
                <w:kern w:val="0"/>
              </w:rPr>
            </w:pPr>
          </w:p>
          <w:p w14:paraId="106681F0">
            <w:pPr>
              <w:spacing w:line="240" w:lineRule="auto"/>
              <w:ind w:firstLine="420" w:firstLineChars="0"/>
              <w:jc w:val="center"/>
              <w:rPr>
                <w:rFonts w:ascii="仿宋_GB2312" w:hAnsi="宋体" w:eastAsia="仿宋_GB2312" w:cs="宋体"/>
                <w:kern w:val="0"/>
              </w:rPr>
            </w:pPr>
          </w:p>
        </w:tc>
      </w:tr>
      <w:tr w14:paraId="184F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right w:val="single" w:color="auto" w:sz="4" w:space="0"/>
            </w:tcBorders>
            <w:textDirection w:val="tbRlV"/>
            <w:vAlign w:val="center"/>
          </w:tcPr>
          <w:p w14:paraId="187104E6">
            <w:pPr>
              <w:spacing w:line="240" w:lineRule="auto"/>
              <w:ind w:firstLine="420" w:firstLineChars="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6F004093">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196C813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7BD4626E">
            <w:pPr>
              <w:spacing w:line="240" w:lineRule="auto"/>
              <w:jc w:val="center"/>
              <w:rPr>
                <w:rFonts w:ascii="仿宋_GB2312" w:hAnsi="宋体" w:eastAsia="仿宋_GB2312" w:cs="宋体"/>
                <w:kern w:val="0"/>
              </w:rPr>
            </w:pPr>
            <w:r>
              <w:rPr>
                <w:rFonts w:hint="eastAsia" w:ascii="仿宋_GB2312" w:eastAsia="仿宋_GB2312"/>
                <w:kern w:val="0"/>
              </w:rPr>
              <w:t>对外宣传汨罗形象、传递汨罗正能量</w:t>
            </w:r>
          </w:p>
        </w:tc>
        <w:tc>
          <w:tcPr>
            <w:tcW w:w="1099" w:type="dxa"/>
            <w:vAlign w:val="center"/>
          </w:tcPr>
          <w:p w14:paraId="667B64EB">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1099" w:type="dxa"/>
            <w:vAlign w:val="center"/>
          </w:tcPr>
          <w:p w14:paraId="5C7E66DE">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809" w:type="dxa"/>
            <w:vAlign w:val="center"/>
          </w:tcPr>
          <w:p w14:paraId="4C698EB8">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58D21913">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vAlign w:val="center"/>
          </w:tcPr>
          <w:p w14:paraId="4A9B0F4A">
            <w:pPr>
              <w:spacing w:line="240" w:lineRule="auto"/>
              <w:ind w:firstLine="420" w:firstLineChars="0"/>
              <w:jc w:val="center"/>
              <w:rPr>
                <w:rFonts w:ascii="仿宋_GB2312" w:hAnsi="宋体" w:eastAsia="仿宋_GB2312" w:cs="宋体"/>
                <w:kern w:val="0"/>
              </w:rPr>
            </w:pPr>
          </w:p>
          <w:p w14:paraId="10BD83B1">
            <w:pPr>
              <w:spacing w:line="240" w:lineRule="auto"/>
              <w:ind w:firstLine="420" w:firstLineChars="0"/>
              <w:jc w:val="center"/>
              <w:rPr>
                <w:rFonts w:ascii="仿宋_GB2312" w:hAnsi="宋体" w:eastAsia="仿宋_GB2312" w:cs="宋体"/>
                <w:kern w:val="0"/>
              </w:rPr>
            </w:pPr>
          </w:p>
          <w:p w14:paraId="55237A62">
            <w:pPr>
              <w:spacing w:line="240" w:lineRule="auto"/>
              <w:ind w:firstLine="420" w:firstLineChars="0"/>
              <w:jc w:val="center"/>
              <w:rPr>
                <w:rFonts w:ascii="仿宋_GB2312" w:hAnsi="宋体" w:eastAsia="仿宋_GB2312" w:cs="宋体"/>
                <w:kern w:val="0"/>
              </w:rPr>
            </w:pPr>
          </w:p>
          <w:p w14:paraId="70B9CB5D">
            <w:pPr>
              <w:spacing w:line="240" w:lineRule="auto"/>
              <w:ind w:firstLine="420" w:firstLineChars="0"/>
              <w:jc w:val="center"/>
              <w:rPr>
                <w:rFonts w:ascii="仿宋_GB2312" w:hAnsi="宋体" w:eastAsia="仿宋_GB2312" w:cs="宋体"/>
                <w:kern w:val="0"/>
              </w:rPr>
            </w:pPr>
          </w:p>
          <w:p w14:paraId="685FA630">
            <w:pPr>
              <w:spacing w:line="240" w:lineRule="auto"/>
              <w:ind w:firstLine="420" w:firstLineChars="0"/>
              <w:jc w:val="center"/>
              <w:rPr>
                <w:rFonts w:ascii="仿宋_GB2312" w:hAnsi="宋体" w:eastAsia="仿宋_GB2312" w:cs="宋体"/>
                <w:kern w:val="0"/>
              </w:rPr>
            </w:pPr>
          </w:p>
        </w:tc>
      </w:tr>
      <w:tr w14:paraId="12FEE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left w:val="single" w:color="auto" w:sz="4" w:space="0"/>
              <w:right w:val="single" w:color="auto" w:sz="4" w:space="0"/>
            </w:tcBorders>
            <w:textDirection w:val="tbRlV"/>
            <w:vAlign w:val="center"/>
          </w:tcPr>
          <w:p w14:paraId="35B4053E">
            <w:pPr>
              <w:spacing w:line="240" w:lineRule="auto"/>
              <w:ind w:firstLine="420" w:firstLineChars="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62311123">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5693783F">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09923E0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44BFCCAE">
            <w:pPr>
              <w:spacing w:line="240" w:lineRule="auto"/>
              <w:jc w:val="center"/>
              <w:rPr>
                <w:rFonts w:ascii="仿宋_GB2312" w:hAnsi="宋体" w:eastAsia="仿宋_GB2312" w:cs="宋体"/>
                <w:kern w:val="0"/>
              </w:rPr>
            </w:pPr>
            <w:r>
              <w:rPr>
                <w:rFonts w:hint="eastAsia" w:ascii="仿宋_GB2312" w:eastAsia="仿宋_GB2312"/>
                <w:kern w:val="0"/>
                <w:lang w:eastAsia="zh-CN"/>
              </w:rPr>
              <w:t>社会公众满意度</w:t>
            </w:r>
          </w:p>
        </w:tc>
        <w:tc>
          <w:tcPr>
            <w:tcW w:w="1099" w:type="dxa"/>
            <w:vAlign w:val="center"/>
          </w:tcPr>
          <w:p w14:paraId="7C690896">
            <w:pPr>
              <w:spacing w:line="240" w:lineRule="auto"/>
              <w:jc w:val="center"/>
              <w:rPr>
                <w:rFonts w:ascii="仿宋_GB2312" w:hAnsi="宋体" w:eastAsia="仿宋_GB2312" w:cs="宋体"/>
                <w:kern w:val="0"/>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1099" w:type="dxa"/>
            <w:vAlign w:val="center"/>
          </w:tcPr>
          <w:p w14:paraId="49486BC8">
            <w:pPr>
              <w:spacing w:line="240" w:lineRule="auto"/>
              <w:jc w:val="center"/>
              <w:rPr>
                <w:rFonts w:ascii="仿宋_GB2312" w:hAnsi="宋体" w:eastAsia="仿宋_GB2312" w:cs="宋体"/>
                <w:kern w:val="0"/>
              </w:rPr>
            </w:pPr>
            <w:r>
              <w:rPr>
                <w:rFonts w:hint="eastAsia" w:ascii="仿宋_GB2312" w:eastAsia="仿宋_GB2312"/>
                <w:kern w:val="0"/>
                <w:lang w:val="en-US" w:eastAsia="zh-CN"/>
              </w:rPr>
              <w:t>100%</w:t>
            </w:r>
          </w:p>
        </w:tc>
        <w:tc>
          <w:tcPr>
            <w:tcW w:w="809" w:type="dxa"/>
            <w:vAlign w:val="center"/>
          </w:tcPr>
          <w:p w14:paraId="5DE67C9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45C9E34B">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w:t>
            </w:r>
          </w:p>
        </w:tc>
        <w:tc>
          <w:tcPr>
            <w:tcW w:w="1383" w:type="dxa"/>
            <w:vAlign w:val="center"/>
          </w:tcPr>
          <w:p w14:paraId="6CB725E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继续改进服务</w:t>
            </w:r>
          </w:p>
        </w:tc>
      </w:tr>
      <w:tr w14:paraId="708E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72F3649C">
            <w:pPr>
              <w:spacing w:line="240" w:lineRule="auto"/>
              <w:ind w:firstLine="420" w:firstLineChars="0"/>
              <w:jc w:val="center"/>
              <w:rPr>
                <w:rFonts w:ascii="仿宋_GB2312" w:hAnsi="宋体" w:eastAsia="仿宋_GB2312" w:cs="宋体"/>
                <w:kern w:val="0"/>
              </w:rPr>
            </w:pPr>
          </w:p>
        </w:tc>
        <w:tc>
          <w:tcPr>
            <w:tcW w:w="1059" w:type="dxa"/>
            <w:vMerge w:val="restart"/>
            <w:tcBorders>
              <w:top w:val="single" w:color="auto" w:sz="4" w:space="0"/>
              <w:bottom w:val="nil"/>
              <w:right w:val="single" w:color="auto" w:sz="4" w:space="0"/>
            </w:tcBorders>
            <w:vAlign w:val="center"/>
          </w:tcPr>
          <w:p w14:paraId="67794A4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DF7F2A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5AB0A57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left w:val="single" w:color="auto" w:sz="4" w:space="0"/>
            </w:tcBorders>
            <w:vAlign w:val="center"/>
          </w:tcPr>
          <w:p w14:paraId="24FF0363">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66966084">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1099" w:type="dxa"/>
            <w:vAlign w:val="center"/>
          </w:tcPr>
          <w:p w14:paraId="2DE37C39">
            <w:pPr>
              <w:spacing w:line="240" w:lineRule="auto"/>
              <w:jc w:val="center"/>
              <w:rPr>
                <w:rFonts w:ascii="仿宋_GB2312" w:hAnsi="宋体" w:eastAsia="仿宋_GB2312" w:cs="宋体"/>
                <w:kern w:val="0"/>
              </w:rPr>
            </w:pPr>
            <w:r>
              <w:rPr>
                <w:rFonts w:hint="eastAsia" w:ascii="仿宋_GB2312" w:eastAsia="仿宋_GB2312"/>
                <w:kern w:val="0"/>
                <w:lang w:eastAsia="zh-CN"/>
              </w:rPr>
              <w:t>预算批复金额</w:t>
            </w:r>
          </w:p>
        </w:tc>
        <w:tc>
          <w:tcPr>
            <w:tcW w:w="809" w:type="dxa"/>
            <w:vAlign w:val="center"/>
          </w:tcPr>
          <w:p w14:paraId="4EE1C3E9">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0582FED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vAlign w:val="center"/>
          </w:tcPr>
          <w:p w14:paraId="7BAB3F9F">
            <w:pPr>
              <w:spacing w:line="240" w:lineRule="auto"/>
              <w:ind w:firstLine="420" w:firstLineChars="0"/>
              <w:jc w:val="center"/>
              <w:rPr>
                <w:rFonts w:ascii="仿宋_GB2312" w:hAnsi="宋体" w:eastAsia="仿宋_GB2312" w:cs="宋体"/>
                <w:kern w:val="0"/>
              </w:rPr>
            </w:pPr>
          </w:p>
        </w:tc>
      </w:tr>
      <w:tr w14:paraId="2848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left w:val="single" w:color="auto" w:sz="4" w:space="0"/>
            </w:tcBorders>
            <w:textDirection w:val="tbRlV"/>
            <w:vAlign w:val="center"/>
          </w:tcPr>
          <w:p w14:paraId="16A43294">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4FB9B553">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0F31DD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left w:val="single" w:color="auto" w:sz="4" w:space="0"/>
            </w:tcBorders>
            <w:vAlign w:val="center"/>
          </w:tcPr>
          <w:p w14:paraId="1C08F23D">
            <w:pPr>
              <w:spacing w:line="240" w:lineRule="auto"/>
              <w:jc w:val="center"/>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1099" w:type="dxa"/>
            <w:vAlign w:val="center"/>
          </w:tcPr>
          <w:p w14:paraId="0FA2A09E">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04D49461">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1C3FB100">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7BC595FA">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72E3A944">
            <w:pPr>
              <w:spacing w:line="240" w:lineRule="auto"/>
              <w:ind w:firstLine="420" w:firstLineChars="0"/>
              <w:jc w:val="center"/>
              <w:rPr>
                <w:rFonts w:ascii="仿宋_GB2312" w:hAnsi="宋体" w:eastAsia="仿宋_GB2312" w:cs="宋体"/>
                <w:kern w:val="0"/>
              </w:rPr>
            </w:pPr>
          </w:p>
        </w:tc>
      </w:tr>
      <w:tr w14:paraId="79C33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left w:val="single" w:color="auto" w:sz="4" w:space="0"/>
            </w:tcBorders>
            <w:textDirection w:val="tbRlV"/>
            <w:vAlign w:val="center"/>
          </w:tcPr>
          <w:p w14:paraId="0F3BA822">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2B6F6C6D">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99AEF9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left w:val="single" w:color="auto" w:sz="4" w:space="0"/>
            </w:tcBorders>
            <w:vAlign w:val="center"/>
          </w:tcPr>
          <w:p w14:paraId="21705954">
            <w:pPr>
              <w:spacing w:line="240" w:lineRule="auto"/>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1099" w:type="dxa"/>
            <w:vAlign w:val="center"/>
          </w:tcPr>
          <w:p w14:paraId="02866809">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1099" w:type="dxa"/>
            <w:vAlign w:val="center"/>
          </w:tcPr>
          <w:p w14:paraId="7A24F2EE">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809" w:type="dxa"/>
            <w:vAlign w:val="center"/>
          </w:tcPr>
          <w:p w14:paraId="093C2A52">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74507EDB">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vAlign w:val="center"/>
          </w:tcPr>
          <w:p w14:paraId="3AF4CD21">
            <w:pPr>
              <w:spacing w:line="240" w:lineRule="auto"/>
              <w:ind w:firstLine="420" w:firstLineChars="0"/>
              <w:jc w:val="center"/>
              <w:rPr>
                <w:rFonts w:ascii="仿宋_GB2312" w:hAnsi="宋体" w:eastAsia="仿宋_GB2312" w:cs="宋体"/>
                <w:kern w:val="0"/>
              </w:rPr>
            </w:pPr>
          </w:p>
        </w:tc>
      </w:tr>
      <w:tr w14:paraId="49C07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6549" w:type="dxa"/>
            <w:gridSpan w:val="6"/>
            <w:vAlign w:val="center"/>
          </w:tcPr>
          <w:p w14:paraId="564425B6">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809" w:type="dxa"/>
            <w:vAlign w:val="center"/>
          </w:tcPr>
          <w:p w14:paraId="464D5B76">
            <w:pPr>
              <w:spacing w:line="240" w:lineRule="auto"/>
              <w:jc w:val="center"/>
              <w:rPr>
                <w:rFonts w:ascii="仿宋_GB2312" w:hAnsi="宋体" w:eastAsia="仿宋_GB2312" w:cs="宋体"/>
                <w:kern w:val="0"/>
              </w:rPr>
            </w:pPr>
            <w:r>
              <w:rPr>
                <w:rFonts w:hint="eastAsia" w:ascii="仿宋_GB2312" w:eastAsia="仿宋_GB2312"/>
                <w:kern w:val="0"/>
              </w:rPr>
              <w:t>100</w:t>
            </w:r>
          </w:p>
        </w:tc>
        <w:tc>
          <w:tcPr>
            <w:tcW w:w="849" w:type="dxa"/>
            <w:vAlign w:val="center"/>
          </w:tcPr>
          <w:p w14:paraId="1D7380B3">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99</w:t>
            </w:r>
          </w:p>
        </w:tc>
        <w:tc>
          <w:tcPr>
            <w:tcW w:w="1383" w:type="dxa"/>
            <w:vAlign w:val="center"/>
          </w:tcPr>
          <w:p w14:paraId="508DADA1">
            <w:pPr>
              <w:spacing w:line="240" w:lineRule="auto"/>
              <w:ind w:firstLine="420" w:firstLineChars="0"/>
              <w:jc w:val="center"/>
              <w:rPr>
                <w:rFonts w:ascii="仿宋_GB2312" w:hAnsi="宋体" w:eastAsia="仿宋_GB2312" w:cs="宋体"/>
                <w:kern w:val="0"/>
              </w:rPr>
            </w:pPr>
          </w:p>
        </w:tc>
      </w:tr>
    </w:tbl>
    <w:p w14:paraId="06EBF31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0606EA3">
      <w:pPr>
        <w:spacing w:line="240" w:lineRule="auto"/>
        <w:ind w:firstLine="420"/>
        <w:jc w:val="left"/>
        <w:rPr>
          <w:rFonts w:ascii="宋体" w:hAnsi="宋体" w:eastAsia="宋体" w:cs="宋体"/>
          <w:kern w:val="0"/>
          <w:lang w:eastAsia="zh-CN"/>
        </w:rPr>
      </w:pPr>
    </w:p>
    <w:p w14:paraId="27E9AEDB">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06A61D2">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197317B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w:t>
      </w:r>
      <w:r>
        <w:rPr>
          <w:rFonts w:ascii="方正小标宋简体" w:hAnsi="宋体" w:eastAsia="方正小标宋简体" w:cs="宋体"/>
          <w:bCs/>
          <w:spacing w:val="8"/>
          <w:kern w:val="0"/>
          <w:sz w:val="44"/>
          <w:szCs w:val="44"/>
          <w:lang w:eastAsia="zh-CN"/>
        </w:rPr>
        <w:t>度项目支出绩效自评表</w:t>
      </w:r>
    </w:p>
    <w:p w14:paraId="1470F0CD">
      <w:pPr>
        <w:spacing w:line="95" w:lineRule="exact"/>
        <w:ind w:firstLine="420"/>
        <w:jc w:val="left"/>
        <w:rPr>
          <w:kern w:val="0"/>
          <w:lang w:eastAsia="zh-CN"/>
        </w:rPr>
      </w:pP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2"/>
        <w:gridCol w:w="976"/>
        <w:gridCol w:w="1126"/>
        <w:gridCol w:w="940"/>
        <w:gridCol w:w="1015"/>
        <w:gridCol w:w="1016"/>
        <w:gridCol w:w="746"/>
        <w:gridCol w:w="783"/>
        <w:gridCol w:w="1280"/>
      </w:tblGrid>
      <w:tr w14:paraId="10A08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549" w:type="pct"/>
            <w:vAlign w:val="center"/>
          </w:tcPr>
          <w:p w14:paraId="7999F9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4450" w:type="pct"/>
            <w:gridSpan w:val="8"/>
            <w:vAlign w:val="center"/>
          </w:tcPr>
          <w:p w14:paraId="54BAD7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融媒体机构改革专项</w:t>
            </w:r>
          </w:p>
        </w:tc>
      </w:tr>
      <w:tr w14:paraId="69AC2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Align w:val="center"/>
          </w:tcPr>
          <w:p w14:paraId="3726A3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2291" w:type="pct"/>
            <w:gridSpan w:val="4"/>
            <w:vAlign w:val="center"/>
          </w:tcPr>
          <w:p w14:paraId="16E642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c>
          <w:tcPr>
            <w:tcW w:w="572" w:type="pct"/>
            <w:vAlign w:val="center"/>
          </w:tcPr>
          <w:p w14:paraId="073525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17B11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1586" w:type="pct"/>
            <w:gridSpan w:val="3"/>
            <w:vAlign w:val="center"/>
          </w:tcPr>
          <w:p w14:paraId="61B8A3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汨罗市融媒体中心</w:t>
            </w:r>
          </w:p>
        </w:tc>
      </w:tr>
      <w:tr w14:paraId="79F15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549" w:type="pct"/>
            <w:vMerge w:val="restart"/>
            <w:tcBorders>
              <w:bottom w:val="nil"/>
            </w:tcBorders>
            <w:vAlign w:val="center"/>
          </w:tcPr>
          <w:p w14:paraId="228189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1187" w:type="pct"/>
            <w:gridSpan w:val="2"/>
            <w:vAlign w:val="center"/>
          </w:tcPr>
          <w:p w14:paraId="28C2BC1C">
            <w:pPr>
              <w:spacing w:line="240" w:lineRule="auto"/>
              <w:ind w:firstLine="420"/>
              <w:jc w:val="center"/>
              <w:rPr>
                <w:rFonts w:ascii="仿宋_GB2312" w:hAnsi="宋体" w:eastAsia="仿宋_GB2312" w:cs="宋体"/>
                <w:kern w:val="0"/>
                <w:lang w:eastAsia="zh-CN"/>
              </w:rPr>
            </w:pPr>
          </w:p>
        </w:tc>
        <w:tc>
          <w:tcPr>
            <w:tcW w:w="531" w:type="pct"/>
            <w:vAlign w:val="center"/>
          </w:tcPr>
          <w:p w14:paraId="06071B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CAA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573" w:type="pct"/>
            <w:vAlign w:val="center"/>
          </w:tcPr>
          <w:p w14:paraId="6A01777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6561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572" w:type="pct"/>
            <w:vAlign w:val="center"/>
          </w:tcPr>
          <w:p w14:paraId="349BE3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71093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421" w:type="pct"/>
            <w:vAlign w:val="center"/>
          </w:tcPr>
          <w:p w14:paraId="11D89B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442" w:type="pct"/>
            <w:vAlign w:val="center"/>
          </w:tcPr>
          <w:p w14:paraId="776AB9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721" w:type="pct"/>
            <w:vAlign w:val="center"/>
          </w:tcPr>
          <w:p w14:paraId="5C9469B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148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nil"/>
              <w:bottom w:val="nil"/>
            </w:tcBorders>
            <w:vAlign w:val="center"/>
          </w:tcPr>
          <w:p w14:paraId="1A62BFB8">
            <w:pPr>
              <w:spacing w:line="240" w:lineRule="auto"/>
              <w:ind w:firstLine="420"/>
              <w:jc w:val="center"/>
              <w:rPr>
                <w:rFonts w:ascii="仿宋_GB2312" w:hAnsi="宋体" w:eastAsia="仿宋_GB2312" w:cs="宋体"/>
                <w:kern w:val="0"/>
                <w:lang w:eastAsia="zh-CN"/>
              </w:rPr>
            </w:pPr>
          </w:p>
        </w:tc>
        <w:tc>
          <w:tcPr>
            <w:tcW w:w="1187" w:type="pct"/>
            <w:gridSpan w:val="2"/>
            <w:vAlign w:val="center"/>
          </w:tcPr>
          <w:p w14:paraId="03D7A8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531" w:type="pct"/>
            <w:vAlign w:val="center"/>
          </w:tcPr>
          <w:p w14:paraId="4591F86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573" w:type="pct"/>
            <w:vAlign w:val="center"/>
          </w:tcPr>
          <w:p w14:paraId="7DF91F9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572" w:type="pct"/>
            <w:vAlign w:val="center"/>
          </w:tcPr>
          <w:p w14:paraId="6DF6AD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421" w:type="pct"/>
            <w:vAlign w:val="center"/>
          </w:tcPr>
          <w:p w14:paraId="1D37B0BA">
            <w:pPr>
              <w:spacing w:line="240" w:lineRule="auto"/>
              <w:jc w:val="center"/>
              <w:rPr>
                <w:rFonts w:hint="default" w:ascii="仿宋_GB2312" w:hAnsi="宋体" w:eastAsia="仿宋_GB2312" w:cs="宋体"/>
                <w:kern w:val="0"/>
                <w:lang w:val="en-US" w:eastAsia="zh-CN"/>
              </w:rPr>
            </w:pPr>
            <w:r>
              <w:rPr>
                <w:rFonts w:ascii="仿宋_GB2312" w:hAnsi="宋体" w:eastAsia="仿宋_GB2312" w:cs="宋体"/>
                <w:kern w:val="0"/>
                <w:lang w:eastAsia="zh-CN"/>
              </w:rPr>
              <w:t>10</w:t>
            </w:r>
            <w:r>
              <w:rPr>
                <w:rFonts w:hint="eastAsia" w:ascii="仿宋_GB2312" w:hAnsi="宋体" w:eastAsia="仿宋_GB2312" w:cs="宋体"/>
                <w:kern w:val="0"/>
                <w:lang w:val="en-US" w:eastAsia="zh-CN"/>
              </w:rPr>
              <w:t>0</w:t>
            </w:r>
          </w:p>
        </w:tc>
        <w:tc>
          <w:tcPr>
            <w:tcW w:w="442" w:type="pct"/>
            <w:vAlign w:val="center"/>
          </w:tcPr>
          <w:p w14:paraId="7237B9D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21" w:type="pct"/>
            <w:vAlign w:val="center"/>
          </w:tcPr>
          <w:p w14:paraId="260902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14:paraId="677D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nil"/>
              <w:bottom w:val="nil"/>
            </w:tcBorders>
            <w:vAlign w:val="center"/>
          </w:tcPr>
          <w:p w14:paraId="0A712B5E">
            <w:pPr>
              <w:spacing w:line="240" w:lineRule="auto"/>
              <w:ind w:firstLine="420"/>
              <w:jc w:val="center"/>
              <w:rPr>
                <w:rFonts w:ascii="仿宋_GB2312" w:hAnsi="宋体" w:eastAsia="仿宋_GB2312" w:cs="宋体"/>
                <w:kern w:val="0"/>
                <w:lang w:eastAsia="zh-CN"/>
              </w:rPr>
            </w:pPr>
          </w:p>
        </w:tc>
        <w:tc>
          <w:tcPr>
            <w:tcW w:w="1187" w:type="pct"/>
            <w:gridSpan w:val="2"/>
            <w:vAlign w:val="center"/>
          </w:tcPr>
          <w:p w14:paraId="699660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531" w:type="pct"/>
            <w:vAlign w:val="center"/>
          </w:tcPr>
          <w:p w14:paraId="021C877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573" w:type="pct"/>
            <w:vAlign w:val="center"/>
          </w:tcPr>
          <w:p w14:paraId="293948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572" w:type="pct"/>
            <w:vAlign w:val="center"/>
          </w:tcPr>
          <w:p w14:paraId="681AAD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77.6</w:t>
            </w:r>
          </w:p>
        </w:tc>
        <w:tc>
          <w:tcPr>
            <w:tcW w:w="421" w:type="pct"/>
            <w:vAlign w:val="center"/>
          </w:tcPr>
          <w:p w14:paraId="5BA5E305">
            <w:pPr>
              <w:spacing w:line="240" w:lineRule="auto"/>
              <w:ind w:firstLine="420"/>
              <w:jc w:val="center"/>
              <w:rPr>
                <w:rFonts w:ascii="仿宋_GB2312" w:hAnsi="宋体" w:eastAsia="仿宋_GB2312" w:cs="宋体"/>
                <w:kern w:val="0"/>
                <w:lang w:eastAsia="zh-CN"/>
              </w:rPr>
            </w:pPr>
          </w:p>
        </w:tc>
        <w:tc>
          <w:tcPr>
            <w:tcW w:w="442" w:type="pct"/>
            <w:vAlign w:val="center"/>
          </w:tcPr>
          <w:p w14:paraId="0ABE59C9">
            <w:pPr>
              <w:spacing w:line="240" w:lineRule="auto"/>
              <w:ind w:firstLine="420"/>
              <w:jc w:val="center"/>
              <w:rPr>
                <w:rFonts w:ascii="仿宋_GB2312" w:hAnsi="宋体" w:eastAsia="仿宋_GB2312" w:cs="宋体"/>
                <w:kern w:val="0"/>
                <w:lang w:eastAsia="zh-CN"/>
              </w:rPr>
            </w:pPr>
          </w:p>
        </w:tc>
        <w:tc>
          <w:tcPr>
            <w:tcW w:w="721" w:type="pct"/>
            <w:vAlign w:val="center"/>
          </w:tcPr>
          <w:p w14:paraId="32DEB8E4">
            <w:pPr>
              <w:spacing w:line="240" w:lineRule="auto"/>
              <w:ind w:firstLine="420"/>
              <w:jc w:val="center"/>
              <w:rPr>
                <w:rFonts w:ascii="仿宋_GB2312" w:hAnsi="宋体" w:eastAsia="仿宋_GB2312" w:cs="宋体"/>
                <w:kern w:val="0"/>
                <w:lang w:eastAsia="zh-CN"/>
              </w:rPr>
            </w:pPr>
          </w:p>
        </w:tc>
      </w:tr>
      <w:tr w14:paraId="397C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nil"/>
              <w:bottom w:val="nil"/>
            </w:tcBorders>
            <w:vAlign w:val="center"/>
          </w:tcPr>
          <w:p w14:paraId="16E0EABE">
            <w:pPr>
              <w:spacing w:line="240" w:lineRule="auto"/>
              <w:ind w:firstLine="420"/>
              <w:jc w:val="center"/>
              <w:rPr>
                <w:rFonts w:ascii="仿宋_GB2312" w:hAnsi="宋体" w:eastAsia="仿宋_GB2312" w:cs="宋体"/>
                <w:kern w:val="0"/>
                <w:lang w:eastAsia="zh-CN"/>
              </w:rPr>
            </w:pPr>
          </w:p>
        </w:tc>
        <w:tc>
          <w:tcPr>
            <w:tcW w:w="1187" w:type="pct"/>
            <w:gridSpan w:val="2"/>
            <w:vAlign w:val="center"/>
          </w:tcPr>
          <w:p w14:paraId="61347AA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531" w:type="pct"/>
            <w:vAlign w:val="center"/>
          </w:tcPr>
          <w:p w14:paraId="1CB29DC5">
            <w:pPr>
              <w:spacing w:line="240" w:lineRule="auto"/>
              <w:ind w:firstLine="420"/>
              <w:jc w:val="center"/>
              <w:rPr>
                <w:rFonts w:ascii="仿宋_GB2312" w:hAnsi="宋体" w:eastAsia="仿宋_GB2312" w:cs="宋体"/>
                <w:kern w:val="0"/>
                <w:lang w:eastAsia="zh-CN"/>
              </w:rPr>
            </w:pPr>
          </w:p>
        </w:tc>
        <w:tc>
          <w:tcPr>
            <w:tcW w:w="573" w:type="pct"/>
            <w:vAlign w:val="center"/>
          </w:tcPr>
          <w:p w14:paraId="3C29E9C2">
            <w:pPr>
              <w:spacing w:line="240" w:lineRule="auto"/>
              <w:ind w:firstLine="420"/>
              <w:jc w:val="center"/>
              <w:rPr>
                <w:rFonts w:ascii="仿宋_GB2312" w:hAnsi="宋体" w:eastAsia="仿宋_GB2312" w:cs="宋体"/>
                <w:kern w:val="0"/>
                <w:lang w:eastAsia="zh-CN"/>
              </w:rPr>
            </w:pPr>
          </w:p>
        </w:tc>
        <w:tc>
          <w:tcPr>
            <w:tcW w:w="572" w:type="pct"/>
            <w:vAlign w:val="center"/>
          </w:tcPr>
          <w:p w14:paraId="314BE371">
            <w:pPr>
              <w:spacing w:line="240" w:lineRule="auto"/>
              <w:ind w:firstLine="420"/>
              <w:jc w:val="center"/>
              <w:rPr>
                <w:rFonts w:ascii="仿宋_GB2312" w:hAnsi="宋体" w:eastAsia="仿宋_GB2312" w:cs="宋体"/>
                <w:kern w:val="0"/>
                <w:lang w:eastAsia="zh-CN"/>
              </w:rPr>
            </w:pPr>
          </w:p>
        </w:tc>
        <w:tc>
          <w:tcPr>
            <w:tcW w:w="421" w:type="pct"/>
            <w:vAlign w:val="center"/>
          </w:tcPr>
          <w:p w14:paraId="29892692">
            <w:pPr>
              <w:spacing w:line="240" w:lineRule="auto"/>
              <w:ind w:firstLine="420"/>
              <w:jc w:val="center"/>
              <w:rPr>
                <w:rFonts w:ascii="仿宋_GB2312" w:hAnsi="宋体" w:eastAsia="仿宋_GB2312" w:cs="宋体"/>
                <w:kern w:val="0"/>
                <w:lang w:eastAsia="zh-CN"/>
              </w:rPr>
            </w:pPr>
          </w:p>
        </w:tc>
        <w:tc>
          <w:tcPr>
            <w:tcW w:w="442" w:type="pct"/>
            <w:vAlign w:val="center"/>
          </w:tcPr>
          <w:p w14:paraId="6C6A77B1">
            <w:pPr>
              <w:spacing w:line="240" w:lineRule="auto"/>
              <w:ind w:firstLine="420"/>
              <w:jc w:val="center"/>
              <w:rPr>
                <w:rFonts w:ascii="仿宋_GB2312" w:hAnsi="宋体" w:eastAsia="仿宋_GB2312" w:cs="宋体"/>
                <w:kern w:val="0"/>
                <w:lang w:eastAsia="zh-CN"/>
              </w:rPr>
            </w:pPr>
          </w:p>
        </w:tc>
        <w:tc>
          <w:tcPr>
            <w:tcW w:w="721" w:type="pct"/>
            <w:vAlign w:val="center"/>
          </w:tcPr>
          <w:p w14:paraId="295E08C3">
            <w:pPr>
              <w:spacing w:line="240" w:lineRule="auto"/>
              <w:ind w:firstLine="420"/>
              <w:jc w:val="center"/>
              <w:rPr>
                <w:rFonts w:ascii="仿宋_GB2312" w:hAnsi="宋体" w:eastAsia="仿宋_GB2312" w:cs="宋体"/>
                <w:kern w:val="0"/>
                <w:lang w:eastAsia="zh-CN"/>
              </w:rPr>
            </w:pPr>
          </w:p>
        </w:tc>
      </w:tr>
      <w:tr w14:paraId="3175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nil"/>
            </w:tcBorders>
            <w:vAlign w:val="center"/>
          </w:tcPr>
          <w:p w14:paraId="5E965C54">
            <w:pPr>
              <w:spacing w:line="240" w:lineRule="auto"/>
              <w:ind w:firstLine="420"/>
              <w:jc w:val="center"/>
              <w:rPr>
                <w:rFonts w:ascii="仿宋_GB2312" w:hAnsi="宋体" w:eastAsia="仿宋_GB2312" w:cs="宋体"/>
                <w:kern w:val="0"/>
                <w:lang w:eastAsia="zh-CN"/>
              </w:rPr>
            </w:pPr>
          </w:p>
        </w:tc>
        <w:tc>
          <w:tcPr>
            <w:tcW w:w="1187" w:type="pct"/>
            <w:gridSpan w:val="2"/>
            <w:vAlign w:val="center"/>
          </w:tcPr>
          <w:p w14:paraId="09D7C359">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531" w:type="pct"/>
            <w:vAlign w:val="center"/>
          </w:tcPr>
          <w:p w14:paraId="2FAEEADF">
            <w:pPr>
              <w:spacing w:line="240" w:lineRule="auto"/>
              <w:ind w:firstLine="420"/>
              <w:jc w:val="center"/>
              <w:rPr>
                <w:rFonts w:ascii="仿宋_GB2312" w:hAnsi="宋体" w:eastAsia="仿宋_GB2312" w:cs="宋体"/>
                <w:kern w:val="0"/>
              </w:rPr>
            </w:pPr>
          </w:p>
        </w:tc>
        <w:tc>
          <w:tcPr>
            <w:tcW w:w="573" w:type="pct"/>
            <w:vAlign w:val="center"/>
          </w:tcPr>
          <w:p w14:paraId="6E3DE36F">
            <w:pPr>
              <w:spacing w:line="240" w:lineRule="auto"/>
              <w:ind w:firstLine="420"/>
              <w:jc w:val="center"/>
              <w:rPr>
                <w:rFonts w:ascii="仿宋_GB2312" w:hAnsi="宋体" w:eastAsia="仿宋_GB2312" w:cs="宋体"/>
                <w:kern w:val="0"/>
              </w:rPr>
            </w:pPr>
          </w:p>
        </w:tc>
        <w:tc>
          <w:tcPr>
            <w:tcW w:w="572" w:type="pct"/>
            <w:vAlign w:val="center"/>
          </w:tcPr>
          <w:p w14:paraId="0E2C89A4">
            <w:pPr>
              <w:spacing w:line="240" w:lineRule="auto"/>
              <w:ind w:firstLine="420"/>
              <w:jc w:val="center"/>
              <w:rPr>
                <w:rFonts w:ascii="仿宋_GB2312" w:hAnsi="宋体" w:eastAsia="仿宋_GB2312" w:cs="宋体"/>
                <w:kern w:val="0"/>
              </w:rPr>
            </w:pPr>
          </w:p>
        </w:tc>
        <w:tc>
          <w:tcPr>
            <w:tcW w:w="421" w:type="pct"/>
            <w:vAlign w:val="center"/>
          </w:tcPr>
          <w:p w14:paraId="50BB6EF1">
            <w:pPr>
              <w:spacing w:line="240" w:lineRule="auto"/>
              <w:ind w:firstLine="420"/>
              <w:jc w:val="center"/>
              <w:rPr>
                <w:rFonts w:ascii="仿宋_GB2312" w:hAnsi="宋体" w:eastAsia="仿宋_GB2312" w:cs="宋体"/>
                <w:kern w:val="0"/>
              </w:rPr>
            </w:pPr>
          </w:p>
        </w:tc>
        <w:tc>
          <w:tcPr>
            <w:tcW w:w="442" w:type="pct"/>
            <w:vAlign w:val="center"/>
          </w:tcPr>
          <w:p w14:paraId="20FC0DAE">
            <w:pPr>
              <w:spacing w:line="240" w:lineRule="auto"/>
              <w:ind w:firstLine="420"/>
              <w:jc w:val="center"/>
              <w:rPr>
                <w:rFonts w:ascii="仿宋_GB2312" w:hAnsi="宋体" w:eastAsia="仿宋_GB2312" w:cs="宋体"/>
                <w:kern w:val="0"/>
              </w:rPr>
            </w:pPr>
          </w:p>
        </w:tc>
        <w:tc>
          <w:tcPr>
            <w:tcW w:w="721" w:type="pct"/>
            <w:vAlign w:val="center"/>
          </w:tcPr>
          <w:p w14:paraId="2A8F8C28">
            <w:pPr>
              <w:spacing w:line="240" w:lineRule="auto"/>
              <w:ind w:firstLine="420"/>
              <w:jc w:val="center"/>
              <w:rPr>
                <w:rFonts w:ascii="仿宋_GB2312" w:hAnsi="宋体" w:eastAsia="仿宋_GB2312" w:cs="宋体"/>
                <w:kern w:val="0"/>
              </w:rPr>
            </w:pPr>
          </w:p>
        </w:tc>
      </w:tr>
      <w:tr w14:paraId="5655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549" w:type="pct"/>
            <w:vMerge w:val="restart"/>
            <w:tcBorders>
              <w:bottom w:val="nil"/>
            </w:tcBorders>
            <w:vAlign w:val="center"/>
          </w:tcPr>
          <w:p w14:paraId="0F9C118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2291" w:type="pct"/>
            <w:gridSpan w:val="4"/>
            <w:vAlign w:val="center"/>
          </w:tcPr>
          <w:p w14:paraId="68FDE7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2158" w:type="pct"/>
            <w:gridSpan w:val="4"/>
            <w:vAlign w:val="center"/>
          </w:tcPr>
          <w:p w14:paraId="076371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3C27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nil"/>
            </w:tcBorders>
            <w:vAlign w:val="center"/>
          </w:tcPr>
          <w:p w14:paraId="41A0BD37">
            <w:pPr>
              <w:spacing w:line="240" w:lineRule="auto"/>
              <w:ind w:firstLine="420"/>
              <w:jc w:val="center"/>
              <w:rPr>
                <w:rFonts w:ascii="仿宋_GB2312" w:hAnsi="宋体" w:eastAsia="仿宋_GB2312" w:cs="宋体"/>
                <w:kern w:val="0"/>
              </w:rPr>
            </w:pPr>
          </w:p>
        </w:tc>
        <w:tc>
          <w:tcPr>
            <w:tcW w:w="2291" w:type="pct"/>
            <w:gridSpan w:val="4"/>
            <w:vAlign w:val="center"/>
          </w:tcPr>
          <w:p w14:paraId="32018919">
            <w:pPr>
              <w:spacing w:line="240" w:lineRule="auto"/>
              <w:jc w:val="both"/>
              <w:rPr>
                <w:rFonts w:ascii="仿宋_GB2312" w:hAnsi="宋体" w:eastAsia="仿宋_GB2312" w:cs="宋体"/>
                <w:kern w:val="0"/>
              </w:rPr>
            </w:pPr>
            <w:r>
              <w:rPr>
                <w:rFonts w:hint="eastAsia" w:ascii="仿宋" w:hAnsi="仿宋" w:eastAsia="仿宋" w:cs="仿宋"/>
                <w:b w:val="0"/>
                <w:bCs w:val="0"/>
                <w:snapToGrid w:val="0"/>
                <w:color w:val="000000"/>
                <w:sz w:val="21"/>
                <w:szCs w:val="21"/>
                <w:lang w:val="en-US" w:eastAsia="zh-CN" w:bidi="ar-SA"/>
              </w:rPr>
              <w:t>以广播电视台为主体，整合市新媒体中心，中国汨罗网等宣传平台，组建市融媒体中心，打造以“掌上汨罗”APP为龙头，涵括汨罗电视台、汨罗人民广播电台、广播“村村响”等多个宣传平台的融媒矩阵，发挥好舆论宣传作用</w:t>
            </w:r>
          </w:p>
        </w:tc>
        <w:tc>
          <w:tcPr>
            <w:tcW w:w="2158" w:type="pct"/>
            <w:gridSpan w:val="4"/>
            <w:vAlign w:val="center"/>
          </w:tcPr>
          <w:p w14:paraId="061EC78E">
            <w:pPr>
              <w:spacing w:line="240" w:lineRule="auto"/>
              <w:jc w:val="both"/>
              <w:rPr>
                <w:rFonts w:hint="eastAsia" w:ascii="仿宋_GB2312" w:hAnsi="宋体" w:eastAsia="仿宋_GB2312" w:cs="宋体"/>
                <w:kern w:val="0"/>
                <w:lang w:eastAsia="zh-CN"/>
              </w:rPr>
            </w:pPr>
            <w:r>
              <w:rPr>
                <w:rFonts w:hint="eastAsia" w:ascii="仿宋" w:hAnsi="仿宋" w:eastAsia="仿宋" w:cs="仿宋"/>
                <w:b w:val="0"/>
                <w:bCs w:val="0"/>
                <w:snapToGrid w:val="0"/>
                <w:color w:val="000000"/>
                <w:sz w:val="21"/>
                <w:szCs w:val="21"/>
                <w:lang w:val="en-US" w:eastAsia="zh-CN" w:bidi="ar-SA"/>
              </w:rPr>
              <w:t>以广播电视台为主体，整合市新媒体中心，中国汨罗网等宣传平台，组建市融媒体中心，发挥好舆论宣传作用，支付了临聘人员工资，减轻了中心的运营成本。</w:t>
            </w:r>
          </w:p>
        </w:tc>
      </w:tr>
      <w:tr w14:paraId="40B7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549" w:type="pct"/>
            <w:vMerge w:val="restart"/>
            <w:tcBorders>
              <w:left w:val="single" w:color="auto" w:sz="4" w:space="0"/>
              <w:bottom w:val="single" w:color="auto" w:sz="4" w:space="0"/>
            </w:tcBorders>
            <w:textDirection w:val="tbRlV"/>
            <w:vAlign w:val="center"/>
          </w:tcPr>
          <w:p w14:paraId="16EE270B">
            <w:pPr>
              <w:spacing w:line="240" w:lineRule="auto"/>
              <w:ind w:firstLine="420"/>
              <w:jc w:val="center"/>
              <w:rPr>
                <w:rFonts w:ascii="仿宋_GB2312" w:eastAsia="仿宋_GB2312"/>
                <w:kern w:val="0"/>
              </w:rPr>
            </w:pPr>
          </w:p>
          <w:p w14:paraId="4E65238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7E6D4E3A">
            <w:pPr>
              <w:spacing w:line="240" w:lineRule="auto"/>
              <w:ind w:firstLine="420"/>
              <w:jc w:val="center"/>
              <w:rPr>
                <w:rFonts w:ascii="仿宋_GB2312" w:eastAsia="仿宋_GB2312"/>
                <w:kern w:val="0"/>
              </w:rPr>
            </w:pPr>
          </w:p>
          <w:p w14:paraId="0BD75365">
            <w:pPr>
              <w:spacing w:line="240" w:lineRule="auto"/>
              <w:ind w:firstLine="420" w:firstLineChars="0"/>
              <w:jc w:val="center"/>
              <w:rPr>
                <w:rFonts w:ascii="仿宋_GB2312" w:hAnsi="宋体" w:eastAsia="仿宋_GB2312" w:cs="宋体"/>
                <w:kern w:val="0"/>
              </w:rPr>
            </w:pPr>
          </w:p>
        </w:tc>
        <w:tc>
          <w:tcPr>
            <w:tcW w:w="551" w:type="pct"/>
            <w:tcBorders>
              <w:bottom w:val="single" w:color="auto" w:sz="4" w:space="0"/>
            </w:tcBorders>
            <w:vAlign w:val="center"/>
          </w:tcPr>
          <w:p w14:paraId="5723D430">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635" w:type="pct"/>
            <w:tcBorders>
              <w:bottom w:val="single" w:color="auto" w:sz="4" w:space="0"/>
            </w:tcBorders>
            <w:vAlign w:val="center"/>
          </w:tcPr>
          <w:p w14:paraId="19D5902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531" w:type="pct"/>
            <w:tcBorders>
              <w:bottom w:val="single" w:color="auto" w:sz="4" w:space="0"/>
            </w:tcBorders>
            <w:vAlign w:val="center"/>
          </w:tcPr>
          <w:p w14:paraId="1722590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573" w:type="pct"/>
            <w:tcBorders>
              <w:bottom w:val="single" w:color="auto" w:sz="4" w:space="0"/>
            </w:tcBorders>
            <w:vAlign w:val="center"/>
          </w:tcPr>
          <w:p w14:paraId="6C7206A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572" w:type="pct"/>
            <w:tcBorders>
              <w:bottom w:val="single" w:color="auto" w:sz="4" w:space="0"/>
            </w:tcBorders>
            <w:vAlign w:val="center"/>
          </w:tcPr>
          <w:p w14:paraId="20FE69F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421" w:type="pct"/>
            <w:tcBorders>
              <w:bottom w:val="single" w:color="auto" w:sz="4" w:space="0"/>
            </w:tcBorders>
            <w:vAlign w:val="center"/>
          </w:tcPr>
          <w:p w14:paraId="5FD597D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442" w:type="pct"/>
            <w:tcBorders>
              <w:bottom w:val="single" w:color="auto" w:sz="4" w:space="0"/>
            </w:tcBorders>
            <w:vAlign w:val="center"/>
          </w:tcPr>
          <w:p w14:paraId="4DCD881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721" w:type="pct"/>
            <w:tcBorders>
              <w:bottom w:val="single" w:color="auto" w:sz="4" w:space="0"/>
            </w:tcBorders>
            <w:vAlign w:val="center"/>
          </w:tcPr>
          <w:p w14:paraId="774B5F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71A43B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8BE8D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5BCB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C21F55F">
            <w:pPr>
              <w:spacing w:line="240" w:lineRule="auto"/>
              <w:ind w:firstLine="420" w:firstLineChars="0"/>
              <w:jc w:val="center"/>
              <w:rPr>
                <w:rFonts w:ascii="仿宋_GB2312" w:hAnsi="宋体" w:eastAsia="仿宋_GB2312" w:cs="宋体"/>
                <w:kern w:val="0"/>
                <w:lang w:eastAsia="zh-CN"/>
              </w:rPr>
            </w:pPr>
          </w:p>
        </w:tc>
        <w:tc>
          <w:tcPr>
            <w:tcW w:w="551" w:type="pct"/>
            <w:vMerge w:val="restart"/>
            <w:tcBorders>
              <w:top w:val="single" w:color="auto" w:sz="4" w:space="0"/>
              <w:left w:val="single" w:color="auto" w:sz="4" w:space="0"/>
              <w:bottom w:val="single" w:color="auto" w:sz="4" w:space="0"/>
              <w:right w:val="single" w:color="auto" w:sz="4" w:space="0"/>
            </w:tcBorders>
            <w:vAlign w:val="center"/>
          </w:tcPr>
          <w:p w14:paraId="69F13F2F">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4DFB378">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635" w:type="pct"/>
            <w:tcBorders>
              <w:top w:val="single" w:color="auto" w:sz="4" w:space="0"/>
              <w:left w:val="single" w:color="auto" w:sz="4" w:space="0"/>
              <w:bottom w:val="single" w:color="auto" w:sz="4" w:space="0"/>
              <w:right w:val="single" w:color="auto" w:sz="4" w:space="0"/>
            </w:tcBorders>
            <w:vAlign w:val="center"/>
          </w:tcPr>
          <w:p w14:paraId="3FCFED5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531" w:type="pct"/>
            <w:tcBorders>
              <w:top w:val="single" w:color="auto" w:sz="4" w:space="0"/>
              <w:left w:val="single" w:color="auto" w:sz="4" w:space="0"/>
              <w:bottom w:val="single" w:color="auto" w:sz="4" w:space="0"/>
              <w:right w:val="single" w:color="auto" w:sz="4" w:space="0"/>
            </w:tcBorders>
            <w:vAlign w:val="center"/>
          </w:tcPr>
          <w:p w14:paraId="53296541">
            <w:pPr>
              <w:spacing w:line="240" w:lineRule="auto"/>
              <w:jc w:val="center"/>
              <w:rPr>
                <w:rFonts w:hint="eastAsia" w:ascii="仿宋_GB2312" w:hAnsi="宋体" w:eastAsia="仿宋_GB2312" w:cs="宋体"/>
                <w:kern w:val="0"/>
                <w:lang w:eastAsia="zh-CN"/>
              </w:rPr>
            </w:pPr>
            <w:r>
              <w:rPr>
                <w:rFonts w:hint="eastAsia" w:ascii="仿宋_GB2312" w:eastAsia="仿宋_GB2312"/>
                <w:kern w:val="0"/>
                <w:lang w:eastAsia="zh-CN"/>
              </w:rPr>
              <w:t>聘用人员数量</w:t>
            </w:r>
          </w:p>
        </w:tc>
        <w:tc>
          <w:tcPr>
            <w:tcW w:w="573" w:type="pct"/>
            <w:tcBorders>
              <w:top w:val="single" w:color="auto" w:sz="4" w:space="0"/>
              <w:left w:val="single" w:color="auto" w:sz="4" w:space="0"/>
              <w:bottom w:val="single" w:color="auto" w:sz="4" w:space="0"/>
              <w:right w:val="single" w:color="auto" w:sz="4" w:space="0"/>
            </w:tcBorders>
            <w:vAlign w:val="center"/>
          </w:tcPr>
          <w:p w14:paraId="08D3C863">
            <w:pPr>
              <w:spacing w:line="240" w:lineRule="auto"/>
              <w:jc w:val="center"/>
              <w:rPr>
                <w:rFonts w:hint="default" w:ascii="仿宋_GB2312" w:hAnsi="宋体" w:eastAsia="仿宋_GB2312" w:cs="宋体"/>
                <w:kern w:val="0"/>
                <w:lang w:val="en-US" w:eastAsia="zh-CN"/>
              </w:rPr>
            </w:pPr>
            <w:r>
              <w:rPr>
                <w:rFonts w:hint="eastAsia" w:ascii="仿宋_GB2312" w:eastAsia="仿宋_GB2312"/>
                <w:kern w:val="0"/>
                <w:lang w:val="en-US" w:eastAsia="zh-CN"/>
              </w:rPr>
              <w:t>23</w:t>
            </w:r>
          </w:p>
        </w:tc>
        <w:tc>
          <w:tcPr>
            <w:tcW w:w="572" w:type="pct"/>
            <w:tcBorders>
              <w:top w:val="single" w:color="auto" w:sz="4" w:space="0"/>
              <w:left w:val="single" w:color="auto" w:sz="4" w:space="0"/>
              <w:bottom w:val="single" w:color="auto" w:sz="4" w:space="0"/>
              <w:right w:val="single" w:color="auto" w:sz="4" w:space="0"/>
            </w:tcBorders>
            <w:vAlign w:val="center"/>
          </w:tcPr>
          <w:p w14:paraId="3AB956C8">
            <w:pPr>
              <w:spacing w:line="240" w:lineRule="auto"/>
              <w:jc w:val="center"/>
              <w:rPr>
                <w:rFonts w:hint="default" w:ascii="仿宋_GB2312" w:hAnsi="宋体" w:eastAsia="仿宋_GB2312" w:cs="宋体"/>
                <w:kern w:val="0"/>
                <w:lang w:val="en-US" w:eastAsia="zh-CN"/>
              </w:rPr>
            </w:pPr>
            <w:r>
              <w:rPr>
                <w:rFonts w:hint="eastAsia" w:ascii="仿宋_GB2312" w:eastAsia="仿宋_GB2312"/>
                <w:kern w:val="0"/>
                <w:lang w:val="en-US" w:eastAsia="zh-CN"/>
              </w:rPr>
              <w:t>23</w:t>
            </w:r>
          </w:p>
        </w:tc>
        <w:tc>
          <w:tcPr>
            <w:tcW w:w="421" w:type="pct"/>
            <w:tcBorders>
              <w:top w:val="single" w:color="auto" w:sz="4" w:space="0"/>
              <w:left w:val="single" w:color="auto" w:sz="4" w:space="0"/>
              <w:bottom w:val="single" w:color="auto" w:sz="4" w:space="0"/>
              <w:right w:val="single" w:color="auto" w:sz="4" w:space="0"/>
            </w:tcBorders>
            <w:vAlign w:val="center"/>
          </w:tcPr>
          <w:p w14:paraId="74D4D956">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tcBorders>
              <w:top w:val="single" w:color="auto" w:sz="4" w:space="0"/>
              <w:left w:val="single" w:color="auto" w:sz="4" w:space="0"/>
              <w:bottom w:val="single" w:color="auto" w:sz="4" w:space="0"/>
              <w:right w:val="single" w:color="auto" w:sz="4" w:space="0"/>
            </w:tcBorders>
            <w:vAlign w:val="center"/>
          </w:tcPr>
          <w:p w14:paraId="131857E4">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tcBorders>
              <w:top w:val="single" w:color="auto" w:sz="4" w:space="0"/>
              <w:left w:val="single" w:color="auto" w:sz="4" w:space="0"/>
              <w:bottom w:val="single" w:color="auto" w:sz="4" w:space="0"/>
              <w:right w:val="single" w:color="auto" w:sz="4" w:space="0"/>
            </w:tcBorders>
            <w:vAlign w:val="center"/>
          </w:tcPr>
          <w:p w14:paraId="6A183D5B">
            <w:pPr>
              <w:spacing w:line="240" w:lineRule="auto"/>
              <w:ind w:firstLine="420" w:firstLineChars="0"/>
              <w:jc w:val="center"/>
              <w:rPr>
                <w:rFonts w:ascii="仿宋_GB2312" w:hAnsi="宋体" w:eastAsia="仿宋_GB2312" w:cs="宋体"/>
                <w:kern w:val="0"/>
              </w:rPr>
            </w:pPr>
          </w:p>
        </w:tc>
      </w:tr>
      <w:tr w14:paraId="5EDF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9" w:type="pct"/>
            <w:vMerge w:val="continue"/>
            <w:tcBorders>
              <w:top w:val="single" w:color="auto" w:sz="4" w:space="0"/>
              <w:left w:val="single" w:color="auto" w:sz="4" w:space="0"/>
            </w:tcBorders>
            <w:textDirection w:val="tbRlV"/>
            <w:vAlign w:val="center"/>
          </w:tcPr>
          <w:p w14:paraId="1813DAC9">
            <w:pPr>
              <w:spacing w:line="240" w:lineRule="auto"/>
              <w:ind w:firstLine="420" w:firstLineChars="0"/>
              <w:jc w:val="center"/>
              <w:rPr>
                <w:rFonts w:ascii="仿宋_GB2312" w:hAnsi="宋体" w:eastAsia="仿宋_GB2312" w:cs="宋体"/>
                <w:kern w:val="0"/>
              </w:rPr>
            </w:pPr>
          </w:p>
        </w:tc>
        <w:tc>
          <w:tcPr>
            <w:tcW w:w="551" w:type="pct"/>
            <w:vMerge w:val="continue"/>
            <w:tcBorders>
              <w:top w:val="single" w:color="auto" w:sz="4" w:space="0"/>
              <w:bottom w:val="nil"/>
            </w:tcBorders>
            <w:vAlign w:val="center"/>
          </w:tcPr>
          <w:p w14:paraId="1C5E800C">
            <w:pPr>
              <w:spacing w:line="240" w:lineRule="auto"/>
              <w:ind w:firstLine="420" w:firstLineChars="0"/>
              <w:jc w:val="center"/>
              <w:rPr>
                <w:rFonts w:ascii="仿宋_GB2312" w:hAnsi="宋体" w:eastAsia="仿宋_GB2312" w:cs="宋体"/>
                <w:kern w:val="0"/>
              </w:rPr>
            </w:pPr>
          </w:p>
        </w:tc>
        <w:tc>
          <w:tcPr>
            <w:tcW w:w="635" w:type="pct"/>
            <w:tcBorders>
              <w:top w:val="single" w:color="auto" w:sz="4" w:space="0"/>
              <w:bottom w:val="single" w:color="auto" w:sz="4" w:space="0"/>
            </w:tcBorders>
            <w:vAlign w:val="center"/>
          </w:tcPr>
          <w:p w14:paraId="6F4DF9A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531" w:type="pct"/>
            <w:tcBorders>
              <w:top w:val="single" w:color="auto" w:sz="4" w:space="0"/>
              <w:bottom w:val="single" w:color="auto" w:sz="4" w:space="0"/>
            </w:tcBorders>
            <w:vAlign w:val="center"/>
          </w:tcPr>
          <w:p w14:paraId="5C52A5C9">
            <w:pPr>
              <w:spacing w:line="240" w:lineRule="auto"/>
              <w:jc w:val="left"/>
              <w:rPr>
                <w:rFonts w:hint="eastAsia" w:ascii="仿宋_GB2312" w:hAnsi="宋体" w:eastAsia="仿宋_GB2312" w:cs="宋体"/>
                <w:kern w:val="0"/>
                <w:lang w:eastAsia="zh-CN"/>
              </w:rPr>
            </w:pPr>
            <w:r>
              <w:rPr>
                <w:rFonts w:hint="eastAsia" w:ascii="仿宋_GB2312" w:eastAsia="仿宋_GB2312"/>
                <w:kern w:val="0"/>
                <w:lang w:eastAsia="zh-CN"/>
              </w:rPr>
              <w:t>工资发放准确率</w:t>
            </w:r>
          </w:p>
        </w:tc>
        <w:tc>
          <w:tcPr>
            <w:tcW w:w="573" w:type="pct"/>
            <w:tcBorders>
              <w:top w:val="single" w:color="auto" w:sz="4" w:space="0"/>
              <w:bottom w:val="single" w:color="auto" w:sz="4" w:space="0"/>
            </w:tcBorders>
            <w:vAlign w:val="center"/>
          </w:tcPr>
          <w:p w14:paraId="3FE319D9">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572" w:type="pct"/>
            <w:tcBorders>
              <w:top w:val="single" w:color="auto" w:sz="4" w:space="0"/>
              <w:bottom w:val="single" w:color="auto" w:sz="4" w:space="0"/>
            </w:tcBorders>
            <w:vAlign w:val="center"/>
          </w:tcPr>
          <w:p w14:paraId="51E352F3">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421" w:type="pct"/>
            <w:tcBorders>
              <w:top w:val="single" w:color="auto" w:sz="4" w:space="0"/>
              <w:bottom w:val="single" w:color="auto" w:sz="4" w:space="0"/>
            </w:tcBorders>
            <w:vAlign w:val="center"/>
          </w:tcPr>
          <w:p w14:paraId="00A37FB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tcBorders>
              <w:top w:val="single" w:color="auto" w:sz="4" w:space="0"/>
              <w:bottom w:val="single" w:color="auto" w:sz="4" w:space="0"/>
            </w:tcBorders>
            <w:vAlign w:val="center"/>
          </w:tcPr>
          <w:p w14:paraId="0F98AFAE">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tcBorders>
              <w:top w:val="single" w:color="auto" w:sz="4" w:space="0"/>
              <w:bottom w:val="single" w:color="auto" w:sz="4" w:space="0"/>
            </w:tcBorders>
            <w:vAlign w:val="center"/>
          </w:tcPr>
          <w:p w14:paraId="154FCFFA">
            <w:pPr>
              <w:spacing w:line="240" w:lineRule="auto"/>
              <w:ind w:firstLine="420" w:firstLineChars="0"/>
              <w:jc w:val="center"/>
              <w:rPr>
                <w:rFonts w:ascii="仿宋_GB2312" w:hAnsi="宋体" w:eastAsia="仿宋_GB2312" w:cs="宋体"/>
                <w:kern w:val="0"/>
              </w:rPr>
            </w:pPr>
          </w:p>
        </w:tc>
      </w:tr>
      <w:tr w14:paraId="1311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549" w:type="pct"/>
            <w:vMerge w:val="continue"/>
            <w:tcBorders>
              <w:left w:val="single" w:color="auto" w:sz="4" w:space="0"/>
            </w:tcBorders>
            <w:textDirection w:val="tbRlV"/>
            <w:vAlign w:val="center"/>
          </w:tcPr>
          <w:p w14:paraId="021B6D46">
            <w:pPr>
              <w:spacing w:line="240" w:lineRule="auto"/>
              <w:ind w:firstLine="420" w:firstLineChars="0"/>
              <w:jc w:val="center"/>
              <w:rPr>
                <w:rFonts w:ascii="仿宋_GB2312" w:hAnsi="宋体" w:eastAsia="仿宋_GB2312" w:cs="宋体"/>
                <w:kern w:val="0"/>
              </w:rPr>
            </w:pPr>
          </w:p>
        </w:tc>
        <w:tc>
          <w:tcPr>
            <w:tcW w:w="551" w:type="pct"/>
            <w:vMerge w:val="continue"/>
            <w:tcBorders>
              <w:top w:val="nil"/>
              <w:bottom w:val="single" w:color="auto" w:sz="4" w:space="0"/>
              <w:right w:val="single" w:color="auto" w:sz="4" w:space="0"/>
            </w:tcBorders>
            <w:vAlign w:val="center"/>
          </w:tcPr>
          <w:p w14:paraId="4ED30FC3">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395B8E5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531" w:type="pct"/>
            <w:tcBorders>
              <w:top w:val="single" w:color="auto" w:sz="4" w:space="0"/>
              <w:left w:val="single" w:color="auto" w:sz="4" w:space="0"/>
              <w:bottom w:val="single" w:color="auto" w:sz="4" w:space="0"/>
              <w:right w:val="single" w:color="auto" w:sz="4" w:space="0"/>
            </w:tcBorders>
            <w:vAlign w:val="center"/>
          </w:tcPr>
          <w:p w14:paraId="5C1BCBCA">
            <w:pPr>
              <w:spacing w:line="240" w:lineRule="auto"/>
              <w:jc w:val="center"/>
              <w:rPr>
                <w:rFonts w:ascii="仿宋_GB2312" w:hAnsi="宋体" w:eastAsia="仿宋_GB2312" w:cs="宋体"/>
                <w:kern w:val="0"/>
              </w:rPr>
            </w:pPr>
            <w:r>
              <w:rPr>
                <w:rFonts w:hint="eastAsia" w:ascii="仿宋_GB2312" w:eastAsia="仿宋_GB2312"/>
                <w:kern w:val="0"/>
                <w:lang w:val="en-US" w:eastAsia="zh-CN"/>
              </w:rPr>
              <w:t>工资发放及时率</w:t>
            </w:r>
          </w:p>
        </w:tc>
        <w:tc>
          <w:tcPr>
            <w:tcW w:w="573" w:type="pct"/>
            <w:tcBorders>
              <w:top w:val="single" w:color="auto" w:sz="4" w:space="0"/>
              <w:left w:val="single" w:color="auto" w:sz="4" w:space="0"/>
              <w:bottom w:val="single" w:color="auto" w:sz="4" w:space="0"/>
              <w:right w:val="single" w:color="auto" w:sz="4" w:space="0"/>
            </w:tcBorders>
            <w:vAlign w:val="center"/>
          </w:tcPr>
          <w:p w14:paraId="593CF47C">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572" w:type="pct"/>
            <w:tcBorders>
              <w:top w:val="single" w:color="auto" w:sz="4" w:space="0"/>
              <w:left w:val="single" w:color="auto" w:sz="4" w:space="0"/>
              <w:bottom w:val="single" w:color="auto" w:sz="4" w:space="0"/>
              <w:right w:val="single" w:color="auto" w:sz="4" w:space="0"/>
            </w:tcBorders>
            <w:vAlign w:val="center"/>
          </w:tcPr>
          <w:p w14:paraId="6AD0BD38">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100%</w:t>
            </w:r>
          </w:p>
        </w:tc>
        <w:tc>
          <w:tcPr>
            <w:tcW w:w="421" w:type="pct"/>
            <w:tcBorders>
              <w:top w:val="single" w:color="auto" w:sz="4" w:space="0"/>
              <w:left w:val="single" w:color="auto" w:sz="4" w:space="0"/>
              <w:bottom w:val="single" w:color="auto" w:sz="4" w:space="0"/>
              <w:right w:val="single" w:color="auto" w:sz="4" w:space="0"/>
            </w:tcBorders>
            <w:vAlign w:val="center"/>
          </w:tcPr>
          <w:p w14:paraId="3E0C870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tcBorders>
              <w:top w:val="single" w:color="auto" w:sz="4" w:space="0"/>
              <w:left w:val="single" w:color="auto" w:sz="4" w:space="0"/>
              <w:bottom w:val="single" w:color="auto" w:sz="4" w:space="0"/>
              <w:right w:val="single" w:color="auto" w:sz="4" w:space="0"/>
            </w:tcBorders>
            <w:vAlign w:val="center"/>
          </w:tcPr>
          <w:p w14:paraId="43EB9718">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tcBorders>
              <w:top w:val="single" w:color="auto" w:sz="4" w:space="0"/>
              <w:left w:val="single" w:color="auto" w:sz="4" w:space="0"/>
              <w:bottom w:val="single" w:color="auto" w:sz="4" w:space="0"/>
              <w:right w:val="single" w:color="auto" w:sz="4" w:space="0"/>
            </w:tcBorders>
            <w:vAlign w:val="center"/>
          </w:tcPr>
          <w:p w14:paraId="5F6BEBE5">
            <w:pPr>
              <w:spacing w:line="240" w:lineRule="auto"/>
              <w:ind w:firstLine="420" w:firstLineChars="0"/>
              <w:jc w:val="center"/>
              <w:rPr>
                <w:rFonts w:ascii="仿宋_GB2312" w:hAnsi="宋体" w:eastAsia="仿宋_GB2312" w:cs="宋体"/>
                <w:kern w:val="0"/>
              </w:rPr>
            </w:pPr>
          </w:p>
        </w:tc>
      </w:tr>
      <w:tr w14:paraId="1E9D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549" w:type="pct"/>
            <w:vMerge w:val="continue"/>
            <w:tcBorders>
              <w:left w:val="single" w:color="auto" w:sz="4" w:space="0"/>
              <w:right w:val="single" w:color="auto" w:sz="4" w:space="0"/>
            </w:tcBorders>
            <w:textDirection w:val="tbRlV"/>
            <w:vAlign w:val="center"/>
          </w:tcPr>
          <w:p w14:paraId="2B544952">
            <w:pPr>
              <w:spacing w:line="240" w:lineRule="auto"/>
              <w:ind w:firstLine="420" w:firstLineChars="0"/>
              <w:jc w:val="center"/>
              <w:rPr>
                <w:rFonts w:ascii="仿宋_GB2312" w:hAnsi="宋体" w:eastAsia="仿宋_GB2312" w:cs="宋体"/>
                <w:kern w:val="0"/>
              </w:rPr>
            </w:pPr>
          </w:p>
        </w:tc>
        <w:tc>
          <w:tcPr>
            <w:tcW w:w="551" w:type="pct"/>
            <w:vMerge w:val="restart"/>
            <w:tcBorders>
              <w:top w:val="single" w:color="auto" w:sz="4" w:space="0"/>
              <w:left w:val="single" w:color="auto" w:sz="4" w:space="0"/>
              <w:bottom w:val="single" w:color="auto" w:sz="4" w:space="0"/>
              <w:right w:val="single" w:color="auto" w:sz="4" w:space="0"/>
            </w:tcBorders>
            <w:vAlign w:val="center"/>
          </w:tcPr>
          <w:p w14:paraId="05C2F01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635" w:type="pct"/>
            <w:tcBorders>
              <w:top w:val="single" w:color="auto" w:sz="4" w:space="0"/>
              <w:left w:val="single" w:color="auto" w:sz="4" w:space="0"/>
              <w:bottom w:val="single" w:color="auto" w:sz="4" w:space="0"/>
              <w:right w:val="single" w:color="auto" w:sz="4" w:space="0"/>
            </w:tcBorders>
            <w:vAlign w:val="center"/>
          </w:tcPr>
          <w:p w14:paraId="0020F1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531" w:type="pct"/>
            <w:tcBorders>
              <w:top w:val="single" w:color="auto" w:sz="4" w:space="0"/>
              <w:left w:val="single" w:color="auto" w:sz="4" w:space="0"/>
              <w:bottom w:val="single" w:color="auto" w:sz="4" w:space="0"/>
              <w:right w:val="single" w:color="auto" w:sz="4" w:space="0"/>
            </w:tcBorders>
            <w:vAlign w:val="center"/>
          </w:tcPr>
          <w:p w14:paraId="26A6A009">
            <w:pPr>
              <w:spacing w:line="240" w:lineRule="auto"/>
              <w:jc w:val="center"/>
              <w:rPr>
                <w:rFonts w:ascii="仿宋_GB2312" w:hAnsi="宋体" w:eastAsia="仿宋_GB2312" w:cs="宋体"/>
                <w:kern w:val="0"/>
              </w:rPr>
            </w:pPr>
            <w:r>
              <w:rPr>
                <w:rFonts w:hint="eastAsia" w:ascii="仿宋_GB2312" w:eastAsia="仿宋_GB2312"/>
                <w:kern w:val="0"/>
                <w:lang w:eastAsia="zh-CN"/>
              </w:rPr>
              <w:t>减少发放成本</w:t>
            </w:r>
          </w:p>
        </w:tc>
        <w:tc>
          <w:tcPr>
            <w:tcW w:w="573" w:type="pct"/>
            <w:tcBorders>
              <w:top w:val="single" w:color="auto" w:sz="4" w:space="0"/>
              <w:left w:val="single" w:color="auto" w:sz="4" w:space="0"/>
              <w:bottom w:val="single" w:color="auto" w:sz="4" w:space="0"/>
              <w:right w:val="single" w:color="auto" w:sz="4" w:space="0"/>
            </w:tcBorders>
            <w:vAlign w:val="center"/>
          </w:tcPr>
          <w:p w14:paraId="461053C0">
            <w:pPr>
              <w:spacing w:line="240" w:lineRule="auto"/>
              <w:jc w:val="center"/>
              <w:rPr>
                <w:rFonts w:ascii="仿宋_GB2312" w:hAnsi="宋体" w:eastAsia="仿宋_GB2312" w:cs="宋体"/>
                <w:kern w:val="0"/>
              </w:rPr>
            </w:pPr>
            <w:r>
              <w:rPr>
                <w:rFonts w:hint="eastAsia" w:ascii="仿宋_GB2312" w:eastAsia="仿宋_GB2312"/>
                <w:kern w:val="0"/>
                <w:lang w:eastAsia="zh-CN"/>
              </w:rPr>
              <w:t>减少成本</w:t>
            </w:r>
          </w:p>
        </w:tc>
        <w:tc>
          <w:tcPr>
            <w:tcW w:w="572" w:type="pct"/>
            <w:tcBorders>
              <w:top w:val="single" w:color="auto" w:sz="4" w:space="0"/>
              <w:left w:val="single" w:color="auto" w:sz="4" w:space="0"/>
              <w:bottom w:val="single" w:color="auto" w:sz="4" w:space="0"/>
              <w:right w:val="single" w:color="auto" w:sz="4" w:space="0"/>
            </w:tcBorders>
            <w:vAlign w:val="center"/>
          </w:tcPr>
          <w:p w14:paraId="7B5DCE70">
            <w:pPr>
              <w:spacing w:line="240" w:lineRule="auto"/>
              <w:jc w:val="center"/>
              <w:rPr>
                <w:rFonts w:ascii="仿宋_GB2312" w:hAnsi="宋体" w:eastAsia="仿宋_GB2312" w:cs="宋体"/>
                <w:kern w:val="0"/>
              </w:rPr>
            </w:pPr>
            <w:r>
              <w:rPr>
                <w:rFonts w:hint="eastAsia" w:ascii="仿宋_GB2312" w:eastAsia="仿宋_GB2312"/>
                <w:kern w:val="0"/>
                <w:lang w:eastAsia="zh-CN"/>
              </w:rPr>
              <w:t>减少成本</w:t>
            </w:r>
          </w:p>
        </w:tc>
        <w:tc>
          <w:tcPr>
            <w:tcW w:w="421" w:type="pct"/>
            <w:tcBorders>
              <w:top w:val="single" w:color="auto" w:sz="4" w:space="0"/>
              <w:left w:val="single" w:color="auto" w:sz="4" w:space="0"/>
              <w:bottom w:val="single" w:color="auto" w:sz="4" w:space="0"/>
              <w:right w:val="single" w:color="auto" w:sz="4" w:space="0"/>
            </w:tcBorders>
            <w:vAlign w:val="center"/>
          </w:tcPr>
          <w:p w14:paraId="319E322C">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tcBorders>
              <w:top w:val="single" w:color="auto" w:sz="4" w:space="0"/>
              <w:left w:val="single" w:color="auto" w:sz="4" w:space="0"/>
              <w:bottom w:val="single" w:color="auto" w:sz="4" w:space="0"/>
              <w:right w:val="single" w:color="auto" w:sz="4" w:space="0"/>
            </w:tcBorders>
            <w:vAlign w:val="center"/>
          </w:tcPr>
          <w:p w14:paraId="6011820B">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tcBorders>
              <w:top w:val="single" w:color="auto" w:sz="4" w:space="0"/>
              <w:left w:val="single" w:color="auto" w:sz="4" w:space="0"/>
              <w:bottom w:val="single" w:color="auto" w:sz="4" w:space="0"/>
              <w:right w:val="single" w:color="auto" w:sz="4" w:space="0"/>
            </w:tcBorders>
            <w:vAlign w:val="center"/>
          </w:tcPr>
          <w:p w14:paraId="751276E2">
            <w:pPr>
              <w:spacing w:line="240" w:lineRule="auto"/>
              <w:ind w:firstLine="420" w:firstLineChars="0"/>
              <w:jc w:val="center"/>
              <w:rPr>
                <w:rFonts w:ascii="仿宋_GB2312" w:hAnsi="宋体" w:eastAsia="仿宋_GB2312" w:cs="宋体"/>
                <w:kern w:val="0"/>
              </w:rPr>
            </w:pPr>
          </w:p>
          <w:p w14:paraId="7EB4CC92">
            <w:pPr>
              <w:spacing w:line="240" w:lineRule="auto"/>
              <w:ind w:firstLine="420" w:firstLineChars="0"/>
              <w:jc w:val="center"/>
              <w:rPr>
                <w:rFonts w:ascii="仿宋_GB2312" w:hAnsi="宋体" w:eastAsia="仿宋_GB2312" w:cs="宋体"/>
                <w:kern w:val="0"/>
              </w:rPr>
            </w:pPr>
          </w:p>
          <w:p w14:paraId="0FAE6B72">
            <w:pPr>
              <w:spacing w:line="240" w:lineRule="auto"/>
              <w:ind w:firstLine="420" w:firstLineChars="0"/>
              <w:jc w:val="center"/>
              <w:rPr>
                <w:rFonts w:ascii="仿宋_GB2312" w:hAnsi="宋体" w:eastAsia="仿宋_GB2312" w:cs="宋体"/>
                <w:kern w:val="0"/>
              </w:rPr>
            </w:pPr>
          </w:p>
        </w:tc>
      </w:tr>
      <w:tr w14:paraId="4845C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549" w:type="pct"/>
            <w:vMerge w:val="continue"/>
            <w:tcBorders>
              <w:left w:val="single" w:color="auto" w:sz="4" w:space="0"/>
              <w:right w:val="single" w:color="auto" w:sz="4" w:space="0"/>
            </w:tcBorders>
            <w:textDirection w:val="tbRlV"/>
            <w:vAlign w:val="center"/>
          </w:tcPr>
          <w:p w14:paraId="72BE88F0">
            <w:pPr>
              <w:spacing w:line="240" w:lineRule="auto"/>
              <w:ind w:firstLine="420" w:firstLineChars="0"/>
              <w:jc w:val="center"/>
              <w:rPr>
                <w:rFonts w:ascii="仿宋_GB2312" w:hAnsi="宋体" w:eastAsia="仿宋_GB2312" w:cs="宋体"/>
                <w:kern w:val="0"/>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14:paraId="4A62714A">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40B75E5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531" w:type="pct"/>
            <w:tcBorders>
              <w:top w:val="single" w:color="auto" w:sz="4" w:space="0"/>
              <w:left w:val="single" w:color="auto" w:sz="4" w:space="0"/>
            </w:tcBorders>
            <w:vAlign w:val="center"/>
          </w:tcPr>
          <w:p w14:paraId="280CF9CA">
            <w:pPr>
              <w:spacing w:line="240" w:lineRule="auto"/>
              <w:jc w:val="center"/>
              <w:rPr>
                <w:rFonts w:hint="eastAsia" w:ascii="仿宋_GB2312" w:hAnsi="宋体" w:eastAsia="仿宋_GB2312" w:cs="宋体"/>
                <w:kern w:val="0"/>
                <w:lang w:eastAsia="zh-CN"/>
              </w:rPr>
            </w:pPr>
            <w:r>
              <w:rPr>
                <w:rFonts w:hint="eastAsia" w:ascii="仿宋_GB2312" w:eastAsia="仿宋_GB2312"/>
                <w:kern w:val="0"/>
                <w:lang w:eastAsia="zh-CN"/>
              </w:rPr>
              <w:t>提升服务水平</w:t>
            </w:r>
          </w:p>
        </w:tc>
        <w:tc>
          <w:tcPr>
            <w:tcW w:w="573" w:type="pct"/>
            <w:tcBorders>
              <w:top w:val="single" w:color="auto" w:sz="4" w:space="0"/>
            </w:tcBorders>
            <w:vAlign w:val="center"/>
          </w:tcPr>
          <w:p w14:paraId="48F11B76">
            <w:pPr>
              <w:spacing w:line="240" w:lineRule="auto"/>
              <w:jc w:val="center"/>
              <w:rPr>
                <w:rFonts w:hint="default" w:ascii="仿宋_GB2312" w:hAnsi="宋体" w:eastAsia="仿宋_GB2312" w:cs="宋体"/>
                <w:kern w:val="0"/>
                <w:lang w:val="en-US" w:eastAsia="zh-CN"/>
              </w:rPr>
            </w:pPr>
            <w:r>
              <w:rPr>
                <w:rFonts w:hint="eastAsia" w:ascii="仿宋_GB2312" w:eastAsia="仿宋_GB2312"/>
                <w:kern w:val="0"/>
                <w:lang w:eastAsia="zh-CN"/>
              </w:rPr>
              <w:t>有所提升</w:t>
            </w:r>
            <w:r>
              <w:rPr>
                <w:rFonts w:hint="eastAsia" w:ascii="仿宋_GB2312" w:eastAsia="仿宋_GB2312"/>
                <w:kern w:val="0"/>
                <w:lang w:val="en-US" w:eastAsia="zh-CN"/>
              </w:rPr>
              <w:t xml:space="preserve"> </w:t>
            </w:r>
          </w:p>
        </w:tc>
        <w:tc>
          <w:tcPr>
            <w:tcW w:w="572" w:type="pct"/>
            <w:tcBorders>
              <w:top w:val="single" w:color="auto" w:sz="4" w:space="0"/>
            </w:tcBorders>
            <w:vAlign w:val="center"/>
          </w:tcPr>
          <w:p w14:paraId="2E16EF84">
            <w:pPr>
              <w:spacing w:line="240" w:lineRule="auto"/>
              <w:jc w:val="center"/>
              <w:rPr>
                <w:rFonts w:hint="eastAsia" w:ascii="仿宋_GB2312" w:hAnsi="宋体" w:eastAsia="仿宋_GB2312" w:cs="宋体"/>
                <w:kern w:val="0"/>
                <w:lang w:eastAsia="zh-CN"/>
              </w:rPr>
            </w:pPr>
            <w:r>
              <w:rPr>
                <w:rFonts w:hint="eastAsia" w:ascii="仿宋_GB2312" w:eastAsia="仿宋_GB2312"/>
                <w:kern w:val="0"/>
                <w:lang w:eastAsia="zh-CN"/>
              </w:rPr>
              <w:t>有所提升</w:t>
            </w:r>
          </w:p>
        </w:tc>
        <w:tc>
          <w:tcPr>
            <w:tcW w:w="421" w:type="pct"/>
            <w:tcBorders>
              <w:top w:val="single" w:color="auto" w:sz="4" w:space="0"/>
            </w:tcBorders>
            <w:vAlign w:val="center"/>
          </w:tcPr>
          <w:p w14:paraId="07C12119">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tcBorders>
              <w:top w:val="single" w:color="auto" w:sz="4" w:space="0"/>
            </w:tcBorders>
            <w:vAlign w:val="center"/>
          </w:tcPr>
          <w:p w14:paraId="0ED8EBFF">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tcBorders>
              <w:top w:val="single" w:color="auto" w:sz="4" w:space="0"/>
            </w:tcBorders>
            <w:vAlign w:val="center"/>
          </w:tcPr>
          <w:p w14:paraId="05A0E824">
            <w:pPr>
              <w:spacing w:line="240" w:lineRule="auto"/>
              <w:ind w:firstLine="420" w:firstLineChars="0"/>
              <w:jc w:val="center"/>
              <w:rPr>
                <w:rFonts w:ascii="仿宋_GB2312" w:hAnsi="宋体" w:eastAsia="仿宋_GB2312" w:cs="宋体"/>
                <w:kern w:val="0"/>
              </w:rPr>
            </w:pPr>
          </w:p>
          <w:p w14:paraId="4861A3A1">
            <w:pPr>
              <w:spacing w:line="240" w:lineRule="auto"/>
              <w:ind w:firstLine="420" w:firstLineChars="0"/>
              <w:jc w:val="center"/>
              <w:rPr>
                <w:rFonts w:ascii="仿宋_GB2312" w:hAnsi="宋体" w:eastAsia="仿宋_GB2312" w:cs="宋体"/>
                <w:kern w:val="0"/>
              </w:rPr>
            </w:pPr>
          </w:p>
          <w:p w14:paraId="38325E33">
            <w:pPr>
              <w:spacing w:line="240" w:lineRule="auto"/>
              <w:ind w:firstLine="420" w:firstLineChars="0"/>
              <w:jc w:val="center"/>
              <w:rPr>
                <w:rFonts w:ascii="仿宋_GB2312" w:hAnsi="宋体" w:eastAsia="仿宋_GB2312" w:cs="宋体"/>
                <w:kern w:val="0"/>
              </w:rPr>
            </w:pPr>
          </w:p>
          <w:p w14:paraId="4AEF7DDA">
            <w:pPr>
              <w:spacing w:line="240" w:lineRule="auto"/>
              <w:ind w:firstLine="420" w:firstLineChars="0"/>
              <w:jc w:val="center"/>
              <w:rPr>
                <w:rFonts w:ascii="仿宋_GB2312" w:hAnsi="宋体" w:eastAsia="仿宋_GB2312" w:cs="宋体"/>
                <w:kern w:val="0"/>
              </w:rPr>
            </w:pPr>
          </w:p>
          <w:p w14:paraId="16B66DFA">
            <w:pPr>
              <w:spacing w:line="240" w:lineRule="auto"/>
              <w:ind w:firstLine="420" w:firstLineChars="0"/>
              <w:jc w:val="center"/>
              <w:rPr>
                <w:rFonts w:ascii="仿宋_GB2312" w:hAnsi="宋体" w:eastAsia="仿宋_GB2312" w:cs="宋体"/>
                <w:kern w:val="0"/>
              </w:rPr>
            </w:pPr>
          </w:p>
          <w:p w14:paraId="187F7343">
            <w:pPr>
              <w:spacing w:line="240" w:lineRule="auto"/>
              <w:ind w:firstLine="420" w:firstLineChars="0"/>
              <w:jc w:val="center"/>
              <w:rPr>
                <w:rFonts w:ascii="仿宋_GB2312" w:hAnsi="宋体" w:eastAsia="仿宋_GB2312" w:cs="宋体"/>
                <w:kern w:val="0"/>
              </w:rPr>
            </w:pPr>
          </w:p>
          <w:p w14:paraId="6230F948">
            <w:pPr>
              <w:spacing w:line="240" w:lineRule="auto"/>
              <w:ind w:firstLine="420" w:firstLineChars="0"/>
              <w:jc w:val="center"/>
              <w:rPr>
                <w:rFonts w:ascii="仿宋_GB2312" w:hAnsi="宋体" w:eastAsia="仿宋_GB2312" w:cs="宋体"/>
                <w:kern w:val="0"/>
              </w:rPr>
            </w:pPr>
          </w:p>
        </w:tc>
      </w:tr>
      <w:tr w14:paraId="79F6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549" w:type="pct"/>
            <w:vMerge w:val="continue"/>
            <w:tcBorders>
              <w:left w:val="single" w:color="auto" w:sz="4" w:space="0"/>
              <w:right w:val="single" w:color="auto" w:sz="4" w:space="0"/>
            </w:tcBorders>
            <w:textDirection w:val="tbRlV"/>
            <w:vAlign w:val="center"/>
          </w:tcPr>
          <w:p w14:paraId="32F2C0D9">
            <w:pPr>
              <w:spacing w:line="240" w:lineRule="auto"/>
              <w:ind w:firstLine="420" w:firstLineChars="0"/>
              <w:jc w:val="center"/>
              <w:rPr>
                <w:rFonts w:ascii="仿宋_GB2312" w:hAnsi="宋体" w:eastAsia="仿宋_GB2312" w:cs="宋体"/>
                <w:kern w:val="0"/>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14:paraId="57C792FD">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140BDD6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531" w:type="pct"/>
            <w:tcBorders>
              <w:left w:val="single" w:color="auto" w:sz="4" w:space="0"/>
            </w:tcBorders>
            <w:vAlign w:val="center"/>
          </w:tcPr>
          <w:p w14:paraId="576C7F70">
            <w:pPr>
              <w:spacing w:line="240" w:lineRule="auto"/>
              <w:jc w:val="center"/>
              <w:rPr>
                <w:rFonts w:ascii="仿宋_GB2312" w:hAnsi="宋体" w:eastAsia="仿宋_GB2312" w:cs="宋体"/>
                <w:kern w:val="0"/>
              </w:rPr>
            </w:pPr>
            <w:r>
              <w:rPr>
                <w:rFonts w:hint="eastAsia" w:ascii="仿宋_GB2312" w:eastAsia="仿宋_GB2312"/>
                <w:kern w:val="0"/>
                <w:lang w:eastAsia="zh-CN"/>
              </w:rPr>
              <w:t>营造良好</w:t>
            </w:r>
            <w:r>
              <w:rPr>
                <w:rFonts w:hint="eastAsia" w:ascii="仿宋_GB2312" w:eastAsia="仿宋_GB2312"/>
                <w:kern w:val="0"/>
              </w:rPr>
              <w:t>舆论环境</w:t>
            </w:r>
          </w:p>
        </w:tc>
        <w:tc>
          <w:tcPr>
            <w:tcW w:w="573" w:type="pct"/>
            <w:vAlign w:val="center"/>
          </w:tcPr>
          <w:p w14:paraId="7DF3F5FC">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572" w:type="pct"/>
            <w:vAlign w:val="center"/>
          </w:tcPr>
          <w:p w14:paraId="712A553D">
            <w:pPr>
              <w:spacing w:line="240" w:lineRule="auto"/>
              <w:jc w:val="center"/>
              <w:rPr>
                <w:rFonts w:ascii="仿宋_GB2312" w:hAnsi="宋体" w:eastAsia="仿宋_GB2312" w:cs="宋体"/>
                <w:kern w:val="0"/>
              </w:rPr>
            </w:pPr>
            <w:r>
              <w:rPr>
                <w:rFonts w:hint="eastAsia" w:ascii="仿宋_GB2312" w:eastAsia="仿宋_GB2312"/>
                <w:kern w:val="0"/>
              </w:rPr>
              <w:t>优化舆论环境</w:t>
            </w:r>
          </w:p>
        </w:tc>
        <w:tc>
          <w:tcPr>
            <w:tcW w:w="421" w:type="pct"/>
            <w:vAlign w:val="center"/>
          </w:tcPr>
          <w:p w14:paraId="084B23FD">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442" w:type="pct"/>
            <w:vAlign w:val="center"/>
          </w:tcPr>
          <w:p w14:paraId="6ED7315E">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721" w:type="pct"/>
            <w:vAlign w:val="center"/>
          </w:tcPr>
          <w:p w14:paraId="351502FE">
            <w:pPr>
              <w:spacing w:line="240" w:lineRule="auto"/>
              <w:ind w:firstLine="420" w:firstLineChars="0"/>
              <w:jc w:val="center"/>
              <w:rPr>
                <w:rFonts w:ascii="仿宋_GB2312" w:hAnsi="宋体" w:eastAsia="仿宋_GB2312" w:cs="宋体"/>
                <w:kern w:val="0"/>
              </w:rPr>
            </w:pPr>
          </w:p>
          <w:p w14:paraId="3C48F1BD">
            <w:pPr>
              <w:spacing w:line="240" w:lineRule="auto"/>
              <w:ind w:firstLine="420" w:firstLineChars="0"/>
              <w:jc w:val="center"/>
              <w:rPr>
                <w:rFonts w:ascii="仿宋_GB2312" w:hAnsi="宋体" w:eastAsia="仿宋_GB2312" w:cs="宋体"/>
                <w:kern w:val="0"/>
              </w:rPr>
            </w:pPr>
          </w:p>
        </w:tc>
      </w:tr>
      <w:tr w14:paraId="04CB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left w:val="single" w:color="auto" w:sz="4" w:space="0"/>
              <w:right w:val="single" w:color="auto" w:sz="4" w:space="0"/>
            </w:tcBorders>
            <w:textDirection w:val="tbRlV"/>
            <w:vAlign w:val="center"/>
          </w:tcPr>
          <w:p w14:paraId="36F8F0CA">
            <w:pPr>
              <w:spacing w:line="240" w:lineRule="auto"/>
              <w:ind w:firstLine="420" w:firstLineChars="0"/>
              <w:jc w:val="center"/>
              <w:rPr>
                <w:rFonts w:ascii="仿宋_GB2312" w:hAnsi="宋体" w:eastAsia="仿宋_GB2312" w:cs="宋体"/>
                <w:kern w:val="0"/>
              </w:rPr>
            </w:pPr>
          </w:p>
        </w:tc>
        <w:tc>
          <w:tcPr>
            <w:tcW w:w="551" w:type="pct"/>
            <w:vMerge w:val="continue"/>
            <w:tcBorders>
              <w:top w:val="single" w:color="auto" w:sz="4" w:space="0"/>
              <w:left w:val="single" w:color="auto" w:sz="4" w:space="0"/>
              <w:bottom w:val="single" w:color="auto" w:sz="4" w:space="0"/>
              <w:right w:val="single" w:color="auto" w:sz="4" w:space="0"/>
            </w:tcBorders>
            <w:vAlign w:val="center"/>
          </w:tcPr>
          <w:p w14:paraId="36543C37">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01A76B0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531" w:type="pct"/>
            <w:tcBorders>
              <w:left w:val="single" w:color="auto" w:sz="4" w:space="0"/>
            </w:tcBorders>
            <w:vAlign w:val="center"/>
          </w:tcPr>
          <w:p w14:paraId="0C67DE03">
            <w:pPr>
              <w:spacing w:line="240" w:lineRule="auto"/>
              <w:jc w:val="center"/>
              <w:rPr>
                <w:rFonts w:ascii="仿宋_GB2312" w:hAnsi="宋体" w:eastAsia="仿宋_GB2312" w:cs="宋体"/>
                <w:kern w:val="0"/>
              </w:rPr>
            </w:pPr>
            <w:r>
              <w:rPr>
                <w:rFonts w:hint="eastAsia" w:ascii="仿宋_GB2312" w:eastAsia="仿宋_GB2312"/>
                <w:kern w:val="0"/>
                <w:lang w:eastAsia="zh-CN"/>
              </w:rPr>
              <w:t>保障新闻宣传工作需要，确保融媒矩阵作用</w:t>
            </w:r>
          </w:p>
        </w:tc>
        <w:tc>
          <w:tcPr>
            <w:tcW w:w="573" w:type="pct"/>
            <w:vAlign w:val="center"/>
          </w:tcPr>
          <w:p w14:paraId="19101446">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572" w:type="pct"/>
            <w:vAlign w:val="center"/>
          </w:tcPr>
          <w:p w14:paraId="55785398">
            <w:pPr>
              <w:spacing w:line="240" w:lineRule="auto"/>
              <w:jc w:val="center"/>
              <w:rPr>
                <w:rFonts w:ascii="仿宋_GB2312" w:hAnsi="宋体" w:eastAsia="仿宋_GB2312" w:cs="宋体"/>
                <w:kern w:val="0"/>
              </w:rPr>
            </w:pPr>
            <w:r>
              <w:rPr>
                <w:rFonts w:hint="eastAsia" w:ascii="仿宋_GB2312" w:eastAsia="仿宋_GB2312"/>
                <w:kern w:val="0"/>
                <w:lang w:eastAsia="zh-CN"/>
              </w:rPr>
              <w:t>持续</w:t>
            </w:r>
          </w:p>
        </w:tc>
        <w:tc>
          <w:tcPr>
            <w:tcW w:w="421" w:type="pct"/>
            <w:vAlign w:val="center"/>
          </w:tcPr>
          <w:p w14:paraId="016BDD75">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442" w:type="pct"/>
            <w:vAlign w:val="center"/>
          </w:tcPr>
          <w:p w14:paraId="671E07B2">
            <w:pPr>
              <w:spacing w:line="240" w:lineRule="auto"/>
              <w:jc w:val="center"/>
              <w:rPr>
                <w:rFonts w:ascii="仿宋_GB2312" w:hAnsi="宋体" w:eastAsia="仿宋_GB2312" w:cs="宋体"/>
                <w:kern w:val="0"/>
              </w:rPr>
            </w:pPr>
            <w:r>
              <w:rPr>
                <w:rFonts w:hint="eastAsia" w:ascii="仿宋_GB2312" w:eastAsia="仿宋_GB2312"/>
                <w:kern w:val="0"/>
                <w:lang w:val="en-US" w:eastAsia="zh-CN"/>
              </w:rPr>
              <w:t>5</w:t>
            </w:r>
          </w:p>
        </w:tc>
        <w:tc>
          <w:tcPr>
            <w:tcW w:w="721" w:type="pct"/>
            <w:vAlign w:val="center"/>
          </w:tcPr>
          <w:p w14:paraId="1FD94789">
            <w:pPr>
              <w:spacing w:line="240" w:lineRule="auto"/>
              <w:ind w:firstLine="420" w:firstLineChars="0"/>
              <w:jc w:val="center"/>
              <w:rPr>
                <w:rFonts w:ascii="仿宋_GB2312" w:hAnsi="宋体" w:eastAsia="仿宋_GB2312" w:cs="宋体"/>
                <w:kern w:val="0"/>
              </w:rPr>
            </w:pPr>
          </w:p>
          <w:p w14:paraId="48C2CB3E">
            <w:pPr>
              <w:spacing w:line="240" w:lineRule="auto"/>
              <w:ind w:firstLine="420" w:firstLineChars="0"/>
              <w:jc w:val="center"/>
              <w:rPr>
                <w:rFonts w:ascii="仿宋_GB2312" w:hAnsi="宋体" w:eastAsia="仿宋_GB2312" w:cs="宋体"/>
                <w:kern w:val="0"/>
              </w:rPr>
            </w:pPr>
          </w:p>
          <w:p w14:paraId="256F35B8">
            <w:pPr>
              <w:spacing w:line="240" w:lineRule="auto"/>
              <w:ind w:firstLine="420" w:firstLineChars="0"/>
              <w:jc w:val="center"/>
              <w:rPr>
                <w:rFonts w:ascii="仿宋_GB2312" w:hAnsi="宋体" w:eastAsia="仿宋_GB2312" w:cs="宋体"/>
                <w:kern w:val="0"/>
              </w:rPr>
            </w:pPr>
          </w:p>
          <w:p w14:paraId="24326F49">
            <w:pPr>
              <w:spacing w:line="240" w:lineRule="auto"/>
              <w:ind w:firstLine="420" w:firstLineChars="0"/>
              <w:jc w:val="center"/>
              <w:rPr>
                <w:rFonts w:ascii="仿宋_GB2312" w:hAnsi="宋体" w:eastAsia="仿宋_GB2312" w:cs="宋体"/>
                <w:kern w:val="0"/>
              </w:rPr>
            </w:pPr>
          </w:p>
          <w:p w14:paraId="35BA0259">
            <w:pPr>
              <w:spacing w:line="240" w:lineRule="auto"/>
              <w:ind w:firstLine="420" w:firstLineChars="0"/>
              <w:jc w:val="center"/>
              <w:rPr>
                <w:rFonts w:ascii="仿宋_GB2312" w:hAnsi="宋体" w:eastAsia="仿宋_GB2312" w:cs="宋体"/>
                <w:kern w:val="0"/>
              </w:rPr>
            </w:pPr>
          </w:p>
        </w:tc>
      </w:tr>
      <w:tr w14:paraId="5435E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549" w:type="pct"/>
            <w:vMerge w:val="continue"/>
            <w:tcBorders>
              <w:left w:val="single" w:color="auto" w:sz="4" w:space="0"/>
              <w:right w:val="single" w:color="auto" w:sz="4" w:space="0"/>
            </w:tcBorders>
            <w:textDirection w:val="tbRlV"/>
            <w:vAlign w:val="center"/>
          </w:tcPr>
          <w:p w14:paraId="65B3E7DB">
            <w:pPr>
              <w:spacing w:line="240" w:lineRule="auto"/>
              <w:ind w:firstLine="420" w:firstLineChars="0"/>
              <w:jc w:val="center"/>
              <w:rPr>
                <w:rFonts w:ascii="仿宋_GB2312" w:hAnsi="宋体" w:eastAsia="仿宋_GB2312" w:cs="宋体"/>
                <w:kern w:val="0"/>
              </w:rPr>
            </w:pPr>
          </w:p>
        </w:tc>
        <w:tc>
          <w:tcPr>
            <w:tcW w:w="551" w:type="pct"/>
            <w:tcBorders>
              <w:top w:val="single" w:color="auto" w:sz="4" w:space="0"/>
              <w:left w:val="single" w:color="auto" w:sz="4" w:space="0"/>
              <w:bottom w:val="single" w:color="auto" w:sz="4" w:space="0"/>
              <w:right w:val="single" w:color="auto" w:sz="4" w:space="0"/>
            </w:tcBorders>
            <w:vAlign w:val="center"/>
          </w:tcPr>
          <w:p w14:paraId="0B5F0B29">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798B5A1">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635" w:type="pct"/>
            <w:tcBorders>
              <w:top w:val="single" w:color="auto" w:sz="4" w:space="0"/>
              <w:left w:val="single" w:color="auto" w:sz="4" w:space="0"/>
              <w:bottom w:val="single" w:color="auto" w:sz="4" w:space="0"/>
              <w:right w:val="single" w:color="auto" w:sz="4" w:space="0"/>
            </w:tcBorders>
            <w:vAlign w:val="center"/>
          </w:tcPr>
          <w:p w14:paraId="4B9F591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531" w:type="pct"/>
            <w:tcBorders>
              <w:left w:val="single" w:color="auto" w:sz="4" w:space="0"/>
            </w:tcBorders>
            <w:vAlign w:val="center"/>
          </w:tcPr>
          <w:p w14:paraId="10F019D8">
            <w:pPr>
              <w:spacing w:line="240" w:lineRule="auto"/>
              <w:jc w:val="center"/>
              <w:rPr>
                <w:rFonts w:ascii="仿宋_GB2312" w:hAnsi="宋体" w:eastAsia="仿宋_GB2312" w:cs="宋体"/>
                <w:kern w:val="0"/>
              </w:rPr>
            </w:pPr>
            <w:r>
              <w:rPr>
                <w:rFonts w:hint="eastAsia" w:ascii="仿宋_GB2312" w:eastAsia="仿宋_GB2312"/>
                <w:kern w:val="0"/>
                <w:lang w:eastAsia="zh-CN"/>
              </w:rPr>
              <w:t>受益对象满意度</w:t>
            </w:r>
          </w:p>
        </w:tc>
        <w:tc>
          <w:tcPr>
            <w:tcW w:w="573" w:type="pct"/>
            <w:vAlign w:val="center"/>
          </w:tcPr>
          <w:p w14:paraId="4CFD5FBD">
            <w:pPr>
              <w:spacing w:line="240" w:lineRule="auto"/>
              <w:jc w:val="center"/>
              <w:rPr>
                <w:rFonts w:ascii="仿宋_GB2312" w:hAnsi="宋体" w:eastAsia="仿宋_GB2312" w:cs="宋体"/>
                <w:kern w:val="0"/>
              </w:rPr>
            </w:pPr>
            <w:r>
              <w:rPr>
                <w:rFonts w:hint="eastAsia" w:ascii="微软雅黑" w:hAnsi="微软雅黑" w:eastAsia="微软雅黑" w:cs="微软雅黑"/>
                <w:kern w:val="0"/>
                <w:lang w:val="en-US" w:eastAsia="zh-CN"/>
              </w:rPr>
              <w:t>≧</w:t>
            </w:r>
            <w:r>
              <w:rPr>
                <w:rFonts w:hint="eastAsia" w:ascii="仿宋_GB2312" w:eastAsia="仿宋_GB2312"/>
                <w:kern w:val="0"/>
                <w:lang w:val="en-US" w:eastAsia="zh-CN"/>
              </w:rPr>
              <w:t>95%</w:t>
            </w:r>
          </w:p>
        </w:tc>
        <w:tc>
          <w:tcPr>
            <w:tcW w:w="572" w:type="pct"/>
            <w:vAlign w:val="center"/>
          </w:tcPr>
          <w:p w14:paraId="3A2D1987">
            <w:pPr>
              <w:spacing w:line="240" w:lineRule="auto"/>
              <w:jc w:val="center"/>
              <w:rPr>
                <w:rFonts w:ascii="仿宋_GB2312" w:hAnsi="宋体" w:eastAsia="仿宋_GB2312" w:cs="宋体"/>
                <w:kern w:val="0"/>
              </w:rPr>
            </w:pPr>
            <w:r>
              <w:rPr>
                <w:rFonts w:hint="eastAsia" w:ascii="仿宋_GB2312" w:eastAsia="仿宋_GB2312"/>
                <w:kern w:val="0"/>
                <w:lang w:val="en-US" w:eastAsia="zh-CN"/>
              </w:rPr>
              <w:t>100%</w:t>
            </w:r>
          </w:p>
        </w:tc>
        <w:tc>
          <w:tcPr>
            <w:tcW w:w="421" w:type="pct"/>
            <w:vAlign w:val="center"/>
          </w:tcPr>
          <w:p w14:paraId="239B94E7">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vAlign w:val="center"/>
          </w:tcPr>
          <w:p w14:paraId="0FD17026">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w:t>
            </w:r>
          </w:p>
        </w:tc>
        <w:tc>
          <w:tcPr>
            <w:tcW w:w="721" w:type="pct"/>
            <w:vAlign w:val="center"/>
          </w:tcPr>
          <w:p w14:paraId="7CB91E4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继续改进服务</w:t>
            </w:r>
          </w:p>
        </w:tc>
      </w:tr>
      <w:tr w14:paraId="4AE3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left w:val="single" w:color="auto" w:sz="4" w:space="0"/>
            </w:tcBorders>
            <w:textDirection w:val="tbRlV"/>
            <w:vAlign w:val="center"/>
          </w:tcPr>
          <w:p w14:paraId="5FE54693">
            <w:pPr>
              <w:spacing w:line="240" w:lineRule="auto"/>
              <w:ind w:firstLine="420" w:firstLineChars="0"/>
              <w:jc w:val="center"/>
              <w:rPr>
                <w:rFonts w:ascii="仿宋_GB2312" w:hAnsi="宋体" w:eastAsia="仿宋_GB2312" w:cs="宋体"/>
                <w:kern w:val="0"/>
              </w:rPr>
            </w:pPr>
          </w:p>
        </w:tc>
        <w:tc>
          <w:tcPr>
            <w:tcW w:w="551" w:type="pct"/>
            <w:vMerge w:val="restart"/>
            <w:tcBorders>
              <w:top w:val="single" w:color="auto" w:sz="4" w:space="0"/>
              <w:bottom w:val="nil"/>
              <w:right w:val="single" w:color="auto" w:sz="4" w:space="0"/>
            </w:tcBorders>
            <w:vAlign w:val="center"/>
          </w:tcPr>
          <w:p w14:paraId="4494786D">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300BC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635" w:type="pct"/>
            <w:tcBorders>
              <w:top w:val="single" w:color="auto" w:sz="4" w:space="0"/>
              <w:left w:val="single" w:color="auto" w:sz="4" w:space="0"/>
              <w:bottom w:val="single" w:color="auto" w:sz="4" w:space="0"/>
              <w:right w:val="single" w:color="auto" w:sz="4" w:space="0"/>
            </w:tcBorders>
            <w:vAlign w:val="center"/>
          </w:tcPr>
          <w:p w14:paraId="48E8372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531" w:type="pct"/>
            <w:tcBorders>
              <w:left w:val="single" w:color="auto" w:sz="4" w:space="0"/>
            </w:tcBorders>
            <w:vAlign w:val="center"/>
          </w:tcPr>
          <w:p w14:paraId="3E4FDA7E">
            <w:pPr>
              <w:spacing w:line="240" w:lineRule="auto"/>
              <w:jc w:val="center"/>
              <w:rPr>
                <w:rFonts w:ascii="仿宋_GB2312" w:hAnsi="宋体" w:eastAsia="仿宋_GB2312" w:cs="宋体"/>
                <w:kern w:val="0"/>
              </w:rPr>
            </w:pPr>
            <w:r>
              <w:rPr>
                <w:rFonts w:hint="eastAsia" w:ascii="仿宋_GB2312" w:eastAsia="仿宋_GB2312"/>
                <w:kern w:val="0"/>
                <w:lang w:eastAsia="zh-CN"/>
              </w:rPr>
              <w:t>临聘人员基本工资</w:t>
            </w:r>
          </w:p>
        </w:tc>
        <w:tc>
          <w:tcPr>
            <w:tcW w:w="573" w:type="pct"/>
            <w:vAlign w:val="center"/>
          </w:tcPr>
          <w:p w14:paraId="7E688CD7">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77.6</w:t>
            </w:r>
          </w:p>
        </w:tc>
        <w:tc>
          <w:tcPr>
            <w:tcW w:w="572" w:type="pct"/>
            <w:vAlign w:val="center"/>
          </w:tcPr>
          <w:p w14:paraId="0E98762A">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77.6</w:t>
            </w:r>
          </w:p>
        </w:tc>
        <w:tc>
          <w:tcPr>
            <w:tcW w:w="421" w:type="pct"/>
            <w:vAlign w:val="center"/>
          </w:tcPr>
          <w:p w14:paraId="18001742">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442" w:type="pct"/>
            <w:vAlign w:val="center"/>
          </w:tcPr>
          <w:p w14:paraId="3D56A1CC">
            <w:pPr>
              <w:spacing w:line="240" w:lineRule="auto"/>
              <w:jc w:val="center"/>
              <w:rPr>
                <w:rFonts w:ascii="仿宋_GB2312" w:hAnsi="宋体" w:eastAsia="仿宋_GB2312" w:cs="宋体"/>
                <w:kern w:val="0"/>
              </w:rPr>
            </w:pPr>
            <w:r>
              <w:rPr>
                <w:rFonts w:hint="eastAsia" w:ascii="仿宋_GB2312" w:eastAsia="仿宋_GB2312"/>
                <w:kern w:val="0"/>
                <w:lang w:val="en-US" w:eastAsia="zh-CN"/>
              </w:rPr>
              <w:t>10</w:t>
            </w:r>
          </w:p>
        </w:tc>
        <w:tc>
          <w:tcPr>
            <w:tcW w:w="721" w:type="pct"/>
            <w:vAlign w:val="center"/>
          </w:tcPr>
          <w:p w14:paraId="25C1CAB2">
            <w:pPr>
              <w:spacing w:line="240" w:lineRule="auto"/>
              <w:ind w:firstLine="420" w:firstLineChars="0"/>
              <w:jc w:val="center"/>
              <w:rPr>
                <w:rFonts w:ascii="仿宋_GB2312" w:hAnsi="宋体" w:eastAsia="仿宋_GB2312" w:cs="宋体"/>
                <w:kern w:val="0"/>
              </w:rPr>
            </w:pPr>
          </w:p>
        </w:tc>
      </w:tr>
      <w:tr w14:paraId="518E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549" w:type="pct"/>
            <w:vMerge w:val="continue"/>
            <w:tcBorders>
              <w:left w:val="single" w:color="auto" w:sz="4" w:space="0"/>
            </w:tcBorders>
            <w:textDirection w:val="tbRlV"/>
            <w:vAlign w:val="center"/>
          </w:tcPr>
          <w:p w14:paraId="0E2C4946">
            <w:pPr>
              <w:spacing w:line="240" w:lineRule="auto"/>
              <w:ind w:firstLine="420" w:firstLineChars="0"/>
              <w:jc w:val="center"/>
              <w:rPr>
                <w:rFonts w:ascii="仿宋_GB2312" w:hAnsi="宋体" w:eastAsia="仿宋_GB2312" w:cs="宋体"/>
                <w:kern w:val="0"/>
              </w:rPr>
            </w:pPr>
          </w:p>
        </w:tc>
        <w:tc>
          <w:tcPr>
            <w:tcW w:w="551" w:type="pct"/>
            <w:vMerge w:val="continue"/>
            <w:tcBorders>
              <w:top w:val="nil"/>
              <w:bottom w:val="nil"/>
              <w:right w:val="single" w:color="auto" w:sz="4" w:space="0"/>
            </w:tcBorders>
            <w:vAlign w:val="center"/>
          </w:tcPr>
          <w:p w14:paraId="002AAD19">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5B2AF45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531" w:type="pct"/>
            <w:tcBorders>
              <w:left w:val="single" w:color="auto" w:sz="4" w:space="0"/>
            </w:tcBorders>
            <w:vAlign w:val="center"/>
          </w:tcPr>
          <w:p w14:paraId="7AECC9CD">
            <w:pPr>
              <w:spacing w:line="240" w:lineRule="auto"/>
              <w:jc w:val="center"/>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573" w:type="pct"/>
            <w:vAlign w:val="center"/>
          </w:tcPr>
          <w:p w14:paraId="14F33793">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572" w:type="pct"/>
            <w:vAlign w:val="center"/>
          </w:tcPr>
          <w:p w14:paraId="696FCCBC">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421" w:type="pct"/>
            <w:vAlign w:val="center"/>
          </w:tcPr>
          <w:p w14:paraId="7D486BA4">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442" w:type="pct"/>
            <w:vAlign w:val="center"/>
          </w:tcPr>
          <w:p w14:paraId="67E1891B">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721" w:type="pct"/>
            <w:vAlign w:val="center"/>
          </w:tcPr>
          <w:p w14:paraId="3E31A986">
            <w:pPr>
              <w:spacing w:line="240" w:lineRule="auto"/>
              <w:ind w:firstLine="420" w:firstLineChars="0"/>
              <w:jc w:val="center"/>
              <w:rPr>
                <w:rFonts w:ascii="仿宋_GB2312" w:hAnsi="宋体" w:eastAsia="仿宋_GB2312" w:cs="宋体"/>
                <w:kern w:val="0"/>
              </w:rPr>
            </w:pPr>
          </w:p>
        </w:tc>
      </w:tr>
      <w:tr w14:paraId="7FD2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549" w:type="pct"/>
            <w:vMerge w:val="continue"/>
            <w:tcBorders>
              <w:left w:val="single" w:color="auto" w:sz="4" w:space="0"/>
            </w:tcBorders>
            <w:textDirection w:val="tbRlV"/>
            <w:vAlign w:val="center"/>
          </w:tcPr>
          <w:p w14:paraId="2A99DA7E">
            <w:pPr>
              <w:spacing w:line="240" w:lineRule="auto"/>
              <w:ind w:firstLine="420" w:firstLineChars="0"/>
              <w:jc w:val="center"/>
              <w:rPr>
                <w:rFonts w:ascii="仿宋_GB2312" w:hAnsi="宋体" w:eastAsia="仿宋_GB2312" w:cs="宋体"/>
                <w:kern w:val="0"/>
              </w:rPr>
            </w:pPr>
          </w:p>
        </w:tc>
        <w:tc>
          <w:tcPr>
            <w:tcW w:w="551" w:type="pct"/>
            <w:vMerge w:val="continue"/>
            <w:tcBorders>
              <w:top w:val="nil"/>
              <w:bottom w:val="nil"/>
              <w:right w:val="single" w:color="auto" w:sz="4" w:space="0"/>
            </w:tcBorders>
            <w:vAlign w:val="center"/>
          </w:tcPr>
          <w:p w14:paraId="6980D6AD">
            <w:pPr>
              <w:spacing w:line="240" w:lineRule="auto"/>
              <w:ind w:firstLine="420" w:firstLineChars="0"/>
              <w:jc w:val="center"/>
              <w:rPr>
                <w:rFonts w:ascii="仿宋_GB2312" w:hAnsi="宋体" w:eastAsia="仿宋_GB2312" w:cs="宋体"/>
                <w:kern w:val="0"/>
              </w:rPr>
            </w:pPr>
          </w:p>
        </w:tc>
        <w:tc>
          <w:tcPr>
            <w:tcW w:w="635" w:type="pct"/>
            <w:tcBorders>
              <w:top w:val="single" w:color="auto" w:sz="4" w:space="0"/>
              <w:left w:val="single" w:color="auto" w:sz="4" w:space="0"/>
              <w:bottom w:val="single" w:color="auto" w:sz="4" w:space="0"/>
              <w:right w:val="single" w:color="auto" w:sz="4" w:space="0"/>
            </w:tcBorders>
            <w:vAlign w:val="center"/>
          </w:tcPr>
          <w:p w14:paraId="322F105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531" w:type="pct"/>
            <w:tcBorders>
              <w:left w:val="single" w:color="auto" w:sz="4" w:space="0"/>
            </w:tcBorders>
            <w:vAlign w:val="center"/>
          </w:tcPr>
          <w:p w14:paraId="486568D9">
            <w:pPr>
              <w:spacing w:line="240" w:lineRule="auto"/>
              <w:jc w:val="center"/>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573" w:type="pct"/>
            <w:vAlign w:val="center"/>
          </w:tcPr>
          <w:p w14:paraId="3E617BDA">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572" w:type="pct"/>
            <w:vAlign w:val="center"/>
          </w:tcPr>
          <w:p w14:paraId="349A7816">
            <w:pPr>
              <w:spacing w:line="240" w:lineRule="auto"/>
              <w:jc w:val="center"/>
              <w:rPr>
                <w:rFonts w:ascii="仿宋_GB2312" w:hAnsi="宋体" w:eastAsia="仿宋_GB2312" w:cs="宋体"/>
                <w:kern w:val="0"/>
              </w:rPr>
            </w:pPr>
            <w:r>
              <w:rPr>
                <w:rFonts w:hint="eastAsia" w:ascii="仿宋_GB2312" w:eastAsia="仿宋_GB2312"/>
                <w:kern w:val="0"/>
                <w:lang w:eastAsia="zh-CN"/>
              </w:rPr>
              <w:t>否</w:t>
            </w:r>
          </w:p>
        </w:tc>
        <w:tc>
          <w:tcPr>
            <w:tcW w:w="421" w:type="pct"/>
            <w:vAlign w:val="center"/>
          </w:tcPr>
          <w:p w14:paraId="2EEEEAF0">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442" w:type="pct"/>
            <w:vAlign w:val="center"/>
          </w:tcPr>
          <w:p w14:paraId="77D61A55">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721" w:type="pct"/>
            <w:vAlign w:val="center"/>
          </w:tcPr>
          <w:p w14:paraId="05182FF9">
            <w:pPr>
              <w:spacing w:line="240" w:lineRule="auto"/>
              <w:ind w:firstLine="420" w:firstLineChars="0"/>
              <w:jc w:val="center"/>
              <w:rPr>
                <w:rFonts w:ascii="仿宋_GB2312" w:hAnsi="宋体" w:eastAsia="仿宋_GB2312" w:cs="宋体"/>
                <w:kern w:val="0"/>
              </w:rPr>
            </w:pPr>
          </w:p>
        </w:tc>
      </w:tr>
      <w:tr w14:paraId="63CB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3413" w:type="pct"/>
            <w:gridSpan w:val="6"/>
            <w:vAlign w:val="center"/>
          </w:tcPr>
          <w:p w14:paraId="7DC0345F">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总分</w:t>
            </w:r>
          </w:p>
        </w:tc>
        <w:tc>
          <w:tcPr>
            <w:tcW w:w="421" w:type="pct"/>
            <w:vAlign w:val="center"/>
          </w:tcPr>
          <w:p w14:paraId="128800C8">
            <w:pPr>
              <w:spacing w:line="240" w:lineRule="auto"/>
              <w:jc w:val="center"/>
              <w:rPr>
                <w:rFonts w:ascii="仿宋_GB2312" w:hAnsi="宋体" w:eastAsia="仿宋_GB2312" w:cs="宋体"/>
                <w:kern w:val="0"/>
              </w:rPr>
            </w:pPr>
            <w:r>
              <w:rPr>
                <w:rFonts w:hint="eastAsia" w:ascii="仿宋_GB2312" w:eastAsia="仿宋_GB2312"/>
                <w:kern w:val="0"/>
              </w:rPr>
              <w:t>100</w:t>
            </w:r>
          </w:p>
        </w:tc>
        <w:tc>
          <w:tcPr>
            <w:tcW w:w="442" w:type="pct"/>
            <w:vAlign w:val="center"/>
          </w:tcPr>
          <w:p w14:paraId="52B9FC5A">
            <w:pPr>
              <w:spacing w:line="240" w:lineRule="auto"/>
              <w:jc w:val="center"/>
              <w:rPr>
                <w:rFonts w:hint="default" w:ascii="仿宋_GB2312" w:hAnsi="宋体" w:eastAsia="仿宋_GB2312" w:cs="宋体"/>
                <w:kern w:val="0"/>
                <w:lang w:val="en-US"/>
              </w:rPr>
            </w:pPr>
            <w:r>
              <w:rPr>
                <w:rFonts w:hint="eastAsia" w:ascii="仿宋_GB2312" w:eastAsia="仿宋_GB2312"/>
                <w:kern w:val="0"/>
                <w:lang w:val="en-US" w:eastAsia="zh-CN"/>
              </w:rPr>
              <w:t>99</w:t>
            </w:r>
          </w:p>
        </w:tc>
        <w:tc>
          <w:tcPr>
            <w:tcW w:w="721" w:type="pct"/>
            <w:vAlign w:val="center"/>
          </w:tcPr>
          <w:p w14:paraId="3730B90A">
            <w:pPr>
              <w:spacing w:line="240" w:lineRule="auto"/>
              <w:ind w:firstLine="420" w:firstLineChars="0"/>
              <w:jc w:val="center"/>
              <w:rPr>
                <w:rFonts w:ascii="仿宋_GB2312" w:hAnsi="宋体" w:eastAsia="仿宋_GB2312" w:cs="宋体"/>
                <w:kern w:val="0"/>
              </w:rPr>
            </w:pPr>
          </w:p>
        </w:tc>
      </w:tr>
    </w:tbl>
    <w:p w14:paraId="19CB0E2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C2D9694">
      <w:pPr>
        <w:spacing w:line="240" w:lineRule="auto"/>
        <w:ind w:firstLine="420"/>
        <w:jc w:val="left"/>
        <w:rPr>
          <w:rFonts w:ascii="宋体" w:hAnsi="宋体" w:eastAsia="宋体" w:cs="宋体"/>
          <w:kern w:val="0"/>
          <w:lang w:eastAsia="zh-CN"/>
        </w:rPr>
      </w:pPr>
    </w:p>
    <w:p w14:paraId="50D69CF7">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F1630E1">
      <w:pPr>
        <w:spacing w:before="117" w:line="219" w:lineRule="auto"/>
        <w:ind w:firstLine="616"/>
        <w:jc w:val="left"/>
        <w:rPr>
          <w:rFonts w:hint="eastAsia" w:ascii="仿宋_GB2312" w:hAnsi="宋体" w:eastAsia="仿宋_GB2312" w:cs="宋体"/>
          <w:bCs/>
          <w:spacing w:val="8"/>
          <w:kern w:val="0"/>
          <w:sz w:val="30"/>
          <w:szCs w:val="30"/>
          <w:lang w:eastAsia="zh-CN"/>
        </w:rPr>
      </w:pPr>
    </w:p>
    <w:p w14:paraId="331BC3A7">
      <w:pPr>
        <w:spacing w:before="117" w:line="219" w:lineRule="auto"/>
        <w:ind w:firstLine="616"/>
        <w:jc w:val="left"/>
        <w:rPr>
          <w:rFonts w:hint="eastAsia" w:ascii="仿宋_GB2312" w:hAnsi="宋体" w:eastAsia="仿宋_GB2312" w:cs="宋体"/>
          <w:bCs/>
          <w:spacing w:val="8"/>
          <w:kern w:val="0"/>
          <w:sz w:val="30"/>
          <w:szCs w:val="30"/>
          <w:lang w:eastAsia="zh-CN"/>
        </w:r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汨罗市融媒体中心</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lang w:eastAsia="zh-CN"/>
        </w:rPr>
        <w:t>汨罗市融媒体中心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7BA760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2020年11月，根据《岳阳市委编办关于印发《汨罗市承担行政职能事业单位改革方案》的通知（岳编[2019]16号）《中共汨罗市委、汨罗市人民政府关于印发&lt;汨罗市机构改革方案&gt;的通知》（汨发[2019]4号）文件，将原广电台、新媒体中心、政务网站、部门乡镇自有宣传平台等资源，组建市融媒体中心（加挂市广播电视台牌子）。市融媒体中心为市政府直属正科级公益一类事业单位，归口市委宣传部管理。</w:t>
      </w:r>
    </w:p>
    <w:p w14:paraId="75B2B7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市融体中心（市广播电视台）设下列内设机构：节目部、技术部、产业部、综合部。下属事业机构：新闻中心（副科级公益一类事业单位）、“村村响”广播管理服务中心（正股级公益一类事业单位）。</w:t>
      </w:r>
    </w:p>
    <w:p w14:paraId="401748F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部门职能概述</w:t>
      </w:r>
    </w:p>
    <w:p w14:paraId="4A566D5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全面贯彻党中央、省委和岳阳市委有关新闻宣传、广播电视、媒体整合发展的路线方针政策和国家法律、法规，把握好舆论导向和文艺方针，围绕市委、市政府工作组织和开展全市融媒体（广播电视）新闻宣传舆论导向工作。</w:t>
      </w:r>
    </w:p>
    <w:p w14:paraId="37D4081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负责融媒体中心的事业和产业发展；制定和实施汨罗市融媒体中心内部发展规划；贯彻实施国家、省、市有关融媒体、广播电视事业的政策法规、条例、标准和规定；组织和实施融媒体中心（广播电视）及其相关业务的重大工程建设，加快融媒体中心的发展。</w:t>
      </w:r>
    </w:p>
    <w:p w14:paraId="6F20A69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3、负责汨罗人民广播电台、汨罗电视台等传统媒体，手机APP、汨罗网站、政府门户网、微信公众号等全媒矩阵，以及公共视听载体的文字、图片和视听节目的制作和播出，负责全市范围内国家、省、市各级广播 、电视节目的传输和覆盖。</w:t>
      </w:r>
    </w:p>
    <w:p w14:paraId="51E93DB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4、协调和落实全市融媒体的新技术应用和推广；协调和落实各类节目的编辑、制作和覆盖传输设备的运行、维护等工作。</w:t>
      </w:r>
    </w:p>
    <w:p w14:paraId="4BFABD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5、积极开展对外交流与合作，重点是加强与国家、省、市各类媒体的联系与合作。</w:t>
      </w:r>
    </w:p>
    <w:p w14:paraId="5FCB07E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6、研究和实施融媒体中心内部管理体制改革，加强队伍思想建设和业务建设，按照融媒体中心事业发展的需要，有计划的培养各类专业技术人才。</w:t>
      </w:r>
    </w:p>
    <w:p w14:paraId="3E59DA1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7、根据市政府的授权，承担融媒体中心及所属单位国有资产的监管，并负责其保值增值。</w:t>
      </w:r>
    </w:p>
    <w:p w14:paraId="5DC9F53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8、开展、承办各类群众性文化、体育、科普等公益活动和会展、节庆等活动，打通线上线下，为全市机关事业单位、企业和人民群众提供更多更好的融媒体产品服务，满足人民群众精神文化需求。</w:t>
      </w:r>
    </w:p>
    <w:p w14:paraId="734955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9、完成市委、市政府交办的其他工作。</w:t>
      </w:r>
    </w:p>
    <w:p w14:paraId="49824839">
      <w:pPr>
        <w:numPr>
          <w:ilvl w:val="0"/>
          <w:numId w:val="0"/>
        </w:numPr>
        <w:kinsoku w:val="0"/>
        <w:autoSpaceDE w:val="0"/>
        <w:autoSpaceDN w:val="0"/>
        <w:adjustRightInd w:val="0"/>
        <w:snapToGrid w:val="0"/>
        <w:spacing w:before="211" w:line="224" w:lineRule="auto"/>
        <w:jc w:val="both"/>
        <w:textAlignment w:val="baseline"/>
        <w:rPr>
          <w:rFonts w:hint="default" w:ascii="方正黑体_GBK" w:hAnsi="仿宋" w:eastAsia="方正黑体_GBK" w:cs="仿宋"/>
          <w:snapToGrid w:val="0"/>
          <w:color w:val="000000"/>
          <w:sz w:val="32"/>
          <w:szCs w:val="32"/>
          <w:highlight w:val="none"/>
          <w:lang w:val="en-US" w:eastAsia="zh-CN" w:bidi="ar-SA"/>
        </w:rPr>
      </w:pP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62F8007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汨罗市广播电视台2024年一般公共预算基本支出1445.67万元，其中工资福利支出1194.23万元，一般商品和服务支出144.26万元，对个人和家庭的补助31.66万元，资本性支出75.52万元。</w:t>
      </w:r>
    </w:p>
    <w:p w14:paraId="00657FCB">
      <w:pPr>
        <w:pStyle w:val="9"/>
        <w:numPr>
          <w:ilvl w:val="0"/>
          <w:numId w:val="2"/>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6EAF3EE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w:t>
      </w:r>
      <w:r>
        <w:rPr>
          <w:rFonts w:hint="eastAsia" w:ascii="仿宋" w:hAnsi="仿宋" w:eastAsia="仿宋" w:cs="仿宋"/>
          <w:b w:val="0"/>
          <w:bCs w:val="0"/>
          <w:snapToGrid w:val="0"/>
          <w:color w:val="000000"/>
          <w:sz w:val="32"/>
          <w:szCs w:val="32"/>
          <w:lang w:val="en-US" w:eastAsia="zh-CN" w:bidi="ar-SA"/>
        </w:rPr>
        <w:t>汨罗市广播电视台2024年项目支出290.39万元，主要是：1.“村村响”的维护10万元；2.《新湖南云汨罗频道》合作经费30万元；3.岳峰尖设备运行经费10万元；4.县级融媒体中心对接省级云平台技术服务合作经费10万元；5.融媒体系统平台运营维护30万元；6、融媒体机构改革专项77.6万元；7、应急广播体系建设项目100万元；8、融媒体中心应急广播建设项目22.79万元。</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5AC3C1BF">
      <w:pPr>
        <w:spacing w:line="600" w:lineRule="exact"/>
        <w:ind w:firstLine="640" w:firstLineChars="200"/>
        <w:jc w:val="both"/>
        <w:rPr>
          <w:rFonts w:hint="eastAsia" w:ascii="仿宋" w:hAnsi="仿宋" w:eastAsia="仿宋" w:cs="仿宋"/>
          <w:b w:val="0"/>
          <w:bCs w:val="0"/>
          <w:kern w:val="0"/>
          <w:sz w:val="32"/>
          <w:szCs w:val="32"/>
          <w:highlight w:val="none"/>
          <w:lang w:eastAsia="zh-CN"/>
        </w:rPr>
      </w:pPr>
      <w:r>
        <w:rPr>
          <w:rFonts w:hint="eastAsia" w:ascii="仿宋" w:hAnsi="仿宋" w:eastAsia="仿宋" w:cs="仿宋"/>
          <w:b w:val="0"/>
          <w:bCs w:val="0"/>
          <w:kern w:val="0"/>
          <w:sz w:val="32"/>
          <w:szCs w:val="32"/>
          <w:highlight w:val="none"/>
          <w:lang w:eastAsia="zh-CN"/>
        </w:rPr>
        <w:t>无</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1628D654">
      <w:pPr>
        <w:spacing w:line="600" w:lineRule="exact"/>
        <w:ind w:firstLine="640" w:firstLineChars="200"/>
        <w:jc w:val="both"/>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无</w:t>
      </w:r>
    </w:p>
    <w:p w14:paraId="07F1EBC0">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56AA3332">
      <w:pPr>
        <w:numPr>
          <w:ilvl w:val="0"/>
          <w:numId w:val="0"/>
        </w:numPr>
        <w:spacing w:line="600" w:lineRule="exact"/>
        <w:ind w:firstLine="640" w:firstLineChars="200"/>
        <w:jc w:val="both"/>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无</w:t>
      </w:r>
    </w:p>
    <w:p w14:paraId="03087A41">
      <w:pPr>
        <w:numPr>
          <w:ilvl w:val="0"/>
          <w:numId w:val="3"/>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部门整体支出绩效情况</w:t>
      </w:r>
    </w:p>
    <w:p w14:paraId="6C2419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方正黑体_GBK" w:eastAsia="方正黑体_GBK"/>
          <w:kern w:val="0"/>
          <w:sz w:val="32"/>
          <w:szCs w:val="32"/>
          <w:highlight w:val="none"/>
          <w:lang w:val="en-US" w:eastAsia="zh-CN"/>
        </w:rPr>
        <w:t xml:space="preserve">  </w:t>
      </w:r>
      <w:r>
        <w:rPr>
          <w:rFonts w:hint="eastAsia" w:ascii="仿宋" w:hAnsi="仿宋" w:eastAsia="仿宋" w:cs="仿宋"/>
          <w:b w:val="0"/>
          <w:bCs w:val="0"/>
          <w:snapToGrid w:val="0"/>
          <w:color w:val="000000"/>
          <w:sz w:val="32"/>
          <w:szCs w:val="32"/>
          <w:lang w:val="en-US" w:eastAsia="zh-CN" w:bidi="ar-SA"/>
        </w:rPr>
        <w:t>从各股室及二级机构履职及履职效益情况来看，我台整体效果较好，从经济性来看，各线能够按照年初预算来完成各项工作，年度开支控制在预算及财政局规定的范围内；从效率来看，各线对所承担的工作能够按照计划的时间把握进度，如质如量按时完成各项工作，注重了工作的效率性。我单位整体支出绩效评价自评为99分。</w:t>
      </w:r>
    </w:p>
    <w:p w14:paraId="3824D5B6">
      <w:pPr>
        <w:numPr>
          <w:ilvl w:val="0"/>
          <w:numId w:val="3"/>
        </w:numPr>
        <w:spacing w:line="600" w:lineRule="exact"/>
        <w:ind w:left="0" w:leftChars="0" w:firstLine="640" w:firstLineChars="200"/>
        <w:jc w:val="both"/>
        <w:rPr>
          <w:rFonts w:hint="eastAsia" w:ascii="仿宋" w:hAnsi="仿宋" w:eastAsia="仿宋" w:cs="仿宋"/>
          <w:kern w:val="0"/>
          <w:sz w:val="32"/>
          <w:szCs w:val="32"/>
          <w:lang w:eastAsia="zh-CN"/>
        </w:rPr>
      </w:pPr>
      <w:r>
        <w:rPr>
          <w:rFonts w:hint="eastAsia" w:ascii="方正黑体_GBK" w:eastAsia="方正黑体_GBK"/>
          <w:kern w:val="0"/>
          <w:sz w:val="32"/>
          <w:szCs w:val="32"/>
          <w:lang w:eastAsia="zh-CN"/>
        </w:rPr>
        <w:t>存在的问题：</w:t>
      </w:r>
    </w:p>
    <w:p w14:paraId="1C81CAA4">
      <w:pPr>
        <w:numPr>
          <w:ilvl w:val="0"/>
          <w:numId w:val="0"/>
        </w:numPr>
        <w:spacing w:line="600" w:lineRule="exact"/>
        <w:ind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（一）目标设置不够合理，绩效管理意识淡薄。</w:t>
      </w:r>
    </w:p>
    <w:p w14:paraId="0AC4D578">
      <w:pPr>
        <w:numPr>
          <w:ilvl w:val="0"/>
          <w:numId w:val="0"/>
        </w:numPr>
        <w:spacing w:line="600" w:lineRule="exact"/>
        <w:ind w:left="420"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（二）预算编制不精准，预算约束力不强。</w:t>
      </w:r>
    </w:p>
    <w:p w14:paraId="40484FA9">
      <w:pPr>
        <w:numPr>
          <w:ilvl w:val="0"/>
          <w:numId w:val="0"/>
        </w:numPr>
        <w:spacing w:line="600" w:lineRule="exact"/>
        <w:ind w:left="420"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（三）财务管理不细致，账务处理待规范。</w:t>
      </w:r>
    </w:p>
    <w:p w14:paraId="2FEED88F">
      <w:pPr>
        <w:numPr>
          <w:ilvl w:val="0"/>
          <w:numId w:val="0"/>
        </w:numPr>
        <w:spacing w:line="600" w:lineRule="exact"/>
        <w:ind w:left="420"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（四）资产管理欠规范，基础工作待提升。</w:t>
      </w:r>
    </w:p>
    <w:p w14:paraId="3B72A306">
      <w:pPr>
        <w:numPr>
          <w:ilvl w:val="0"/>
          <w:numId w:val="0"/>
        </w:numPr>
        <w:spacing w:line="600" w:lineRule="exact"/>
        <w:ind w:left="420"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（五）合同签订不严谨，采购管理待加强。</w:t>
      </w:r>
    </w:p>
    <w:p w14:paraId="7233842D">
      <w:pPr>
        <w:numPr>
          <w:ilvl w:val="0"/>
          <w:numId w:val="0"/>
        </w:numPr>
        <w:spacing w:line="600" w:lineRule="exact"/>
        <w:ind w:left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（六）绩效实现欠佳，过程管理留痕不足。</w:t>
      </w:r>
    </w:p>
    <w:p w14:paraId="50A64259">
      <w:pPr>
        <w:numPr>
          <w:ilvl w:val="0"/>
          <w:numId w:val="0"/>
        </w:numPr>
        <w:spacing w:line="600" w:lineRule="exact"/>
        <w:ind w:leftChars="200" w:firstLine="320" w:firstLineChars="1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原因分析：</w:t>
      </w:r>
    </w:p>
    <w:p w14:paraId="7A7DC03B">
      <w:pPr>
        <w:numPr>
          <w:ilvl w:val="0"/>
          <w:numId w:val="4"/>
        </w:numPr>
        <w:spacing w:line="600" w:lineRule="exact"/>
        <w:ind w:firstLine="600" w:firstLineChars="200"/>
        <w:jc w:val="both"/>
        <w:rPr>
          <w:rFonts w:hint="eastAsia" w:ascii="仿宋" w:hAnsi="仿宋" w:eastAsia="仿宋" w:cs="仿宋"/>
          <w:color w:val="000000"/>
          <w:kern w:val="0"/>
          <w:sz w:val="30"/>
          <w:lang w:eastAsia="zh-CN"/>
        </w:rPr>
      </w:pPr>
      <w:r>
        <w:rPr>
          <w:rFonts w:hint="eastAsia" w:ascii="仿宋" w:hAnsi="仿宋" w:eastAsia="仿宋" w:cs="仿宋"/>
          <w:color w:val="000000"/>
          <w:kern w:val="0"/>
          <w:sz w:val="30"/>
          <w:lang w:eastAsia="zh-CN"/>
        </w:rPr>
        <w:t>是部门预算绩效管理措施不够完善。</w:t>
      </w:r>
    </w:p>
    <w:p w14:paraId="3093211F">
      <w:pPr>
        <w:numPr>
          <w:ilvl w:val="0"/>
          <w:numId w:val="4"/>
        </w:numPr>
        <w:spacing w:line="600" w:lineRule="exact"/>
        <w:ind w:left="0" w:leftChars="0" w:firstLine="600" w:firstLineChars="200"/>
        <w:jc w:val="both"/>
        <w:rPr>
          <w:rFonts w:hint="eastAsia" w:ascii="仿宋" w:hAnsi="仿宋" w:eastAsia="仿宋" w:cs="仿宋"/>
          <w:color w:val="000000"/>
          <w:kern w:val="0"/>
          <w:sz w:val="30"/>
          <w:lang w:eastAsia="zh-CN"/>
        </w:rPr>
      </w:pPr>
      <w:r>
        <w:rPr>
          <w:rFonts w:hint="eastAsia" w:ascii="仿宋" w:hAnsi="仿宋" w:eastAsia="仿宋" w:cs="仿宋"/>
          <w:color w:val="000000"/>
          <w:kern w:val="0"/>
          <w:sz w:val="30"/>
          <w:lang w:eastAsia="zh-CN"/>
        </w:rPr>
        <w:t>是部门预算绩效，财务制度培训不足。</w:t>
      </w:r>
    </w:p>
    <w:p w14:paraId="7413C2FE">
      <w:pPr>
        <w:numPr>
          <w:ilvl w:val="0"/>
          <w:numId w:val="0"/>
        </w:numPr>
        <w:spacing w:line="600" w:lineRule="exact"/>
        <w:ind w:firstLine="600" w:firstLineChars="200"/>
        <w:jc w:val="both"/>
        <w:rPr>
          <w:rFonts w:hint="eastAsia" w:ascii="方正黑体_GBK" w:eastAsia="方正黑体_GBK"/>
          <w:kern w:val="0"/>
          <w:sz w:val="32"/>
          <w:szCs w:val="32"/>
          <w:lang w:eastAsia="zh-CN"/>
        </w:rPr>
      </w:pPr>
      <w:r>
        <w:rPr>
          <w:rFonts w:hint="eastAsia" w:ascii="仿宋" w:hAnsi="仿宋" w:eastAsia="仿宋" w:cs="仿宋"/>
          <w:color w:val="000000"/>
          <w:kern w:val="0"/>
          <w:sz w:val="30"/>
          <w:lang w:eastAsia="zh-CN"/>
        </w:rPr>
        <w:t>（三）是部门预算绩效目标设定与实际项目开展存在差距。</w:t>
      </w:r>
    </w:p>
    <w:p w14:paraId="21E6073D">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589DF638">
      <w:pPr>
        <w:numPr>
          <w:ilvl w:val="0"/>
          <w:numId w:val="0"/>
        </w:numPr>
        <w:spacing w:line="600" w:lineRule="exact"/>
        <w:ind w:firstLine="640" w:firstLineChars="200"/>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（一）强化绩效管理，提高绩效管理水平。</w:t>
      </w:r>
    </w:p>
    <w:p w14:paraId="20D2390B">
      <w:pPr>
        <w:numPr>
          <w:ilvl w:val="0"/>
          <w:numId w:val="0"/>
        </w:numPr>
        <w:spacing w:line="600" w:lineRule="exact"/>
        <w:ind w:firstLine="640" w:firstLineChars="200"/>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（二）精准编制预算，强化预算刚性约束。</w:t>
      </w:r>
    </w:p>
    <w:p w14:paraId="2C9736FF">
      <w:pPr>
        <w:numPr>
          <w:ilvl w:val="0"/>
          <w:numId w:val="0"/>
        </w:numPr>
        <w:spacing w:line="600" w:lineRule="exact"/>
        <w:ind w:firstLine="640" w:firstLineChars="200"/>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（三）加强财务管理，增强资金使用风险意识。</w:t>
      </w:r>
    </w:p>
    <w:p w14:paraId="40E05D29">
      <w:pPr>
        <w:numPr>
          <w:ilvl w:val="0"/>
          <w:numId w:val="0"/>
        </w:numPr>
        <w:spacing w:line="600" w:lineRule="exact"/>
        <w:ind w:firstLine="640" w:firstLineChars="200"/>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（四）完善资产管理，规范资产管理程序。</w:t>
      </w:r>
    </w:p>
    <w:p w14:paraId="76FD9839">
      <w:pPr>
        <w:numPr>
          <w:ilvl w:val="0"/>
          <w:numId w:val="0"/>
        </w:numPr>
        <w:spacing w:line="600" w:lineRule="exact"/>
        <w:ind w:firstLine="640" w:firstLineChars="200"/>
        <w:jc w:val="both"/>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eastAsia="zh-CN"/>
        </w:rPr>
        <w:t>（五）规范合同签订，提高风险防范能力。</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78BEF0F">
      <w:pPr>
        <w:pStyle w:val="10"/>
        <w:numPr>
          <w:ilvl w:val="0"/>
          <w:numId w:val="0"/>
        </w:numPr>
        <w:overflowPunct w:val="0"/>
        <w:autoSpaceDE/>
        <w:autoSpaceDN/>
        <w:spacing w:line="600" w:lineRule="exact"/>
        <w:ind w:firstLine="640" w:firstLineChars="200"/>
        <w:jc w:val="both"/>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lang w:eastAsia="zh-CN"/>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下一步：</w:t>
      </w:r>
      <w:r>
        <w:rPr>
          <w:rFonts w:hint="eastAsia" w:ascii="仿宋" w:hAnsi="仿宋" w:eastAsia="仿宋" w:cs="仿宋"/>
          <w:b w:val="0"/>
          <w:bCs w:val="0"/>
          <w:color w:val="auto"/>
          <w:kern w:val="2"/>
          <w:sz w:val="32"/>
          <w:szCs w:val="32"/>
          <w:lang w:val="en-US" w:eastAsia="zh-CN"/>
        </w:rPr>
        <w:t>1、完善管理机制，明确责任。2、强化单位财务管理工作，提高资金使用效率。</w:t>
      </w:r>
    </w:p>
    <w:p w14:paraId="03E13B94">
      <w:pPr>
        <w:numPr>
          <w:ilvl w:val="0"/>
          <w:numId w:val="5"/>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其他需要说明的情况</w:t>
      </w:r>
    </w:p>
    <w:p w14:paraId="66AE00B0">
      <w:pPr>
        <w:numPr>
          <w:ilvl w:val="0"/>
          <w:numId w:val="0"/>
        </w:num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无</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93061A5">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《新湖南云汨罗频道》合作经费</w:t>
      </w:r>
    </w:p>
    <w:p w14:paraId="5035F9FC">
      <w:pPr>
        <w:spacing w:before="1" w:line="220" w:lineRule="auto"/>
        <w:ind w:firstLine="2200" w:firstLineChars="500"/>
        <w:jc w:val="both"/>
        <w:rPr>
          <w:rFonts w:ascii="黑体" w:hAnsi="黑体" w:eastAsia="黑体" w:cs="黑体"/>
          <w:sz w:val="42"/>
          <w:szCs w:val="42"/>
        </w:rPr>
      </w:pPr>
      <w:r>
        <w:rPr>
          <w:rFonts w:hint="eastAsia" w:ascii="黑体" w:hAnsi="黑体" w:eastAsia="黑体" w:cs="黑体"/>
          <w:spacing w:val="10"/>
          <w:sz w:val="42"/>
          <w:szCs w:val="42"/>
          <w:lang w:eastAsia="zh-CN"/>
        </w:rPr>
        <w:t>项目支出</w:t>
      </w: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9"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1CE697A">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EF020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1、项目单位基本情况：《新湖南云汨罗频道》合作经费是汨罗市广播电视台与湖南日报岳阳分社签订的协议，上级主管部门汨罗市宣传部。</w:t>
      </w:r>
    </w:p>
    <w:p w14:paraId="7842D55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年度预算绩效目标：为加快汨罗市广播电视台移动媒体平台建设，双方经友好协商，本着优势互补、务实创新、互利共赢的原则，湖南日报岳阳分社在《新湖南云》客户端为我台提供新媒体建设平台，是汨罗在巩固新闻阵地、创新宣传形式、扩大新闻平台上一项新的有力举措。</w:t>
      </w:r>
    </w:p>
    <w:p w14:paraId="7F42615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05D489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1、《新湖南云汨罗频道》合作经费在2024年单位预算列入项目支出30万元，2024年11月份下拨，并已全部用于《新湖南云汨罗频道》支出。</w:t>
      </w:r>
    </w:p>
    <w:p w14:paraId="03FDCF1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2、项目资金管理情况：双方以签订协议形式生效，具有法律效力，项目资金根据协议付款。</w:t>
      </w:r>
    </w:p>
    <w:p w14:paraId="5C2BAE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77FBBD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利用“新湖南云”平台的技术优势和资源，打造具有地方特色的移动客户端，即《新湖南云汨罗频道》，以更好地服务汨罗市民，讲好汨罗故事，传播汨罗好声音，传递汨罗正能量，为汨罗成为全省县域经济领头羊营造良好发展环境，为建设富饶美丽幸福新湖南贡献力量。项目产出情况如下：完成稿件采编制作</w:t>
      </w:r>
      <w:r>
        <w:rPr>
          <w:rFonts w:hint="eastAsia" w:ascii="仿宋_GB2312" w:hAnsi="宋体" w:eastAsia="仿宋_GB2312" w:cs="宋体"/>
          <w:kern w:val="0"/>
          <w:sz w:val="32"/>
          <w:szCs w:val="32"/>
          <w:lang w:val="en-US" w:eastAsia="zh-CN"/>
        </w:rPr>
        <w:t>200多条；对电脑系统软硬件的维护更新、升级迭代；对系统平台进行等保测评；安装互联网对等专线2条，速率检测均达到上行100M/下行100M。</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48948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依据汨罗市财政局文件要求，基于对绩效评价工作的重视，成立绩效评价工作小组，明确负责人，负责指导、组织、协调项目绩效评价工作。从项目立项、绩效目标、资金投入、组织实施、满意度等方面对项目进行综合评价。</w:t>
      </w:r>
    </w:p>
    <w:p w14:paraId="37718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2241CF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hint="default"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eastAsia="zh-CN"/>
        </w:rPr>
        <w:t>评价工作小组依据项目绩效评价指标体系，从项目决策、项目过程、项目产出、项目效益等方面，通过数据采集、现场评价和问卷调查等方式，对</w:t>
      </w:r>
      <w:r>
        <w:rPr>
          <w:rFonts w:hint="eastAsia" w:ascii="仿宋" w:hAnsi="仿宋" w:eastAsia="仿宋" w:cs="仿宋"/>
          <w:b w:val="0"/>
          <w:bCs w:val="0"/>
          <w:spacing w:val="-15"/>
          <w:sz w:val="31"/>
          <w:szCs w:val="31"/>
          <w:lang w:val="en-US" w:eastAsia="zh-CN"/>
        </w:rPr>
        <w:t>2024年度《新湖南云汨罗频道》合作经费项目进行了综合评价，综合得分99分，评价等级为“优”。</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r>
        <w:rPr>
          <w:rFonts w:hint="eastAsia" w:ascii="仿宋" w:hAnsi="仿宋" w:eastAsia="仿宋" w:cs="仿宋"/>
          <w:b w:val="0"/>
          <w:bCs w:val="0"/>
          <w:snapToGrid w:val="0"/>
          <w:color w:val="000000"/>
          <w:spacing w:val="-15"/>
          <w:kern w:val="0"/>
          <w:sz w:val="31"/>
          <w:szCs w:val="31"/>
          <w:lang w:val="en-US" w:eastAsia="zh-CN" w:bidi="ar-SA"/>
        </w:rPr>
        <w:t>项目决策总分15分，评价得分15分。</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r>
        <w:rPr>
          <w:rFonts w:hint="eastAsia" w:ascii="仿宋" w:hAnsi="仿宋" w:eastAsia="仿宋" w:cs="仿宋"/>
          <w:b w:val="0"/>
          <w:bCs w:val="0"/>
          <w:snapToGrid w:val="0"/>
          <w:color w:val="000000"/>
          <w:spacing w:val="-15"/>
          <w:kern w:val="0"/>
          <w:sz w:val="31"/>
          <w:szCs w:val="31"/>
          <w:lang w:val="en-US" w:eastAsia="zh-CN" w:bidi="ar-SA"/>
        </w:rPr>
        <w:t>项目过程总分25分，评价得分25分。</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r>
        <w:rPr>
          <w:rFonts w:hint="eastAsia" w:ascii="仿宋" w:hAnsi="仿宋" w:eastAsia="仿宋" w:cs="仿宋"/>
          <w:b w:val="0"/>
          <w:bCs w:val="0"/>
          <w:snapToGrid w:val="0"/>
          <w:color w:val="000000"/>
          <w:spacing w:val="-15"/>
          <w:kern w:val="0"/>
          <w:sz w:val="31"/>
          <w:szCs w:val="31"/>
          <w:lang w:val="en-US" w:eastAsia="zh-CN" w:bidi="ar-SA"/>
        </w:rPr>
        <w:t>项目产出总分35分，评价得分35分。</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r>
        <w:rPr>
          <w:rFonts w:hint="eastAsia" w:ascii="仿宋" w:hAnsi="仿宋" w:eastAsia="仿宋" w:cs="仿宋"/>
          <w:b w:val="0"/>
          <w:bCs w:val="0"/>
          <w:snapToGrid w:val="0"/>
          <w:color w:val="000000"/>
          <w:spacing w:val="-15"/>
          <w:kern w:val="0"/>
          <w:sz w:val="31"/>
          <w:szCs w:val="31"/>
          <w:lang w:val="en-US" w:eastAsia="zh-CN" w:bidi="ar-SA"/>
        </w:rPr>
        <w:t>项目效益总分25分，评价得分24分，扣1分。</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F0B858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（一）主要经验及做法</w:t>
      </w:r>
    </w:p>
    <w:p w14:paraId="601E7A0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新湖南云汨罗频道》得到市委、市政府的高度重视和支持，我台围绕市委、市政府中心工作开展新闻报道，不断创新节目形式，打造特色品牌，充分发挥舆论监督作用，为建设更高品质的生态文化活力汨罗提供强大的思想舆论支持。</w:t>
      </w:r>
    </w:p>
    <w:p w14:paraId="61CCB12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（二）存在的问题和建议</w:t>
      </w:r>
    </w:p>
    <w:p w14:paraId="616BDB3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我台新闻中心始终按照宣传纪律要求，坚持严管理，严要求，严监审，坚持新闻立台，争当主流舆论的坚定引领者。但新闻中心所面临的困境是人员参差不齐，年龄偏大，业务能力有待提高；设备容易老化，淘汰，投入较大；全年对新闻人员和编审人员工资及奖励的预算有待提高。</w:t>
      </w:r>
    </w:p>
    <w:p w14:paraId="58DE12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14:paraId="06A5F5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七、</w:t>
      </w:r>
      <w:r>
        <w:rPr>
          <w:rFonts w:ascii="黑体" w:hAnsi="黑体" w:eastAsia="黑体" w:cs="黑体"/>
          <w:b/>
          <w:bCs/>
          <w:spacing w:val="-15"/>
          <w:sz w:val="31"/>
          <w:szCs w:val="31"/>
        </w:rPr>
        <w:t>其他需要说明的问题</w:t>
      </w:r>
    </w:p>
    <w:p w14:paraId="3D7B80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3BEC6F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67C878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4363D2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475D27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849AB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88C9C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2697E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16D90A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C46B6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042FA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592AEA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2F9A735F">
      <w:pPr>
        <w:spacing w:line="267" w:lineRule="auto"/>
        <w:ind w:firstLine="552"/>
        <w:jc w:val="both"/>
        <w:rPr>
          <w:rFonts w:hint="eastAsia" w:ascii="宋体" w:hAnsi="宋体" w:eastAsia="宋体" w:cs="宋体"/>
          <w:bCs/>
          <w:spacing w:val="-4"/>
          <w:kern w:val="0"/>
          <w:sz w:val="28"/>
          <w:szCs w:val="28"/>
          <w:lang w:eastAsia="zh-CN"/>
        </w:rPr>
      </w:pPr>
    </w:p>
    <w:p w14:paraId="6A857506">
      <w:pPr>
        <w:spacing w:line="267" w:lineRule="auto"/>
        <w:jc w:val="both"/>
        <w:rPr>
          <w:rFonts w:hint="eastAsia" w:ascii="宋体" w:hAnsi="宋体" w:eastAsia="宋体" w:cs="宋体"/>
          <w:bCs/>
          <w:spacing w:val="-4"/>
          <w:kern w:val="0"/>
          <w:sz w:val="28"/>
          <w:szCs w:val="28"/>
          <w:lang w:eastAsia="zh-CN"/>
        </w:rPr>
      </w:pPr>
    </w:p>
    <w:p w14:paraId="4EA1A59E">
      <w:pPr>
        <w:spacing w:line="267" w:lineRule="auto"/>
        <w:jc w:val="both"/>
        <w:rPr>
          <w:rFonts w:hint="eastAsia" w:ascii="宋体" w:hAnsi="宋体" w:eastAsia="宋体" w:cs="宋体"/>
          <w:bCs/>
          <w:spacing w:val="-4"/>
          <w:kern w:val="0"/>
          <w:sz w:val="28"/>
          <w:szCs w:val="28"/>
          <w:lang w:eastAsia="zh-CN"/>
        </w:rPr>
      </w:pPr>
    </w:p>
    <w:p w14:paraId="5ABBDF92">
      <w:pPr>
        <w:spacing w:line="267" w:lineRule="auto"/>
        <w:jc w:val="both"/>
        <w:rPr>
          <w:rFonts w:hint="eastAsia" w:ascii="宋体" w:hAnsi="宋体" w:eastAsia="宋体" w:cs="宋体"/>
          <w:bCs/>
          <w:spacing w:val="-4"/>
          <w:kern w:val="0"/>
          <w:sz w:val="28"/>
          <w:szCs w:val="28"/>
          <w:lang w:eastAsia="zh-CN"/>
        </w:rPr>
      </w:pPr>
    </w:p>
    <w:p w14:paraId="1B6F1DE7">
      <w:pPr>
        <w:spacing w:line="267" w:lineRule="auto"/>
        <w:jc w:val="both"/>
        <w:rPr>
          <w:rFonts w:hint="eastAsia" w:ascii="宋体" w:hAnsi="宋体" w:eastAsia="宋体" w:cs="宋体"/>
          <w:bCs/>
          <w:spacing w:val="-4"/>
          <w:kern w:val="0"/>
          <w:sz w:val="28"/>
          <w:szCs w:val="28"/>
          <w:lang w:eastAsia="zh-CN"/>
        </w:rPr>
      </w:pPr>
    </w:p>
    <w:p w14:paraId="050C37B8">
      <w:pPr>
        <w:spacing w:line="267" w:lineRule="auto"/>
        <w:jc w:val="both"/>
        <w:rPr>
          <w:rFonts w:hint="eastAsia" w:ascii="宋体" w:hAnsi="宋体" w:eastAsia="宋体" w:cs="宋体"/>
          <w:bCs/>
          <w:spacing w:val="-4"/>
          <w:kern w:val="0"/>
          <w:sz w:val="28"/>
          <w:szCs w:val="28"/>
          <w:lang w:eastAsia="zh-CN"/>
        </w:rPr>
      </w:pPr>
    </w:p>
    <w:p w14:paraId="63CA03C9">
      <w:pPr>
        <w:spacing w:line="267" w:lineRule="auto"/>
        <w:jc w:val="both"/>
        <w:rPr>
          <w:rFonts w:hint="eastAsia" w:ascii="宋体" w:hAnsi="宋体" w:eastAsia="宋体" w:cs="宋体"/>
          <w:bCs/>
          <w:spacing w:val="-4"/>
          <w:kern w:val="0"/>
          <w:sz w:val="28"/>
          <w:szCs w:val="28"/>
          <w:lang w:eastAsia="zh-CN"/>
        </w:rPr>
      </w:pPr>
    </w:p>
    <w:p w14:paraId="163C7B49">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63C03D2">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融媒体系统平台运营维护</w:t>
      </w:r>
    </w:p>
    <w:p w14:paraId="24FD842D">
      <w:pPr>
        <w:spacing w:before="1" w:line="220" w:lineRule="auto"/>
        <w:ind w:firstLine="2200" w:firstLineChars="500"/>
        <w:jc w:val="both"/>
        <w:rPr>
          <w:rFonts w:ascii="黑体" w:hAnsi="黑体" w:eastAsia="黑体" w:cs="黑体"/>
          <w:sz w:val="42"/>
          <w:szCs w:val="42"/>
        </w:rPr>
      </w:pPr>
      <w:r>
        <w:rPr>
          <w:rFonts w:hint="eastAsia" w:ascii="黑体" w:hAnsi="黑体" w:eastAsia="黑体" w:cs="黑体"/>
          <w:spacing w:val="10"/>
          <w:sz w:val="42"/>
          <w:szCs w:val="42"/>
          <w:lang w:eastAsia="zh-CN"/>
        </w:rPr>
        <w:t>项目支出</w:t>
      </w:r>
      <w:r>
        <w:rPr>
          <w:rFonts w:ascii="黑体" w:hAnsi="黑体" w:eastAsia="黑体" w:cs="黑体"/>
          <w:spacing w:val="10"/>
          <w:sz w:val="42"/>
          <w:szCs w:val="42"/>
        </w:rPr>
        <w:t>绩效自评报告</w:t>
      </w:r>
    </w:p>
    <w:p w14:paraId="026B6DA3">
      <w:pPr>
        <w:spacing w:line="246" w:lineRule="auto"/>
        <w:rPr>
          <w:rFonts w:ascii="Arial"/>
          <w:sz w:val="21"/>
        </w:rPr>
      </w:pPr>
    </w:p>
    <w:p w14:paraId="6CDE2C63">
      <w:pPr>
        <w:spacing w:line="246" w:lineRule="auto"/>
        <w:rPr>
          <w:rFonts w:ascii="Arial"/>
          <w:sz w:val="21"/>
        </w:rPr>
      </w:pPr>
    </w:p>
    <w:p w14:paraId="0CC7E17E">
      <w:pPr>
        <w:spacing w:line="246" w:lineRule="auto"/>
        <w:rPr>
          <w:rFonts w:ascii="Arial"/>
          <w:sz w:val="21"/>
        </w:rPr>
      </w:pPr>
    </w:p>
    <w:p w14:paraId="64EA1B11">
      <w:pPr>
        <w:spacing w:line="246" w:lineRule="auto"/>
        <w:rPr>
          <w:rFonts w:ascii="Arial"/>
          <w:sz w:val="21"/>
        </w:rPr>
      </w:pPr>
    </w:p>
    <w:p w14:paraId="0F8C3BA4">
      <w:pPr>
        <w:spacing w:line="246" w:lineRule="auto"/>
        <w:rPr>
          <w:rFonts w:ascii="Arial"/>
          <w:sz w:val="21"/>
        </w:rPr>
      </w:pPr>
    </w:p>
    <w:p w14:paraId="35A5BCE1">
      <w:pPr>
        <w:spacing w:line="246" w:lineRule="auto"/>
        <w:rPr>
          <w:rFonts w:ascii="Arial"/>
          <w:sz w:val="21"/>
        </w:rPr>
      </w:pPr>
    </w:p>
    <w:p w14:paraId="596B7695">
      <w:pPr>
        <w:spacing w:line="246" w:lineRule="auto"/>
        <w:rPr>
          <w:rFonts w:ascii="Arial"/>
          <w:sz w:val="21"/>
        </w:rPr>
      </w:pPr>
    </w:p>
    <w:p w14:paraId="68F8FFD7">
      <w:pPr>
        <w:spacing w:line="246" w:lineRule="auto"/>
        <w:rPr>
          <w:rFonts w:ascii="Arial"/>
          <w:sz w:val="21"/>
        </w:rPr>
      </w:pPr>
    </w:p>
    <w:p w14:paraId="5E570B77">
      <w:pPr>
        <w:spacing w:line="246" w:lineRule="auto"/>
        <w:rPr>
          <w:rFonts w:ascii="Arial"/>
          <w:sz w:val="21"/>
        </w:rPr>
      </w:pPr>
    </w:p>
    <w:p w14:paraId="7C1CE5B6">
      <w:pPr>
        <w:spacing w:line="246" w:lineRule="auto"/>
        <w:rPr>
          <w:rFonts w:ascii="Arial"/>
          <w:sz w:val="21"/>
        </w:rPr>
      </w:pPr>
    </w:p>
    <w:p w14:paraId="4F711940">
      <w:pPr>
        <w:spacing w:line="246" w:lineRule="auto"/>
        <w:rPr>
          <w:rFonts w:ascii="Arial"/>
          <w:sz w:val="21"/>
        </w:rPr>
      </w:pPr>
    </w:p>
    <w:p w14:paraId="433B38F1">
      <w:pPr>
        <w:spacing w:line="246" w:lineRule="auto"/>
        <w:rPr>
          <w:rFonts w:ascii="Arial"/>
          <w:sz w:val="21"/>
        </w:rPr>
      </w:pPr>
    </w:p>
    <w:p w14:paraId="21D71668">
      <w:pPr>
        <w:spacing w:line="246" w:lineRule="auto"/>
        <w:rPr>
          <w:rFonts w:ascii="Arial"/>
          <w:sz w:val="21"/>
        </w:rPr>
      </w:pPr>
    </w:p>
    <w:p w14:paraId="6B365512">
      <w:pPr>
        <w:spacing w:line="246" w:lineRule="auto"/>
        <w:rPr>
          <w:rFonts w:ascii="Arial"/>
          <w:sz w:val="21"/>
        </w:rPr>
      </w:pPr>
    </w:p>
    <w:p w14:paraId="797D5EF0">
      <w:pPr>
        <w:spacing w:line="246" w:lineRule="auto"/>
        <w:rPr>
          <w:rFonts w:ascii="Arial"/>
          <w:sz w:val="21"/>
        </w:rPr>
      </w:pPr>
    </w:p>
    <w:p w14:paraId="2E8377AF">
      <w:pPr>
        <w:spacing w:line="246" w:lineRule="auto"/>
        <w:rPr>
          <w:rFonts w:ascii="Arial"/>
          <w:sz w:val="21"/>
        </w:rPr>
      </w:pPr>
    </w:p>
    <w:p w14:paraId="29781331">
      <w:pPr>
        <w:spacing w:line="246" w:lineRule="auto"/>
        <w:rPr>
          <w:rFonts w:ascii="Arial"/>
          <w:sz w:val="21"/>
        </w:rPr>
      </w:pPr>
    </w:p>
    <w:p w14:paraId="2457537A">
      <w:pPr>
        <w:spacing w:line="247" w:lineRule="auto"/>
        <w:rPr>
          <w:rFonts w:ascii="Arial"/>
          <w:sz w:val="21"/>
        </w:rPr>
      </w:pPr>
    </w:p>
    <w:p w14:paraId="152E2407">
      <w:pPr>
        <w:spacing w:line="247" w:lineRule="auto"/>
        <w:rPr>
          <w:rFonts w:ascii="Arial"/>
          <w:sz w:val="21"/>
        </w:rPr>
      </w:pPr>
    </w:p>
    <w:p w14:paraId="782A0760">
      <w:pPr>
        <w:spacing w:line="247" w:lineRule="auto"/>
        <w:rPr>
          <w:rFonts w:ascii="Arial"/>
          <w:sz w:val="21"/>
        </w:rPr>
      </w:pPr>
    </w:p>
    <w:p w14:paraId="0A0D43F2">
      <w:pPr>
        <w:spacing w:line="247" w:lineRule="auto"/>
        <w:rPr>
          <w:rFonts w:ascii="Arial"/>
          <w:sz w:val="21"/>
        </w:rPr>
      </w:pPr>
    </w:p>
    <w:p w14:paraId="18D51D41">
      <w:pPr>
        <w:spacing w:line="247" w:lineRule="auto"/>
        <w:rPr>
          <w:rFonts w:ascii="Arial"/>
          <w:sz w:val="21"/>
        </w:rPr>
      </w:pPr>
    </w:p>
    <w:p w14:paraId="7BF883D9">
      <w:pPr>
        <w:spacing w:line="247" w:lineRule="auto"/>
        <w:rPr>
          <w:rFonts w:ascii="Arial"/>
          <w:sz w:val="21"/>
        </w:rPr>
      </w:pPr>
    </w:p>
    <w:p w14:paraId="42EFD6BA">
      <w:pPr>
        <w:spacing w:line="247" w:lineRule="auto"/>
        <w:rPr>
          <w:rFonts w:ascii="Arial"/>
          <w:sz w:val="21"/>
        </w:rPr>
      </w:pPr>
    </w:p>
    <w:p w14:paraId="025FA0C2">
      <w:pPr>
        <w:spacing w:line="247" w:lineRule="auto"/>
        <w:rPr>
          <w:rFonts w:ascii="Arial"/>
          <w:sz w:val="21"/>
        </w:rPr>
      </w:pPr>
    </w:p>
    <w:p w14:paraId="2DB100FA">
      <w:pPr>
        <w:spacing w:line="247" w:lineRule="auto"/>
        <w:rPr>
          <w:rFonts w:ascii="Arial"/>
          <w:sz w:val="21"/>
        </w:rPr>
      </w:pPr>
    </w:p>
    <w:p w14:paraId="280273BA">
      <w:pPr>
        <w:spacing w:line="247" w:lineRule="auto"/>
        <w:rPr>
          <w:rFonts w:ascii="Arial"/>
          <w:sz w:val="21"/>
        </w:rPr>
      </w:pPr>
    </w:p>
    <w:p w14:paraId="7EBCA4F9">
      <w:pPr>
        <w:spacing w:line="247" w:lineRule="auto"/>
        <w:rPr>
          <w:rFonts w:ascii="Arial"/>
          <w:sz w:val="21"/>
        </w:rPr>
      </w:pPr>
    </w:p>
    <w:p w14:paraId="0E75F4BF">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23FEC427">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01650DC6">
      <w:pPr>
        <w:pStyle w:val="2"/>
        <w:spacing w:before="1" w:line="223" w:lineRule="auto"/>
        <w:ind w:left="3560"/>
        <w:rPr>
          <w:sz w:val="24"/>
          <w:szCs w:val="24"/>
        </w:rPr>
      </w:pPr>
      <w:r>
        <w:rPr>
          <w:spacing w:val="7"/>
          <w:sz w:val="24"/>
          <w:szCs w:val="24"/>
        </w:rPr>
        <w:t>(此面为封面)</w:t>
      </w:r>
    </w:p>
    <w:p w14:paraId="3D9D67F2">
      <w:pPr>
        <w:spacing w:line="223" w:lineRule="auto"/>
        <w:rPr>
          <w:sz w:val="24"/>
          <w:szCs w:val="24"/>
        </w:rPr>
        <w:sectPr>
          <w:footerReference r:id="rId10" w:type="default"/>
          <w:pgSz w:w="11900" w:h="16820"/>
          <w:pgMar w:top="1429" w:right="1782" w:bottom="1158" w:left="1450" w:header="0" w:footer="850" w:gutter="0"/>
          <w:cols w:space="720" w:num="1"/>
        </w:sectPr>
      </w:pPr>
    </w:p>
    <w:p w14:paraId="67B0B5DB">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59D979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6776735">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410FD2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1、项目单位基本情况：融媒体系统平台运营维护是按照中央对推进县级融体中心建设的部署，汨罗市委宣传部与湖南红网新媒体集团有限公司签订的合作协议书，主要是推广汨罗，宣传汨罗。 </w:t>
      </w:r>
    </w:p>
    <w:p w14:paraId="0CF2ED7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2、项目年度预算绩效目标：为加快汨罗市广播电视台移动媒体平台建设，双方经友好协商，本着优势互补、务实创新、互利共赢的原则，是汨罗市委宣传部与湖南红网新媒体集团有限公司签订的合作协议书。</w:t>
      </w:r>
    </w:p>
    <w:p w14:paraId="4BEE4BC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399C8AD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1、融媒体系统平台运营维护在2024年单位预算列入项目支出30万元，截至2024年12月底，共支出项目资金30万元，预算执行率为100%。</w:t>
      </w:r>
    </w:p>
    <w:p w14:paraId="2AC1D0D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2、项目资金管理情况：双方以签订协议形式生效，具有法律效力，项目资金根据协议付款。</w:t>
      </w:r>
    </w:p>
    <w:p w14:paraId="6E723D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43C18F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围绕精准扶贫、乡村振兴、产业项目、特色小镇、文明创建等重点工作进行宣传，讲述好故事，传播好声音，展示好形象。项目产出情况如下：新湖南云省级技术平台提供指挥监测中心、直播技术系统、政务数据接口等技术服务，为中心配备技术服务专员。对中心技术运维人员进行培训。加大对合作区县宣传力度，在内参报道、舆情监测等领域提供公共服务。</w:t>
      </w:r>
    </w:p>
    <w:p w14:paraId="7B9FC4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二</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绩效评价工作情况</w:t>
      </w:r>
    </w:p>
    <w:p w14:paraId="72BE60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依据汨罗市财政局文件要求，基于对绩效评价工作的重视，成立绩效评价工作小组，明确负责人，负责指导、组织、协调项目绩效评价工作。从项目立项、绩效目标、资金投入、组织实施、满意度等方面对项目进行综合评价。</w:t>
      </w:r>
    </w:p>
    <w:p w14:paraId="0ABBD1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项目支出主要绩效及评价结论</w:t>
      </w:r>
    </w:p>
    <w:p w14:paraId="01EE77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hint="default"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eastAsia="zh-CN"/>
        </w:rPr>
        <w:t>评价工作小组依据项目绩效评价指标体系，从项目决策、项目过程、项目产出、项目效益等方面，通过数据采集、现场评价和问卷调查等方式，对</w:t>
      </w:r>
      <w:r>
        <w:rPr>
          <w:rFonts w:hint="eastAsia" w:ascii="仿宋" w:hAnsi="仿宋" w:eastAsia="仿宋" w:cs="仿宋"/>
          <w:b w:val="0"/>
          <w:bCs w:val="0"/>
          <w:spacing w:val="-15"/>
          <w:sz w:val="31"/>
          <w:szCs w:val="31"/>
          <w:lang w:val="en-US" w:eastAsia="zh-CN"/>
        </w:rPr>
        <w:t>2024年度融媒体系统平台运营维护项目进行了综合评价，综合得分99分，评价等级为“优”。</w:t>
      </w:r>
    </w:p>
    <w:p w14:paraId="62C085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3BDDB9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r>
        <w:rPr>
          <w:rFonts w:hint="eastAsia" w:ascii="仿宋" w:hAnsi="仿宋" w:eastAsia="仿宋" w:cs="仿宋"/>
          <w:b w:val="0"/>
          <w:bCs w:val="0"/>
          <w:snapToGrid w:val="0"/>
          <w:color w:val="000000"/>
          <w:spacing w:val="-15"/>
          <w:kern w:val="0"/>
          <w:sz w:val="31"/>
          <w:szCs w:val="31"/>
          <w:lang w:val="en-US" w:eastAsia="zh-CN" w:bidi="ar-SA"/>
        </w:rPr>
        <w:t>项目决策总分15分，评价得分15分。</w:t>
      </w:r>
    </w:p>
    <w:p w14:paraId="6DBC02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r>
        <w:rPr>
          <w:rFonts w:hint="eastAsia" w:ascii="仿宋" w:hAnsi="仿宋" w:eastAsia="仿宋" w:cs="仿宋"/>
          <w:b w:val="0"/>
          <w:bCs w:val="0"/>
          <w:snapToGrid w:val="0"/>
          <w:color w:val="000000"/>
          <w:spacing w:val="-15"/>
          <w:kern w:val="0"/>
          <w:sz w:val="31"/>
          <w:szCs w:val="31"/>
          <w:lang w:val="en-US" w:eastAsia="zh-CN" w:bidi="ar-SA"/>
        </w:rPr>
        <w:t>项目过程总分25分，评价得分25分。</w:t>
      </w:r>
    </w:p>
    <w:p w14:paraId="7C049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r>
        <w:rPr>
          <w:rFonts w:hint="eastAsia" w:ascii="仿宋" w:hAnsi="仿宋" w:eastAsia="仿宋" w:cs="仿宋"/>
          <w:b w:val="0"/>
          <w:bCs w:val="0"/>
          <w:snapToGrid w:val="0"/>
          <w:color w:val="000000"/>
          <w:spacing w:val="-15"/>
          <w:kern w:val="0"/>
          <w:sz w:val="31"/>
          <w:szCs w:val="31"/>
          <w:lang w:val="en-US" w:eastAsia="zh-CN" w:bidi="ar-SA"/>
        </w:rPr>
        <w:t>项目产出总分35分，评价得分35分。</w:t>
      </w:r>
    </w:p>
    <w:p w14:paraId="586134C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r>
        <w:rPr>
          <w:rFonts w:hint="eastAsia" w:ascii="仿宋" w:hAnsi="仿宋" w:eastAsia="仿宋" w:cs="仿宋"/>
          <w:b w:val="0"/>
          <w:bCs w:val="0"/>
          <w:snapToGrid w:val="0"/>
          <w:color w:val="000000"/>
          <w:spacing w:val="-15"/>
          <w:kern w:val="0"/>
          <w:sz w:val="31"/>
          <w:szCs w:val="31"/>
          <w:lang w:val="en-US" w:eastAsia="zh-CN" w:bidi="ar-SA"/>
        </w:rPr>
        <w:t>项目效益总分25分，评价得分24分，扣1分。</w:t>
      </w:r>
    </w:p>
    <w:p w14:paraId="062CE3F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895544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（一）主要经验及做法</w:t>
      </w:r>
    </w:p>
    <w:p w14:paraId="421D8E5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本项目得到市委、市政府的高度重视和支持，我台坚持一体发展、移动优先，构建“一端两台两网两微两频”等全媒体矩阵，再造“策、采、编、发、评”流程，形成了“一次采集、多种生成、全媒体传播、全方位覆盖”的工作格局，实现了“台、网、微、端、屏”融通共享、集中管理。全面对接省技术平台，建设融媒指挥调度中心和安全、高速、稳定的网络系统。</w:t>
      </w:r>
    </w:p>
    <w:p w14:paraId="722E5F7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（二）存在的问题和建议</w:t>
      </w:r>
    </w:p>
    <w:p w14:paraId="43C8E62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存在的问题是一直在改革创新，成效有待提升。设备容易老化，淘汰，投入较大.全年对新闻人员和编审人员工资及奖励的预算有待提高。</w:t>
      </w:r>
    </w:p>
    <w:p w14:paraId="3453B6CE">
      <w:pPr>
        <w:spacing w:line="246" w:lineRule="auto"/>
        <w:rPr>
          <w:rFonts w:ascii="Arial"/>
          <w:sz w:val="21"/>
        </w:rPr>
      </w:pPr>
    </w:p>
    <w:p w14:paraId="0F877FCC">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6CBD7E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4B10F3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41D834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0538CE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4159C1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2019A6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18FE2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F2F71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0E57E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306AEA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3690A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170163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5DDAF0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3A120C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443936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AA4A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5557C4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069C39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104451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7C043DC0">
      <w:pPr>
        <w:spacing w:line="267" w:lineRule="auto"/>
        <w:jc w:val="both"/>
        <w:rPr>
          <w:rFonts w:hint="eastAsia" w:ascii="宋体" w:hAnsi="宋体" w:eastAsia="宋体" w:cs="宋体"/>
          <w:bCs/>
          <w:spacing w:val="-4"/>
          <w:kern w:val="0"/>
          <w:sz w:val="28"/>
          <w:szCs w:val="28"/>
          <w:lang w:eastAsia="zh-CN"/>
        </w:rPr>
      </w:pPr>
    </w:p>
    <w:p w14:paraId="207A7614">
      <w:pPr>
        <w:spacing w:line="267" w:lineRule="auto"/>
        <w:jc w:val="center"/>
        <w:rPr>
          <w:rFonts w:hint="eastAsia" w:ascii="宋体" w:hAnsi="宋体" w:eastAsia="宋体" w:cs="宋体"/>
          <w:bCs/>
          <w:spacing w:val="-4"/>
          <w:kern w:val="0"/>
          <w:sz w:val="28"/>
          <w:szCs w:val="28"/>
          <w:lang w:eastAsia="zh-CN"/>
        </w:rPr>
      </w:pPr>
    </w:p>
    <w:p w14:paraId="52C4A1BE">
      <w:pPr>
        <w:spacing w:line="267" w:lineRule="auto"/>
        <w:jc w:val="both"/>
        <w:rPr>
          <w:rFonts w:hint="eastAsia" w:ascii="宋体" w:hAnsi="宋体" w:eastAsia="宋体" w:cs="宋体"/>
          <w:bCs/>
          <w:spacing w:val="-4"/>
          <w:kern w:val="0"/>
          <w:sz w:val="28"/>
          <w:szCs w:val="28"/>
          <w:lang w:eastAsia="zh-CN"/>
        </w:rPr>
      </w:pPr>
    </w:p>
    <w:p w14:paraId="370706A2">
      <w:pPr>
        <w:spacing w:line="267" w:lineRule="auto"/>
        <w:jc w:val="both"/>
        <w:rPr>
          <w:rFonts w:hint="eastAsia" w:ascii="宋体" w:hAnsi="宋体" w:eastAsia="宋体" w:cs="宋体"/>
          <w:bCs/>
          <w:spacing w:val="-4"/>
          <w:kern w:val="0"/>
          <w:sz w:val="28"/>
          <w:szCs w:val="28"/>
          <w:lang w:eastAsia="zh-CN"/>
        </w:rPr>
      </w:pPr>
    </w:p>
    <w:p w14:paraId="5262B35A">
      <w:pPr>
        <w:spacing w:line="267" w:lineRule="auto"/>
        <w:jc w:val="both"/>
        <w:rPr>
          <w:rFonts w:hint="eastAsia" w:ascii="宋体" w:hAnsi="宋体" w:eastAsia="宋体" w:cs="宋体"/>
          <w:bCs/>
          <w:spacing w:val="-4"/>
          <w:kern w:val="0"/>
          <w:sz w:val="28"/>
          <w:szCs w:val="28"/>
          <w:lang w:eastAsia="zh-CN"/>
        </w:rPr>
      </w:pPr>
    </w:p>
    <w:p w14:paraId="39CBD3AD">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7778CE0">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融媒体机构改革</w:t>
      </w:r>
    </w:p>
    <w:p w14:paraId="07E1EBC4">
      <w:pPr>
        <w:spacing w:before="1" w:line="220" w:lineRule="auto"/>
        <w:ind w:firstLine="2200" w:firstLineChars="500"/>
        <w:jc w:val="both"/>
        <w:rPr>
          <w:rFonts w:ascii="黑体" w:hAnsi="黑体" w:eastAsia="黑体" w:cs="黑体"/>
          <w:sz w:val="42"/>
          <w:szCs w:val="42"/>
        </w:rPr>
      </w:pPr>
      <w:r>
        <w:rPr>
          <w:rFonts w:hint="eastAsia" w:ascii="黑体" w:hAnsi="黑体" w:eastAsia="黑体" w:cs="黑体"/>
          <w:spacing w:val="10"/>
          <w:sz w:val="42"/>
          <w:szCs w:val="42"/>
          <w:lang w:eastAsia="zh-CN"/>
        </w:rPr>
        <w:t>项目支出</w:t>
      </w:r>
      <w:r>
        <w:rPr>
          <w:rFonts w:ascii="黑体" w:hAnsi="黑体" w:eastAsia="黑体" w:cs="黑体"/>
          <w:spacing w:val="10"/>
          <w:sz w:val="42"/>
          <w:szCs w:val="42"/>
        </w:rPr>
        <w:t>绩效自评报告</w:t>
      </w:r>
    </w:p>
    <w:p w14:paraId="6B7CC736">
      <w:pPr>
        <w:spacing w:line="246" w:lineRule="auto"/>
        <w:rPr>
          <w:rFonts w:ascii="Arial"/>
          <w:sz w:val="21"/>
        </w:rPr>
      </w:pPr>
    </w:p>
    <w:p w14:paraId="514025EA">
      <w:pPr>
        <w:spacing w:line="246" w:lineRule="auto"/>
        <w:rPr>
          <w:rFonts w:ascii="Arial"/>
          <w:sz w:val="21"/>
        </w:rPr>
      </w:pPr>
    </w:p>
    <w:p w14:paraId="173E8A93">
      <w:pPr>
        <w:spacing w:line="246" w:lineRule="auto"/>
        <w:rPr>
          <w:rFonts w:ascii="Arial"/>
          <w:sz w:val="21"/>
        </w:rPr>
      </w:pPr>
    </w:p>
    <w:p w14:paraId="76A73514">
      <w:pPr>
        <w:spacing w:line="246" w:lineRule="auto"/>
        <w:rPr>
          <w:rFonts w:ascii="Arial"/>
          <w:sz w:val="21"/>
        </w:rPr>
      </w:pPr>
    </w:p>
    <w:p w14:paraId="128291C4">
      <w:pPr>
        <w:spacing w:line="246" w:lineRule="auto"/>
        <w:rPr>
          <w:rFonts w:ascii="Arial"/>
          <w:sz w:val="21"/>
        </w:rPr>
      </w:pPr>
    </w:p>
    <w:p w14:paraId="1079DA3E">
      <w:pPr>
        <w:spacing w:line="246" w:lineRule="auto"/>
        <w:rPr>
          <w:rFonts w:ascii="Arial"/>
          <w:sz w:val="21"/>
        </w:rPr>
      </w:pPr>
    </w:p>
    <w:p w14:paraId="19DD8C1C">
      <w:pPr>
        <w:spacing w:line="246" w:lineRule="auto"/>
        <w:rPr>
          <w:rFonts w:ascii="Arial"/>
          <w:sz w:val="21"/>
        </w:rPr>
      </w:pPr>
    </w:p>
    <w:p w14:paraId="15077EB4">
      <w:pPr>
        <w:spacing w:line="246" w:lineRule="auto"/>
        <w:rPr>
          <w:rFonts w:ascii="Arial"/>
          <w:sz w:val="21"/>
        </w:rPr>
      </w:pPr>
    </w:p>
    <w:p w14:paraId="3A863DF1">
      <w:pPr>
        <w:spacing w:line="246" w:lineRule="auto"/>
        <w:rPr>
          <w:rFonts w:ascii="Arial"/>
          <w:sz w:val="21"/>
        </w:rPr>
      </w:pPr>
    </w:p>
    <w:p w14:paraId="2BE987A0">
      <w:pPr>
        <w:spacing w:line="246" w:lineRule="auto"/>
        <w:rPr>
          <w:rFonts w:ascii="Arial"/>
          <w:sz w:val="21"/>
        </w:rPr>
      </w:pPr>
    </w:p>
    <w:p w14:paraId="35E19219">
      <w:pPr>
        <w:spacing w:line="246" w:lineRule="auto"/>
        <w:rPr>
          <w:rFonts w:ascii="Arial"/>
          <w:sz w:val="21"/>
        </w:rPr>
      </w:pPr>
    </w:p>
    <w:p w14:paraId="355E2FA5">
      <w:pPr>
        <w:spacing w:line="246" w:lineRule="auto"/>
        <w:rPr>
          <w:rFonts w:ascii="Arial"/>
          <w:sz w:val="21"/>
        </w:rPr>
      </w:pPr>
    </w:p>
    <w:p w14:paraId="592E1D79">
      <w:pPr>
        <w:spacing w:line="246" w:lineRule="auto"/>
        <w:rPr>
          <w:rFonts w:ascii="Arial"/>
          <w:sz w:val="21"/>
        </w:rPr>
      </w:pPr>
    </w:p>
    <w:p w14:paraId="34A65A56">
      <w:pPr>
        <w:spacing w:line="246" w:lineRule="auto"/>
        <w:rPr>
          <w:rFonts w:ascii="Arial"/>
          <w:sz w:val="21"/>
        </w:rPr>
      </w:pPr>
    </w:p>
    <w:p w14:paraId="5D80C58F">
      <w:pPr>
        <w:spacing w:line="246" w:lineRule="auto"/>
        <w:rPr>
          <w:rFonts w:ascii="Arial"/>
          <w:sz w:val="21"/>
        </w:rPr>
      </w:pPr>
    </w:p>
    <w:p w14:paraId="54304A47">
      <w:pPr>
        <w:spacing w:line="246" w:lineRule="auto"/>
        <w:rPr>
          <w:rFonts w:ascii="Arial"/>
          <w:sz w:val="21"/>
        </w:rPr>
      </w:pPr>
    </w:p>
    <w:p w14:paraId="1BF4D6C0">
      <w:pPr>
        <w:spacing w:line="246" w:lineRule="auto"/>
        <w:rPr>
          <w:rFonts w:ascii="Arial"/>
          <w:sz w:val="21"/>
        </w:rPr>
      </w:pPr>
    </w:p>
    <w:p w14:paraId="2A9BB021">
      <w:pPr>
        <w:spacing w:line="247" w:lineRule="auto"/>
        <w:rPr>
          <w:rFonts w:ascii="Arial"/>
          <w:sz w:val="21"/>
        </w:rPr>
      </w:pPr>
    </w:p>
    <w:p w14:paraId="6F37A059">
      <w:pPr>
        <w:spacing w:line="247" w:lineRule="auto"/>
        <w:rPr>
          <w:rFonts w:ascii="Arial"/>
          <w:sz w:val="21"/>
        </w:rPr>
      </w:pPr>
    </w:p>
    <w:p w14:paraId="7B1F7C46">
      <w:pPr>
        <w:spacing w:line="247" w:lineRule="auto"/>
        <w:rPr>
          <w:rFonts w:ascii="Arial"/>
          <w:sz w:val="21"/>
        </w:rPr>
      </w:pPr>
    </w:p>
    <w:p w14:paraId="51AF96E0">
      <w:pPr>
        <w:spacing w:line="247" w:lineRule="auto"/>
        <w:rPr>
          <w:rFonts w:ascii="Arial"/>
          <w:sz w:val="21"/>
        </w:rPr>
      </w:pPr>
    </w:p>
    <w:p w14:paraId="29DD424A">
      <w:pPr>
        <w:spacing w:line="247" w:lineRule="auto"/>
        <w:rPr>
          <w:rFonts w:ascii="Arial"/>
          <w:sz w:val="21"/>
        </w:rPr>
      </w:pPr>
    </w:p>
    <w:p w14:paraId="7A998693">
      <w:pPr>
        <w:spacing w:line="247" w:lineRule="auto"/>
        <w:rPr>
          <w:rFonts w:ascii="Arial"/>
          <w:sz w:val="21"/>
        </w:rPr>
      </w:pPr>
    </w:p>
    <w:p w14:paraId="17FA08A4">
      <w:pPr>
        <w:spacing w:line="247" w:lineRule="auto"/>
        <w:rPr>
          <w:rFonts w:ascii="Arial"/>
          <w:sz w:val="21"/>
        </w:rPr>
      </w:pPr>
    </w:p>
    <w:p w14:paraId="1192880F">
      <w:pPr>
        <w:spacing w:line="247" w:lineRule="auto"/>
        <w:rPr>
          <w:rFonts w:ascii="Arial"/>
          <w:sz w:val="21"/>
        </w:rPr>
      </w:pPr>
    </w:p>
    <w:p w14:paraId="7EF1E697">
      <w:pPr>
        <w:spacing w:line="247" w:lineRule="auto"/>
        <w:rPr>
          <w:rFonts w:ascii="Arial"/>
          <w:sz w:val="21"/>
        </w:rPr>
      </w:pPr>
    </w:p>
    <w:p w14:paraId="38B1EEA5">
      <w:pPr>
        <w:spacing w:line="247" w:lineRule="auto"/>
        <w:rPr>
          <w:rFonts w:ascii="Arial"/>
          <w:sz w:val="21"/>
        </w:rPr>
      </w:pPr>
    </w:p>
    <w:p w14:paraId="42B41D11">
      <w:pPr>
        <w:spacing w:line="247" w:lineRule="auto"/>
        <w:rPr>
          <w:rFonts w:ascii="Arial"/>
          <w:sz w:val="21"/>
        </w:rPr>
      </w:pPr>
    </w:p>
    <w:p w14:paraId="387C52A0">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34CA61C4">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18C34343">
      <w:pPr>
        <w:pStyle w:val="2"/>
        <w:spacing w:before="1" w:line="223" w:lineRule="auto"/>
        <w:ind w:left="3560"/>
        <w:rPr>
          <w:sz w:val="24"/>
          <w:szCs w:val="24"/>
        </w:rPr>
      </w:pPr>
      <w:r>
        <w:rPr>
          <w:spacing w:val="7"/>
          <w:sz w:val="24"/>
          <w:szCs w:val="24"/>
        </w:rPr>
        <w:t>(此面为封面)</w:t>
      </w:r>
    </w:p>
    <w:p w14:paraId="020703E0">
      <w:pPr>
        <w:spacing w:line="223" w:lineRule="auto"/>
        <w:rPr>
          <w:sz w:val="24"/>
          <w:szCs w:val="24"/>
        </w:rPr>
        <w:sectPr>
          <w:footerReference r:id="rId11" w:type="default"/>
          <w:pgSz w:w="11900" w:h="16820"/>
          <w:pgMar w:top="1429" w:right="1782" w:bottom="1158" w:left="1450" w:header="0" w:footer="850" w:gutter="0"/>
          <w:cols w:space="720" w:num="1"/>
        </w:sectPr>
      </w:pPr>
    </w:p>
    <w:p w14:paraId="0B834C82">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75685E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FE3A900">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195B3F6F">
      <w:pPr>
        <w:keepNext w:val="0"/>
        <w:keepLines w:val="0"/>
        <w:pageBreakBefore w:val="0"/>
        <w:widowControl/>
        <w:numPr>
          <w:ilvl w:val="0"/>
          <w:numId w:val="9"/>
        </w:numPr>
        <w:kinsoku w:val="0"/>
        <w:wordWrap/>
        <w:overflowPunct/>
        <w:topLinePunct w:val="0"/>
        <w:autoSpaceDE w:val="0"/>
        <w:autoSpaceDN w:val="0"/>
        <w:bidi w:val="0"/>
        <w:adjustRightInd w:val="0"/>
        <w:snapToGrid w:val="0"/>
        <w:spacing w:line="600" w:lineRule="exact"/>
        <w:ind w:firstLine="960" w:firstLineChars="3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项目单位基本情况：根据中央全面深化改革委员会2018年颁布的《关于加强县级融媒体中心建设的意见》以及汨罗市委关于融媒体中心建设会议纪要精神，原宣传部新媒体中心从业人员及相关新媒体平台于2019年12月整体并入市广播电视台，组建融媒体中心。该项目资金用于发放原宣传部新媒体中心17名临聘人员的基本工资和岗位工资。</w:t>
      </w:r>
    </w:p>
    <w:p w14:paraId="1B5BF7A8">
      <w:pPr>
        <w:keepNext w:val="0"/>
        <w:keepLines w:val="0"/>
        <w:pageBreakBefore w:val="0"/>
        <w:widowControl/>
        <w:numPr>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 xml:space="preserve">  2、项目年度预算绩效目标：以广播电视台为主体，整合市新媒体中心，中国汨罗网等宣传平台，组建市融媒体中心，打造以“掌上汨罗”APP为龙头，涵括汨罗电视台、汨罗人民广播电台、广播“村村响”等多个宣传平台的融媒矩阵，发挥好舆论宣传作用。</w:t>
      </w:r>
    </w:p>
    <w:p w14:paraId="48404C5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3BBF2AC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1、融媒体机构改革专项在2024年单位预算列入项目支出77.6万元，截至2024年12月底，共支出项目资金77.6万元，预算执行率为100%。</w:t>
      </w:r>
    </w:p>
    <w:p w14:paraId="201561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4D5F35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项目产出情况如下：支付单位临聘人员工资，为中心减轻运营成本。项目效益情况：在媒体转型发展过程中，中心坚持人、财、物优先调度保障新闻宣传工作需要，确保了融媒矩阵作用的发挥，保障单位工作正常运转，形成创收合力。</w:t>
      </w:r>
    </w:p>
    <w:p w14:paraId="66277D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二</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绩效评价工作情况</w:t>
      </w:r>
    </w:p>
    <w:p w14:paraId="645E04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依据汨罗市财政局文件要求，基于对绩效评价工作的重视，成立绩</w:t>
      </w:r>
    </w:p>
    <w:p w14:paraId="51546B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16" w:leftChars="0" w:hanging="16" w:hangingChars="6"/>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评价工作小组，明确负责人，负责指导、组织、协调项目绩效评价工作。从项目立项、绩效目标、资金投入、组织实施、满意度等方面对项目进行综合评价。</w:t>
      </w:r>
    </w:p>
    <w:p w14:paraId="076BBB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w:t>
      </w:r>
      <w:r>
        <w:rPr>
          <w:rFonts w:ascii="黑体" w:hAnsi="黑体" w:eastAsia="黑体" w:cs="黑体"/>
          <w:b/>
          <w:bCs/>
          <w:spacing w:val="-15"/>
          <w:sz w:val="31"/>
          <w:szCs w:val="31"/>
        </w:rPr>
        <w:t>项目支出主要绩效及评价结论</w:t>
      </w:r>
    </w:p>
    <w:p w14:paraId="2C1C94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hint="default" w:ascii="仿宋" w:hAnsi="仿宋" w:eastAsia="仿宋" w:cs="仿宋"/>
          <w:b w:val="0"/>
          <w:bCs w:val="0"/>
          <w:spacing w:val="-15"/>
          <w:sz w:val="31"/>
          <w:szCs w:val="31"/>
          <w:lang w:val="en-US" w:eastAsia="zh-CN"/>
        </w:rPr>
      </w:pPr>
      <w:r>
        <w:rPr>
          <w:rFonts w:hint="eastAsia" w:ascii="仿宋" w:hAnsi="仿宋" w:eastAsia="仿宋" w:cs="仿宋"/>
          <w:b w:val="0"/>
          <w:bCs w:val="0"/>
          <w:spacing w:val="-15"/>
          <w:sz w:val="31"/>
          <w:szCs w:val="31"/>
          <w:lang w:eastAsia="zh-CN"/>
        </w:rPr>
        <w:t>评价工作小组依据项目绩效评价指标体系，从项目决策、项目过程、项目产出、项目效益等方面，通过数据采集、现场评价和问卷调查等方式，对</w:t>
      </w:r>
      <w:r>
        <w:rPr>
          <w:rFonts w:hint="eastAsia" w:ascii="仿宋" w:hAnsi="仿宋" w:eastAsia="仿宋" w:cs="仿宋"/>
          <w:b w:val="0"/>
          <w:bCs w:val="0"/>
          <w:spacing w:val="-15"/>
          <w:sz w:val="31"/>
          <w:szCs w:val="31"/>
          <w:lang w:val="en-US" w:eastAsia="zh-CN"/>
        </w:rPr>
        <w:t>2024年度融媒体机构改革专项项目进行了综合评价，综合得分99分，评价等级为“优”。</w:t>
      </w:r>
    </w:p>
    <w:p w14:paraId="0D63A66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F955D7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r>
        <w:rPr>
          <w:rFonts w:hint="eastAsia" w:ascii="仿宋" w:hAnsi="仿宋" w:eastAsia="仿宋" w:cs="仿宋"/>
          <w:b w:val="0"/>
          <w:bCs w:val="0"/>
          <w:snapToGrid w:val="0"/>
          <w:color w:val="000000"/>
          <w:spacing w:val="-15"/>
          <w:kern w:val="0"/>
          <w:sz w:val="31"/>
          <w:szCs w:val="31"/>
          <w:lang w:val="en-US" w:eastAsia="zh-CN" w:bidi="ar-SA"/>
        </w:rPr>
        <w:t>项目决策总分15分，评价得分15分。</w:t>
      </w:r>
    </w:p>
    <w:p w14:paraId="6618E9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r>
        <w:rPr>
          <w:rFonts w:hint="eastAsia" w:ascii="仿宋" w:hAnsi="仿宋" w:eastAsia="仿宋" w:cs="仿宋"/>
          <w:b w:val="0"/>
          <w:bCs w:val="0"/>
          <w:snapToGrid w:val="0"/>
          <w:color w:val="000000"/>
          <w:spacing w:val="-15"/>
          <w:kern w:val="0"/>
          <w:sz w:val="31"/>
          <w:szCs w:val="31"/>
          <w:lang w:val="en-US" w:eastAsia="zh-CN" w:bidi="ar-SA"/>
        </w:rPr>
        <w:t>项目过程总分25分，评价得分25分。</w:t>
      </w:r>
    </w:p>
    <w:p w14:paraId="4255E9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r>
        <w:rPr>
          <w:rFonts w:hint="eastAsia" w:ascii="仿宋" w:hAnsi="仿宋" w:eastAsia="仿宋" w:cs="仿宋"/>
          <w:b w:val="0"/>
          <w:bCs w:val="0"/>
          <w:snapToGrid w:val="0"/>
          <w:color w:val="000000"/>
          <w:spacing w:val="-15"/>
          <w:kern w:val="0"/>
          <w:sz w:val="31"/>
          <w:szCs w:val="31"/>
          <w:lang w:val="en-US" w:eastAsia="zh-CN" w:bidi="ar-SA"/>
        </w:rPr>
        <w:t>项目产出总分35分，评价得分35分。</w:t>
      </w:r>
    </w:p>
    <w:p w14:paraId="71A608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仿宋" w:hAnsi="仿宋" w:eastAsia="仿宋" w:cs="仿宋"/>
          <w:b w:val="0"/>
          <w:bCs w:val="0"/>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r>
        <w:rPr>
          <w:rFonts w:hint="eastAsia" w:ascii="仿宋" w:hAnsi="仿宋" w:eastAsia="仿宋" w:cs="仿宋"/>
          <w:b w:val="0"/>
          <w:bCs w:val="0"/>
          <w:snapToGrid w:val="0"/>
          <w:color w:val="000000"/>
          <w:spacing w:val="-15"/>
          <w:kern w:val="0"/>
          <w:sz w:val="31"/>
          <w:szCs w:val="31"/>
          <w:lang w:val="en-US" w:eastAsia="zh-CN" w:bidi="ar-SA"/>
        </w:rPr>
        <w:t>项目效益总分25分，评价得分24分，扣1分。</w:t>
      </w:r>
    </w:p>
    <w:p w14:paraId="7E2EBF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2FA50E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（一）主要经验及做法</w:t>
      </w:r>
    </w:p>
    <w:p w14:paraId="3D42B07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本项目得到市委、市政府的高度重视和支持，中心利用平台优势，积极盘活资源资产，多种形式运营，多渠道筹集资金，争取落实上级对县融媒体发展的各项扶持政策。</w:t>
      </w:r>
    </w:p>
    <w:p w14:paraId="3893A58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（二）存在的问题和建议</w:t>
      </w:r>
    </w:p>
    <w:p w14:paraId="208D947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 w:hAnsi="仿宋" w:eastAsia="仿宋" w:cs="仿宋"/>
          <w:b w:val="0"/>
          <w:bCs w:val="0"/>
          <w:snapToGrid w:val="0"/>
          <w:color w:val="000000"/>
          <w:sz w:val="32"/>
          <w:szCs w:val="32"/>
          <w:lang w:val="en-US" w:eastAsia="zh-CN" w:bidi="ar-SA"/>
        </w:rPr>
      </w:pPr>
      <w:r>
        <w:rPr>
          <w:rFonts w:hint="eastAsia" w:ascii="仿宋" w:hAnsi="仿宋" w:eastAsia="仿宋" w:cs="仿宋"/>
          <w:b w:val="0"/>
          <w:bCs w:val="0"/>
          <w:snapToGrid w:val="0"/>
          <w:color w:val="000000"/>
          <w:sz w:val="32"/>
          <w:szCs w:val="32"/>
          <w:lang w:val="en-US" w:eastAsia="zh-CN" w:bidi="ar-SA"/>
        </w:rPr>
        <w:t>存在的问题是：项目绩效管理水平待提高，预算编制测算依据不充分。建议加强预算绩效管理工作；加强预算编制内容研判；加强资金支出风险把控。</w:t>
      </w:r>
    </w:p>
    <w:p w14:paraId="5CAA5150">
      <w:pPr>
        <w:spacing w:line="246" w:lineRule="auto"/>
        <w:rPr>
          <w:rFonts w:ascii="Arial"/>
          <w:sz w:val="21"/>
        </w:rPr>
      </w:pPr>
    </w:p>
    <w:p w14:paraId="2BE998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58C28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p w14:paraId="15A46B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3388F2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bCs/>
          <w:spacing w:val="-15"/>
          <w:sz w:val="31"/>
          <w:szCs w:val="31"/>
          <w:lang w:eastAsia="zh-CN"/>
        </w:rPr>
      </w:pPr>
      <w:r>
        <w:rPr>
          <w:rFonts w:hint="eastAsia" w:ascii="仿宋" w:hAnsi="仿宋" w:eastAsia="仿宋" w:cs="仿宋"/>
          <w:b w:val="0"/>
          <w:bCs w:val="0"/>
          <w:spacing w:val="-15"/>
          <w:sz w:val="31"/>
          <w:szCs w:val="31"/>
          <w:lang w:eastAsia="zh-CN"/>
        </w:rPr>
        <w:t>无</w:t>
      </w:r>
    </w:p>
    <w:p w14:paraId="120FC7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6A4D6B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p w14:paraId="3243A4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300" w:firstLine="280" w:firstLineChars="100"/>
        <w:textAlignment w:val="baseline"/>
        <w:outlineLvl w:val="0"/>
        <w:rPr>
          <w:rFonts w:hint="eastAsia" w:ascii="仿宋" w:hAnsi="仿宋" w:eastAsia="仿宋" w:cs="仿宋"/>
          <w:b w:val="0"/>
          <w:bCs w:val="0"/>
          <w:spacing w:val="-15"/>
          <w:sz w:val="31"/>
          <w:szCs w:val="31"/>
          <w:lang w:eastAsia="zh-CN"/>
        </w:rPr>
      </w:pP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仓耳舒圆体 W03">
    <w:panose1 w:val="02020400000000000000"/>
    <w:charset w:val="80"/>
    <w:family w:val="auto"/>
    <w:pitch w:val="default"/>
    <w:sig w:usb0="80000023" w:usb1="08C10458" w:usb2="00000012" w:usb3="00000000" w:csb0="0002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6383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54629DB">
        <w:pPr>
          <w:pStyle w:val="3"/>
          <w:jc w:val="right"/>
          <w:rPr>
            <w:rFonts w:asciiTheme="minorEastAsia" w:hAnsiTheme="minorEastAsia" w:eastAsiaTheme="minorEastAsia"/>
            <w:kern w:val="0"/>
          </w:rPr>
        </w:pPr>
      </w:p>
    </w:sdtContent>
  </w:sdt>
  <w:p w14:paraId="5BE5DC53">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kern w:val="0"/>
        <w:sz w:val="21"/>
        <w:szCs w:val="21"/>
        <w:lang w:val="en-US" w:eastAsia="en-US" w:bidi="ar-SA"/>
      </w:rPr>
      <w:id w:val="14747584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A5EF968">
        <w:pPr>
          <w:pStyle w:val="3"/>
          <w:jc w:val="right"/>
          <w:rPr>
            <w:rFonts w:asciiTheme="minorEastAsia" w:hAnsiTheme="minorEastAsia" w:eastAsiaTheme="minorEastAsia"/>
            <w:kern w:val="0"/>
          </w:rPr>
        </w:pPr>
      </w:p>
    </w:sdtContent>
  </w:sdt>
  <w:p w14:paraId="05FC5640">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95C1">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3373">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F0915"/>
    <w:multiLevelType w:val="singleLevel"/>
    <w:tmpl w:val="9F5F0915"/>
    <w:lvl w:ilvl="0" w:tentative="0">
      <w:start w:val="10"/>
      <w:numFmt w:val="chineseCounting"/>
      <w:suff w:val="nothing"/>
      <w:lvlText w:val="%1、"/>
      <w:lvlJc w:val="left"/>
      <w:rPr>
        <w:rFonts w:hint="eastAsia"/>
      </w:rPr>
    </w:lvl>
  </w:abstractNum>
  <w:abstractNum w:abstractNumId="1">
    <w:nsid w:val="C6F29C29"/>
    <w:multiLevelType w:val="singleLevel"/>
    <w:tmpl w:val="C6F29C29"/>
    <w:lvl w:ilvl="0" w:tentative="0">
      <w:start w:val="1"/>
      <w:numFmt w:val="chineseCounting"/>
      <w:suff w:val="nothing"/>
      <w:lvlText w:val="（%1）"/>
      <w:lvlJc w:val="left"/>
      <w:rPr>
        <w:rFonts w:hint="eastAsia"/>
      </w:rPr>
    </w:lvl>
  </w:abstractNum>
  <w:abstractNum w:abstractNumId="2">
    <w:nsid w:val="D0F0FEEE"/>
    <w:multiLevelType w:val="singleLevel"/>
    <w:tmpl w:val="D0F0FEEE"/>
    <w:lvl w:ilvl="0" w:tentative="0">
      <w:start w:val="1"/>
      <w:numFmt w:val="decimal"/>
      <w:suff w:val="nothing"/>
      <w:lvlText w:val="%1、"/>
      <w:lvlJc w:val="left"/>
    </w:lvl>
  </w:abstractNum>
  <w:abstractNum w:abstractNumId="3">
    <w:nsid w:val="110B8DD2"/>
    <w:multiLevelType w:val="singleLevel"/>
    <w:tmpl w:val="110B8DD2"/>
    <w:lvl w:ilvl="0" w:tentative="0">
      <w:start w:val="5"/>
      <w:numFmt w:val="chineseCounting"/>
      <w:suff w:val="nothing"/>
      <w:lvlText w:val="%1、"/>
      <w:lvlJc w:val="left"/>
      <w:rPr>
        <w:rFonts w:hint="eastAsia"/>
        <w:b w:val="0"/>
        <w:bCs w:val="0"/>
      </w:rPr>
    </w:lvl>
  </w:abstractNum>
  <w:abstractNum w:abstractNumId="4">
    <w:nsid w:val="28980219"/>
    <w:multiLevelType w:val="singleLevel"/>
    <w:tmpl w:val="28980219"/>
    <w:lvl w:ilvl="0" w:tentative="0">
      <w:start w:val="1"/>
      <w:numFmt w:val="chineseCounting"/>
      <w:suff w:val="nothing"/>
      <w:lvlText w:val="%1、"/>
      <w:lvlJc w:val="left"/>
      <w:rPr>
        <w:rFonts w:hint="eastAsia"/>
      </w:rPr>
    </w:lvl>
  </w:abstractNum>
  <w:abstractNum w:abstractNumId="5">
    <w:nsid w:val="3EB9A5CC"/>
    <w:multiLevelType w:val="singleLevel"/>
    <w:tmpl w:val="3EB9A5CC"/>
    <w:lvl w:ilvl="0" w:tentative="0">
      <w:start w:val="1"/>
      <w:numFmt w:val="chineseCounting"/>
      <w:suff w:val="nothing"/>
      <w:lvlText w:val="（%1）"/>
      <w:lvlJc w:val="left"/>
      <w:rPr>
        <w:rFonts w:hint="eastAsia"/>
      </w:rPr>
    </w:lvl>
  </w:abstractNum>
  <w:abstractNum w:abstractNumId="6">
    <w:nsid w:val="63CDEDBD"/>
    <w:multiLevelType w:val="singleLevel"/>
    <w:tmpl w:val="63CDEDBD"/>
    <w:lvl w:ilvl="0" w:tentative="0">
      <w:start w:val="2"/>
      <w:numFmt w:val="chineseCounting"/>
      <w:suff w:val="nothing"/>
      <w:lvlText w:val="（%1）"/>
      <w:lvlJc w:val="left"/>
      <w:rPr>
        <w:rFonts w:hint="eastAsia"/>
      </w:rPr>
    </w:lvl>
  </w:abstractNum>
  <w:abstractNum w:abstractNumId="7">
    <w:nsid w:val="70278BCF"/>
    <w:multiLevelType w:val="singleLevel"/>
    <w:tmpl w:val="70278BCF"/>
    <w:lvl w:ilvl="0" w:tentative="0">
      <w:start w:val="1"/>
      <w:numFmt w:val="chineseCounting"/>
      <w:suff w:val="nothing"/>
      <w:lvlText w:val="（%1）"/>
      <w:lvlJc w:val="left"/>
      <w:rPr>
        <w:rFonts w:hint="eastAsia"/>
      </w:rPr>
    </w:lvl>
  </w:abstractNum>
  <w:abstractNum w:abstractNumId="8">
    <w:nsid w:val="718007AF"/>
    <w:multiLevelType w:val="singleLevel"/>
    <w:tmpl w:val="718007AF"/>
    <w:lvl w:ilvl="0" w:tentative="0">
      <w:start w:val="1"/>
      <w:numFmt w:val="chineseCounting"/>
      <w:suff w:val="nothing"/>
      <w:lvlText w:val="（%1）"/>
      <w:lvlJc w:val="left"/>
      <w:rPr>
        <w:rFonts w:hint="eastAsia"/>
      </w:rPr>
    </w:lvl>
  </w:abstractNum>
  <w:num w:numId="1">
    <w:abstractNumId w:val="4"/>
  </w:num>
  <w:num w:numId="2">
    <w:abstractNumId w:val="6"/>
  </w:num>
  <w:num w:numId="3">
    <w:abstractNumId w:val="3"/>
  </w:num>
  <w:num w:numId="4">
    <w:abstractNumId w:val="1"/>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3E2686"/>
    <w:rsid w:val="01AF3811"/>
    <w:rsid w:val="02555C49"/>
    <w:rsid w:val="03795BF7"/>
    <w:rsid w:val="040C6A6B"/>
    <w:rsid w:val="04A41DD5"/>
    <w:rsid w:val="06145F1E"/>
    <w:rsid w:val="066A1827"/>
    <w:rsid w:val="0687687D"/>
    <w:rsid w:val="06C54CB0"/>
    <w:rsid w:val="07AD5E6F"/>
    <w:rsid w:val="086E756B"/>
    <w:rsid w:val="08DF02AB"/>
    <w:rsid w:val="092108C3"/>
    <w:rsid w:val="09C5316B"/>
    <w:rsid w:val="0ACF37E5"/>
    <w:rsid w:val="0AF344E1"/>
    <w:rsid w:val="0B400BC6"/>
    <w:rsid w:val="0DF06AB6"/>
    <w:rsid w:val="0E68228D"/>
    <w:rsid w:val="0EA6787F"/>
    <w:rsid w:val="0F1F3AF7"/>
    <w:rsid w:val="0FB62C37"/>
    <w:rsid w:val="13685340"/>
    <w:rsid w:val="147541B9"/>
    <w:rsid w:val="15276E52"/>
    <w:rsid w:val="15BF0B60"/>
    <w:rsid w:val="173E6AE4"/>
    <w:rsid w:val="178B0954"/>
    <w:rsid w:val="17B6041C"/>
    <w:rsid w:val="180B1968"/>
    <w:rsid w:val="18661197"/>
    <w:rsid w:val="190D49C0"/>
    <w:rsid w:val="19D32FBC"/>
    <w:rsid w:val="1A1D0C33"/>
    <w:rsid w:val="1A7E3DE6"/>
    <w:rsid w:val="1B9C1031"/>
    <w:rsid w:val="1BD9502D"/>
    <w:rsid w:val="1C5C1121"/>
    <w:rsid w:val="1E197963"/>
    <w:rsid w:val="1E6A4395"/>
    <w:rsid w:val="1F9A5FFD"/>
    <w:rsid w:val="20436F19"/>
    <w:rsid w:val="20F97385"/>
    <w:rsid w:val="20FA1CCE"/>
    <w:rsid w:val="210E5779"/>
    <w:rsid w:val="237613B4"/>
    <w:rsid w:val="25557A3D"/>
    <w:rsid w:val="26A1499A"/>
    <w:rsid w:val="26EA5ED7"/>
    <w:rsid w:val="27A93B82"/>
    <w:rsid w:val="28793E20"/>
    <w:rsid w:val="28A569C3"/>
    <w:rsid w:val="2905750B"/>
    <w:rsid w:val="292875F4"/>
    <w:rsid w:val="297E535E"/>
    <w:rsid w:val="2AE00186"/>
    <w:rsid w:val="2BDB1BA3"/>
    <w:rsid w:val="2BF437BD"/>
    <w:rsid w:val="2D151C3D"/>
    <w:rsid w:val="2F212F9C"/>
    <w:rsid w:val="2FE70457"/>
    <w:rsid w:val="308216BE"/>
    <w:rsid w:val="320873BF"/>
    <w:rsid w:val="33184235"/>
    <w:rsid w:val="34FE1149"/>
    <w:rsid w:val="36FF1B65"/>
    <w:rsid w:val="370276D6"/>
    <w:rsid w:val="376932B2"/>
    <w:rsid w:val="37BC085C"/>
    <w:rsid w:val="383733B0"/>
    <w:rsid w:val="3A175247"/>
    <w:rsid w:val="3A550786"/>
    <w:rsid w:val="3AEA70D7"/>
    <w:rsid w:val="3B7A130F"/>
    <w:rsid w:val="3BA3659E"/>
    <w:rsid w:val="3BDC4C1C"/>
    <w:rsid w:val="3C355E58"/>
    <w:rsid w:val="3CB44FCF"/>
    <w:rsid w:val="3E263CAA"/>
    <w:rsid w:val="414F3518"/>
    <w:rsid w:val="42D9753D"/>
    <w:rsid w:val="43A65EBA"/>
    <w:rsid w:val="43EF4B3E"/>
    <w:rsid w:val="440700DA"/>
    <w:rsid w:val="49452721"/>
    <w:rsid w:val="494A1329"/>
    <w:rsid w:val="4CF9279F"/>
    <w:rsid w:val="4EC71838"/>
    <w:rsid w:val="4F6231B7"/>
    <w:rsid w:val="4F8545A9"/>
    <w:rsid w:val="4F8B6063"/>
    <w:rsid w:val="51F63668"/>
    <w:rsid w:val="52FA3F96"/>
    <w:rsid w:val="53881C3B"/>
    <w:rsid w:val="54A87544"/>
    <w:rsid w:val="555962BC"/>
    <w:rsid w:val="55850F17"/>
    <w:rsid w:val="565F5B54"/>
    <w:rsid w:val="56A470FC"/>
    <w:rsid w:val="57914433"/>
    <w:rsid w:val="57AC4DC9"/>
    <w:rsid w:val="57AE6D93"/>
    <w:rsid w:val="57E64592"/>
    <w:rsid w:val="57FD5624"/>
    <w:rsid w:val="58E04635"/>
    <w:rsid w:val="59A7313A"/>
    <w:rsid w:val="59E051FD"/>
    <w:rsid w:val="5A767910"/>
    <w:rsid w:val="5A957D96"/>
    <w:rsid w:val="5B9B762E"/>
    <w:rsid w:val="5BE10DB9"/>
    <w:rsid w:val="5D3A4C25"/>
    <w:rsid w:val="5D5A7075"/>
    <w:rsid w:val="5D8939A4"/>
    <w:rsid w:val="5E3C4FFE"/>
    <w:rsid w:val="5FB623A7"/>
    <w:rsid w:val="60320298"/>
    <w:rsid w:val="64466BF9"/>
    <w:rsid w:val="650F6997"/>
    <w:rsid w:val="65CC4888"/>
    <w:rsid w:val="668138C4"/>
    <w:rsid w:val="66815672"/>
    <w:rsid w:val="669611E7"/>
    <w:rsid w:val="67535261"/>
    <w:rsid w:val="679B13BE"/>
    <w:rsid w:val="68C63810"/>
    <w:rsid w:val="6A4B66C3"/>
    <w:rsid w:val="6BB1387F"/>
    <w:rsid w:val="6D075A1F"/>
    <w:rsid w:val="6D926339"/>
    <w:rsid w:val="6DA560EA"/>
    <w:rsid w:val="6E0077C5"/>
    <w:rsid w:val="6E184B0E"/>
    <w:rsid w:val="6E3851B0"/>
    <w:rsid w:val="6E737F96"/>
    <w:rsid w:val="6EBA3E17"/>
    <w:rsid w:val="6F3E67F6"/>
    <w:rsid w:val="6F6D2C38"/>
    <w:rsid w:val="6FF3138F"/>
    <w:rsid w:val="707A10C8"/>
    <w:rsid w:val="72133F6A"/>
    <w:rsid w:val="72D9371A"/>
    <w:rsid w:val="747E1443"/>
    <w:rsid w:val="76E539FB"/>
    <w:rsid w:val="77072B02"/>
    <w:rsid w:val="77626DFA"/>
    <w:rsid w:val="784167CA"/>
    <w:rsid w:val="795F7B03"/>
    <w:rsid w:val="7BB045D8"/>
    <w:rsid w:val="7CFA7150"/>
    <w:rsid w:val="7DB83C18"/>
    <w:rsid w:val="7E953F59"/>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6823</Words>
  <Characters>7337</Characters>
  <TotalTime>18</TotalTime>
  <ScaleCrop>false</ScaleCrop>
  <LinksUpToDate>false</LinksUpToDate>
  <CharactersWithSpaces>7582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2025-09-23T03:08:33Z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DE72CDC818694C72B07660AA13474902_13</vt:lpwstr>
  </property>
  <property fmtid="{D5CDD505-2E9C-101B-9397-08002B2CF9AE}" pid="7" name="KSOTemplateDocerSaveRecord">
    <vt:lpwstr>eyJoZGlkIjoiNTFiZTlhNmUxY2MzOTMzZDE3YjZkMTdiMmMyNGI3YjAifQ==</vt:lpwstr>
  </property>
</Properties>
</file>