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4D3DC">
      <w:pPr>
        <w:spacing w:line="264" w:lineRule="auto"/>
        <w:rPr>
          <w:rFonts w:ascii="Arial"/>
          <w:sz w:val="21"/>
        </w:rPr>
      </w:pPr>
    </w:p>
    <w:p w14:paraId="786B60CA">
      <w:pPr>
        <w:spacing w:line="264" w:lineRule="auto"/>
        <w:rPr>
          <w:rFonts w:ascii="Arial"/>
          <w:sz w:val="21"/>
        </w:rPr>
      </w:pPr>
    </w:p>
    <w:p w14:paraId="5E8D2EA5">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0E6F1E5D">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32A912FE">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3C12430E">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6ACFA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71092A94">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3D6BDA27">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0C2CA12C">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年实际在职人数</w:t>
            </w:r>
          </w:p>
        </w:tc>
        <w:tc>
          <w:tcPr>
            <w:tcW w:w="1983" w:type="dxa"/>
            <w:gridSpan w:val="2"/>
            <w:vAlign w:val="center"/>
          </w:tcPr>
          <w:p w14:paraId="651F665C">
            <w:pPr>
              <w:spacing w:line="240" w:lineRule="auto"/>
              <w:ind w:firstLine="630" w:firstLineChars="300"/>
              <w:jc w:val="left"/>
              <w:rPr>
                <w:rFonts w:ascii="仿宋_GB2312" w:eastAsia="仿宋_GB2312"/>
                <w:kern w:val="0"/>
              </w:rPr>
            </w:pPr>
            <w:r>
              <w:rPr>
                <w:rFonts w:hint="eastAsia" w:ascii="仿宋_GB2312" w:hAnsi="宋体" w:eastAsia="仿宋_GB2312" w:cs="宋体"/>
                <w:kern w:val="0"/>
              </w:rPr>
              <w:t>控制率</w:t>
            </w:r>
          </w:p>
        </w:tc>
      </w:tr>
      <w:tr w14:paraId="737DB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4B179D5D">
            <w:pPr>
              <w:spacing w:line="240" w:lineRule="auto"/>
              <w:ind w:firstLine="420"/>
              <w:jc w:val="center"/>
              <w:rPr>
                <w:rFonts w:ascii="仿宋_GB2312" w:eastAsia="仿宋_GB2312"/>
                <w:kern w:val="0"/>
              </w:rPr>
            </w:pPr>
          </w:p>
        </w:tc>
        <w:tc>
          <w:tcPr>
            <w:tcW w:w="2116" w:type="dxa"/>
            <w:gridSpan w:val="2"/>
            <w:vAlign w:val="center"/>
          </w:tcPr>
          <w:p w14:paraId="30C3460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w:t>
            </w:r>
          </w:p>
        </w:tc>
        <w:tc>
          <w:tcPr>
            <w:tcW w:w="2039" w:type="dxa"/>
            <w:gridSpan w:val="2"/>
            <w:vAlign w:val="center"/>
          </w:tcPr>
          <w:p w14:paraId="267D051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w:t>
            </w:r>
          </w:p>
        </w:tc>
        <w:tc>
          <w:tcPr>
            <w:tcW w:w="1983" w:type="dxa"/>
            <w:gridSpan w:val="2"/>
            <w:vAlign w:val="center"/>
          </w:tcPr>
          <w:p w14:paraId="03F238C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43594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9BF9DFA">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2281C313">
            <w:pPr>
              <w:spacing w:line="240" w:lineRule="auto"/>
              <w:ind w:firstLine="420"/>
              <w:jc w:val="both"/>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0E9D8AEB">
            <w:pPr>
              <w:spacing w:line="240" w:lineRule="auto"/>
              <w:ind w:firstLine="420"/>
              <w:jc w:val="both"/>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04F3B91C">
            <w:pPr>
              <w:spacing w:line="240" w:lineRule="auto"/>
              <w:ind w:firstLine="420"/>
              <w:jc w:val="both"/>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752AF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6ABBF9AB">
            <w:pPr>
              <w:spacing w:line="240" w:lineRule="auto"/>
              <w:ind w:firstLine="420"/>
              <w:jc w:val="center"/>
              <w:rPr>
                <w:rFonts w:ascii="仿宋_GB2312" w:eastAsia="仿宋_GB2312"/>
                <w:kern w:val="0"/>
              </w:rPr>
            </w:pPr>
            <w:r>
              <w:rPr>
                <w:rFonts w:hint="eastAsia" w:ascii="仿宋_GB2312" w:hAnsi="宋体" w:eastAsia="仿宋_GB2312" w:cs="宋体"/>
                <w:kern w:val="0"/>
              </w:rPr>
              <w:t>三公经费</w:t>
            </w:r>
          </w:p>
        </w:tc>
        <w:tc>
          <w:tcPr>
            <w:tcW w:w="2116" w:type="dxa"/>
            <w:gridSpan w:val="2"/>
            <w:vAlign w:val="center"/>
          </w:tcPr>
          <w:p w14:paraId="2DF54157">
            <w:pPr>
              <w:spacing w:line="240" w:lineRule="auto"/>
              <w:ind w:firstLine="420"/>
              <w:jc w:val="center"/>
              <w:rPr>
                <w:rFonts w:hint="default" w:ascii="仿宋_GB2312" w:eastAsia="仿宋_GB2312"/>
                <w:kern w:val="0"/>
                <w:lang w:val="en-US" w:eastAsia="zh-CN"/>
              </w:rPr>
            </w:pPr>
          </w:p>
        </w:tc>
        <w:tc>
          <w:tcPr>
            <w:tcW w:w="2039" w:type="dxa"/>
            <w:gridSpan w:val="2"/>
            <w:vAlign w:val="center"/>
          </w:tcPr>
          <w:p w14:paraId="3F71891F">
            <w:pPr>
              <w:spacing w:line="240" w:lineRule="auto"/>
              <w:ind w:firstLine="420"/>
              <w:jc w:val="center"/>
              <w:rPr>
                <w:rFonts w:hint="default" w:ascii="仿宋_GB2312" w:eastAsia="仿宋_GB2312"/>
                <w:kern w:val="0"/>
                <w:lang w:val="en-US" w:eastAsia="zh-CN"/>
              </w:rPr>
            </w:pPr>
          </w:p>
        </w:tc>
        <w:tc>
          <w:tcPr>
            <w:tcW w:w="1983" w:type="dxa"/>
            <w:gridSpan w:val="2"/>
            <w:vAlign w:val="center"/>
          </w:tcPr>
          <w:p w14:paraId="71878A94">
            <w:pPr>
              <w:spacing w:line="240" w:lineRule="auto"/>
              <w:ind w:firstLine="420"/>
              <w:jc w:val="center"/>
              <w:rPr>
                <w:rFonts w:hint="default" w:ascii="仿宋_GB2312" w:eastAsia="仿宋_GB2312"/>
                <w:kern w:val="0"/>
                <w:lang w:val="en-US" w:eastAsia="zh-CN"/>
              </w:rPr>
            </w:pPr>
          </w:p>
        </w:tc>
      </w:tr>
      <w:tr w14:paraId="4010E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F6795CF">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328FFEE">
            <w:pPr>
              <w:spacing w:line="240" w:lineRule="auto"/>
              <w:ind w:firstLine="420"/>
              <w:jc w:val="center"/>
              <w:rPr>
                <w:rFonts w:ascii="仿宋_GB2312" w:eastAsia="仿宋_GB2312"/>
                <w:kern w:val="0"/>
                <w:lang w:eastAsia="zh-CN"/>
              </w:rPr>
            </w:pPr>
          </w:p>
        </w:tc>
        <w:tc>
          <w:tcPr>
            <w:tcW w:w="2039" w:type="dxa"/>
            <w:gridSpan w:val="2"/>
            <w:vAlign w:val="center"/>
          </w:tcPr>
          <w:p w14:paraId="7D18A9C8">
            <w:pPr>
              <w:spacing w:line="240" w:lineRule="auto"/>
              <w:ind w:firstLine="420"/>
              <w:jc w:val="center"/>
              <w:rPr>
                <w:rFonts w:ascii="仿宋_GB2312" w:eastAsia="仿宋_GB2312"/>
                <w:kern w:val="0"/>
                <w:lang w:eastAsia="zh-CN"/>
              </w:rPr>
            </w:pPr>
          </w:p>
        </w:tc>
        <w:tc>
          <w:tcPr>
            <w:tcW w:w="1983" w:type="dxa"/>
            <w:gridSpan w:val="2"/>
            <w:vAlign w:val="center"/>
          </w:tcPr>
          <w:p w14:paraId="5BBD0D61">
            <w:pPr>
              <w:spacing w:line="240" w:lineRule="auto"/>
              <w:ind w:firstLine="420"/>
              <w:jc w:val="center"/>
              <w:rPr>
                <w:rFonts w:ascii="仿宋_GB2312" w:eastAsia="仿宋_GB2312"/>
                <w:kern w:val="0"/>
                <w:lang w:eastAsia="zh-CN"/>
              </w:rPr>
            </w:pPr>
          </w:p>
        </w:tc>
      </w:tr>
      <w:tr w14:paraId="696E5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039D999">
            <w:pPr>
              <w:spacing w:line="240" w:lineRule="auto"/>
              <w:ind w:firstLine="420"/>
              <w:jc w:val="center"/>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5B7B5DE">
            <w:pPr>
              <w:spacing w:line="240" w:lineRule="auto"/>
              <w:ind w:firstLine="420"/>
              <w:jc w:val="center"/>
              <w:rPr>
                <w:rFonts w:ascii="仿宋_GB2312" w:eastAsia="仿宋_GB2312"/>
                <w:kern w:val="0"/>
              </w:rPr>
            </w:pPr>
          </w:p>
        </w:tc>
        <w:tc>
          <w:tcPr>
            <w:tcW w:w="2039" w:type="dxa"/>
            <w:gridSpan w:val="2"/>
            <w:vAlign w:val="center"/>
          </w:tcPr>
          <w:p w14:paraId="5BD058F4">
            <w:pPr>
              <w:spacing w:line="240" w:lineRule="auto"/>
              <w:ind w:firstLine="420"/>
              <w:jc w:val="center"/>
              <w:rPr>
                <w:rFonts w:ascii="仿宋_GB2312" w:eastAsia="仿宋_GB2312"/>
                <w:kern w:val="0"/>
              </w:rPr>
            </w:pPr>
          </w:p>
        </w:tc>
        <w:tc>
          <w:tcPr>
            <w:tcW w:w="1983" w:type="dxa"/>
            <w:gridSpan w:val="2"/>
            <w:vAlign w:val="center"/>
          </w:tcPr>
          <w:p w14:paraId="284D7994">
            <w:pPr>
              <w:spacing w:line="240" w:lineRule="auto"/>
              <w:ind w:firstLine="420"/>
              <w:jc w:val="center"/>
              <w:rPr>
                <w:rFonts w:ascii="仿宋_GB2312" w:eastAsia="仿宋_GB2312"/>
                <w:kern w:val="0"/>
              </w:rPr>
            </w:pPr>
          </w:p>
        </w:tc>
      </w:tr>
      <w:tr w14:paraId="50259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622156E">
            <w:pPr>
              <w:spacing w:line="240" w:lineRule="auto"/>
              <w:ind w:firstLine="420"/>
              <w:jc w:val="center"/>
              <w:rPr>
                <w:rFonts w:ascii="仿宋_GB2312" w:eastAsia="仿宋_GB2312"/>
                <w:kern w:val="0"/>
              </w:rPr>
            </w:pPr>
            <w:r>
              <w:rPr>
                <w:rFonts w:hint="eastAsia" w:ascii="仿宋_GB2312" w:hAnsi="宋体" w:eastAsia="仿宋_GB2312" w:cs="宋体"/>
                <w:kern w:val="0"/>
              </w:rPr>
              <w:t>公车运行维护</w:t>
            </w:r>
          </w:p>
        </w:tc>
        <w:tc>
          <w:tcPr>
            <w:tcW w:w="2116" w:type="dxa"/>
            <w:gridSpan w:val="2"/>
            <w:vAlign w:val="center"/>
          </w:tcPr>
          <w:p w14:paraId="748B90D8">
            <w:pPr>
              <w:spacing w:line="240" w:lineRule="auto"/>
              <w:ind w:firstLine="420"/>
              <w:jc w:val="center"/>
              <w:rPr>
                <w:rFonts w:ascii="仿宋_GB2312" w:eastAsia="仿宋_GB2312"/>
                <w:kern w:val="0"/>
              </w:rPr>
            </w:pPr>
          </w:p>
        </w:tc>
        <w:tc>
          <w:tcPr>
            <w:tcW w:w="2039" w:type="dxa"/>
            <w:gridSpan w:val="2"/>
            <w:vAlign w:val="center"/>
          </w:tcPr>
          <w:p w14:paraId="5DFA4536">
            <w:pPr>
              <w:spacing w:line="240" w:lineRule="auto"/>
              <w:ind w:firstLine="420"/>
              <w:jc w:val="center"/>
              <w:rPr>
                <w:rFonts w:ascii="仿宋_GB2312" w:eastAsia="仿宋_GB2312"/>
                <w:kern w:val="0"/>
              </w:rPr>
            </w:pPr>
          </w:p>
        </w:tc>
        <w:tc>
          <w:tcPr>
            <w:tcW w:w="1983" w:type="dxa"/>
            <w:gridSpan w:val="2"/>
            <w:vAlign w:val="center"/>
          </w:tcPr>
          <w:p w14:paraId="2E74072C">
            <w:pPr>
              <w:spacing w:line="240" w:lineRule="auto"/>
              <w:ind w:firstLine="420"/>
              <w:jc w:val="center"/>
              <w:rPr>
                <w:rFonts w:ascii="仿宋_GB2312" w:eastAsia="仿宋_GB2312"/>
                <w:kern w:val="0"/>
              </w:rPr>
            </w:pPr>
          </w:p>
        </w:tc>
      </w:tr>
      <w:tr w14:paraId="35FE6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56F32A">
            <w:pPr>
              <w:spacing w:line="240" w:lineRule="auto"/>
              <w:ind w:firstLine="420"/>
              <w:jc w:val="center"/>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0B9D4B36">
            <w:pPr>
              <w:spacing w:line="240" w:lineRule="auto"/>
              <w:ind w:firstLine="420"/>
              <w:jc w:val="center"/>
              <w:rPr>
                <w:rFonts w:ascii="仿宋_GB2312" w:eastAsia="仿宋_GB2312"/>
                <w:kern w:val="0"/>
              </w:rPr>
            </w:pPr>
          </w:p>
        </w:tc>
        <w:tc>
          <w:tcPr>
            <w:tcW w:w="2039" w:type="dxa"/>
            <w:gridSpan w:val="2"/>
            <w:vAlign w:val="center"/>
          </w:tcPr>
          <w:p w14:paraId="1A62FF43">
            <w:pPr>
              <w:spacing w:line="240" w:lineRule="auto"/>
              <w:ind w:firstLine="420"/>
              <w:jc w:val="center"/>
              <w:rPr>
                <w:rFonts w:ascii="仿宋_GB2312" w:eastAsia="仿宋_GB2312"/>
                <w:kern w:val="0"/>
              </w:rPr>
            </w:pPr>
          </w:p>
        </w:tc>
        <w:tc>
          <w:tcPr>
            <w:tcW w:w="1983" w:type="dxa"/>
            <w:gridSpan w:val="2"/>
            <w:vAlign w:val="center"/>
          </w:tcPr>
          <w:p w14:paraId="775B2999">
            <w:pPr>
              <w:spacing w:line="240" w:lineRule="auto"/>
              <w:ind w:firstLine="420"/>
              <w:jc w:val="center"/>
              <w:rPr>
                <w:rFonts w:ascii="仿宋_GB2312" w:eastAsia="仿宋_GB2312"/>
                <w:kern w:val="0"/>
              </w:rPr>
            </w:pPr>
          </w:p>
        </w:tc>
      </w:tr>
      <w:tr w14:paraId="7CA18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137BDD48">
            <w:pPr>
              <w:spacing w:line="240" w:lineRule="auto"/>
              <w:ind w:firstLine="420"/>
              <w:jc w:val="center"/>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723CB05A">
            <w:pPr>
              <w:spacing w:line="240" w:lineRule="auto"/>
              <w:ind w:firstLine="420" w:firstLineChars="0"/>
              <w:jc w:val="center"/>
              <w:rPr>
                <w:rFonts w:hint="default" w:ascii="仿宋_GB2312" w:eastAsia="仿宋_GB2312"/>
                <w:kern w:val="0"/>
                <w:lang w:val="en-US" w:eastAsia="zh-CN"/>
              </w:rPr>
            </w:pPr>
          </w:p>
        </w:tc>
        <w:tc>
          <w:tcPr>
            <w:tcW w:w="2039" w:type="dxa"/>
            <w:gridSpan w:val="2"/>
            <w:vAlign w:val="center"/>
          </w:tcPr>
          <w:p w14:paraId="41BD80D6">
            <w:pPr>
              <w:spacing w:line="240" w:lineRule="auto"/>
              <w:ind w:firstLine="420"/>
              <w:jc w:val="center"/>
              <w:rPr>
                <w:rFonts w:hint="default" w:ascii="仿宋_GB2312" w:eastAsia="仿宋_GB2312"/>
                <w:kern w:val="0"/>
                <w:lang w:val="en-US" w:eastAsia="zh-CN"/>
              </w:rPr>
            </w:pPr>
          </w:p>
        </w:tc>
        <w:tc>
          <w:tcPr>
            <w:tcW w:w="1983" w:type="dxa"/>
            <w:gridSpan w:val="2"/>
            <w:vAlign w:val="center"/>
          </w:tcPr>
          <w:p w14:paraId="71543327">
            <w:pPr>
              <w:spacing w:line="240" w:lineRule="auto"/>
              <w:ind w:firstLine="420"/>
              <w:jc w:val="center"/>
              <w:rPr>
                <w:rFonts w:hint="default" w:ascii="仿宋_GB2312" w:eastAsia="仿宋_GB2312"/>
                <w:kern w:val="0"/>
                <w:lang w:val="en-US" w:eastAsia="zh-CN"/>
              </w:rPr>
            </w:pPr>
          </w:p>
        </w:tc>
      </w:tr>
      <w:tr w14:paraId="3258A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C2AFBF3">
            <w:pPr>
              <w:spacing w:line="240" w:lineRule="auto"/>
              <w:ind w:firstLine="420"/>
              <w:jc w:val="center"/>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067657EA">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150</w:t>
            </w:r>
          </w:p>
        </w:tc>
        <w:tc>
          <w:tcPr>
            <w:tcW w:w="2039" w:type="dxa"/>
            <w:gridSpan w:val="2"/>
            <w:vAlign w:val="center"/>
          </w:tcPr>
          <w:p w14:paraId="77990E5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w:t>
            </w:r>
          </w:p>
        </w:tc>
        <w:tc>
          <w:tcPr>
            <w:tcW w:w="1983" w:type="dxa"/>
            <w:gridSpan w:val="2"/>
            <w:vAlign w:val="center"/>
          </w:tcPr>
          <w:p w14:paraId="2DD3FFA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w:t>
            </w:r>
          </w:p>
        </w:tc>
      </w:tr>
      <w:tr w14:paraId="286A0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524412E">
            <w:pPr>
              <w:spacing w:line="240" w:lineRule="auto"/>
              <w:ind w:firstLine="420"/>
              <w:jc w:val="center"/>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2D12404E">
            <w:pPr>
              <w:spacing w:line="240" w:lineRule="auto"/>
              <w:ind w:firstLine="420" w:firstLineChars="0"/>
              <w:jc w:val="center"/>
              <w:rPr>
                <w:rFonts w:ascii="仿宋_GB2312" w:eastAsia="仿宋_GB2312"/>
                <w:kern w:val="0"/>
              </w:rPr>
            </w:pPr>
          </w:p>
        </w:tc>
        <w:tc>
          <w:tcPr>
            <w:tcW w:w="2039" w:type="dxa"/>
            <w:gridSpan w:val="2"/>
            <w:vAlign w:val="center"/>
          </w:tcPr>
          <w:p w14:paraId="7200F04E">
            <w:pPr>
              <w:spacing w:line="240" w:lineRule="auto"/>
              <w:ind w:firstLine="420"/>
              <w:jc w:val="center"/>
              <w:rPr>
                <w:rFonts w:ascii="仿宋_GB2312" w:eastAsia="仿宋_GB2312"/>
                <w:kern w:val="0"/>
              </w:rPr>
            </w:pPr>
          </w:p>
        </w:tc>
        <w:tc>
          <w:tcPr>
            <w:tcW w:w="1983" w:type="dxa"/>
            <w:gridSpan w:val="2"/>
            <w:vAlign w:val="center"/>
          </w:tcPr>
          <w:p w14:paraId="1BDA8747">
            <w:pPr>
              <w:spacing w:line="240" w:lineRule="auto"/>
              <w:ind w:firstLine="420"/>
              <w:jc w:val="center"/>
              <w:rPr>
                <w:rFonts w:ascii="仿宋_GB2312" w:eastAsia="仿宋_GB2312"/>
                <w:kern w:val="0"/>
              </w:rPr>
            </w:pPr>
          </w:p>
        </w:tc>
      </w:tr>
      <w:tr w14:paraId="0D899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8D5F1BF">
            <w:pPr>
              <w:spacing w:line="240" w:lineRule="auto"/>
              <w:ind w:firstLine="420"/>
              <w:jc w:val="center"/>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28091070">
            <w:pPr>
              <w:spacing w:line="240" w:lineRule="auto"/>
              <w:ind w:firstLine="420" w:firstLineChars="0"/>
              <w:jc w:val="center"/>
              <w:rPr>
                <w:rFonts w:ascii="仿宋_GB2312" w:eastAsia="仿宋_GB2312"/>
                <w:kern w:val="0"/>
              </w:rPr>
            </w:pPr>
          </w:p>
        </w:tc>
        <w:tc>
          <w:tcPr>
            <w:tcW w:w="2039" w:type="dxa"/>
            <w:gridSpan w:val="2"/>
            <w:vAlign w:val="center"/>
          </w:tcPr>
          <w:p w14:paraId="277FA45F">
            <w:pPr>
              <w:spacing w:line="240" w:lineRule="auto"/>
              <w:ind w:firstLine="420"/>
              <w:jc w:val="center"/>
              <w:rPr>
                <w:rFonts w:ascii="仿宋_GB2312" w:eastAsia="仿宋_GB2312"/>
                <w:kern w:val="0"/>
              </w:rPr>
            </w:pPr>
          </w:p>
        </w:tc>
        <w:tc>
          <w:tcPr>
            <w:tcW w:w="1983" w:type="dxa"/>
            <w:gridSpan w:val="2"/>
            <w:vAlign w:val="center"/>
          </w:tcPr>
          <w:p w14:paraId="6EB66B9F">
            <w:pPr>
              <w:spacing w:line="240" w:lineRule="auto"/>
              <w:ind w:firstLine="420"/>
              <w:jc w:val="center"/>
              <w:rPr>
                <w:rFonts w:ascii="仿宋_GB2312" w:eastAsia="仿宋_GB2312"/>
                <w:kern w:val="0"/>
              </w:rPr>
            </w:pPr>
          </w:p>
        </w:tc>
      </w:tr>
      <w:tr w14:paraId="1D05F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D540B67">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32E70F4">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150</w:t>
            </w:r>
          </w:p>
        </w:tc>
        <w:tc>
          <w:tcPr>
            <w:tcW w:w="2039" w:type="dxa"/>
            <w:gridSpan w:val="2"/>
            <w:vAlign w:val="center"/>
          </w:tcPr>
          <w:p w14:paraId="7283B5C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w:t>
            </w:r>
          </w:p>
        </w:tc>
        <w:tc>
          <w:tcPr>
            <w:tcW w:w="1983" w:type="dxa"/>
            <w:gridSpan w:val="2"/>
            <w:vAlign w:val="center"/>
          </w:tcPr>
          <w:p w14:paraId="74BDE44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w:t>
            </w:r>
          </w:p>
        </w:tc>
      </w:tr>
      <w:tr w14:paraId="3B172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AC1ADB">
            <w:pPr>
              <w:spacing w:line="240" w:lineRule="auto"/>
              <w:ind w:firstLine="420"/>
              <w:jc w:val="center"/>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2D788FBF">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89.69</w:t>
            </w:r>
          </w:p>
        </w:tc>
        <w:tc>
          <w:tcPr>
            <w:tcW w:w="2039" w:type="dxa"/>
            <w:gridSpan w:val="2"/>
            <w:vAlign w:val="center"/>
          </w:tcPr>
          <w:p w14:paraId="089513E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60.16</w:t>
            </w:r>
          </w:p>
        </w:tc>
        <w:tc>
          <w:tcPr>
            <w:tcW w:w="1983" w:type="dxa"/>
            <w:gridSpan w:val="2"/>
            <w:vAlign w:val="center"/>
          </w:tcPr>
          <w:p w14:paraId="00FB82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102.52</w:t>
            </w:r>
          </w:p>
        </w:tc>
      </w:tr>
      <w:tr w14:paraId="7D19C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29A44B">
            <w:pPr>
              <w:spacing w:line="240" w:lineRule="auto"/>
              <w:ind w:firstLine="420"/>
              <w:jc w:val="center"/>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37A89A7B">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7.15</w:t>
            </w:r>
          </w:p>
        </w:tc>
        <w:tc>
          <w:tcPr>
            <w:tcW w:w="2039" w:type="dxa"/>
            <w:gridSpan w:val="2"/>
            <w:vAlign w:val="center"/>
          </w:tcPr>
          <w:p w14:paraId="0AE7E927">
            <w:pPr>
              <w:spacing w:line="240" w:lineRule="auto"/>
              <w:ind w:firstLine="420"/>
              <w:jc w:val="center"/>
              <w:rPr>
                <w:rFonts w:hint="default" w:ascii="仿宋_GB2312" w:eastAsia="仿宋_GB2312"/>
                <w:kern w:val="0"/>
                <w:lang w:val="en-US" w:eastAsia="zh-CN"/>
              </w:rPr>
            </w:pPr>
          </w:p>
        </w:tc>
        <w:tc>
          <w:tcPr>
            <w:tcW w:w="1983" w:type="dxa"/>
            <w:gridSpan w:val="2"/>
            <w:vAlign w:val="center"/>
          </w:tcPr>
          <w:p w14:paraId="2250E26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7.45</w:t>
            </w:r>
          </w:p>
        </w:tc>
      </w:tr>
      <w:tr w14:paraId="45412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43A60D88">
            <w:pPr>
              <w:spacing w:line="240" w:lineRule="auto"/>
              <w:ind w:firstLine="420"/>
              <w:jc w:val="center"/>
              <w:rPr>
                <w:rFonts w:ascii="仿宋_GB2312" w:eastAsia="仿宋_GB2312"/>
                <w:kern w:val="0"/>
              </w:rPr>
            </w:pPr>
            <w:r>
              <w:rPr>
                <w:rFonts w:hint="eastAsia" w:ascii="仿宋_GB2312" w:hAnsi="宋体" w:eastAsia="仿宋_GB2312" w:cs="宋体"/>
                <w:kern w:val="0"/>
              </w:rPr>
              <w:t>水费、电费、差旅费</w:t>
            </w:r>
          </w:p>
        </w:tc>
        <w:tc>
          <w:tcPr>
            <w:tcW w:w="2116" w:type="dxa"/>
            <w:gridSpan w:val="2"/>
            <w:vAlign w:val="center"/>
          </w:tcPr>
          <w:p w14:paraId="75901BC7">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0.29</w:t>
            </w:r>
          </w:p>
        </w:tc>
        <w:tc>
          <w:tcPr>
            <w:tcW w:w="2039" w:type="dxa"/>
            <w:gridSpan w:val="2"/>
            <w:vAlign w:val="center"/>
          </w:tcPr>
          <w:p w14:paraId="316EA506">
            <w:pPr>
              <w:spacing w:line="240" w:lineRule="auto"/>
              <w:ind w:firstLine="420"/>
              <w:jc w:val="center"/>
              <w:rPr>
                <w:rFonts w:hint="default" w:ascii="仿宋_GB2312" w:eastAsia="仿宋_GB2312"/>
                <w:kern w:val="0"/>
                <w:lang w:val="en-US" w:eastAsia="zh-CN"/>
              </w:rPr>
            </w:pPr>
          </w:p>
        </w:tc>
        <w:tc>
          <w:tcPr>
            <w:tcW w:w="1983" w:type="dxa"/>
            <w:gridSpan w:val="2"/>
            <w:vAlign w:val="center"/>
          </w:tcPr>
          <w:p w14:paraId="047FA6B1">
            <w:pPr>
              <w:spacing w:line="240" w:lineRule="auto"/>
              <w:ind w:firstLine="420"/>
              <w:jc w:val="center"/>
              <w:rPr>
                <w:rFonts w:hint="default" w:ascii="仿宋_GB2312" w:eastAsia="仿宋_GB2312"/>
                <w:kern w:val="0"/>
                <w:lang w:val="en-US" w:eastAsia="zh-CN"/>
              </w:rPr>
            </w:pPr>
          </w:p>
        </w:tc>
      </w:tr>
      <w:tr w14:paraId="024F1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A4C4FDC">
            <w:pPr>
              <w:spacing w:line="240" w:lineRule="auto"/>
              <w:ind w:firstLine="420"/>
              <w:jc w:val="center"/>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796F0336">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0.81</w:t>
            </w:r>
          </w:p>
        </w:tc>
        <w:tc>
          <w:tcPr>
            <w:tcW w:w="2039" w:type="dxa"/>
            <w:gridSpan w:val="2"/>
            <w:vAlign w:val="center"/>
          </w:tcPr>
          <w:p w14:paraId="005AB98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10.5</w:t>
            </w:r>
          </w:p>
        </w:tc>
        <w:tc>
          <w:tcPr>
            <w:tcW w:w="1983" w:type="dxa"/>
            <w:gridSpan w:val="2"/>
            <w:vAlign w:val="center"/>
          </w:tcPr>
          <w:p w14:paraId="16D43E41">
            <w:pPr>
              <w:spacing w:line="240" w:lineRule="auto"/>
              <w:ind w:firstLine="420"/>
              <w:jc w:val="center"/>
              <w:rPr>
                <w:rFonts w:hint="default" w:ascii="仿宋_GB2312" w:eastAsia="仿宋_GB2312"/>
                <w:kern w:val="0"/>
                <w:lang w:val="en-US" w:eastAsia="zh-CN"/>
              </w:rPr>
            </w:pPr>
          </w:p>
        </w:tc>
      </w:tr>
      <w:tr w14:paraId="271C5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94FBA78">
            <w:pPr>
              <w:spacing w:line="240" w:lineRule="auto"/>
              <w:ind w:firstLine="420"/>
              <w:jc w:val="center"/>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56E8C5D6">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150</w:t>
            </w:r>
          </w:p>
        </w:tc>
        <w:tc>
          <w:tcPr>
            <w:tcW w:w="2039" w:type="dxa"/>
            <w:gridSpan w:val="2"/>
            <w:vAlign w:val="center"/>
          </w:tcPr>
          <w:p w14:paraId="0A0597A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893.7</w:t>
            </w:r>
          </w:p>
        </w:tc>
        <w:tc>
          <w:tcPr>
            <w:tcW w:w="1983" w:type="dxa"/>
            <w:gridSpan w:val="2"/>
            <w:vAlign w:val="center"/>
          </w:tcPr>
          <w:p w14:paraId="0586666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598.76</w:t>
            </w:r>
          </w:p>
        </w:tc>
      </w:tr>
      <w:tr w14:paraId="52E17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1D016593">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340FC5B8">
            <w:pPr>
              <w:spacing w:line="240" w:lineRule="auto"/>
              <w:ind w:firstLine="420"/>
              <w:jc w:val="center"/>
              <w:rPr>
                <w:rFonts w:ascii="仿宋_GB2312" w:eastAsia="仿宋_GB2312"/>
                <w:kern w:val="0"/>
                <w:lang w:eastAsia="zh-CN"/>
              </w:rPr>
            </w:pPr>
          </w:p>
        </w:tc>
        <w:tc>
          <w:tcPr>
            <w:tcW w:w="2039" w:type="dxa"/>
            <w:gridSpan w:val="2"/>
            <w:vAlign w:val="center"/>
          </w:tcPr>
          <w:p w14:paraId="39B9FFEB">
            <w:pPr>
              <w:spacing w:line="240" w:lineRule="auto"/>
              <w:ind w:firstLine="420"/>
              <w:jc w:val="center"/>
              <w:rPr>
                <w:rFonts w:ascii="仿宋_GB2312" w:eastAsia="仿宋_GB2312"/>
                <w:kern w:val="0"/>
                <w:lang w:eastAsia="zh-CN"/>
              </w:rPr>
            </w:pPr>
          </w:p>
        </w:tc>
        <w:tc>
          <w:tcPr>
            <w:tcW w:w="1983" w:type="dxa"/>
            <w:gridSpan w:val="2"/>
            <w:vAlign w:val="center"/>
          </w:tcPr>
          <w:p w14:paraId="1D530760">
            <w:pPr>
              <w:spacing w:line="240" w:lineRule="auto"/>
              <w:ind w:firstLine="420"/>
              <w:jc w:val="center"/>
              <w:rPr>
                <w:rFonts w:ascii="仿宋_GB2312" w:eastAsia="仿宋_GB2312"/>
                <w:kern w:val="0"/>
                <w:lang w:eastAsia="zh-CN"/>
              </w:rPr>
            </w:pPr>
          </w:p>
        </w:tc>
      </w:tr>
      <w:tr w14:paraId="6D8CB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70322743">
            <w:pPr>
              <w:spacing w:line="240" w:lineRule="auto"/>
              <w:ind w:firstLine="420"/>
              <w:jc w:val="center"/>
              <w:rPr>
                <w:rFonts w:ascii="仿宋_GB2312" w:eastAsia="仿宋_GB2312"/>
                <w:kern w:val="0"/>
                <w:lang w:eastAsia="zh-CN"/>
              </w:rPr>
            </w:pPr>
          </w:p>
          <w:p w14:paraId="2D3F7E14">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6A995F94">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582D1973">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1AE0C3FF">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01B0D8D9">
            <w:pPr>
              <w:spacing w:line="240" w:lineRule="auto"/>
              <w:jc w:val="center"/>
              <w:rPr>
                <w:rFonts w:ascii="仿宋_GB2312" w:eastAsia="仿宋_GB2312"/>
                <w:kern w:val="0"/>
              </w:rPr>
            </w:pPr>
            <w:r>
              <w:rPr>
                <w:rFonts w:hint="eastAsia" w:ascii="仿宋_GB2312" w:hAnsi="宋体" w:eastAsia="仿宋_GB2312" w:cs="宋体"/>
                <w:kern w:val="0"/>
              </w:rPr>
              <w:t>规规模控制率</w:t>
            </w:r>
          </w:p>
        </w:tc>
        <w:tc>
          <w:tcPr>
            <w:tcW w:w="1079" w:type="dxa"/>
            <w:vAlign w:val="center"/>
          </w:tcPr>
          <w:p w14:paraId="684E565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3393AD5A">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6E81EF8E">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7CE93CD1">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3A805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tcPr>
          <w:p w14:paraId="44D27FFA">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tcPr>
          <w:p w14:paraId="67B29A2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tcPr>
          <w:p w14:paraId="21AF776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tcPr>
          <w:p w14:paraId="331B7569">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tcPr>
          <w:p w14:paraId="344A1A7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tcPr>
          <w:p w14:paraId="7046922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tcPr>
          <w:p w14:paraId="10C19998">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446D1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tcPr>
          <w:p w14:paraId="1EA10AC0">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bottom"/>
          </w:tcPr>
          <w:p w14:paraId="6CAFF3BD">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降本增效严控运行成本，进一步强化审批制度。</w:t>
            </w:r>
          </w:p>
        </w:tc>
      </w:tr>
    </w:tbl>
    <w:p w14:paraId="7E761AED">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7AD0812C">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徐丹</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2025.9.17</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5225656</w:t>
      </w:r>
      <w:r>
        <w:rPr>
          <w:rFonts w:ascii="仿宋_GB2312" w:hAnsi="宋体" w:eastAsia="仿宋_GB2312" w:cs="宋体"/>
          <w:snapToGrid w:val="0"/>
          <w:color w:val="000000"/>
          <w:sz w:val="21"/>
          <w:szCs w:val="21"/>
          <w:lang w:val="en-US" w:eastAsia="zh-CN" w:bidi="ar-SA"/>
        </w:rPr>
        <w:t xml:space="preserve">      单位负责人签字：</w:t>
      </w:r>
    </w:p>
    <w:p w14:paraId="0F497900">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1605B9E8">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6155D520">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tbl>
      <w:tblPr>
        <w:tblStyle w:val="8"/>
        <w:tblpPr w:leftFromText="180" w:rightFromText="180" w:vertAnchor="text" w:horzAnchor="page" w:tblpX="595" w:tblpY="228"/>
        <w:tblOverlap w:val="never"/>
        <w:tblW w:w="104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0"/>
        <w:gridCol w:w="840"/>
        <w:gridCol w:w="980"/>
        <w:gridCol w:w="1860"/>
        <w:gridCol w:w="1400"/>
        <w:gridCol w:w="1168"/>
        <w:gridCol w:w="857"/>
        <w:gridCol w:w="857"/>
        <w:gridCol w:w="1578"/>
      </w:tblGrid>
      <w:tr w14:paraId="0E0BF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60" w:type="dxa"/>
            <w:vAlign w:val="center"/>
          </w:tcPr>
          <w:p w14:paraId="0909F04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11D342C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9540" w:type="dxa"/>
            <w:gridSpan w:val="8"/>
            <w:tcBorders>
              <w:right w:val="single" w:color="auto" w:sz="4" w:space="0"/>
            </w:tcBorders>
            <w:vAlign w:val="center"/>
          </w:tcPr>
          <w:p w14:paraId="7C70AF08">
            <w:pPr>
              <w:spacing w:line="240" w:lineRule="auto"/>
              <w:ind w:firstLine="420"/>
              <w:jc w:val="center"/>
              <w:rPr>
                <w:rFonts w:ascii="仿宋_GB2312" w:eastAsia="仿宋_GB2312"/>
                <w:kern w:val="0"/>
              </w:rPr>
            </w:pPr>
          </w:p>
        </w:tc>
      </w:tr>
      <w:tr w14:paraId="71DA8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60" w:type="dxa"/>
            <w:vMerge w:val="restart"/>
            <w:tcBorders>
              <w:bottom w:val="nil"/>
            </w:tcBorders>
            <w:vAlign w:val="center"/>
          </w:tcPr>
          <w:p w14:paraId="2FA84705">
            <w:pPr>
              <w:spacing w:line="240" w:lineRule="auto"/>
              <w:ind w:firstLine="420"/>
              <w:jc w:val="center"/>
              <w:rPr>
                <w:rFonts w:ascii="仿宋_GB2312" w:eastAsia="仿宋_GB2312"/>
                <w:kern w:val="0"/>
              </w:rPr>
            </w:pPr>
          </w:p>
          <w:p w14:paraId="09D0407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820" w:type="dxa"/>
            <w:gridSpan w:val="2"/>
            <w:vAlign w:val="center"/>
          </w:tcPr>
          <w:p w14:paraId="38472CB8">
            <w:pPr>
              <w:spacing w:line="240" w:lineRule="auto"/>
              <w:ind w:firstLine="420"/>
              <w:jc w:val="center"/>
              <w:rPr>
                <w:rFonts w:ascii="仿宋_GB2312" w:eastAsia="仿宋_GB2312"/>
                <w:kern w:val="0"/>
              </w:rPr>
            </w:pPr>
          </w:p>
        </w:tc>
        <w:tc>
          <w:tcPr>
            <w:tcW w:w="1860" w:type="dxa"/>
            <w:vAlign w:val="center"/>
          </w:tcPr>
          <w:p w14:paraId="375748C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C74A72C">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400" w:type="dxa"/>
            <w:vAlign w:val="center"/>
          </w:tcPr>
          <w:p w14:paraId="15AB391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3E3F674">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168" w:type="dxa"/>
            <w:vAlign w:val="center"/>
          </w:tcPr>
          <w:p w14:paraId="70777F8D">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65C9F266">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857" w:type="dxa"/>
            <w:vAlign w:val="center"/>
          </w:tcPr>
          <w:p w14:paraId="08EC820C">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57" w:type="dxa"/>
            <w:vAlign w:val="center"/>
          </w:tcPr>
          <w:p w14:paraId="7FCA02E0">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578" w:type="dxa"/>
            <w:tcBorders>
              <w:right w:val="single" w:color="auto" w:sz="4" w:space="0"/>
            </w:tcBorders>
            <w:vAlign w:val="center"/>
          </w:tcPr>
          <w:p w14:paraId="5575BE33">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4549C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60" w:type="dxa"/>
            <w:vMerge w:val="continue"/>
            <w:tcBorders>
              <w:top w:val="nil"/>
              <w:bottom w:val="nil"/>
            </w:tcBorders>
            <w:vAlign w:val="center"/>
          </w:tcPr>
          <w:p w14:paraId="2BBA4A32">
            <w:pPr>
              <w:spacing w:line="240" w:lineRule="auto"/>
              <w:ind w:firstLine="420"/>
              <w:jc w:val="center"/>
              <w:rPr>
                <w:rFonts w:ascii="仿宋_GB2312" w:eastAsia="仿宋_GB2312"/>
                <w:kern w:val="0"/>
              </w:rPr>
            </w:pPr>
          </w:p>
        </w:tc>
        <w:tc>
          <w:tcPr>
            <w:tcW w:w="1820" w:type="dxa"/>
            <w:gridSpan w:val="2"/>
            <w:vAlign w:val="center"/>
          </w:tcPr>
          <w:p w14:paraId="7891480F">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860" w:type="dxa"/>
            <w:vAlign w:val="center"/>
          </w:tcPr>
          <w:p w14:paraId="7E2A3546">
            <w:pPr>
              <w:spacing w:line="240" w:lineRule="auto"/>
              <w:ind w:firstLine="420"/>
              <w:jc w:val="center"/>
              <w:rPr>
                <w:rFonts w:hint="default" w:ascii="仿宋_GB2312" w:eastAsia="仿宋_GB2312"/>
                <w:kern w:val="0"/>
                <w:lang w:val="en-US" w:eastAsia="zh-CN"/>
              </w:rPr>
            </w:pPr>
          </w:p>
        </w:tc>
        <w:tc>
          <w:tcPr>
            <w:tcW w:w="1400" w:type="dxa"/>
            <w:vAlign w:val="center"/>
          </w:tcPr>
          <w:p w14:paraId="6C246B88">
            <w:pPr>
              <w:spacing w:line="240" w:lineRule="auto"/>
              <w:ind w:firstLine="420"/>
              <w:jc w:val="center"/>
              <w:rPr>
                <w:rFonts w:hint="default" w:ascii="仿宋_GB2312" w:eastAsia="仿宋_GB2312"/>
                <w:kern w:val="0"/>
                <w:lang w:val="en-US" w:eastAsia="zh-CN"/>
              </w:rPr>
            </w:pPr>
          </w:p>
        </w:tc>
        <w:tc>
          <w:tcPr>
            <w:tcW w:w="1168" w:type="dxa"/>
            <w:vAlign w:val="center"/>
          </w:tcPr>
          <w:p w14:paraId="49D7495F">
            <w:pPr>
              <w:spacing w:line="240" w:lineRule="auto"/>
              <w:ind w:firstLine="420"/>
              <w:jc w:val="center"/>
              <w:rPr>
                <w:rFonts w:hint="default" w:ascii="仿宋_GB2312" w:eastAsia="仿宋_GB2312"/>
                <w:kern w:val="0"/>
                <w:lang w:val="en-US" w:eastAsia="zh-CN"/>
              </w:rPr>
            </w:pPr>
          </w:p>
        </w:tc>
        <w:tc>
          <w:tcPr>
            <w:tcW w:w="857" w:type="dxa"/>
            <w:vAlign w:val="center"/>
          </w:tcPr>
          <w:p w14:paraId="6174DB18">
            <w:pPr>
              <w:spacing w:line="240" w:lineRule="auto"/>
              <w:jc w:val="center"/>
              <w:rPr>
                <w:rFonts w:ascii="仿宋_GB2312" w:eastAsia="仿宋_GB2312"/>
                <w:kern w:val="0"/>
              </w:rPr>
            </w:pPr>
            <w:r>
              <w:rPr>
                <w:rFonts w:hint="eastAsia" w:ascii="仿宋_GB2312" w:eastAsia="仿宋_GB2312"/>
                <w:kern w:val="0"/>
              </w:rPr>
              <w:t>10</w:t>
            </w:r>
          </w:p>
        </w:tc>
        <w:tc>
          <w:tcPr>
            <w:tcW w:w="857" w:type="dxa"/>
            <w:vAlign w:val="center"/>
          </w:tcPr>
          <w:p w14:paraId="003618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578" w:type="dxa"/>
            <w:tcBorders>
              <w:right w:val="single" w:color="auto" w:sz="4" w:space="0"/>
            </w:tcBorders>
            <w:vAlign w:val="center"/>
          </w:tcPr>
          <w:p w14:paraId="1BB3D09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7446F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860" w:type="dxa"/>
            <w:vMerge w:val="continue"/>
            <w:tcBorders>
              <w:top w:val="nil"/>
              <w:bottom w:val="nil"/>
            </w:tcBorders>
            <w:vAlign w:val="center"/>
          </w:tcPr>
          <w:p w14:paraId="4F6BE187">
            <w:pPr>
              <w:spacing w:line="240" w:lineRule="auto"/>
              <w:ind w:firstLine="420"/>
              <w:jc w:val="center"/>
              <w:rPr>
                <w:rFonts w:ascii="仿宋_GB2312" w:eastAsia="仿宋_GB2312"/>
                <w:kern w:val="0"/>
              </w:rPr>
            </w:pPr>
          </w:p>
        </w:tc>
        <w:tc>
          <w:tcPr>
            <w:tcW w:w="5080" w:type="dxa"/>
            <w:gridSpan w:val="4"/>
            <w:vAlign w:val="center"/>
          </w:tcPr>
          <w:p w14:paraId="4FDCBAB8">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460" w:type="dxa"/>
            <w:gridSpan w:val="4"/>
            <w:tcBorders>
              <w:right w:val="single" w:color="auto" w:sz="4" w:space="0"/>
            </w:tcBorders>
            <w:vAlign w:val="center"/>
          </w:tcPr>
          <w:p w14:paraId="4EF13754">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3FDB1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60" w:type="dxa"/>
            <w:vMerge w:val="continue"/>
            <w:tcBorders>
              <w:top w:val="nil"/>
              <w:bottom w:val="nil"/>
            </w:tcBorders>
            <w:vAlign w:val="center"/>
          </w:tcPr>
          <w:p w14:paraId="6DF274DF">
            <w:pPr>
              <w:spacing w:line="240" w:lineRule="auto"/>
              <w:ind w:firstLine="420"/>
              <w:jc w:val="center"/>
              <w:rPr>
                <w:rFonts w:ascii="仿宋_GB2312" w:eastAsia="仿宋_GB2312"/>
                <w:kern w:val="0"/>
              </w:rPr>
            </w:pPr>
          </w:p>
        </w:tc>
        <w:tc>
          <w:tcPr>
            <w:tcW w:w="5080" w:type="dxa"/>
            <w:gridSpan w:val="4"/>
            <w:vAlign w:val="center"/>
          </w:tcPr>
          <w:p w14:paraId="344AD90D">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682.18</w:t>
            </w:r>
          </w:p>
        </w:tc>
        <w:tc>
          <w:tcPr>
            <w:tcW w:w="4460" w:type="dxa"/>
            <w:gridSpan w:val="4"/>
            <w:tcBorders>
              <w:right w:val="single" w:color="auto" w:sz="4" w:space="0"/>
            </w:tcBorders>
            <w:vAlign w:val="center"/>
          </w:tcPr>
          <w:p w14:paraId="5A9CC913">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482.18</w:t>
            </w:r>
          </w:p>
        </w:tc>
      </w:tr>
      <w:tr w14:paraId="62DF8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860" w:type="dxa"/>
            <w:vMerge w:val="continue"/>
            <w:tcBorders>
              <w:top w:val="nil"/>
              <w:bottom w:val="nil"/>
            </w:tcBorders>
            <w:vAlign w:val="center"/>
          </w:tcPr>
          <w:p w14:paraId="2E2DEA27">
            <w:pPr>
              <w:spacing w:line="240" w:lineRule="auto"/>
              <w:ind w:firstLine="420"/>
              <w:jc w:val="center"/>
              <w:rPr>
                <w:rFonts w:ascii="仿宋_GB2312" w:eastAsia="仿宋_GB2312"/>
                <w:kern w:val="0"/>
              </w:rPr>
            </w:pPr>
          </w:p>
        </w:tc>
        <w:tc>
          <w:tcPr>
            <w:tcW w:w="5080" w:type="dxa"/>
            <w:gridSpan w:val="4"/>
            <w:vAlign w:val="center"/>
          </w:tcPr>
          <w:p w14:paraId="0F61E963">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460" w:type="dxa"/>
            <w:gridSpan w:val="4"/>
            <w:tcBorders>
              <w:right w:val="single" w:color="auto" w:sz="4" w:space="0"/>
            </w:tcBorders>
            <w:vAlign w:val="center"/>
          </w:tcPr>
          <w:p w14:paraId="7F0BF9E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200</w:t>
            </w:r>
          </w:p>
        </w:tc>
      </w:tr>
      <w:tr w14:paraId="30125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60" w:type="dxa"/>
            <w:vMerge w:val="continue"/>
            <w:tcBorders>
              <w:top w:val="nil"/>
              <w:bottom w:val="nil"/>
            </w:tcBorders>
            <w:vAlign w:val="center"/>
          </w:tcPr>
          <w:p w14:paraId="4C992363">
            <w:pPr>
              <w:spacing w:line="240" w:lineRule="auto"/>
              <w:ind w:firstLine="420"/>
              <w:jc w:val="center"/>
              <w:rPr>
                <w:rFonts w:ascii="仿宋_GB2312" w:eastAsia="仿宋_GB2312"/>
                <w:kern w:val="0"/>
              </w:rPr>
            </w:pPr>
          </w:p>
        </w:tc>
        <w:tc>
          <w:tcPr>
            <w:tcW w:w="5080" w:type="dxa"/>
            <w:gridSpan w:val="4"/>
            <w:vAlign w:val="center"/>
          </w:tcPr>
          <w:p w14:paraId="29A95EAF">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460" w:type="dxa"/>
            <w:gridSpan w:val="4"/>
            <w:tcBorders>
              <w:right w:val="single" w:color="auto" w:sz="4" w:space="0"/>
            </w:tcBorders>
            <w:vAlign w:val="center"/>
          </w:tcPr>
          <w:p w14:paraId="0BE1C969">
            <w:pPr>
              <w:spacing w:line="240" w:lineRule="auto"/>
              <w:ind w:firstLine="420"/>
              <w:jc w:val="left"/>
              <w:rPr>
                <w:rFonts w:ascii="仿宋_GB2312" w:eastAsia="仿宋_GB2312"/>
                <w:kern w:val="0"/>
                <w:lang w:eastAsia="zh-CN"/>
              </w:rPr>
            </w:pPr>
          </w:p>
        </w:tc>
      </w:tr>
      <w:tr w14:paraId="08124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60" w:type="dxa"/>
            <w:vMerge w:val="continue"/>
            <w:tcBorders>
              <w:top w:val="nil"/>
            </w:tcBorders>
            <w:vAlign w:val="center"/>
          </w:tcPr>
          <w:p w14:paraId="471AFA91">
            <w:pPr>
              <w:spacing w:line="240" w:lineRule="auto"/>
              <w:ind w:firstLine="420"/>
              <w:jc w:val="center"/>
              <w:rPr>
                <w:rFonts w:ascii="仿宋_GB2312" w:eastAsia="仿宋_GB2312"/>
                <w:kern w:val="0"/>
                <w:lang w:eastAsia="zh-CN"/>
              </w:rPr>
            </w:pPr>
          </w:p>
        </w:tc>
        <w:tc>
          <w:tcPr>
            <w:tcW w:w="5080" w:type="dxa"/>
            <w:gridSpan w:val="4"/>
            <w:vAlign w:val="center"/>
          </w:tcPr>
          <w:p w14:paraId="1CC5C6E0">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460" w:type="dxa"/>
            <w:gridSpan w:val="4"/>
            <w:tcBorders>
              <w:right w:val="single" w:color="auto" w:sz="4" w:space="0"/>
            </w:tcBorders>
            <w:vAlign w:val="center"/>
          </w:tcPr>
          <w:p w14:paraId="79AF2761">
            <w:pPr>
              <w:spacing w:line="240" w:lineRule="auto"/>
              <w:ind w:firstLine="420"/>
              <w:jc w:val="center"/>
              <w:rPr>
                <w:rFonts w:ascii="仿宋_GB2312" w:eastAsia="仿宋_GB2312"/>
                <w:kern w:val="0"/>
              </w:rPr>
            </w:pPr>
          </w:p>
        </w:tc>
      </w:tr>
      <w:tr w14:paraId="3BB03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8" w:hRule="atLeast"/>
        </w:trPr>
        <w:tc>
          <w:tcPr>
            <w:tcW w:w="860" w:type="dxa"/>
            <w:vMerge w:val="restart"/>
            <w:tcBorders>
              <w:bottom w:val="nil"/>
            </w:tcBorders>
            <w:vAlign w:val="center"/>
          </w:tcPr>
          <w:p w14:paraId="1027F05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5080" w:type="dxa"/>
            <w:gridSpan w:val="4"/>
            <w:vAlign w:val="center"/>
          </w:tcPr>
          <w:p w14:paraId="574B0CFB">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预期目标</w:t>
            </w:r>
          </w:p>
          <w:p w14:paraId="485F84B8">
            <w:pPr>
              <w:spacing w:line="240" w:lineRule="auto"/>
              <w:jc w:val="left"/>
              <w:rPr>
                <w:rFonts w:hint="eastAsia" w:ascii="仿宋_GB2312" w:hAnsi="宋体" w:eastAsia="仿宋_GB2312" w:cs="宋体"/>
                <w:kern w:val="0"/>
              </w:rPr>
            </w:pPr>
            <w:r>
              <w:rPr>
                <w:rFonts w:hint="eastAsia" w:ascii="仿宋_GB2312" w:hAnsi="宋体" w:eastAsia="仿宋_GB2312" w:cs="宋体"/>
                <w:kern w:val="0"/>
              </w:rPr>
              <w:t>目标1：保障在职人员经费正常发放及单位日常工作的正常运转；                                                             目标2：全年开展党建学习、工会、专业技术培训等活动不少于20次，确保单位党建、工会等各项工作的正常开展；</w:t>
            </w:r>
          </w:p>
          <w:p w14:paraId="2EEF8D1E">
            <w:pPr>
              <w:spacing w:line="240" w:lineRule="auto"/>
              <w:jc w:val="left"/>
              <w:rPr>
                <w:rFonts w:ascii="仿宋_GB2312" w:eastAsia="仿宋_GB2312"/>
                <w:kern w:val="0"/>
              </w:rPr>
            </w:pPr>
            <w:r>
              <w:rPr>
                <w:rFonts w:hint="eastAsia" w:ascii="仿宋_GB2312" w:hAnsi="宋体" w:eastAsia="仿宋_GB2312" w:cs="宋体"/>
                <w:kern w:val="0"/>
              </w:rPr>
              <w:t>目标3：全年完成新旧城区绿化管养面积约840000㎡，栽植鲜花面积约5000㎡，分四季更换约栽植</w:t>
            </w:r>
            <w:r>
              <w:rPr>
                <w:rFonts w:hint="eastAsia" w:ascii="仿宋_GB2312" w:hAnsi="宋体" w:eastAsia="仿宋_GB2312" w:cs="宋体"/>
                <w:kern w:val="0"/>
                <w:lang w:val="en-US" w:eastAsia="zh-CN"/>
              </w:rPr>
              <w:t>20</w:t>
            </w:r>
            <w:r>
              <w:rPr>
                <w:rFonts w:hint="eastAsia" w:ascii="仿宋_GB2312" w:hAnsi="宋体" w:eastAsia="仿宋_GB2312" w:cs="宋体"/>
                <w:kern w:val="0"/>
              </w:rPr>
              <w:t xml:space="preserve">万盆，包含城区的街头游园、防护绿地、多条主干道等绿地。保证全市绿化管理日常维护工作按质按量完成，达到县级绿化环境不断改善的目标。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 xml:space="preserve">目标4:：完善环城绿道建设，对原规划设计的绿道线型实施优化，以沿江风光带、友谊河、屈子公园为骨架节点，形成闭合环道。                                                                                         </w:t>
            </w:r>
            <w:bookmarkStart w:id="0" w:name="OLE_LINK6"/>
            <w:r>
              <w:rPr>
                <w:rFonts w:hint="eastAsia" w:ascii="仿宋_GB2312" w:hAnsi="宋体" w:eastAsia="仿宋_GB2312" w:cs="宋体"/>
                <w:kern w:val="0"/>
              </w:rPr>
              <w:t>目标5：大力推进城区防护绿地建设，实施见缝插绿、消黄改绿，结合新版遥感报告，重点对汨罗江南北两岸，武广高铁沿线，京广铁路东西两侧打造净宽度不小于100米的防护林带，确保我市生态廊道指标率达标。</w:t>
            </w:r>
            <w:bookmarkEnd w:id="0"/>
            <w:r>
              <w:rPr>
                <w:rFonts w:hint="eastAsia" w:ascii="仿宋_GB2312" w:hAnsi="宋体" w:eastAsia="仿宋_GB2312" w:cs="宋体"/>
                <w:kern w:val="0"/>
              </w:rPr>
              <w:t xml:space="preserve">                                                                                     目标6：加大专业人才引进力度，健全园林管理队伍技术培训机制，逐步解决人员老化、队伍断层的困境。                                                                                                                                 目标7: </w:t>
            </w:r>
            <w:bookmarkStart w:id="1" w:name="OLE_LINK9"/>
            <w:r>
              <w:rPr>
                <w:rFonts w:hint="eastAsia" w:ascii="仿宋_GB2312" w:hAnsi="宋体" w:eastAsia="仿宋_GB2312" w:cs="宋体"/>
                <w:kern w:val="0"/>
              </w:rPr>
              <w:t>加强苗圃建设与管理，以苗圃建设取得成效来促进、推动绿化管养的日常工作</w:t>
            </w:r>
            <w:bookmarkEnd w:id="1"/>
            <w:r>
              <w:rPr>
                <w:rFonts w:hint="eastAsia" w:ascii="仿宋_GB2312" w:hAnsi="宋体" w:eastAsia="仿宋_GB2312" w:cs="宋体"/>
                <w:kern w:val="0"/>
              </w:rPr>
              <w:t>。</w:t>
            </w:r>
          </w:p>
        </w:tc>
        <w:tc>
          <w:tcPr>
            <w:tcW w:w="4460" w:type="dxa"/>
            <w:gridSpan w:val="4"/>
            <w:tcBorders>
              <w:right w:val="single" w:color="auto" w:sz="4" w:space="0"/>
            </w:tcBorders>
            <w:vAlign w:val="top"/>
          </w:tcPr>
          <w:p w14:paraId="537D6EB4">
            <w:pPr>
              <w:spacing w:line="240" w:lineRule="auto"/>
              <w:jc w:val="both"/>
              <w:rPr>
                <w:rFonts w:hint="eastAsia" w:ascii="仿宋_GB2312" w:hAnsi="宋体" w:eastAsia="仿宋_GB2312" w:cs="宋体"/>
                <w:kern w:val="0"/>
              </w:rPr>
            </w:pPr>
            <w:r>
              <w:rPr>
                <w:rFonts w:hint="eastAsia" w:ascii="仿宋_GB2312" w:hAnsi="宋体" w:eastAsia="仿宋_GB2312" w:cs="宋体"/>
                <w:kern w:val="0"/>
              </w:rPr>
              <w:t>实际完成情况</w:t>
            </w:r>
          </w:p>
          <w:p w14:paraId="273CD707">
            <w:pPr>
              <w:spacing w:line="240" w:lineRule="auto"/>
              <w:ind w:left="210" w:hanging="210" w:hangingChars="100"/>
              <w:jc w:val="both"/>
              <w:rPr>
                <w:rFonts w:hint="eastAsia" w:ascii="仿宋_GB2312" w:hAnsi="宋体" w:eastAsia="仿宋_GB2312" w:cs="宋体"/>
                <w:kern w:val="0"/>
              </w:rPr>
            </w:pPr>
            <w:r>
              <w:rPr>
                <w:rFonts w:hint="eastAsia" w:ascii="仿宋_GB2312" w:hAnsi="宋体" w:eastAsia="仿宋_GB2312" w:cs="宋体"/>
                <w:kern w:val="0"/>
              </w:rPr>
              <w:t>1.全面保障了在职人员35人的工资及补贴，单位日常工作的正常运转；                                            2.确保了单位党建、工会等各项工作的开展；                                      3.全市绿化管养日常维护工作按质按量完成；                                    4.完善了环城绿道大部分绿化建设；                                              5.正在逐步解决人员老化、队伍断层的困境</w:t>
            </w:r>
          </w:p>
        </w:tc>
      </w:tr>
      <w:tr w14:paraId="1F3F4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60" w:type="dxa"/>
            <w:vMerge w:val="continue"/>
            <w:tcBorders>
              <w:top w:val="nil"/>
            </w:tcBorders>
            <w:vAlign w:val="center"/>
          </w:tcPr>
          <w:p w14:paraId="66CB0323">
            <w:pPr>
              <w:spacing w:line="240" w:lineRule="auto"/>
              <w:ind w:firstLine="420"/>
              <w:jc w:val="center"/>
              <w:rPr>
                <w:rFonts w:ascii="仿宋_GB2312" w:eastAsia="仿宋_GB2312"/>
                <w:kern w:val="0"/>
              </w:rPr>
            </w:pPr>
          </w:p>
        </w:tc>
        <w:tc>
          <w:tcPr>
            <w:tcW w:w="5080" w:type="dxa"/>
            <w:gridSpan w:val="4"/>
            <w:vAlign w:val="center"/>
          </w:tcPr>
          <w:p w14:paraId="3566A3B6">
            <w:pPr>
              <w:spacing w:line="240" w:lineRule="auto"/>
              <w:ind w:firstLine="420"/>
              <w:jc w:val="center"/>
              <w:rPr>
                <w:rFonts w:ascii="仿宋_GB2312" w:eastAsia="仿宋_GB2312"/>
                <w:kern w:val="0"/>
              </w:rPr>
            </w:pPr>
          </w:p>
        </w:tc>
        <w:tc>
          <w:tcPr>
            <w:tcW w:w="4460" w:type="dxa"/>
            <w:gridSpan w:val="4"/>
            <w:tcBorders>
              <w:right w:val="single" w:color="auto" w:sz="4" w:space="0"/>
            </w:tcBorders>
            <w:vAlign w:val="center"/>
          </w:tcPr>
          <w:p w14:paraId="57C804F4">
            <w:pPr>
              <w:spacing w:line="240" w:lineRule="auto"/>
              <w:ind w:firstLine="420"/>
              <w:jc w:val="center"/>
              <w:rPr>
                <w:rFonts w:ascii="仿宋_GB2312" w:eastAsia="仿宋_GB2312"/>
                <w:kern w:val="0"/>
              </w:rPr>
            </w:pPr>
          </w:p>
        </w:tc>
      </w:tr>
      <w:tr w14:paraId="252BA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860" w:type="dxa"/>
            <w:vMerge w:val="restart"/>
            <w:tcBorders>
              <w:bottom w:val="nil"/>
            </w:tcBorders>
            <w:textDirection w:val="tbRlV"/>
            <w:vAlign w:val="center"/>
          </w:tcPr>
          <w:p w14:paraId="0CDBBFBD">
            <w:pPr>
              <w:spacing w:line="240" w:lineRule="auto"/>
              <w:ind w:firstLine="420"/>
              <w:jc w:val="center"/>
              <w:rPr>
                <w:rFonts w:ascii="仿宋_GB2312" w:eastAsia="仿宋_GB2312"/>
                <w:kern w:val="0"/>
              </w:rPr>
            </w:pPr>
          </w:p>
          <w:p w14:paraId="2615C0C4">
            <w:pPr>
              <w:spacing w:line="240" w:lineRule="auto"/>
              <w:ind w:firstLine="420"/>
              <w:jc w:val="center"/>
              <w:rPr>
                <w:rFonts w:ascii="仿宋_GB2312" w:eastAsia="仿宋_GB2312"/>
                <w:kern w:val="0"/>
              </w:rPr>
            </w:pPr>
            <w:r>
              <w:rPr>
                <w:rFonts w:hint="eastAsia" w:ascii="仿宋_GB2312" w:hAnsi="宋体" w:eastAsia="仿宋_GB2312" w:cs="宋体"/>
                <w:kern w:val="0"/>
              </w:rPr>
              <w:t>绩效指标</w:t>
            </w:r>
          </w:p>
        </w:tc>
        <w:tc>
          <w:tcPr>
            <w:tcW w:w="840" w:type="dxa"/>
            <w:vAlign w:val="center"/>
          </w:tcPr>
          <w:p w14:paraId="5FD8D94C">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980" w:type="dxa"/>
            <w:vAlign w:val="center"/>
          </w:tcPr>
          <w:p w14:paraId="5D5C7E2E">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860" w:type="dxa"/>
            <w:vAlign w:val="center"/>
          </w:tcPr>
          <w:p w14:paraId="53315F3D">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400" w:type="dxa"/>
            <w:vAlign w:val="center"/>
          </w:tcPr>
          <w:p w14:paraId="0675B8DD">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168" w:type="dxa"/>
            <w:vAlign w:val="center"/>
          </w:tcPr>
          <w:p w14:paraId="403B599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857" w:type="dxa"/>
            <w:vAlign w:val="center"/>
          </w:tcPr>
          <w:p w14:paraId="28B35D43">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57" w:type="dxa"/>
            <w:vAlign w:val="center"/>
          </w:tcPr>
          <w:p w14:paraId="5B1CEF94">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578" w:type="dxa"/>
            <w:tcBorders>
              <w:right w:val="single" w:color="auto" w:sz="4" w:space="0"/>
            </w:tcBorders>
            <w:vAlign w:val="center"/>
          </w:tcPr>
          <w:p w14:paraId="739A859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79D37A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7886990E">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3F460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60" w:type="dxa"/>
            <w:vMerge w:val="continue"/>
            <w:tcBorders>
              <w:top w:val="nil"/>
              <w:bottom w:val="nil"/>
            </w:tcBorders>
            <w:textDirection w:val="tbRlV"/>
            <w:vAlign w:val="center"/>
          </w:tcPr>
          <w:p w14:paraId="1D8379EA">
            <w:pPr>
              <w:spacing w:line="240" w:lineRule="auto"/>
              <w:ind w:firstLine="420"/>
              <w:jc w:val="center"/>
              <w:rPr>
                <w:rFonts w:ascii="仿宋_GB2312" w:eastAsia="仿宋_GB2312"/>
                <w:kern w:val="0"/>
                <w:lang w:eastAsia="zh-CN"/>
              </w:rPr>
            </w:pPr>
          </w:p>
        </w:tc>
        <w:tc>
          <w:tcPr>
            <w:tcW w:w="840" w:type="dxa"/>
            <w:vMerge w:val="restart"/>
            <w:tcBorders>
              <w:bottom w:val="nil"/>
            </w:tcBorders>
            <w:vAlign w:val="center"/>
          </w:tcPr>
          <w:p w14:paraId="7F79661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5FB3E344">
            <w:pPr>
              <w:spacing w:line="240" w:lineRule="auto"/>
              <w:jc w:val="center"/>
              <w:rPr>
                <w:rFonts w:ascii="仿宋_GB2312" w:eastAsia="仿宋_GB2312"/>
                <w:kern w:val="0"/>
              </w:rPr>
            </w:pPr>
          </w:p>
        </w:tc>
        <w:tc>
          <w:tcPr>
            <w:tcW w:w="980" w:type="dxa"/>
            <w:vMerge w:val="restart"/>
            <w:tcBorders>
              <w:bottom w:val="nil"/>
            </w:tcBorders>
            <w:vAlign w:val="center"/>
          </w:tcPr>
          <w:p w14:paraId="74C28B91">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860" w:type="dxa"/>
            <w:vAlign w:val="center"/>
          </w:tcPr>
          <w:p w14:paraId="09AB0E35">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开展党建、工会等活动次数</w:t>
            </w:r>
          </w:p>
        </w:tc>
        <w:tc>
          <w:tcPr>
            <w:tcW w:w="1400" w:type="dxa"/>
            <w:vAlign w:val="center"/>
          </w:tcPr>
          <w:p w14:paraId="09AA7D6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20次</w:t>
            </w:r>
          </w:p>
        </w:tc>
        <w:tc>
          <w:tcPr>
            <w:tcW w:w="1168" w:type="dxa"/>
            <w:vAlign w:val="center"/>
          </w:tcPr>
          <w:p w14:paraId="060EB29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20次</w:t>
            </w:r>
          </w:p>
        </w:tc>
        <w:tc>
          <w:tcPr>
            <w:tcW w:w="857" w:type="dxa"/>
            <w:vAlign w:val="center"/>
          </w:tcPr>
          <w:p w14:paraId="4460259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57" w:type="dxa"/>
            <w:vAlign w:val="center"/>
          </w:tcPr>
          <w:p w14:paraId="0066C54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578" w:type="dxa"/>
            <w:tcBorders>
              <w:right w:val="single" w:color="auto" w:sz="4" w:space="0"/>
            </w:tcBorders>
            <w:vAlign w:val="center"/>
          </w:tcPr>
          <w:p w14:paraId="29CA62BE">
            <w:pPr>
              <w:spacing w:line="240" w:lineRule="auto"/>
              <w:ind w:firstLine="420"/>
              <w:jc w:val="center"/>
              <w:rPr>
                <w:rFonts w:ascii="仿宋_GB2312" w:eastAsia="仿宋_GB2312"/>
                <w:kern w:val="0"/>
              </w:rPr>
            </w:pPr>
          </w:p>
        </w:tc>
      </w:tr>
      <w:tr w14:paraId="173A6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60" w:type="dxa"/>
            <w:vMerge w:val="continue"/>
            <w:tcBorders>
              <w:top w:val="nil"/>
              <w:bottom w:val="nil"/>
            </w:tcBorders>
            <w:textDirection w:val="tbRlV"/>
            <w:vAlign w:val="center"/>
          </w:tcPr>
          <w:p w14:paraId="2B2B2AD3">
            <w:pPr>
              <w:spacing w:line="240" w:lineRule="auto"/>
              <w:ind w:firstLine="420"/>
              <w:jc w:val="center"/>
              <w:rPr>
                <w:rFonts w:ascii="仿宋_GB2312" w:eastAsia="仿宋_GB2312"/>
                <w:kern w:val="0"/>
                <w:lang w:eastAsia="zh-CN"/>
              </w:rPr>
            </w:pPr>
          </w:p>
        </w:tc>
        <w:tc>
          <w:tcPr>
            <w:tcW w:w="840" w:type="dxa"/>
            <w:vMerge w:val="continue"/>
            <w:vAlign w:val="center"/>
          </w:tcPr>
          <w:p w14:paraId="285EC658">
            <w:pPr>
              <w:spacing w:line="240" w:lineRule="auto"/>
              <w:jc w:val="center"/>
              <w:rPr>
                <w:rFonts w:hint="eastAsia" w:ascii="仿宋_GB2312" w:eastAsia="仿宋_GB2312"/>
                <w:kern w:val="0"/>
              </w:rPr>
            </w:pPr>
          </w:p>
        </w:tc>
        <w:tc>
          <w:tcPr>
            <w:tcW w:w="980" w:type="dxa"/>
            <w:vMerge w:val="continue"/>
            <w:vAlign w:val="center"/>
          </w:tcPr>
          <w:p w14:paraId="19682045">
            <w:pPr>
              <w:spacing w:line="240" w:lineRule="auto"/>
              <w:jc w:val="center"/>
              <w:rPr>
                <w:rFonts w:hint="eastAsia" w:ascii="仿宋_GB2312" w:hAnsi="宋体" w:eastAsia="仿宋_GB2312" w:cs="宋体"/>
                <w:kern w:val="0"/>
              </w:rPr>
            </w:pPr>
          </w:p>
        </w:tc>
        <w:tc>
          <w:tcPr>
            <w:tcW w:w="1860" w:type="dxa"/>
            <w:shd w:val="clear" w:color="auto" w:fill="auto"/>
            <w:vAlign w:val="center"/>
          </w:tcPr>
          <w:p w14:paraId="0FFB161F">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道树涂白、防冻、防虫</w:t>
            </w:r>
          </w:p>
        </w:tc>
        <w:tc>
          <w:tcPr>
            <w:tcW w:w="1400" w:type="dxa"/>
            <w:shd w:val="clear" w:color="auto" w:fill="auto"/>
            <w:vAlign w:val="center"/>
          </w:tcPr>
          <w:p w14:paraId="27A119D3">
            <w:pPr>
              <w:spacing w:line="240" w:lineRule="auto"/>
              <w:ind w:firstLine="42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≥3万株</w:t>
            </w:r>
          </w:p>
        </w:tc>
        <w:tc>
          <w:tcPr>
            <w:tcW w:w="1168" w:type="dxa"/>
            <w:vAlign w:val="center"/>
          </w:tcPr>
          <w:p w14:paraId="2B5B196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3万株</w:t>
            </w:r>
          </w:p>
        </w:tc>
        <w:tc>
          <w:tcPr>
            <w:tcW w:w="857" w:type="dxa"/>
            <w:vAlign w:val="center"/>
          </w:tcPr>
          <w:p w14:paraId="552779B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857" w:type="dxa"/>
            <w:vAlign w:val="center"/>
          </w:tcPr>
          <w:p w14:paraId="03F11EF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578" w:type="dxa"/>
            <w:tcBorders>
              <w:right w:val="single" w:color="auto" w:sz="4" w:space="0"/>
            </w:tcBorders>
            <w:vAlign w:val="center"/>
          </w:tcPr>
          <w:p w14:paraId="318099CF">
            <w:pPr>
              <w:spacing w:line="240" w:lineRule="auto"/>
              <w:ind w:firstLine="420"/>
              <w:jc w:val="center"/>
              <w:rPr>
                <w:rFonts w:ascii="仿宋_GB2312" w:eastAsia="仿宋_GB2312"/>
                <w:kern w:val="0"/>
              </w:rPr>
            </w:pPr>
          </w:p>
        </w:tc>
      </w:tr>
      <w:tr w14:paraId="1E366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60" w:type="dxa"/>
            <w:vMerge w:val="continue"/>
            <w:tcBorders>
              <w:top w:val="nil"/>
              <w:bottom w:val="nil"/>
            </w:tcBorders>
            <w:textDirection w:val="tbRlV"/>
            <w:vAlign w:val="center"/>
          </w:tcPr>
          <w:p w14:paraId="7FDE5EEC">
            <w:pPr>
              <w:spacing w:line="240" w:lineRule="auto"/>
              <w:ind w:firstLine="420"/>
              <w:jc w:val="center"/>
              <w:rPr>
                <w:rFonts w:ascii="仿宋_GB2312" w:eastAsia="仿宋_GB2312"/>
                <w:kern w:val="0"/>
                <w:lang w:eastAsia="zh-CN"/>
              </w:rPr>
            </w:pPr>
          </w:p>
        </w:tc>
        <w:tc>
          <w:tcPr>
            <w:tcW w:w="840" w:type="dxa"/>
            <w:vMerge w:val="continue"/>
            <w:vAlign w:val="center"/>
          </w:tcPr>
          <w:p w14:paraId="03DC4240">
            <w:pPr>
              <w:spacing w:line="240" w:lineRule="auto"/>
              <w:jc w:val="center"/>
              <w:rPr>
                <w:rFonts w:hint="eastAsia" w:ascii="仿宋_GB2312" w:eastAsia="仿宋_GB2312"/>
                <w:kern w:val="0"/>
              </w:rPr>
            </w:pPr>
          </w:p>
        </w:tc>
        <w:tc>
          <w:tcPr>
            <w:tcW w:w="980" w:type="dxa"/>
            <w:vMerge w:val="continue"/>
            <w:vAlign w:val="center"/>
          </w:tcPr>
          <w:p w14:paraId="61AD5FBD">
            <w:pPr>
              <w:spacing w:line="240" w:lineRule="auto"/>
              <w:jc w:val="center"/>
              <w:rPr>
                <w:rFonts w:hint="eastAsia" w:ascii="仿宋_GB2312" w:hAnsi="宋体" w:eastAsia="仿宋_GB2312" w:cs="宋体"/>
                <w:kern w:val="0"/>
              </w:rPr>
            </w:pPr>
          </w:p>
        </w:tc>
        <w:tc>
          <w:tcPr>
            <w:tcW w:w="1860" w:type="dxa"/>
            <w:vAlign w:val="center"/>
          </w:tcPr>
          <w:p w14:paraId="5A7924D8">
            <w:pPr>
              <w:spacing w:line="240" w:lineRule="auto"/>
              <w:ind w:firstLine="420"/>
              <w:jc w:val="center"/>
              <w:rPr>
                <w:rFonts w:ascii="仿宋_GB2312" w:eastAsia="仿宋_GB2312"/>
                <w:kern w:val="0"/>
              </w:rPr>
            </w:pPr>
            <w:r>
              <w:rPr>
                <w:rFonts w:hint="eastAsia" w:ascii="仿宋_GB2312" w:eastAsia="仿宋_GB2312"/>
                <w:kern w:val="0"/>
              </w:rPr>
              <w:t>绿化管养、鲜花栽植面积</w:t>
            </w:r>
          </w:p>
        </w:tc>
        <w:tc>
          <w:tcPr>
            <w:tcW w:w="1400" w:type="dxa"/>
            <w:vAlign w:val="center"/>
          </w:tcPr>
          <w:p w14:paraId="7089AB4A">
            <w:pPr>
              <w:spacing w:line="240" w:lineRule="auto"/>
              <w:ind w:firstLine="420"/>
              <w:jc w:val="center"/>
              <w:rPr>
                <w:rFonts w:ascii="仿宋_GB2312" w:eastAsia="仿宋_GB2312"/>
                <w:kern w:val="0"/>
              </w:rPr>
            </w:pPr>
            <w:bookmarkStart w:id="2" w:name="OLE_LINK1"/>
            <w:r>
              <w:rPr>
                <w:rFonts w:hint="eastAsia" w:ascii="仿宋_GB2312" w:eastAsia="仿宋_GB2312"/>
                <w:kern w:val="0"/>
              </w:rPr>
              <w:t>≥</w:t>
            </w:r>
            <w:r>
              <w:rPr>
                <w:rFonts w:hint="eastAsia" w:ascii="仿宋_GB2312" w:eastAsia="仿宋_GB2312"/>
                <w:kern w:val="0"/>
                <w:lang w:val="en-US" w:eastAsia="zh-CN"/>
              </w:rPr>
              <w:t>84</w:t>
            </w:r>
            <w:r>
              <w:rPr>
                <w:rFonts w:hint="eastAsia" w:ascii="仿宋_GB2312" w:eastAsia="仿宋_GB2312"/>
                <w:kern w:val="0"/>
              </w:rPr>
              <w:t>0000㎡</w:t>
            </w:r>
            <w:r>
              <w:rPr>
                <w:rFonts w:hint="eastAsia" w:ascii="仿宋_GB2312" w:eastAsia="仿宋_GB2312"/>
                <w:kern w:val="0"/>
                <w:lang w:val="en-US" w:eastAsia="zh-CN"/>
              </w:rPr>
              <w:t>50</w:t>
            </w:r>
            <w:r>
              <w:rPr>
                <w:rFonts w:hint="eastAsia" w:ascii="仿宋_GB2312" w:eastAsia="仿宋_GB2312"/>
                <w:kern w:val="0"/>
              </w:rPr>
              <w:t>00㎡</w:t>
            </w:r>
            <w:bookmarkEnd w:id="2"/>
          </w:p>
        </w:tc>
        <w:tc>
          <w:tcPr>
            <w:tcW w:w="1168" w:type="dxa"/>
            <w:vAlign w:val="center"/>
          </w:tcPr>
          <w:p w14:paraId="54BB2769">
            <w:pPr>
              <w:spacing w:line="240" w:lineRule="auto"/>
              <w:ind w:firstLine="420"/>
              <w:jc w:val="center"/>
              <w:rPr>
                <w:rFonts w:ascii="仿宋_GB2312" w:eastAsia="仿宋_GB2312"/>
                <w:kern w:val="0"/>
              </w:rPr>
            </w:pPr>
            <w:bookmarkStart w:id="3" w:name="OLE_LINK5"/>
            <w:r>
              <w:rPr>
                <w:rFonts w:hint="eastAsia" w:ascii="仿宋_GB2312" w:eastAsia="仿宋_GB2312"/>
                <w:kern w:val="0"/>
              </w:rPr>
              <w:t>≥</w:t>
            </w:r>
            <w:bookmarkEnd w:id="3"/>
            <w:r>
              <w:rPr>
                <w:rFonts w:hint="eastAsia" w:ascii="仿宋_GB2312" w:eastAsia="仿宋_GB2312"/>
                <w:kern w:val="0"/>
                <w:lang w:val="en-US" w:eastAsia="zh-CN"/>
              </w:rPr>
              <w:t>84</w:t>
            </w:r>
            <w:r>
              <w:rPr>
                <w:rFonts w:hint="eastAsia" w:ascii="仿宋_GB2312" w:eastAsia="仿宋_GB2312"/>
                <w:kern w:val="0"/>
              </w:rPr>
              <w:t>0000㎡</w:t>
            </w:r>
            <w:r>
              <w:rPr>
                <w:rFonts w:hint="eastAsia" w:ascii="仿宋_GB2312" w:eastAsia="仿宋_GB2312"/>
                <w:kern w:val="0"/>
                <w:lang w:val="en-US" w:eastAsia="zh-CN"/>
              </w:rPr>
              <w:t>50</w:t>
            </w:r>
            <w:r>
              <w:rPr>
                <w:rFonts w:hint="eastAsia" w:ascii="仿宋_GB2312" w:eastAsia="仿宋_GB2312"/>
                <w:kern w:val="0"/>
              </w:rPr>
              <w:t>00㎡</w:t>
            </w:r>
          </w:p>
        </w:tc>
        <w:tc>
          <w:tcPr>
            <w:tcW w:w="857" w:type="dxa"/>
            <w:vAlign w:val="center"/>
          </w:tcPr>
          <w:p w14:paraId="1E75EFE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57" w:type="dxa"/>
            <w:vAlign w:val="center"/>
          </w:tcPr>
          <w:p w14:paraId="4D0B8BF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578" w:type="dxa"/>
            <w:tcBorders>
              <w:right w:val="single" w:color="auto" w:sz="4" w:space="0"/>
            </w:tcBorders>
            <w:vAlign w:val="center"/>
          </w:tcPr>
          <w:p w14:paraId="7001736E">
            <w:pPr>
              <w:spacing w:line="240" w:lineRule="auto"/>
              <w:ind w:firstLine="420"/>
              <w:jc w:val="center"/>
              <w:rPr>
                <w:rFonts w:ascii="仿宋_GB2312" w:eastAsia="仿宋_GB2312"/>
                <w:kern w:val="0"/>
              </w:rPr>
            </w:pPr>
          </w:p>
        </w:tc>
      </w:tr>
      <w:tr w14:paraId="39453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60" w:type="dxa"/>
            <w:vMerge w:val="continue"/>
            <w:tcBorders>
              <w:top w:val="nil"/>
              <w:bottom w:val="nil"/>
            </w:tcBorders>
            <w:textDirection w:val="tbRlV"/>
            <w:vAlign w:val="center"/>
          </w:tcPr>
          <w:p w14:paraId="59076F68">
            <w:pPr>
              <w:spacing w:line="240" w:lineRule="auto"/>
              <w:ind w:firstLine="420"/>
              <w:jc w:val="center"/>
              <w:rPr>
                <w:rFonts w:ascii="仿宋_GB2312" w:eastAsia="仿宋_GB2312"/>
                <w:kern w:val="0"/>
                <w:lang w:eastAsia="zh-CN"/>
              </w:rPr>
            </w:pPr>
          </w:p>
        </w:tc>
        <w:tc>
          <w:tcPr>
            <w:tcW w:w="840" w:type="dxa"/>
            <w:vMerge w:val="continue"/>
            <w:vAlign w:val="center"/>
          </w:tcPr>
          <w:p w14:paraId="19514EDD">
            <w:pPr>
              <w:spacing w:line="240" w:lineRule="auto"/>
              <w:jc w:val="center"/>
              <w:rPr>
                <w:rFonts w:hint="eastAsia" w:ascii="仿宋_GB2312" w:eastAsia="仿宋_GB2312"/>
                <w:kern w:val="0"/>
              </w:rPr>
            </w:pPr>
          </w:p>
        </w:tc>
        <w:tc>
          <w:tcPr>
            <w:tcW w:w="980" w:type="dxa"/>
            <w:vMerge w:val="continue"/>
            <w:vAlign w:val="center"/>
          </w:tcPr>
          <w:p w14:paraId="6FC4260C">
            <w:pPr>
              <w:spacing w:line="240" w:lineRule="auto"/>
              <w:jc w:val="center"/>
              <w:rPr>
                <w:rFonts w:hint="eastAsia" w:ascii="仿宋_GB2312" w:hAnsi="宋体" w:eastAsia="仿宋_GB2312" w:cs="宋体"/>
                <w:kern w:val="0"/>
              </w:rPr>
            </w:pPr>
          </w:p>
        </w:tc>
        <w:tc>
          <w:tcPr>
            <w:tcW w:w="1860" w:type="dxa"/>
            <w:vAlign w:val="center"/>
          </w:tcPr>
          <w:p w14:paraId="4C45F53B">
            <w:pPr>
              <w:spacing w:line="240" w:lineRule="auto"/>
              <w:ind w:firstLine="420"/>
              <w:jc w:val="center"/>
              <w:rPr>
                <w:rFonts w:ascii="仿宋_GB2312" w:eastAsia="仿宋_GB2312"/>
                <w:kern w:val="0"/>
              </w:rPr>
            </w:pPr>
            <w:r>
              <w:rPr>
                <w:rFonts w:hint="eastAsia" w:ascii="仿宋_GB2312" w:eastAsia="仿宋_GB2312"/>
                <w:kern w:val="0"/>
              </w:rPr>
              <w:t>苗圃建设与管理面积</w:t>
            </w:r>
          </w:p>
        </w:tc>
        <w:tc>
          <w:tcPr>
            <w:tcW w:w="1400" w:type="dxa"/>
            <w:vAlign w:val="center"/>
          </w:tcPr>
          <w:p w14:paraId="2D482BFD">
            <w:pPr>
              <w:spacing w:line="240" w:lineRule="auto"/>
              <w:ind w:firstLine="420"/>
              <w:jc w:val="center"/>
              <w:rPr>
                <w:rFonts w:ascii="仿宋_GB2312" w:eastAsia="仿宋_GB2312"/>
                <w:kern w:val="0"/>
              </w:rPr>
            </w:pPr>
            <w:r>
              <w:rPr>
                <w:rFonts w:hint="eastAsia" w:ascii="仿宋_GB2312" w:eastAsia="仿宋_GB2312"/>
                <w:kern w:val="0"/>
              </w:rPr>
              <w:t>≥49000平方米</w:t>
            </w:r>
          </w:p>
        </w:tc>
        <w:tc>
          <w:tcPr>
            <w:tcW w:w="1168" w:type="dxa"/>
            <w:vAlign w:val="center"/>
          </w:tcPr>
          <w:p w14:paraId="4DC9AB32">
            <w:pPr>
              <w:spacing w:line="240" w:lineRule="auto"/>
              <w:ind w:firstLine="420"/>
              <w:jc w:val="center"/>
              <w:rPr>
                <w:rFonts w:ascii="仿宋_GB2312" w:eastAsia="仿宋_GB2312"/>
                <w:kern w:val="0"/>
              </w:rPr>
            </w:pPr>
            <w:r>
              <w:rPr>
                <w:rFonts w:hint="eastAsia" w:ascii="仿宋_GB2312" w:eastAsia="仿宋_GB2312"/>
                <w:kern w:val="0"/>
              </w:rPr>
              <w:t>49000㎡</w:t>
            </w:r>
          </w:p>
        </w:tc>
        <w:tc>
          <w:tcPr>
            <w:tcW w:w="857" w:type="dxa"/>
            <w:vAlign w:val="center"/>
          </w:tcPr>
          <w:p w14:paraId="57FF308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57" w:type="dxa"/>
            <w:vAlign w:val="center"/>
          </w:tcPr>
          <w:p w14:paraId="23816E5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578" w:type="dxa"/>
            <w:tcBorders>
              <w:right w:val="single" w:color="auto" w:sz="4" w:space="0"/>
            </w:tcBorders>
            <w:vAlign w:val="center"/>
          </w:tcPr>
          <w:p w14:paraId="744F68C3">
            <w:pPr>
              <w:spacing w:line="240" w:lineRule="auto"/>
              <w:ind w:firstLine="420"/>
              <w:jc w:val="center"/>
              <w:rPr>
                <w:rFonts w:ascii="仿宋_GB2312" w:eastAsia="仿宋_GB2312"/>
                <w:kern w:val="0"/>
              </w:rPr>
            </w:pPr>
          </w:p>
        </w:tc>
      </w:tr>
      <w:tr w14:paraId="4944E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60" w:type="dxa"/>
            <w:vMerge w:val="continue"/>
            <w:tcBorders>
              <w:top w:val="nil"/>
              <w:bottom w:val="nil"/>
            </w:tcBorders>
            <w:textDirection w:val="tbRlV"/>
            <w:vAlign w:val="center"/>
          </w:tcPr>
          <w:p w14:paraId="2D6CD9DE">
            <w:pPr>
              <w:spacing w:line="240" w:lineRule="auto"/>
              <w:ind w:firstLine="420"/>
              <w:jc w:val="center"/>
              <w:rPr>
                <w:rFonts w:ascii="仿宋_GB2312" w:eastAsia="仿宋_GB2312"/>
                <w:kern w:val="0"/>
                <w:lang w:eastAsia="zh-CN"/>
              </w:rPr>
            </w:pPr>
          </w:p>
        </w:tc>
        <w:tc>
          <w:tcPr>
            <w:tcW w:w="840" w:type="dxa"/>
            <w:vMerge w:val="continue"/>
            <w:vAlign w:val="center"/>
          </w:tcPr>
          <w:p w14:paraId="0D998747">
            <w:pPr>
              <w:spacing w:line="240" w:lineRule="auto"/>
              <w:jc w:val="center"/>
              <w:rPr>
                <w:rFonts w:hint="eastAsia" w:ascii="仿宋_GB2312" w:eastAsia="仿宋_GB2312"/>
                <w:kern w:val="0"/>
              </w:rPr>
            </w:pPr>
          </w:p>
        </w:tc>
        <w:tc>
          <w:tcPr>
            <w:tcW w:w="980" w:type="dxa"/>
            <w:vMerge w:val="continue"/>
            <w:vAlign w:val="center"/>
          </w:tcPr>
          <w:p w14:paraId="3645E908">
            <w:pPr>
              <w:spacing w:line="240" w:lineRule="auto"/>
              <w:jc w:val="center"/>
              <w:rPr>
                <w:rFonts w:hint="eastAsia" w:ascii="仿宋_GB2312" w:hAnsi="宋体" w:eastAsia="仿宋_GB2312" w:cs="宋体"/>
                <w:kern w:val="0"/>
              </w:rPr>
            </w:pPr>
          </w:p>
        </w:tc>
        <w:tc>
          <w:tcPr>
            <w:tcW w:w="1860" w:type="dxa"/>
            <w:vAlign w:val="center"/>
          </w:tcPr>
          <w:p w14:paraId="4E21F6FE">
            <w:pPr>
              <w:spacing w:line="240" w:lineRule="auto"/>
              <w:ind w:firstLine="420"/>
              <w:jc w:val="center"/>
              <w:rPr>
                <w:rFonts w:ascii="仿宋_GB2312" w:eastAsia="仿宋_GB2312"/>
                <w:kern w:val="0"/>
              </w:rPr>
            </w:pPr>
            <w:r>
              <w:rPr>
                <w:rFonts w:hint="eastAsia" w:ascii="仿宋_GB2312" w:eastAsia="仿宋_GB2312"/>
                <w:kern w:val="0"/>
              </w:rPr>
              <w:t>保障在职人员数量</w:t>
            </w:r>
          </w:p>
        </w:tc>
        <w:tc>
          <w:tcPr>
            <w:tcW w:w="1400" w:type="dxa"/>
            <w:vAlign w:val="center"/>
          </w:tcPr>
          <w:p w14:paraId="46F5DC9E">
            <w:pPr>
              <w:spacing w:line="240" w:lineRule="auto"/>
              <w:ind w:firstLine="420"/>
              <w:jc w:val="center"/>
              <w:rPr>
                <w:rFonts w:ascii="仿宋_GB2312" w:eastAsia="仿宋_GB2312"/>
                <w:kern w:val="0"/>
              </w:rPr>
            </w:pPr>
            <w:r>
              <w:rPr>
                <w:rFonts w:hint="eastAsia" w:ascii="仿宋_GB2312" w:eastAsia="仿宋_GB2312"/>
                <w:kern w:val="0"/>
              </w:rPr>
              <w:t>≤3</w:t>
            </w:r>
            <w:r>
              <w:rPr>
                <w:rFonts w:hint="eastAsia" w:ascii="仿宋_GB2312" w:eastAsia="仿宋_GB2312"/>
                <w:kern w:val="0"/>
                <w:lang w:val="en-US" w:eastAsia="zh-CN"/>
              </w:rPr>
              <w:t>5</w:t>
            </w:r>
            <w:r>
              <w:rPr>
                <w:rFonts w:hint="eastAsia" w:ascii="仿宋_GB2312" w:eastAsia="仿宋_GB2312"/>
                <w:kern w:val="0"/>
              </w:rPr>
              <w:t>人</w:t>
            </w:r>
          </w:p>
        </w:tc>
        <w:tc>
          <w:tcPr>
            <w:tcW w:w="1168" w:type="dxa"/>
            <w:vAlign w:val="center"/>
          </w:tcPr>
          <w:p w14:paraId="77CC86B5">
            <w:pPr>
              <w:spacing w:line="240" w:lineRule="auto"/>
              <w:ind w:firstLine="420"/>
              <w:jc w:val="center"/>
              <w:rPr>
                <w:rFonts w:ascii="仿宋_GB2312" w:eastAsia="仿宋_GB2312"/>
                <w:kern w:val="0"/>
              </w:rPr>
            </w:pPr>
            <w:r>
              <w:rPr>
                <w:rFonts w:hint="eastAsia" w:ascii="仿宋_GB2312" w:eastAsia="仿宋_GB2312"/>
                <w:kern w:val="0"/>
              </w:rPr>
              <w:t>3</w:t>
            </w:r>
            <w:r>
              <w:rPr>
                <w:rFonts w:hint="eastAsia" w:ascii="仿宋_GB2312" w:eastAsia="仿宋_GB2312"/>
                <w:kern w:val="0"/>
                <w:lang w:val="en-US" w:eastAsia="zh-CN"/>
              </w:rPr>
              <w:t>5</w:t>
            </w:r>
            <w:r>
              <w:rPr>
                <w:rFonts w:hint="eastAsia" w:ascii="仿宋_GB2312" w:eastAsia="仿宋_GB2312"/>
                <w:kern w:val="0"/>
              </w:rPr>
              <w:t>人</w:t>
            </w:r>
          </w:p>
        </w:tc>
        <w:tc>
          <w:tcPr>
            <w:tcW w:w="857" w:type="dxa"/>
            <w:vAlign w:val="center"/>
          </w:tcPr>
          <w:p w14:paraId="48E8018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57" w:type="dxa"/>
            <w:vAlign w:val="center"/>
          </w:tcPr>
          <w:p w14:paraId="442AE50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578" w:type="dxa"/>
            <w:tcBorders>
              <w:right w:val="single" w:color="auto" w:sz="4" w:space="0"/>
            </w:tcBorders>
            <w:vAlign w:val="center"/>
          </w:tcPr>
          <w:p w14:paraId="4533293E">
            <w:pPr>
              <w:spacing w:line="240" w:lineRule="auto"/>
              <w:ind w:firstLine="420"/>
              <w:jc w:val="center"/>
              <w:rPr>
                <w:rFonts w:ascii="仿宋_GB2312" w:eastAsia="仿宋_GB2312"/>
                <w:kern w:val="0"/>
              </w:rPr>
            </w:pPr>
          </w:p>
        </w:tc>
      </w:tr>
      <w:tr w14:paraId="594C0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60" w:type="dxa"/>
            <w:vMerge w:val="continue"/>
            <w:tcBorders>
              <w:top w:val="nil"/>
              <w:bottom w:val="nil"/>
            </w:tcBorders>
            <w:textDirection w:val="tbRlV"/>
            <w:vAlign w:val="center"/>
          </w:tcPr>
          <w:p w14:paraId="1780BFCD">
            <w:pPr>
              <w:spacing w:line="240" w:lineRule="auto"/>
              <w:ind w:firstLine="420"/>
              <w:jc w:val="center"/>
              <w:rPr>
                <w:rFonts w:ascii="仿宋_GB2312" w:eastAsia="仿宋_GB2312"/>
                <w:kern w:val="0"/>
                <w:lang w:eastAsia="zh-CN"/>
              </w:rPr>
            </w:pPr>
          </w:p>
        </w:tc>
        <w:tc>
          <w:tcPr>
            <w:tcW w:w="840" w:type="dxa"/>
            <w:vMerge w:val="continue"/>
            <w:vAlign w:val="center"/>
          </w:tcPr>
          <w:p w14:paraId="463E2168">
            <w:pPr>
              <w:spacing w:line="240" w:lineRule="auto"/>
              <w:jc w:val="center"/>
              <w:rPr>
                <w:rFonts w:hint="eastAsia" w:ascii="仿宋_GB2312" w:eastAsia="仿宋_GB2312"/>
                <w:kern w:val="0"/>
              </w:rPr>
            </w:pPr>
          </w:p>
        </w:tc>
        <w:tc>
          <w:tcPr>
            <w:tcW w:w="980" w:type="dxa"/>
            <w:vMerge w:val="continue"/>
            <w:vAlign w:val="center"/>
          </w:tcPr>
          <w:p w14:paraId="4106F1FF">
            <w:pPr>
              <w:spacing w:line="240" w:lineRule="auto"/>
              <w:jc w:val="center"/>
              <w:rPr>
                <w:rFonts w:hint="eastAsia" w:ascii="仿宋_GB2312" w:hAnsi="宋体" w:eastAsia="仿宋_GB2312" w:cs="宋体"/>
                <w:kern w:val="0"/>
              </w:rPr>
            </w:pPr>
          </w:p>
        </w:tc>
        <w:tc>
          <w:tcPr>
            <w:tcW w:w="1860" w:type="dxa"/>
            <w:vAlign w:val="center"/>
          </w:tcPr>
          <w:p w14:paraId="71125E06">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园林养护自评工作考核</w:t>
            </w:r>
          </w:p>
        </w:tc>
        <w:tc>
          <w:tcPr>
            <w:tcW w:w="1400" w:type="dxa"/>
            <w:vAlign w:val="center"/>
          </w:tcPr>
          <w:p w14:paraId="5C8967C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12次</w:t>
            </w:r>
          </w:p>
        </w:tc>
        <w:tc>
          <w:tcPr>
            <w:tcW w:w="1168" w:type="dxa"/>
            <w:vAlign w:val="center"/>
          </w:tcPr>
          <w:p w14:paraId="44E2E3C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12次</w:t>
            </w:r>
          </w:p>
        </w:tc>
        <w:tc>
          <w:tcPr>
            <w:tcW w:w="857" w:type="dxa"/>
            <w:vAlign w:val="center"/>
          </w:tcPr>
          <w:p w14:paraId="77D2BB1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857" w:type="dxa"/>
            <w:vAlign w:val="center"/>
          </w:tcPr>
          <w:p w14:paraId="422178B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578" w:type="dxa"/>
            <w:tcBorders>
              <w:right w:val="single" w:color="auto" w:sz="4" w:space="0"/>
            </w:tcBorders>
            <w:vAlign w:val="center"/>
          </w:tcPr>
          <w:p w14:paraId="739A43E4">
            <w:pPr>
              <w:spacing w:line="240" w:lineRule="auto"/>
              <w:ind w:firstLine="420"/>
              <w:jc w:val="center"/>
              <w:rPr>
                <w:rFonts w:ascii="仿宋_GB2312" w:eastAsia="仿宋_GB2312"/>
                <w:kern w:val="0"/>
              </w:rPr>
            </w:pPr>
          </w:p>
        </w:tc>
      </w:tr>
      <w:tr w14:paraId="04224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60" w:type="dxa"/>
            <w:vMerge w:val="continue"/>
            <w:tcBorders>
              <w:top w:val="nil"/>
              <w:bottom w:val="nil"/>
            </w:tcBorders>
            <w:textDirection w:val="tbRlV"/>
            <w:vAlign w:val="center"/>
          </w:tcPr>
          <w:p w14:paraId="3B8A6AAB">
            <w:pPr>
              <w:spacing w:line="240" w:lineRule="auto"/>
              <w:ind w:firstLine="420"/>
              <w:jc w:val="center"/>
              <w:rPr>
                <w:rFonts w:ascii="仿宋_GB2312" w:eastAsia="仿宋_GB2312"/>
                <w:kern w:val="0"/>
              </w:rPr>
            </w:pPr>
          </w:p>
        </w:tc>
        <w:tc>
          <w:tcPr>
            <w:tcW w:w="840" w:type="dxa"/>
            <w:vMerge w:val="continue"/>
            <w:tcBorders>
              <w:top w:val="nil"/>
              <w:bottom w:val="nil"/>
            </w:tcBorders>
            <w:vAlign w:val="center"/>
          </w:tcPr>
          <w:p w14:paraId="57D1F7D1">
            <w:pPr>
              <w:spacing w:line="240" w:lineRule="auto"/>
              <w:ind w:firstLine="420"/>
              <w:jc w:val="center"/>
              <w:rPr>
                <w:rFonts w:ascii="仿宋_GB2312" w:eastAsia="仿宋_GB2312"/>
                <w:kern w:val="0"/>
              </w:rPr>
            </w:pPr>
          </w:p>
        </w:tc>
        <w:tc>
          <w:tcPr>
            <w:tcW w:w="980" w:type="dxa"/>
            <w:vMerge w:val="continue"/>
            <w:tcBorders>
              <w:top w:val="nil"/>
            </w:tcBorders>
            <w:vAlign w:val="center"/>
          </w:tcPr>
          <w:p w14:paraId="636BFA78">
            <w:pPr>
              <w:spacing w:line="240" w:lineRule="auto"/>
              <w:ind w:firstLine="420"/>
              <w:jc w:val="center"/>
              <w:rPr>
                <w:rFonts w:ascii="仿宋_GB2312" w:eastAsia="仿宋_GB2312"/>
                <w:kern w:val="0"/>
              </w:rPr>
            </w:pPr>
          </w:p>
        </w:tc>
        <w:tc>
          <w:tcPr>
            <w:tcW w:w="1860" w:type="dxa"/>
            <w:vAlign w:val="center"/>
          </w:tcPr>
          <w:p w14:paraId="5FB5A7AA">
            <w:pPr>
              <w:spacing w:line="240" w:lineRule="auto"/>
              <w:ind w:firstLine="420"/>
              <w:jc w:val="center"/>
              <w:rPr>
                <w:rFonts w:ascii="仿宋_GB2312" w:eastAsia="仿宋_GB2312"/>
                <w:kern w:val="0"/>
              </w:rPr>
            </w:pPr>
            <w:r>
              <w:rPr>
                <w:rFonts w:hint="eastAsia" w:ascii="仿宋_GB2312" w:eastAsia="仿宋_GB2312"/>
                <w:kern w:val="0"/>
              </w:rPr>
              <w:t>补植</w:t>
            </w:r>
          </w:p>
        </w:tc>
        <w:tc>
          <w:tcPr>
            <w:tcW w:w="1400" w:type="dxa"/>
            <w:vAlign w:val="top"/>
          </w:tcPr>
          <w:p w14:paraId="3F66EC49">
            <w:pPr>
              <w:spacing w:line="240" w:lineRule="auto"/>
              <w:jc w:val="center"/>
              <w:rPr>
                <w:rFonts w:ascii="仿宋_GB2312" w:eastAsia="仿宋_GB2312"/>
                <w:kern w:val="0"/>
              </w:rPr>
            </w:pPr>
            <w:bookmarkStart w:id="4" w:name="OLE_LINK2"/>
            <w:r>
              <w:rPr>
                <w:rFonts w:hint="eastAsia" w:ascii="仿宋_GB2312" w:eastAsia="仿宋_GB2312"/>
                <w:kern w:val="0"/>
              </w:rPr>
              <w:t>根据绿地需要补植</w:t>
            </w:r>
            <w:bookmarkEnd w:id="4"/>
          </w:p>
        </w:tc>
        <w:tc>
          <w:tcPr>
            <w:tcW w:w="1168" w:type="dxa"/>
            <w:vAlign w:val="top"/>
          </w:tcPr>
          <w:p w14:paraId="484C56E9">
            <w:pPr>
              <w:spacing w:line="240" w:lineRule="auto"/>
              <w:ind w:firstLine="420"/>
              <w:jc w:val="center"/>
              <w:rPr>
                <w:rFonts w:ascii="仿宋_GB2312" w:eastAsia="仿宋_GB2312"/>
                <w:kern w:val="0"/>
              </w:rPr>
            </w:pPr>
            <w:r>
              <w:rPr>
                <w:rFonts w:hint="eastAsia" w:ascii="仿宋_GB2312" w:eastAsia="仿宋_GB2312"/>
                <w:kern w:val="0"/>
              </w:rPr>
              <w:t>根据绿地需要补植</w:t>
            </w:r>
          </w:p>
        </w:tc>
        <w:tc>
          <w:tcPr>
            <w:tcW w:w="857" w:type="dxa"/>
            <w:vAlign w:val="top"/>
          </w:tcPr>
          <w:p w14:paraId="6427820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57" w:type="dxa"/>
            <w:vAlign w:val="center"/>
          </w:tcPr>
          <w:p w14:paraId="533D682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578" w:type="dxa"/>
            <w:tcBorders>
              <w:right w:val="single" w:color="auto" w:sz="4" w:space="0"/>
            </w:tcBorders>
            <w:vAlign w:val="center"/>
          </w:tcPr>
          <w:p w14:paraId="728AAD8A">
            <w:pPr>
              <w:spacing w:line="240" w:lineRule="auto"/>
              <w:ind w:firstLine="420"/>
              <w:jc w:val="center"/>
              <w:rPr>
                <w:rFonts w:ascii="仿宋_GB2312" w:eastAsia="仿宋_GB2312"/>
                <w:kern w:val="0"/>
              </w:rPr>
            </w:pPr>
          </w:p>
        </w:tc>
      </w:tr>
      <w:tr w14:paraId="5E82A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60" w:type="dxa"/>
            <w:vMerge w:val="continue"/>
            <w:tcBorders>
              <w:top w:val="nil"/>
              <w:bottom w:val="nil"/>
            </w:tcBorders>
            <w:textDirection w:val="tbRlV"/>
            <w:vAlign w:val="center"/>
          </w:tcPr>
          <w:p w14:paraId="052D0142">
            <w:pPr>
              <w:spacing w:line="240" w:lineRule="auto"/>
              <w:ind w:firstLine="420"/>
              <w:jc w:val="center"/>
              <w:rPr>
                <w:rFonts w:ascii="仿宋_GB2312" w:eastAsia="仿宋_GB2312"/>
                <w:kern w:val="0"/>
              </w:rPr>
            </w:pPr>
          </w:p>
        </w:tc>
        <w:tc>
          <w:tcPr>
            <w:tcW w:w="840" w:type="dxa"/>
            <w:vMerge w:val="continue"/>
            <w:tcBorders>
              <w:top w:val="nil"/>
              <w:bottom w:val="nil"/>
            </w:tcBorders>
            <w:vAlign w:val="center"/>
          </w:tcPr>
          <w:p w14:paraId="5304ACE5">
            <w:pPr>
              <w:spacing w:line="240" w:lineRule="auto"/>
              <w:ind w:firstLine="420"/>
              <w:jc w:val="center"/>
              <w:rPr>
                <w:rFonts w:ascii="仿宋_GB2312" w:eastAsia="仿宋_GB2312"/>
                <w:kern w:val="0"/>
              </w:rPr>
            </w:pPr>
          </w:p>
        </w:tc>
        <w:tc>
          <w:tcPr>
            <w:tcW w:w="980" w:type="dxa"/>
            <w:vMerge w:val="restart"/>
            <w:tcBorders>
              <w:bottom w:val="nil"/>
            </w:tcBorders>
            <w:vAlign w:val="center"/>
          </w:tcPr>
          <w:p w14:paraId="3E1652E4">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860" w:type="dxa"/>
            <w:vAlign w:val="center"/>
          </w:tcPr>
          <w:p w14:paraId="415DE8FD">
            <w:pPr>
              <w:spacing w:line="240" w:lineRule="auto"/>
              <w:ind w:firstLine="420"/>
              <w:jc w:val="center"/>
              <w:rPr>
                <w:rFonts w:ascii="仿宋_GB2312" w:eastAsia="仿宋_GB2312"/>
                <w:kern w:val="0"/>
              </w:rPr>
            </w:pPr>
            <w:r>
              <w:rPr>
                <w:rFonts w:hint="eastAsia" w:ascii="仿宋_GB2312" w:eastAsia="仿宋_GB2312"/>
                <w:kern w:val="0"/>
              </w:rPr>
              <w:t>园林养护自评工作考核验收合格率</w:t>
            </w:r>
          </w:p>
        </w:tc>
        <w:tc>
          <w:tcPr>
            <w:tcW w:w="1400" w:type="dxa"/>
            <w:vAlign w:val="center"/>
          </w:tcPr>
          <w:p w14:paraId="7A4A7AE5">
            <w:pPr>
              <w:spacing w:line="240" w:lineRule="auto"/>
              <w:ind w:firstLine="420"/>
              <w:jc w:val="center"/>
              <w:rPr>
                <w:rFonts w:ascii="仿宋_GB2312" w:eastAsia="仿宋_GB2312"/>
                <w:kern w:val="0"/>
              </w:rPr>
            </w:pPr>
            <w:r>
              <w:rPr>
                <w:rFonts w:hint="eastAsia" w:ascii="仿宋_GB2312" w:eastAsia="仿宋_GB2312"/>
                <w:kern w:val="0"/>
              </w:rPr>
              <w:t>≥97%</w:t>
            </w:r>
          </w:p>
        </w:tc>
        <w:tc>
          <w:tcPr>
            <w:tcW w:w="1168" w:type="dxa"/>
            <w:vAlign w:val="center"/>
          </w:tcPr>
          <w:p w14:paraId="7570D64C">
            <w:pPr>
              <w:spacing w:line="240" w:lineRule="auto"/>
              <w:ind w:firstLine="420"/>
              <w:jc w:val="center"/>
              <w:rPr>
                <w:rFonts w:ascii="仿宋_GB2312" w:eastAsia="仿宋_GB2312"/>
                <w:kern w:val="0"/>
              </w:rPr>
            </w:pPr>
            <w:r>
              <w:rPr>
                <w:rFonts w:hint="eastAsia" w:ascii="仿宋_GB2312" w:eastAsia="仿宋_GB2312"/>
                <w:kern w:val="0"/>
              </w:rPr>
              <w:t>≥97%</w:t>
            </w:r>
          </w:p>
        </w:tc>
        <w:tc>
          <w:tcPr>
            <w:tcW w:w="857" w:type="dxa"/>
            <w:vAlign w:val="center"/>
          </w:tcPr>
          <w:p w14:paraId="6AEC5AB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57" w:type="dxa"/>
            <w:vAlign w:val="center"/>
          </w:tcPr>
          <w:p w14:paraId="15E407D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578" w:type="dxa"/>
            <w:tcBorders>
              <w:right w:val="single" w:color="auto" w:sz="4" w:space="0"/>
            </w:tcBorders>
            <w:vAlign w:val="center"/>
          </w:tcPr>
          <w:p w14:paraId="3EF6D5EC">
            <w:pPr>
              <w:spacing w:line="240" w:lineRule="auto"/>
              <w:ind w:firstLine="420"/>
              <w:jc w:val="center"/>
              <w:rPr>
                <w:rFonts w:ascii="仿宋_GB2312" w:eastAsia="仿宋_GB2312"/>
                <w:kern w:val="0"/>
              </w:rPr>
            </w:pPr>
          </w:p>
        </w:tc>
      </w:tr>
      <w:tr w14:paraId="25BD3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60" w:type="dxa"/>
            <w:vMerge w:val="continue"/>
            <w:tcBorders>
              <w:top w:val="nil"/>
              <w:bottom w:val="nil"/>
            </w:tcBorders>
            <w:textDirection w:val="tbRlV"/>
            <w:vAlign w:val="center"/>
          </w:tcPr>
          <w:p w14:paraId="385F4425">
            <w:pPr>
              <w:spacing w:line="240" w:lineRule="auto"/>
              <w:ind w:firstLine="420"/>
              <w:jc w:val="center"/>
              <w:rPr>
                <w:rFonts w:ascii="仿宋_GB2312" w:eastAsia="仿宋_GB2312"/>
                <w:kern w:val="0"/>
              </w:rPr>
            </w:pPr>
          </w:p>
        </w:tc>
        <w:tc>
          <w:tcPr>
            <w:tcW w:w="840" w:type="dxa"/>
            <w:vMerge w:val="continue"/>
            <w:tcBorders>
              <w:top w:val="nil"/>
              <w:bottom w:val="nil"/>
            </w:tcBorders>
            <w:vAlign w:val="center"/>
          </w:tcPr>
          <w:p w14:paraId="4CF3BAFF">
            <w:pPr>
              <w:spacing w:line="240" w:lineRule="auto"/>
              <w:ind w:firstLine="420"/>
              <w:jc w:val="center"/>
              <w:rPr>
                <w:rFonts w:ascii="仿宋_GB2312" w:eastAsia="仿宋_GB2312"/>
                <w:kern w:val="0"/>
              </w:rPr>
            </w:pPr>
          </w:p>
        </w:tc>
        <w:tc>
          <w:tcPr>
            <w:tcW w:w="980" w:type="dxa"/>
            <w:vMerge w:val="continue"/>
            <w:vAlign w:val="center"/>
          </w:tcPr>
          <w:p w14:paraId="5FD23BBF">
            <w:pPr>
              <w:spacing w:line="240" w:lineRule="auto"/>
              <w:jc w:val="center"/>
              <w:rPr>
                <w:rFonts w:hint="eastAsia" w:ascii="仿宋_GB2312" w:hAnsi="宋体" w:eastAsia="仿宋_GB2312" w:cs="宋体"/>
                <w:kern w:val="0"/>
              </w:rPr>
            </w:pPr>
          </w:p>
        </w:tc>
        <w:tc>
          <w:tcPr>
            <w:tcW w:w="1860" w:type="dxa"/>
            <w:vAlign w:val="center"/>
          </w:tcPr>
          <w:p w14:paraId="68804C67">
            <w:pPr>
              <w:spacing w:line="240" w:lineRule="auto"/>
              <w:ind w:firstLine="420"/>
              <w:jc w:val="center"/>
              <w:rPr>
                <w:rFonts w:ascii="仿宋_GB2312" w:eastAsia="仿宋_GB2312"/>
                <w:kern w:val="0"/>
              </w:rPr>
            </w:pPr>
            <w:r>
              <w:rPr>
                <w:rFonts w:hint="eastAsia" w:ascii="仿宋_GB2312" w:eastAsia="仿宋_GB2312"/>
                <w:kern w:val="0"/>
              </w:rPr>
              <w:t>树木、鲜花栽植成活率</w:t>
            </w:r>
          </w:p>
        </w:tc>
        <w:tc>
          <w:tcPr>
            <w:tcW w:w="1400" w:type="dxa"/>
            <w:vAlign w:val="center"/>
          </w:tcPr>
          <w:p w14:paraId="0F654400">
            <w:pPr>
              <w:spacing w:line="240" w:lineRule="auto"/>
              <w:ind w:firstLine="420"/>
              <w:jc w:val="center"/>
              <w:rPr>
                <w:rFonts w:ascii="仿宋_GB2312" w:eastAsia="仿宋_GB2312"/>
                <w:kern w:val="0"/>
              </w:rPr>
            </w:pPr>
            <w:r>
              <w:rPr>
                <w:rFonts w:hint="eastAsia" w:ascii="仿宋_GB2312" w:eastAsia="仿宋_GB2312"/>
                <w:kern w:val="0"/>
              </w:rPr>
              <w:t>≥97%</w:t>
            </w:r>
          </w:p>
        </w:tc>
        <w:tc>
          <w:tcPr>
            <w:tcW w:w="1168" w:type="dxa"/>
            <w:vAlign w:val="center"/>
          </w:tcPr>
          <w:p w14:paraId="29ABB2CC">
            <w:pPr>
              <w:spacing w:line="240" w:lineRule="auto"/>
              <w:ind w:firstLine="420"/>
              <w:jc w:val="center"/>
              <w:rPr>
                <w:rFonts w:ascii="仿宋_GB2312" w:eastAsia="仿宋_GB2312"/>
                <w:kern w:val="0"/>
              </w:rPr>
            </w:pPr>
            <w:r>
              <w:rPr>
                <w:rFonts w:hint="eastAsia" w:ascii="仿宋_GB2312" w:eastAsia="仿宋_GB2312"/>
                <w:kern w:val="0"/>
              </w:rPr>
              <w:t>≥97%</w:t>
            </w:r>
          </w:p>
        </w:tc>
        <w:tc>
          <w:tcPr>
            <w:tcW w:w="857" w:type="dxa"/>
            <w:vAlign w:val="center"/>
          </w:tcPr>
          <w:p w14:paraId="6EF23E4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57" w:type="dxa"/>
            <w:vAlign w:val="center"/>
          </w:tcPr>
          <w:p w14:paraId="06F91C9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578" w:type="dxa"/>
            <w:tcBorders>
              <w:right w:val="single" w:color="auto" w:sz="4" w:space="0"/>
            </w:tcBorders>
            <w:vAlign w:val="center"/>
          </w:tcPr>
          <w:p w14:paraId="30AA5BB1">
            <w:pPr>
              <w:spacing w:line="240" w:lineRule="auto"/>
              <w:ind w:firstLine="420"/>
              <w:jc w:val="center"/>
              <w:rPr>
                <w:rFonts w:ascii="仿宋_GB2312" w:eastAsia="仿宋_GB2312"/>
                <w:kern w:val="0"/>
              </w:rPr>
            </w:pPr>
          </w:p>
        </w:tc>
      </w:tr>
      <w:tr w14:paraId="326F9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60" w:type="dxa"/>
            <w:vMerge w:val="continue"/>
            <w:tcBorders>
              <w:top w:val="nil"/>
              <w:bottom w:val="nil"/>
            </w:tcBorders>
            <w:textDirection w:val="tbRlV"/>
            <w:vAlign w:val="center"/>
          </w:tcPr>
          <w:p w14:paraId="450A04B2">
            <w:pPr>
              <w:spacing w:line="240" w:lineRule="auto"/>
              <w:ind w:firstLine="420"/>
              <w:jc w:val="center"/>
              <w:rPr>
                <w:rFonts w:ascii="仿宋_GB2312" w:eastAsia="仿宋_GB2312"/>
                <w:kern w:val="0"/>
              </w:rPr>
            </w:pPr>
          </w:p>
        </w:tc>
        <w:tc>
          <w:tcPr>
            <w:tcW w:w="840" w:type="dxa"/>
            <w:vMerge w:val="continue"/>
            <w:tcBorders>
              <w:top w:val="nil"/>
              <w:bottom w:val="nil"/>
            </w:tcBorders>
            <w:vAlign w:val="center"/>
          </w:tcPr>
          <w:p w14:paraId="311589CF">
            <w:pPr>
              <w:spacing w:line="240" w:lineRule="auto"/>
              <w:ind w:firstLine="420"/>
              <w:jc w:val="center"/>
              <w:rPr>
                <w:rFonts w:ascii="仿宋_GB2312" w:eastAsia="仿宋_GB2312"/>
                <w:kern w:val="0"/>
              </w:rPr>
            </w:pPr>
          </w:p>
        </w:tc>
        <w:tc>
          <w:tcPr>
            <w:tcW w:w="980" w:type="dxa"/>
            <w:vMerge w:val="continue"/>
            <w:vAlign w:val="center"/>
          </w:tcPr>
          <w:p w14:paraId="0B8338FC">
            <w:pPr>
              <w:spacing w:line="240" w:lineRule="auto"/>
              <w:jc w:val="center"/>
              <w:rPr>
                <w:rFonts w:hint="eastAsia" w:ascii="仿宋_GB2312" w:hAnsi="宋体" w:eastAsia="仿宋_GB2312" w:cs="宋体"/>
                <w:kern w:val="0"/>
              </w:rPr>
            </w:pPr>
          </w:p>
        </w:tc>
        <w:tc>
          <w:tcPr>
            <w:tcW w:w="1860" w:type="dxa"/>
            <w:vAlign w:val="center"/>
          </w:tcPr>
          <w:p w14:paraId="74EA2435">
            <w:pPr>
              <w:spacing w:line="240" w:lineRule="auto"/>
              <w:ind w:firstLine="420"/>
              <w:jc w:val="center"/>
              <w:rPr>
                <w:rFonts w:hint="eastAsia" w:ascii="仿宋_GB2312" w:eastAsia="仿宋_GB2312"/>
                <w:kern w:val="0"/>
              </w:rPr>
            </w:pPr>
            <w:r>
              <w:rPr>
                <w:rFonts w:hint="eastAsia" w:ascii="仿宋_GB2312" w:eastAsia="仿宋_GB2312"/>
                <w:kern w:val="0"/>
                <w:lang w:eastAsia="zh-CN"/>
              </w:rPr>
              <w:t>经费保障率</w:t>
            </w:r>
          </w:p>
        </w:tc>
        <w:tc>
          <w:tcPr>
            <w:tcW w:w="1400" w:type="dxa"/>
            <w:vAlign w:val="center"/>
          </w:tcPr>
          <w:p w14:paraId="75C3B79E">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100%</w:t>
            </w:r>
          </w:p>
        </w:tc>
        <w:tc>
          <w:tcPr>
            <w:tcW w:w="1168" w:type="dxa"/>
            <w:vAlign w:val="center"/>
          </w:tcPr>
          <w:p w14:paraId="199B9DF5">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100%</w:t>
            </w:r>
          </w:p>
        </w:tc>
        <w:tc>
          <w:tcPr>
            <w:tcW w:w="857" w:type="dxa"/>
            <w:vAlign w:val="center"/>
          </w:tcPr>
          <w:p w14:paraId="5E2AD61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857" w:type="dxa"/>
            <w:vAlign w:val="center"/>
          </w:tcPr>
          <w:p w14:paraId="7C890D2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578" w:type="dxa"/>
            <w:tcBorders>
              <w:right w:val="single" w:color="auto" w:sz="4" w:space="0"/>
            </w:tcBorders>
            <w:vAlign w:val="center"/>
          </w:tcPr>
          <w:p w14:paraId="6D5099C1">
            <w:pPr>
              <w:spacing w:line="240" w:lineRule="auto"/>
              <w:ind w:firstLine="420"/>
              <w:jc w:val="center"/>
              <w:rPr>
                <w:rFonts w:ascii="仿宋_GB2312" w:eastAsia="仿宋_GB2312"/>
                <w:kern w:val="0"/>
              </w:rPr>
            </w:pPr>
          </w:p>
        </w:tc>
      </w:tr>
      <w:tr w14:paraId="78200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60" w:type="dxa"/>
            <w:vMerge w:val="continue"/>
            <w:tcBorders>
              <w:top w:val="nil"/>
              <w:bottom w:val="nil"/>
            </w:tcBorders>
            <w:textDirection w:val="tbRlV"/>
            <w:vAlign w:val="center"/>
          </w:tcPr>
          <w:p w14:paraId="24C268EF">
            <w:pPr>
              <w:spacing w:line="240" w:lineRule="auto"/>
              <w:ind w:firstLine="420"/>
              <w:jc w:val="center"/>
              <w:rPr>
                <w:rFonts w:ascii="仿宋_GB2312" w:eastAsia="仿宋_GB2312"/>
                <w:kern w:val="0"/>
              </w:rPr>
            </w:pPr>
          </w:p>
        </w:tc>
        <w:tc>
          <w:tcPr>
            <w:tcW w:w="840" w:type="dxa"/>
            <w:vMerge w:val="continue"/>
            <w:tcBorders>
              <w:top w:val="nil"/>
              <w:bottom w:val="nil"/>
            </w:tcBorders>
            <w:vAlign w:val="center"/>
          </w:tcPr>
          <w:p w14:paraId="38DF031C">
            <w:pPr>
              <w:spacing w:line="240" w:lineRule="auto"/>
              <w:ind w:firstLine="420"/>
              <w:jc w:val="center"/>
              <w:rPr>
                <w:rFonts w:ascii="仿宋_GB2312" w:eastAsia="仿宋_GB2312"/>
                <w:kern w:val="0"/>
              </w:rPr>
            </w:pPr>
          </w:p>
        </w:tc>
        <w:tc>
          <w:tcPr>
            <w:tcW w:w="980" w:type="dxa"/>
            <w:vMerge w:val="continue"/>
            <w:vAlign w:val="center"/>
          </w:tcPr>
          <w:p w14:paraId="617F0047">
            <w:pPr>
              <w:spacing w:line="240" w:lineRule="auto"/>
              <w:jc w:val="center"/>
              <w:rPr>
                <w:rFonts w:hint="eastAsia" w:ascii="仿宋_GB2312" w:hAnsi="宋体" w:eastAsia="仿宋_GB2312" w:cs="宋体"/>
                <w:kern w:val="0"/>
              </w:rPr>
            </w:pPr>
          </w:p>
        </w:tc>
        <w:tc>
          <w:tcPr>
            <w:tcW w:w="1860" w:type="dxa"/>
            <w:vAlign w:val="center"/>
          </w:tcPr>
          <w:p w14:paraId="31F327F6">
            <w:pPr>
              <w:spacing w:line="240" w:lineRule="auto"/>
              <w:ind w:firstLine="420"/>
              <w:jc w:val="center"/>
              <w:rPr>
                <w:rFonts w:ascii="仿宋_GB2312" w:eastAsia="仿宋_GB2312"/>
                <w:kern w:val="0"/>
              </w:rPr>
            </w:pPr>
            <w:r>
              <w:rPr>
                <w:rFonts w:hint="eastAsia" w:ascii="仿宋_GB2312" w:eastAsia="仿宋_GB2312"/>
                <w:kern w:val="0"/>
              </w:rPr>
              <w:t>绿化养护、鲜花栽植面积达标率</w:t>
            </w:r>
          </w:p>
        </w:tc>
        <w:tc>
          <w:tcPr>
            <w:tcW w:w="1400" w:type="dxa"/>
            <w:vAlign w:val="center"/>
          </w:tcPr>
          <w:p w14:paraId="76065528">
            <w:pPr>
              <w:spacing w:line="240" w:lineRule="auto"/>
              <w:ind w:firstLine="420"/>
              <w:jc w:val="center"/>
              <w:rPr>
                <w:rFonts w:ascii="仿宋_GB2312" w:eastAsia="仿宋_GB2312"/>
                <w:kern w:val="0"/>
              </w:rPr>
            </w:pPr>
            <w:r>
              <w:rPr>
                <w:rFonts w:hint="eastAsia" w:ascii="仿宋_GB2312" w:eastAsia="仿宋_GB2312"/>
                <w:kern w:val="0"/>
              </w:rPr>
              <w:t>≥98%</w:t>
            </w:r>
          </w:p>
        </w:tc>
        <w:tc>
          <w:tcPr>
            <w:tcW w:w="1168" w:type="dxa"/>
            <w:vAlign w:val="center"/>
          </w:tcPr>
          <w:p w14:paraId="5BA217F2">
            <w:pPr>
              <w:spacing w:line="240" w:lineRule="auto"/>
              <w:ind w:firstLine="420"/>
              <w:jc w:val="center"/>
              <w:rPr>
                <w:rFonts w:ascii="仿宋_GB2312" w:eastAsia="仿宋_GB2312"/>
                <w:kern w:val="0"/>
              </w:rPr>
            </w:pPr>
            <w:r>
              <w:rPr>
                <w:rFonts w:hint="eastAsia" w:ascii="仿宋_GB2312" w:eastAsia="仿宋_GB2312"/>
                <w:kern w:val="0"/>
              </w:rPr>
              <w:t>≥98%</w:t>
            </w:r>
          </w:p>
        </w:tc>
        <w:tc>
          <w:tcPr>
            <w:tcW w:w="857" w:type="dxa"/>
            <w:vAlign w:val="center"/>
          </w:tcPr>
          <w:p w14:paraId="3C4AD90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57" w:type="dxa"/>
            <w:vAlign w:val="center"/>
          </w:tcPr>
          <w:p w14:paraId="72D9F7B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578" w:type="dxa"/>
            <w:tcBorders>
              <w:right w:val="single" w:color="auto" w:sz="4" w:space="0"/>
            </w:tcBorders>
            <w:vAlign w:val="center"/>
          </w:tcPr>
          <w:p w14:paraId="7F6F98A9">
            <w:pPr>
              <w:spacing w:line="240" w:lineRule="auto"/>
              <w:ind w:firstLine="420"/>
              <w:jc w:val="center"/>
              <w:rPr>
                <w:rFonts w:ascii="仿宋_GB2312" w:eastAsia="仿宋_GB2312"/>
                <w:kern w:val="0"/>
              </w:rPr>
            </w:pPr>
          </w:p>
        </w:tc>
      </w:tr>
      <w:tr w14:paraId="37A8F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860" w:type="dxa"/>
            <w:vMerge w:val="continue"/>
            <w:tcBorders>
              <w:top w:val="nil"/>
              <w:bottom w:val="nil"/>
            </w:tcBorders>
            <w:textDirection w:val="tbRlV"/>
            <w:vAlign w:val="center"/>
          </w:tcPr>
          <w:p w14:paraId="53C3BB54">
            <w:pPr>
              <w:spacing w:line="240" w:lineRule="auto"/>
              <w:ind w:firstLine="420"/>
              <w:jc w:val="center"/>
              <w:rPr>
                <w:rFonts w:ascii="仿宋_GB2312" w:eastAsia="仿宋_GB2312"/>
                <w:kern w:val="0"/>
              </w:rPr>
            </w:pPr>
          </w:p>
        </w:tc>
        <w:tc>
          <w:tcPr>
            <w:tcW w:w="840" w:type="dxa"/>
            <w:vMerge w:val="continue"/>
            <w:tcBorders>
              <w:top w:val="nil"/>
              <w:bottom w:val="nil"/>
            </w:tcBorders>
            <w:vAlign w:val="center"/>
          </w:tcPr>
          <w:p w14:paraId="43C0F6DD">
            <w:pPr>
              <w:spacing w:line="240" w:lineRule="auto"/>
              <w:ind w:firstLine="420"/>
              <w:jc w:val="center"/>
              <w:rPr>
                <w:rFonts w:ascii="仿宋_GB2312" w:eastAsia="仿宋_GB2312"/>
                <w:kern w:val="0"/>
              </w:rPr>
            </w:pPr>
          </w:p>
        </w:tc>
        <w:tc>
          <w:tcPr>
            <w:tcW w:w="980" w:type="dxa"/>
            <w:vMerge w:val="continue"/>
            <w:tcBorders>
              <w:top w:val="nil"/>
            </w:tcBorders>
            <w:vAlign w:val="center"/>
          </w:tcPr>
          <w:p w14:paraId="285B8D84">
            <w:pPr>
              <w:spacing w:line="240" w:lineRule="auto"/>
              <w:ind w:firstLine="420"/>
              <w:jc w:val="center"/>
              <w:rPr>
                <w:rFonts w:ascii="仿宋_GB2312" w:eastAsia="仿宋_GB2312"/>
                <w:kern w:val="0"/>
              </w:rPr>
            </w:pPr>
          </w:p>
        </w:tc>
        <w:tc>
          <w:tcPr>
            <w:tcW w:w="1860" w:type="dxa"/>
            <w:vAlign w:val="center"/>
          </w:tcPr>
          <w:p w14:paraId="4E8D1F85">
            <w:pPr>
              <w:spacing w:line="240" w:lineRule="auto"/>
              <w:ind w:firstLine="420"/>
              <w:jc w:val="center"/>
              <w:rPr>
                <w:rFonts w:ascii="仿宋_GB2312" w:eastAsia="仿宋_GB2312"/>
                <w:kern w:val="0"/>
              </w:rPr>
            </w:pPr>
            <w:r>
              <w:rPr>
                <w:rFonts w:hint="eastAsia" w:ascii="仿宋_GB2312" w:eastAsia="仿宋_GB2312"/>
                <w:kern w:val="0"/>
              </w:rPr>
              <w:t>树木补植达标率</w:t>
            </w:r>
          </w:p>
        </w:tc>
        <w:tc>
          <w:tcPr>
            <w:tcW w:w="1400" w:type="dxa"/>
            <w:vAlign w:val="center"/>
          </w:tcPr>
          <w:p w14:paraId="7F9DF443">
            <w:pPr>
              <w:spacing w:line="240" w:lineRule="auto"/>
              <w:ind w:firstLine="420"/>
              <w:jc w:val="center"/>
              <w:rPr>
                <w:rFonts w:ascii="仿宋_GB2312" w:eastAsia="仿宋_GB2312"/>
                <w:kern w:val="0"/>
              </w:rPr>
            </w:pPr>
            <w:r>
              <w:rPr>
                <w:rFonts w:hint="eastAsia" w:ascii="仿宋_GB2312" w:eastAsia="仿宋_GB2312"/>
                <w:kern w:val="0"/>
              </w:rPr>
              <w:t>≥97%</w:t>
            </w:r>
          </w:p>
        </w:tc>
        <w:tc>
          <w:tcPr>
            <w:tcW w:w="1168" w:type="dxa"/>
            <w:vAlign w:val="center"/>
          </w:tcPr>
          <w:p w14:paraId="4B891C48">
            <w:pPr>
              <w:spacing w:line="240" w:lineRule="auto"/>
              <w:ind w:firstLine="420"/>
              <w:jc w:val="center"/>
              <w:rPr>
                <w:rFonts w:ascii="仿宋_GB2312" w:eastAsia="仿宋_GB2312"/>
                <w:kern w:val="0"/>
              </w:rPr>
            </w:pPr>
            <w:r>
              <w:rPr>
                <w:rFonts w:hint="eastAsia" w:ascii="仿宋_GB2312" w:eastAsia="仿宋_GB2312"/>
                <w:kern w:val="0"/>
              </w:rPr>
              <w:t>≥97%</w:t>
            </w:r>
          </w:p>
        </w:tc>
        <w:tc>
          <w:tcPr>
            <w:tcW w:w="857" w:type="dxa"/>
            <w:vAlign w:val="center"/>
          </w:tcPr>
          <w:p w14:paraId="272E9DF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57" w:type="dxa"/>
            <w:vAlign w:val="center"/>
          </w:tcPr>
          <w:p w14:paraId="0C27870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578" w:type="dxa"/>
            <w:tcBorders>
              <w:right w:val="single" w:color="auto" w:sz="4" w:space="0"/>
            </w:tcBorders>
            <w:vAlign w:val="center"/>
          </w:tcPr>
          <w:p w14:paraId="2F41CC9A">
            <w:pPr>
              <w:spacing w:line="240" w:lineRule="auto"/>
              <w:ind w:firstLine="420"/>
              <w:jc w:val="center"/>
              <w:rPr>
                <w:rFonts w:ascii="仿宋_GB2312" w:eastAsia="仿宋_GB2312"/>
                <w:kern w:val="0"/>
              </w:rPr>
            </w:pPr>
          </w:p>
        </w:tc>
      </w:tr>
      <w:tr w14:paraId="008BB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60" w:type="dxa"/>
            <w:vMerge w:val="continue"/>
            <w:tcBorders>
              <w:top w:val="nil"/>
              <w:bottom w:val="nil"/>
            </w:tcBorders>
            <w:textDirection w:val="tbRlV"/>
            <w:vAlign w:val="center"/>
          </w:tcPr>
          <w:p w14:paraId="1D448926">
            <w:pPr>
              <w:spacing w:line="240" w:lineRule="auto"/>
              <w:ind w:firstLine="420"/>
              <w:jc w:val="center"/>
              <w:rPr>
                <w:rFonts w:ascii="仿宋_GB2312" w:eastAsia="仿宋_GB2312"/>
                <w:kern w:val="0"/>
              </w:rPr>
            </w:pPr>
          </w:p>
        </w:tc>
        <w:tc>
          <w:tcPr>
            <w:tcW w:w="840" w:type="dxa"/>
            <w:vMerge w:val="continue"/>
            <w:tcBorders>
              <w:top w:val="nil"/>
              <w:bottom w:val="nil"/>
            </w:tcBorders>
            <w:vAlign w:val="center"/>
          </w:tcPr>
          <w:p w14:paraId="329419FA">
            <w:pPr>
              <w:spacing w:line="240" w:lineRule="auto"/>
              <w:ind w:firstLine="420"/>
              <w:jc w:val="center"/>
              <w:rPr>
                <w:rFonts w:ascii="仿宋_GB2312" w:eastAsia="仿宋_GB2312"/>
                <w:kern w:val="0"/>
              </w:rPr>
            </w:pPr>
          </w:p>
        </w:tc>
        <w:tc>
          <w:tcPr>
            <w:tcW w:w="980" w:type="dxa"/>
            <w:vMerge w:val="restart"/>
            <w:vAlign w:val="center"/>
          </w:tcPr>
          <w:p w14:paraId="3FC32684">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860" w:type="dxa"/>
            <w:vAlign w:val="center"/>
          </w:tcPr>
          <w:p w14:paraId="60D48CD5">
            <w:pPr>
              <w:spacing w:line="240" w:lineRule="auto"/>
              <w:ind w:firstLine="420"/>
              <w:jc w:val="center"/>
              <w:rPr>
                <w:rFonts w:ascii="仿宋_GB2312" w:eastAsia="仿宋_GB2312"/>
                <w:kern w:val="0"/>
              </w:rPr>
            </w:pPr>
            <w:r>
              <w:rPr>
                <w:rFonts w:hint="eastAsia" w:ascii="仿宋_GB2312" w:eastAsia="仿宋_GB2312"/>
                <w:kern w:val="0"/>
              </w:rPr>
              <w:t>各项工作按期完成率</w:t>
            </w:r>
          </w:p>
        </w:tc>
        <w:tc>
          <w:tcPr>
            <w:tcW w:w="1400" w:type="dxa"/>
            <w:vAlign w:val="center"/>
          </w:tcPr>
          <w:p w14:paraId="08CB1A9E">
            <w:pPr>
              <w:spacing w:line="240" w:lineRule="auto"/>
              <w:ind w:firstLine="420"/>
              <w:jc w:val="center"/>
              <w:rPr>
                <w:rFonts w:ascii="仿宋_GB2312" w:eastAsia="仿宋_GB2312"/>
                <w:kern w:val="0"/>
              </w:rPr>
            </w:pPr>
            <w:r>
              <w:rPr>
                <w:rFonts w:hint="eastAsia" w:ascii="仿宋_GB2312" w:eastAsia="仿宋_GB2312"/>
                <w:kern w:val="0"/>
              </w:rPr>
              <w:t>≥100％</w:t>
            </w:r>
          </w:p>
        </w:tc>
        <w:tc>
          <w:tcPr>
            <w:tcW w:w="1168" w:type="dxa"/>
            <w:vAlign w:val="center"/>
          </w:tcPr>
          <w:p w14:paraId="3D8F337C">
            <w:pPr>
              <w:spacing w:line="240" w:lineRule="auto"/>
              <w:ind w:firstLine="420"/>
              <w:jc w:val="center"/>
              <w:rPr>
                <w:rFonts w:ascii="仿宋_GB2312" w:eastAsia="仿宋_GB2312"/>
                <w:kern w:val="0"/>
              </w:rPr>
            </w:pPr>
            <w:r>
              <w:rPr>
                <w:rFonts w:hint="eastAsia" w:ascii="仿宋_GB2312" w:eastAsia="仿宋_GB2312"/>
                <w:kern w:val="0"/>
              </w:rPr>
              <w:t>≥100％</w:t>
            </w:r>
          </w:p>
        </w:tc>
        <w:tc>
          <w:tcPr>
            <w:tcW w:w="857" w:type="dxa"/>
            <w:vAlign w:val="center"/>
          </w:tcPr>
          <w:p w14:paraId="3C57811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57" w:type="dxa"/>
            <w:vAlign w:val="center"/>
          </w:tcPr>
          <w:p w14:paraId="3A38CCC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578" w:type="dxa"/>
            <w:tcBorders>
              <w:right w:val="single" w:color="auto" w:sz="4" w:space="0"/>
            </w:tcBorders>
            <w:vAlign w:val="center"/>
          </w:tcPr>
          <w:p w14:paraId="77C062A9">
            <w:pPr>
              <w:spacing w:line="240" w:lineRule="auto"/>
              <w:ind w:firstLine="420"/>
              <w:jc w:val="center"/>
              <w:rPr>
                <w:rFonts w:ascii="仿宋_GB2312" w:eastAsia="仿宋_GB2312"/>
                <w:kern w:val="0"/>
              </w:rPr>
            </w:pPr>
          </w:p>
        </w:tc>
      </w:tr>
      <w:tr w14:paraId="4DD1D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60" w:type="dxa"/>
            <w:vMerge w:val="continue"/>
            <w:tcBorders>
              <w:top w:val="nil"/>
              <w:bottom w:val="nil"/>
            </w:tcBorders>
            <w:textDirection w:val="tbRlV"/>
            <w:vAlign w:val="center"/>
          </w:tcPr>
          <w:p w14:paraId="4DD0143B">
            <w:pPr>
              <w:spacing w:line="240" w:lineRule="auto"/>
              <w:ind w:firstLine="420"/>
              <w:jc w:val="center"/>
              <w:rPr>
                <w:rFonts w:ascii="仿宋_GB2312" w:eastAsia="仿宋_GB2312"/>
                <w:kern w:val="0"/>
              </w:rPr>
            </w:pPr>
          </w:p>
        </w:tc>
        <w:tc>
          <w:tcPr>
            <w:tcW w:w="840" w:type="dxa"/>
            <w:vMerge w:val="continue"/>
            <w:tcBorders>
              <w:top w:val="nil"/>
              <w:bottom w:val="nil"/>
            </w:tcBorders>
            <w:vAlign w:val="center"/>
          </w:tcPr>
          <w:p w14:paraId="3311A05E">
            <w:pPr>
              <w:spacing w:line="240" w:lineRule="auto"/>
              <w:ind w:firstLine="420"/>
              <w:jc w:val="center"/>
              <w:rPr>
                <w:rFonts w:ascii="仿宋_GB2312" w:eastAsia="仿宋_GB2312"/>
                <w:kern w:val="0"/>
              </w:rPr>
            </w:pPr>
          </w:p>
        </w:tc>
        <w:tc>
          <w:tcPr>
            <w:tcW w:w="980" w:type="dxa"/>
            <w:vMerge w:val="continue"/>
            <w:tcBorders>
              <w:bottom w:val="nil"/>
            </w:tcBorders>
            <w:vAlign w:val="center"/>
          </w:tcPr>
          <w:p w14:paraId="37159C85">
            <w:pPr>
              <w:spacing w:line="240" w:lineRule="auto"/>
              <w:jc w:val="center"/>
              <w:rPr>
                <w:rFonts w:hint="eastAsia" w:ascii="仿宋_GB2312" w:hAnsi="宋体" w:eastAsia="仿宋_GB2312" w:cs="宋体"/>
                <w:kern w:val="0"/>
              </w:rPr>
            </w:pPr>
          </w:p>
        </w:tc>
        <w:tc>
          <w:tcPr>
            <w:tcW w:w="1860" w:type="dxa"/>
            <w:vAlign w:val="center"/>
          </w:tcPr>
          <w:p w14:paraId="7E4A99A3">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各项工作完成时间</w:t>
            </w:r>
          </w:p>
        </w:tc>
        <w:tc>
          <w:tcPr>
            <w:tcW w:w="1400" w:type="dxa"/>
            <w:vAlign w:val="center"/>
          </w:tcPr>
          <w:p w14:paraId="19C50B5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2024.1.1-2024.12.31</w:t>
            </w:r>
          </w:p>
        </w:tc>
        <w:tc>
          <w:tcPr>
            <w:tcW w:w="1168" w:type="dxa"/>
            <w:vAlign w:val="center"/>
          </w:tcPr>
          <w:p w14:paraId="19836DAB">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各项工作按指定时间完成</w:t>
            </w:r>
          </w:p>
        </w:tc>
        <w:tc>
          <w:tcPr>
            <w:tcW w:w="857" w:type="dxa"/>
            <w:vAlign w:val="center"/>
          </w:tcPr>
          <w:p w14:paraId="36BB0F2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57" w:type="dxa"/>
            <w:vAlign w:val="center"/>
          </w:tcPr>
          <w:p w14:paraId="2821FE1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578" w:type="dxa"/>
            <w:tcBorders>
              <w:right w:val="single" w:color="auto" w:sz="4" w:space="0"/>
            </w:tcBorders>
            <w:vAlign w:val="center"/>
          </w:tcPr>
          <w:p w14:paraId="6B3C1F25">
            <w:pPr>
              <w:spacing w:line="240" w:lineRule="auto"/>
              <w:ind w:firstLine="420"/>
              <w:jc w:val="center"/>
              <w:rPr>
                <w:rFonts w:ascii="仿宋_GB2312" w:eastAsia="仿宋_GB2312"/>
                <w:kern w:val="0"/>
              </w:rPr>
            </w:pPr>
          </w:p>
        </w:tc>
      </w:tr>
      <w:tr w14:paraId="649D0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60" w:type="dxa"/>
            <w:vMerge w:val="continue"/>
            <w:tcBorders>
              <w:top w:val="nil"/>
              <w:bottom w:val="nil"/>
            </w:tcBorders>
            <w:textDirection w:val="tbRlV"/>
            <w:vAlign w:val="center"/>
          </w:tcPr>
          <w:p w14:paraId="2E39B7DA">
            <w:pPr>
              <w:spacing w:line="240" w:lineRule="auto"/>
              <w:ind w:firstLine="420"/>
              <w:jc w:val="center"/>
              <w:rPr>
                <w:rFonts w:ascii="仿宋_GB2312" w:eastAsia="仿宋_GB2312"/>
                <w:kern w:val="0"/>
              </w:rPr>
            </w:pPr>
          </w:p>
        </w:tc>
        <w:tc>
          <w:tcPr>
            <w:tcW w:w="840" w:type="dxa"/>
            <w:vMerge w:val="continue"/>
            <w:tcBorders>
              <w:top w:val="nil"/>
              <w:bottom w:val="nil"/>
            </w:tcBorders>
            <w:vAlign w:val="center"/>
          </w:tcPr>
          <w:p w14:paraId="62FBECA0">
            <w:pPr>
              <w:spacing w:line="240" w:lineRule="auto"/>
              <w:ind w:firstLine="420"/>
              <w:jc w:val="center"/>
              <w:rPr>
                <w:rFonts w:ascii="仿宋_GB2312" w:eastAsia="仿宋_GB2312"/>
                <w:kern w:val="0"/>
              </w:rPr>
            </w:pPr>
          </w:p>
        </w:tc>
        <w:tc>
          <w:tcPr>
            <w:tcW w:w="980" w:type="dxa"/>
            <w:tcBorders>
              <w:bottom w:val="nil"/>
            </w:tcBorders>
            <w:vAlign w:val="center"/>
          </w:tcPr>
          <w:p w14:paraId="2961B2C2">
            <w:pPr>
              <w:spacing w:line="240" w:lineRule="auto"/>
              <w:jc w:val="center"/>
              <w:rPr>
                <w:rFonts w:ascii="仿宋_GB2312" w:eastAsia="仿宋_GB2312"/>
                <w:kern w:val="0"/>
              </w:rPr>
            </w:pPr>
            <w:r>
              <w:rPr>
                <w:rFonts w:hint="eastAsia" w:ascii="仿宋_GB2312" w:hAnsi="宋体" w:eastAsia="仿宋_GB2312" w:cs="宋体"/>
                <w:kern w:val="0"/>
              </w:rPr>
              <w:t>成本指标</w:t>
            </w:r>
          </w:p>
        </w:tc>
        <w:tc>
          <w:tcPr>
            <w:tcW w:w="1860" w:type="dxa"/>
            <w:vAlign w:val="center"/>
          </w:tcPr>
          <w:p w14:paraId="0E8348AE">
            <w:pPr>
              <w:spacing w:line="240" w:lineRule="auto"/>
              <w:ind w:firstLine="420"/>
              <w:jc w:val="center"/>
              <w:rPr>
                <w:rFonts w:ascii="仿宋_GB2312" w:eastAsia="仿宋_GB2312"/>
                <w:kern w:val="0"/>
              </w:rPr>
            </w:pPr>
            <w:r>
              <w:rPr>
                <w:rFonts w:hint="eastAsia" w:ascii="仿宋_GB2312" w:eastAsia="仿宋_GB2312"/>
                <w:kern w:val="0"/>
              </w:rPr>
              <w:t>严格控制在预算成本内</w:t>
            </w:r>
          </w:p>
        </w:tc>
        <w:tc>
          <w:tcPr>
            <w:tcW w:w="1400" w:type="dxa"/>
            <w:vAlign w:val="center"/>
          </w:tcPr>
          <w:p w14:paraId="43B236C0">
            <w:pPr>
              <w:spacing w:line="240" w:lineRule="auto"/>
              <w:ind w:firstLine="420"/>
              <w:jc w:val="center"/>
              <w:rPr>
                <w:rFonts w:hint="default" w:ascii="仿宋_GB2312" w:eastAsia="仿宋_GB2312"/>
                <w:kern w:val="0"/>
                <w:lang w:val="en-US" w:eastAsia="zh-CN"/>
              </w:rPr>
            </w:pPr>
            <w:bookmarkStart w:id="5" w:name="OLE_LINK4"/>
            <w:r>
              <w:rPr>
                <w:rFonts w:hint="eastAsia" w:ascii="仿宋_GB2312" w:eastAsia="仿宋_GB2312"/>
                <w:kern w:val="0"/>
              </w:rPr>
              <w:t>基本支出</w:t>
            </w:r>
            <w:bookmarkStart w:id="6" w:name="OLE_LINK3"/>
            <w:r>
              <w:rPr>
                <w:rFonts w:hint="eastAsia" w:ascii="仿宋_GB2312" w:eastAsia="仿宋_GB2312"/>
                <w:kern w:val="0"/>
              </w:rPr>
              <w:t>≤</w:t>
            </w:r>
            <w:bookmarkEnd w:id="6"/>
            <w:r>
              <w:rPr>
                <w:rFonts w:hint="eastAsia" w:ascii="仿宋_GB2312" w:eastAsia="仿宋_GB2312"/>
                <w:kern w:val="0"/>
              </w:rPr>
              <w:t>4</w:t>
            </w:r>
            <w:r>
              <w:rPr>
                <w:rFonts w:hint="eastAsia" w:ascii="仿宋_GB2312" w:eastAsia="仿宋_GB2312"/>
                <w:kern w:val="0"/>
                <w:lang w:val="en-US" w:eastAsia="zh-CN"/>
              </w:rPr>
              <w:t>82.18</w:t>
            </w:r>
            <w:r>
              <w:rPr>
                <w:rFonts w:hint="eastAsia" w:ascii="仿宋_GB2312" w:eastAsia="仿宋_GB2312"/>
                <w:kern w:val="0"/>
              </w:rPr>
              <w:t>万</w:t>
            </w:r>
            <w:r>
              <w:rPr>
                <w:rFonts w:hint="eastAsia" w:ascii="仿宋_GB2312" w:eastAsia="仿宋_GB2312"/>
                <w:kern w:val="0"/>
                <w:lang w:eastAsia="zh-CN"/>
              </w:rPr>
              <w:t>，项目支出</w:t>
            </w:r>
            <w:r>
              <w:rPr>
                <w:rFonts w:hint="eastAsia" w:ascii="仿宋_GB2312" w:eastAsia="仿宋_GB2312"/>
                <w:kern w:val="0"/>
              </w:rPr>
              <w:t>≤</w:t>
            </w:r>
            <w:r>
              <w:rPr>
                <w:rFonts w:hint="eastAsia" w:ascii="仿宋_GB2312" w:eastAsia="仿宋_GB2312"/>
                <w:kern w:val="0"/>
                <w:lang w:val="en-US" w:eastAsia="zh-CN"/>
              </w:rPr>
              <w:t>200万</w:t>
            </w:r>
            <w:bookmarkEnd w:id="5"/>
          </w:p>
        </w:tc>
        <w:tc>
          <w:tcPr>
            <w:tcW w:w="1168" w:type="dxa"/>
            <w:vAlign w:val="center"/>
          </w:tcPr>
          <w:p w14:paraId="32A75F69">
            <w:pPr>
              <w:spacing w:line="240" w:lineRule="auto"/>
              <w:ind w:firstLine="420"/>
              <w:jc w:val="center"/>
              <w:rPr>
                <w:rFonts w:ascii="仿宋_GB2312" w:eastAsia="仿宋_GB2312"/>
                <w:kern w:val="0"/>
              </w:rPr>
            </w:pPr>
            <w:bookmarkStart w:id="7" w:name="OLE_LINK12"/>
            <w:r>
              <w:rPr>
                <w:rFonts w:hint="eastAsia" w:ascii="仿宋_GB2312" w:eastAsia="仿宋_GB2312"/>
                <w:kern w:val="0"/>
              </w:rPr>
              <w:t>基本支出4</w:t>
            </w:r>
            <w:r>
              <w:rPr>
                <w:rFonts w:hint="eastAsia" w:ascii="仿宋_GB2312" w:eastAsia="仿宋_GB2312"/>
                <w:kern w:val="0"/>
                <w:lang w:val="en-US" w:eastAsia="zh-CN"/>
              </w:rPr>
              <w:t>82.18</w:t>
            </w:r>
            <w:r>
              <w:rPr>
                <w:rFonts w:hint="eastAsia" w:ascii="仿宋_GB2312" w:eastAsia="仿宋_GB2312"/>
                <w:kern w:val="0"/>
              </w:rPr>
              <w:t>万</w:t>
            </w:r>
            <w:r>
              <w:rPr>
                <w:rFonts w:hint="eastAsia" w:ascii="仿宋_GB2312" w:eastAsia="仿宋_GB2312"/>
                <w:kern w:val="0"/>
                <w:lang w:eastAsia="zh-CN"/>
              </w:rPr>
              <w:t>，项目支出</w:t>
            </w:r>
            <w:r>
              <w:rPr>
                <w:rFonts w:hint="eastAsia" w:ascii="仿宋_GB2312" w:eastAsia="仿宋_GB2312"/>
                <w:kern w:val="0"/>
                <w:lang w:val="en-US" w:eastAsia="zh-CN"/>
              </w:rPr>
              <w:t>200万</w:t>
            </w:r>
            <w:bookmarkEnd w:id="7"/>
          </w:p>
        </w:tc>
        <w:tc>
          <w:tcPr>
            <w:tcW w:w="857" w:type="dxa"/>
            <w:vAlign w:val="center"/>
          </w:tcPr>
          <w:p w14:paraId="5B575C6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57" w:type="dxa"/>
            <w:vAlign w:val="center"/>
          </w:tcPr>
          <w:p w14:paraId="416BEF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578" w:type="dxa"/>
            <w:tcBorders>
              <w:right w:val="single" w:color="auto" w:sz="4" w:space="0"/>
            </w:tcBorders>
            <w:vAlign w:val="center"/>
          </w:tcPr>
          <w:p w14:paraId="30C2F1D0">
            <w:pPr>
              <w:spacing w:line="240" w:lineRule="auto"/>
              <w:ind w:firstLine="420"/>
              <w:jc w:val="center"/>
              <w:rPr>
                <w:rFonts w:ascii="仿宋_GB2312" w:eastAsia="仿宋_GB2312"/>
                <w:kern w:val="0"/>
              </w:rPr>
            </w:pPr>
          </w:p>
        </w:tc>
      </w:tr>
      <w:tr w14:paraId="6316A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860" w:type="dxa"/>
            <w:vMerge w:val="continue"/>
            <w:tcBorders>
              <w:top w:val="nil"/>
              <w:bottom w:val="nil"/>
            </w:tcBorders>
            <w:textDirection w:val="tbRlV"/>
            <w:vAlign w:val="center"/>
          </w:tcPr>
          <w:p w14:paraId="613470D4">
            <w:pPr>
              <w:spacing w:line="240" w:lineRule="auto"/>
              <w:ind w:firstLine="420"/>
              <w:jc w:val="center"/>
              <w:rPr>
                <w:rFonts w:ascii="仿宋_GB2312" w:eastAsia="仿宋_GB2312"/>
                <w:kern w:val="0"/>
              </w:rPr>
            </w:pPr>
          </w:p>
        </w:tc>
        <w:tc>
          <w:tcPr>
            <w:tcW w:w="840" w:type="dxa"/>
            <w:vMerge w:val="restart"/>
            <w:vAlign w:val="center"/>
          </w:tcPr>
          <w:p w14:paraId="62734093">
            <w:pPr>
              <w:spacing w:line="240" w:lineRule="auto"/>
              <w:jc w:val="center"/>
              <w:rPr>
                <w:rFonts w:ascii="仿宋_GB2312" w:eastAsia="仿宋_GB2312"/>
                <w:kern w:val="0"/>
              </w:rPr>
            </w:pPr>
            <w:r>
              <w:rPr>
                <w:rFonts w:hint="eastAsia" w:ascii="仿宋_GB2312" w:hAnsi="宋体" w:eastAsia="仿宋_GB2312" w:cs="宋体"/>
                <w:kern w:val="0"/>
              </w:rPr>
              <w:t>效益指标</w:t>
            </w:r>
          </w:p>
        </w:tc>
        <w:tc>
          <w:tcPr>
            <w:tcW w:w="980" w:type="dxa"/>
            <w:tcBorders>
              <w:bottom w:val="nil"/>
            </w:tcBorders>
            <w:vAlign w:val="center"/>
          </w:tcPr>
          <w:p w14:paraId="4BB00ABD">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860" w:type="dxa"/>
            <w:vAlign w:val="center"/>
          </w:tcPr>
          <w:p w14:paraId="65CD2D87">
            <w:pPr>
              <w:spacing w:line="240" w:lineRule="auto"/>
              <w:ind w:firstLine="420"/>
              <w:jc w:val="center"/>
              <w:rPr>
                <w:rFonts w:ascii="仿宋_GB2312" w:eastAsia="仿宋_GB2312"/>
                <w:kern w:val="0"/>
              </w:rPr>
            </w:pPr>
            <w:r>
              <w:rPr>
                <w:rFonts w:hint="eastAsia" w:ascii="仿宋_GB2312" w:eastAsia="仿宋_GB2312"/>
                <w:kern w:val="0"/>
              </w:rPr>
              <w:t>无直接经济效益，可促进城市的经济发展</w:t>
            </w:r>
          </w:p>
        </w:tc>
        <w:tc>
          <w:tcPr>
            <w:tcW w:w="1400" w:type="dxa"/>
            <w:vAlign w:val="center"/>
          </w:tcPr>
          <w:p w14:paraId="29FCA9D8">
            <w:pPr>
              <w:spacing w:line="240" w:lineRule="auto"/>
              <w:ind w:firstLine="420"/>
              <w:jc w:val="center"/>
              <w:rPr>
                <w:rFonts w:ascii="仿宋_GB2312" w:eastAsia="仿宋_GB2312"/>
                <w:kern w:val="0"/>
              </w:rPr>
            </w:pPr>
            <w:r>
              <w:rPr>
                <w:rFonts w:hint="eastAsia" w:ascii="仿宋_GB2312" w:eastAsia="仿宋_GB2312"/>
                <w:kern w:val="0"/>
              </w:rPr>
              <w:t>间接效益</w:t>
            </w:r>
          </w:p>
        </w:tc>
        <w:tc>
          <w:tcPr>
            <w:tcW w:w="1168" w:type="dxa"/>
            <w:vAlign w:val="center"/>
          </w:tcPr>
          <w:p w14:paraId="6E5B664D">
            <w:pPr>
              <w:spacing w:line="240" w:lineRule="auto"/>
              <w:ind w:firstLine="420"/>
              <w:jc w:val="center"/>
              <w:rPr>
                <w:rFonts w:ascii="仿宋_GB2312" w:eastAsia="仿宋_GB2312"/>
                <w:kern w:val="0"/>
              </w:rPr>
            </w:pPr>
            <w:r>
              <w:rPr>
                <w:rFonts w:hint="eastAsia" w:ascii="仿宋_GB2312" w:eastAsia="仿宋_GB2312"/>
                <w:kern w:val="0"/>
              </w:rPr>
              <w:t>间接效益</w:t>
            </w:r>
          </w:p>
        </w:tc>
        <w:tc>
          <w:tcPr>
            <w:tcW w:w="857" w:type="dxa"/>
            <w:vAlign w:val="center"/>
          </w:tcPr>
          <w:p w14:paraId="152A799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857" w:type="dxa"/>
            <w:vAlign w:val="center"/>
          </w:tcPr>
          <w:p w14:paraId="50DF1C5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578" w:type="dxa"/>
            <w:vAlign w:val="center"/>
          </w:tcPr>
          <w:p w14:paraId="227A828F">
            <w:pPr>
              <w:spacing w:line="240" w:lineRule="auto"/>
              <w:ind w:firstLine="420"/>
              <w:jc w:val="center"/>
              <w:rPr>
                <w:rFonts w:ascii="仿宋_GB2312" w:eastAsia="仿宋_GB2312"/>
                <w:kern w:val="0"/>
              </w:rPr>
            </w:pPr>
          </w:p>
        </w:tc>
      </w:tr>
      <w:tr w14:paraId="638AA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60" w:type="dxa"/>
            <w:vMerge w:val="continue"/>
            <w:tcBorders>
              <w:top w:val="nil"/>
              <w:bottom w:val="nil"/>
            </w:tcBorders>
            <w:textDirection w:val="tbRlV"/>
            <w:vAlign w:val="center"/>
          </w:tcPr>
          <w:p w14:paraId="6D0F1E7B">
            <w:pPr>
              <w:spacing w:line="240" w:lineRule="auto"/>
              <w:ind w:firstLine="420"/>
              <w:jc w:val="center"/>
              <w:rPr>
                <w:rFonts w:ascii="仿宋_GB2312" w:eastAsia="仿宋_GB2312"/>
                <w:kern w:val="0"/>
              </w:rPr>
            </w:pPr>
          </w:p>
        </w:tc>
        <w:tc>
          <w:tcPr>
            <w:tcW w:w="840" w:type="dxa"/>
            <w:vMerge w:val="continue"/>
            <w:vAlign w:val="center"/>
          </w:tcPr>
          <w:p w14:paraId="53B4FDE9">
            <w:pPr>
              <w:spacing w:line="240" w:lineRule="auto"/>
              <w:ind w:firstLine="420"/>
              <w:jc w:val="center"/>
              <w:rPr>
                <w:rFonts w:ascii="仿宋_GB2312" w:eastAsia="仿宋_GB2312"/>
                <w:kern w:val="0"/>
              </w:rPr>
            </w:pPr>
          </w:p>
        </w:tc>
        <w:tc>
          <w:tcPr>
            <w:tcW w:w="980" w:type="dxa"/>
            <w:vMerge w:val="restart"/>
            <w:tcBorders>
              <w:left w:val="single" w:color="000000" w:sz="4" w:space="0"/>
              <w:right w:val="single" w:color="000000" w:sz="4" w:space="0"/>
            </w:tcBorders>
            <w:vAlign w:val="center"/>
          </w:tcPr>
          <w:p w14:paraId="4EF71B87">
            <w:pPr>
              <w:spacing w:line="240" w:lineRule="auto"/>
              <w:jc w:val="center"/>
              <w:rPr>
                <w:rFonts w:ascii="仿宋_GB2312" w:eastAsia="仿宋_GB2312"/>
                <w:kern w:val="0"/>
                <w:sz w:val="18"/>
                <w:szCs w:val="18"/>
              </w:rPr>
            </w:pPr>
            <w:r>
              <w:rPr>
                <w:rFonts w:hint="eastAsia" w:ascii="仿宋_GB2312" w:hAnsi="宋体" w:eastAsia="仿宋_GB2312" w:cs="宋体"/>
                <w:kern w:val="0"/>
                <w:sz w:val="18"/>
                <w:szCs w:val="18"/>
              </w:rPr>
              <w:t>社会效益指标</w:t>
            </w:r>
          </w:p>
        </w:tc>
        <w:tc>
          <w:tcPr>
            <w:tcW w:w="1860" w:type="dxa"/>
            <w:vAlign w:val="center"/>
          </w:tcPr>
          <w:p w14:paraId="7E4AB939">
            <w:pPr>
              <w:spacing w:line="240" w:lineRule="auto"/>
              <w:ind w:firstLine="420"/>
              <w:jc w:val="center"/>
              <w:rPr>
                <w:rFonts w:ascii="仿宋_GB2312" w:eastAsia="仿宋_GB2312"/>
                <w:kern w:val="0"/>
              </w:rPr>
            </w:pPr>
            <w:r>
              <w:rPr>
                <w:rFonts w:hint="eastAsia" w:ascii="仿宋_GB2312" w:eastAsia="仿宋_GB2312"/>
                <w:kern w:val="0"/>
              </w:rPr>
              <w:t>提升生活品质，为市民营造宜居环境</w:t>
            </w:r>
          </w:p>
        </w:tc>
        <w:tc>
          <w:tcPr>
            <w:tcW w:w="1400" w:type="dxa"/>
            <w:vAlign w:val="center"/>
          </w:tcPr>
          <w:p w14:paraId="443378D3">
            <w:pPr>
              <w:spacing w:line="240" w:lineRule="auto"/>
              <w:ind w:firstLine="420"/>
              <w:jc w:val="center"/>
              <w:rPr>
                <w:rFonts w:ascii="仿宋_GB2312" w:eastAsia="仿宋_GB2312"/>
                <w:kern w:val="0"/>
              </w:rPr>
            </w:pPr>
            <w:r>
              <w:rPr>
                <w:rFonts w:hint="eastAsia" w:ascii="仿宋_GB2312" w:eastAsia="仿宋_GB2312"/>
                <w:kern w:val="0"/>
              </w:rPr>
              <w:t>有效提升</w:t>
            </w:r>
          </w:p>
        </w:tc>
        <w:tc>
          <w:tcPr>
            <w:tcW w:w="1168" w:type="dxa"/>
            <w:vAlign w:val="center"/>
          </w:tcPr>
          <w:p w14:paraId="2C719965">
            <w:pPr>
              <w:spacing w:line="240" w:lineRule="auto"/>
              <w:ind w:firstLine="420"/>
              <w:jc w:val="center"/>
              <w:rPr>
                <w:rFonts w:ascii="仿宋_GB2312" w:eastAsia="仿宋_GB2312"/>
                <w:kern w:val="0"/>
              </w:rPr>
            </w:pPr>
            <w:r>
              <w:rPr>
                <w:rFonts w:hint="eastAsia" w:ascii="仿宋_GB2312" w:eastAsia="仿宋_GB2312"/>
                <w:kern w:val="0"/>
              </w:rPr>
              <w:t>有效提升</w:t>
            </w:r>
          </w:p>
        </w:tc>
        <w:tc>
          <w:tcPr>
            <w:tcW w:w="857" w:type="dxa"/>
            <w:vAlign w:val="center"/>
          </w:tcPr>
          <w:p w14:paraId="3411B4D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57" w:type="dxa"/>
            <w:vAlign w:val="center"/>
          </w:tcPr>
          <w:p w14:paraId="038B763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578" w:type="dxa"/>
            <w:vAlign w:val="center"/>
          </w:tcPr>
          <w:p w14:paraId="093FB547">
            <w:pPr>
              <w:spacing w:line="240" w:lineRule="auto"/>
              <w:ind w:firstLine="420"/>
              <w:jc w:val="center"/>
              <w:rPr>
                <w:rFonts w:ascii="仿宋_GB2312" w:eastAsia="仿宋_GB2312"/>
                <w:kern w:val="0"/>
              </w:rPr>
            </w:pPr>
          </w:p>
        </w:tc>
      </w:tr>
      <w:tr w14:paraId="7CB65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860" w:type="dxa"/>
            <w:vMerge w:val="continue"/>
            <w:tcBorders>
              <w:top w:val="nil"/>
              <w:bottom w:val="nil"/>
            </w:tcBorders>
            <w:textDirection w:val="tbRlV"/>
            <w:vAlign w:val="center"/>
          </w:tcPr>
          <w:p w14:paraId="4E72DD58">
            <w:pPr>
              <w:spacing w:line="240" w:lineRule="auto"/>
              <w:ind w:firstLine="420"/>
              <w:jc w:val="center"/>
              <w:rPr>
                <w:rFonts w:ascii="仿宋_GB2312" w:eastAsia="仿宋_GB2312"/>
                <w:kern w:val="0"/>
              </w:rPr>
            </w:pPr>
          </w:p>
        </w:tc>
        <w:tc>
          <w:tcPr>
            <w:tcW w:w="840" w:type="dxa"/>
            <w:vMerge w:val="continue"/>
            <w:vAlign w:val="center"/>
          </w:tcPr>
          <w:p w14:paraId="60717CE9">
            <w:pPr>
              <w:spacing w:line="240" w:lineRule="auto"/>
              <w:ind w:firstLine="420"/>
              <w:jc w:val="center"/>
              <w:rPr>
                <w:rFonts w:ascii="仿宋_GB2312" w:eastAsia="仿宋_GB2312"/>
                <w:kern w:val="0"/>
              </w:rPr>
            </w:pPr>
          </w:p>
        </w:tc>
        <w:tc>
          <w:tcPr>
            <w:tcW w:w="980" w:type="dxa"/>
            <w:vMerge w:val="continue"/>
            <w:tcBorders>
              <w:left w:val="single" w:color="000000" w:sz="4" w:space="0"/>
              <w:bottom w:val="nil"/>
              <w:right w:val="single" w:color="000000" w:sz="4" w:space="0"/>
            </w:tcBorders>
            <w:vAlign w:val="center"/>
          </w:tcPr>
          <w:p w14:paraId="5F58EFD9">
            <w:pPr>
              <w:spacing w:line="240" w:lineRule="auto"/>
              <w:jc w:val="center"/>
              <w:rPr>
                <w:rFonts w:hint="eastAsia" w:ascii="仿宋_GB2312" w:hAnsi="宋体" w:eastAsia="仿宋_GB2312" w:cs="宋体"/>
                <w:kern w:val="0"/>
                <w:sz w:val="18"/>
                <w:szCs w:val="18"/>
              </w:rPr>
            </w:pPr>
          </w:p>
        </w:tc>
        <w:tc>
          <w:tcPr>
            <w:tcW w:w="1860" w:type="dxa"/>
            <w:vAlign w:val="center"/>
          </w:tcPr>
          <w:p w14:paraId="1988CBD9">
            <w:pPr>
              <w:spacing w:line="240" w:lineRule="auto"/>
              <w:ind w:firstLine="420"/>
              <w:jc w:val="center"/>
              <w:rPr>
                <w:rFonts w:ascii="仿宋_GB2312" w:eastAsia="仿宋_GB2312"/>
                <w:kern w:val="0"/>
              </w:rPr>
            </w:pPr>
            <w:r>
              <w:rPr>
                <w:rFonts w:hint="eastAsia" w:ascii="仿宋_GB2312" w:eastAsia="仿宋_GB2312"/>
                <w:kern w:val="0"/>
              </w:rPr>
              <w:t>提高整体城市形象，对外留下良好印象</w:t>
            </w:r>
          </w:p>
        </w:tc>
        <w:tc>
          <w:tcPr>
            <w:tcW w:w="1400" w:type="dxa"/>
            <w:vAlign w:val="center"/>
          </w:tcPr>
          <w:p w14:paraId="30F9BA1B">
            <w:pPr>
              <w:spacing w:line="240" w:lineRule="auto"/>
              <w:ind w:firstLine="420"/>
              <w:jc w:val="center"/>
              <w:rPr>
                <w:rFonts w:ascii="仿宋_GB2312" w:eastAsia="仿宋_GB2312"/>
                <w:kern w:val="0"/>
              </w:rPr>
            </w:pPr>
            <w:r>
              <w:rPr>
                <w:rFonts w:hint="eastAsia" w:ascii="仿宋_GB2312" w:eastAsia="仿宋_GB2312"/>
                <w:kern w:val="0"/>
              </w:rPr>
              <w:t>有效提升</w:t>
            </w:r>
          </w:p>
        </w:tc>
        <w:tc>
          <w:tcPr>
            <w:tcW w:w="1168" w:type="dxa"/>
            <w:vAlign w:val="center"/>
          </w:tcPr>
          <w:p w14:paraId="3234223D">
            <w:pPr>
              <w:spacing w:line="240" w:lineRule="auto"/>
              <w:ind w:firstLine="420"/>
              <w:jc w:val="center"/>
              <w:rPr>
                <w:rFonts w:ascii="仿宋_GB2312" w:eastAsia="仿宋_GB2312"/>
                <w:kern w:val="0"/>
              </w:rPr>
            </w:pPr>
            <w:r>
              <w:rPr>
                <w:rFonts w:hint="eastAsia" w:ascii="仿宋_GB2312" w:eastAsia="仿宋_GB2312"/>
                <w:kern w:val="0"/>
              </w:rPr>
              <w:t>有效提升</w:t>
            </w:r>
          </w:p>
        </w:tc>
        <w:tc>
          <w:tcPr>
            <w:tcW w:w="857" w:type="dxa"/>
            <w:vAlign w:val="center"/>
          </w:tcPr>
          <w:p w14:paraId="23CD8CF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57" w:type="dxa"/>
            <w:vAlign w:val="center"/>
          </w:tcPr>
          <w:p w14:paraId="4D4869E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578" w:type="dxa"/>
            <w:vAlign w:val="center"/>
          </w:tcPr>
          <w:p w14:paraId="45438616">
            <w:pPr>
              <w:spacing w:line="240" w:lineRule="auto"/>
              <w:ind w:firstLine="420"/>
              <w:jc w:val="center"/>
              <w:rPr>
                <w:rFonts w:ascii="仿宋_GB2312" w:eastAsia="仿宋_GB2312"/>
                <w:kern w:val="0"/>
              </w:rPr>
            </w:pPr>
          </w:p>
        </w:tc>
      </w:tr>
      <w:tr w14:paraId="141DB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60" w:type="dxa"/>
            <w:vMerge w:val="continue"/>
            <w:tcBorders>
              <w:top w:val="nil"/>
              <w:bottom w:val="nil"/>
            </w:tcBorders>
            <w:textDirection w:val="tbRlV"/>
            <w:vAlign w:val="center"/>
          </w:tcPr>
          <w:p w14:paraId="750E1454">
            <w:pPr>
              <w:spacing w:line="240" w:lineRule="auto"/>
              <w:ind w:firstLine="420"/>
              <w:jc w:val="center"/>
              <w:rPr>
                <w:rFonts w:ascii="仿宋_GB2312" w:eastAsia="仿宋_GB2312"/>
                <w:kern w:val="0"/>
              </w:rPr>
            </w:pPr>
          </w:p>
        </w:tc>
        <w:tc>
          <w:tcPr>
            <w:tcW w:w="840" w:type="dxa"/>
            <w:vMerge w:val="continue"/>
            <w:vAlign w:val="center"/>
          </w:tcPr>
          <w:p w14:paraId="1AE98333">
            <w:pPr>
              <w:spacing w:line="240" w:lineRule="auto"/>
              <w:ind w:firstLine="420"/>
              <w:jc w:val="center"/>
              <w:rPr>
                <w:rFonts w:ascii="仿宋_GB2312" w:eastAsia="仿宋_GB2312"/>
                <w:kern w:val="0"/>
              </w:rPr>
            </w:pPr>
          </w:p>
        </w:tc>
        <w:tc>
          <w:tcPr>
            <w:tcW w:w="980" w:type="dxa"/>
            <w:vMerge w:val="restart"/>
            <w:tcBorders>
              <w:left w:val="single" w:color="000000" w:sz="4" w:space="0"/>
              <w:right w:val="single" w:color="000000" w:sz="4" w:space="0"/>
            </w:tcBorders>
            <w:vAlign w:val="center"/>
          </w:tcPr>
          <w:p w14:paraId="5AAF7FD3">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860" w:type="dxa"/>
            <w:vAlign w:val="center"/>
          </w:tcPr>
          <w:p w14:paraId="27B43B29">
            <w:pPr>
              <w:spacing w:line="240" w:lineRule="auto"/>
              <w:ind w:firstLine="420"/>
              <w:jc w:val="center"/>
              <w:rPr>
                <w:rFonts w:ascii="仿宋_GB2312" w:eastAsia="仿宋_GB2312"/>
                <w:kern w:val="0"/>
              </w:rPr>
            </w:pPr>
            <w:r>
              <w:rPr>
                <w:rFonts w:hint="eastAsia" w:ascii="仿宋_GB2312" w:eastAsia="仿宋_GB2312"/>
                <w:kern w:val="0"/>
              </w:rPr>
              <w:t>提升城市空气质量、气候</w:t>
            </w:r>
          </w:p>
        </w:tc>
        <w:tc>
          <w:tcPr>
            <w:tcW w:w="1400" w:type="dxa"/>
            <w:vAlign w:val="center"/>
          </w:tcPr>
          <w:p w14:paraId="3F16F01D">
            <w:pPr>
              <w:spacing w:line="240" w:lineRule="auto"/>
              <w:ind w:firstLine="420"/>
              <w:jc w:val="center"/>
              <w:rPr>
                <w:rFonts w:ascii="仿宋_GB2312" w:eastAsia="仿宋_GB2312"/>
                <w:kern w:val="0"/>
              </w:rPr>
            </w:pPr>
            <w:r>
              <w:rPr>
                <w:rFonts w:hint="eastAsia" w:ascii="仿宋_GB2312" w:eastAsia="仿宋_GB2312"/>
                <w:kern w:val="0"/>
              </w:rPr>
              <w:t>有效提升</w:t>
            </w:r>
          </w:p>
        </w:tc>
        <w:tc>
          <w:tcPr>
            <w:tcW w:w="1168" w:type="dxa"/>
            <w:vAlign w:val="center"/>
          </w:tcPr>
          <w:p w14:paraId="57508ED4">
            <w:pPr>
              <w:spacing w:line="240" w:lineRule="auto"/>
              <w:ind w:firstLine="420"/>
              <w:jc w:val="center"/>
              <w:rPr>
                <w:rFonts w:ascii="仿宋_GB2312" w:eastAsia="仿宋_GB2312"/>
                <w:kern w:val="0"/>
              </w:rPr>
            </w:pPr>
            <w:r>
              <w:rPr>
                <w:rFonts w:hint="eastAsia" w:ascii="仿宋_GB2312" w:eastAsia="仿宋_GB2312"/>
                <w:kern w:val="0"/>
              </w:rPr>
              <w:t>有效提升</w:t>
            </w:r>
          </w:p>
        </w:tc>
        <w:tc>
          <w:tcPr>
            <w:tcW w:w="857" w:type="dxa"/>
            <w:vAlign w:val="center"/>
          </w:tcPr>
          <w:p w14:paraId="7369224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57" w:type="dxa"/>
            <w:vAlign w:val="center"/>
          </w:tcPr>
          <w:p w14:paraId="2536022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578" w:type="dxa"/>
            <w:vAlign w:val="center"/>
          </w:tcPr>
          <w:p w14:paraId="40F70C3E">
            <w:pPr>
              <w:spacing w:line="240" w:lineRule="auto"/>
              <w:ind w:firstLine="420"/>
              <w:jc w:val="center"/>
              <w:rPr>
                <w:rFonts w:ascii="仿宋_GB2312" w:eastAsia="仿宋_GB2312"/>
                <w:kern w:val="0"/>
              </w:rPr>
            </w:pPr>
          </w:p>
        </w:tc>
      </w:tr>
      <w:tr w14:paraId="6D281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60" w:type="dxa"/>
            <w:vMerge w:val="continue"/>
            <w:tcBorders>
              <w:top w:val="nil"/>
              <w:bottom w:val="nil"/>
            </w:tcBorders>
            <w:textDirection w:val="tbRlV"/>
            <w:vAlign w:val="center"/>
          </w:tcPr>
          <w:p w14:paraId="3F08D463">
            <w:pPr>
              <w:spacing w:line="240" w:lineRule="auto"/>
              <w:ind w:firstLine="420"/>
              <w:jc w:val="center"/>
              <w:rPr>
                <w:rFonts w:ascii="仿宋_GB2312" w:eastAsia="仿宋_GB2312"/>
                <w:kern w:val="0"/>
              </w:rPr>
            </w:pPr>
          </w:p>
        </w:tc>
        <w:tc>
          <w:tcPr>
            <w:tcW w:w="840" w:type="dxa"/>
            <w:vMerge w:val="continue"/>
            <w:vAlign w:val="center"/>
          </w:tcPr>
          <w:p w14:paraId="40247AC2">
            <w:pPr>
              <w:spacing w:line="240" w:lineRule="auto"/>
              <w:ind w:firstLine="420"/>
              <w:jc w:val="center"/>
              <w:rPr>
                <w:rFonts w:ascii="仿宋_GB2312" w:eastAsia="仿宋_GB2312"/>
                <w:kern w:val="0"/>
              </w:rPr>
            </w:pPr>
          </w:p>
        </w:tc>
        <w:tc>
          <w:tcPr>
            <w:tcW w:w="980" w:type="dxa"/>
            <w:vMerge w:val="continue"/>
            <w:tcBorders>
              <w:left w:val="single" w:color="000000" w:sz="4" w:space="0"/>
              <w:bottom w:val="nil"/>
              <w:right w:val="single" w:color="000000" w:sz="4" w:space="0"/>
            </w:tcBorders>
            <w:vAlign w:val="center"/>
          </w:tcPr>
          <w:p w14:paraId="41832200">
            <w:pPr>
              <w:spacing w:line="240" w:lineRule="auto"/>
              <w:jc w:val="center"/>
              <w:rPr>
                <w:rFonts w:hint="eastAsia" w:ascii="仿宋_GB2312" w:hAnsi="宋体" w:eastAsia="仿宋_GB2312" w:cs="宋体"/>
                <w:kern w:val="0"/>
              </w:rPr>
            </w:pPr>
          </w:p>
        </w:tc>
        <w:tc>
          <w:tcPr>
            <w:tcW w:w="1860" w:type="dxa"/>
            <w:vAlign w:val="center"/>
          </w:tcPr>
          <w:p w14:paraId="023298B4">
            <w:pPr>
              <w:spacing w:line="240" w:lineRule="auto"/>
              <w:ind w:firstLine="420"/>
              <w:jc w:val="center"/>
              <w:rPr>
                <w:rFonts w:ascii="仿宋_GB2312" w:eastAsia="仿宋_GB2312"/>
                <w:kern w:val="0"/>
              </w:rPr>
            </w:pPr>
            <w:r>
              <w:rPr>
                <w:rFonts w:hint="eastAsia" w:ascii="仿宋_GB2312" w:eastAsia="仿宋_GB2312"/>
                <w:kern w:val="0"/>
              </w:rPr>
              <w:t>提升城市绿化、亮化、美化</w:t>
            </w:r>
          </w:p>
        </w:tc>
        <w:tc>
          <w:tcPr>
            <w:tcW w:w="1400" w:type="dxa"/>
            <w:vAlign w:val="center"/>
          </w:tcPr>
          <w:p w14:paraId="3E9ED232">
            <w:pPr>
              <w:spacing w:line="240" w:lineRule="auto"/>
              <w:ind w:firstLine="420"/>
              <w:jc w:val="center"/>
              <w:rPr>
                <w:rFonts w:ascii="仿宋_GB2312" w:eastAsia="仿宋_GB2312"/>
                <w:kern w:val="0"/>
              </w:rPr>
            </w:pPr>
            <w:r>
              <w:rPr>
                <w:rFonts w:hint="eastAsia" w:ascii="仿宋_GB2312" w:eastAsia="仿宋_GB2312"/>
                <w:kern w:val="0"/>
              </w:rPr>
              <w:t>有效提升</w:t>
            </w:r>
          </w:p>
        </w:tc>
        <w:tc>
          <w:tcPr>
            <w:tcW w:w="1168" w:type="dxa"/>
            <w:vAlign w:val="center"/>
          </w:tcPr>
          <w:p w14:paraId="7BA58FB1">
            <w:pPr>
              <w:spacing w:line="240" w:lineRule="auto"/>
              <w:ind w:firstLine="420"/>
              <w:jc w:val="center"/>
              <w:rPr>
                <w:rFonts w:ascii="仿宋_GB2312" w:eastAsia="仿宋_GB2312"/>
                <w:kern w:val="0"/>
              </w:rPr>
            </w:pPr>
            <w:r>
              <w:rPr>
                <w:rFonts w:hint="eastAsia" w:ascii="仿宋_GB2312" w:eastAsia="仿宋_GB2312"/>
                <w:kern w:val="0"/>
              </w:rPr>
              <w:t>有效提升</w:t>
            </w:r>
          </w:p>
        </w:tc>
        <w:tc>
          <w:tcPr>
            <w:tcW w:w="857" w:type="dxa"/>
            <w:vAlign w:val="center"/>
          </w:tcPr>
          <w:p w14:paraId="62B5AEB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57" w:type="dxa"/>
            <w:vAlign w:val="center"/>
          </w:tcPr>
          <w:p w14:paraId="16FED0F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578" w:type="dxa"/>
            <w:vAlign w:val="center"/>
          </w:tcPr>
          <w:p w14:paraId="18C1F63A">
            <w:pPr>
              <w:spacing w:line="240" w:lineRule="auto"/>
              <w:ind w:firstLine="420"/>
              <w:jc w:val="center"/>
              <w:rPr>
                <w:rFonts w:ascii="仿宋_GB2312" w:eastAsia="仿宋_GB2312"/>
                <w:kern w:val="0"/>
              </w:rPr>
            </w:pPr>
          </w:p>
        </w:tc>
      </w:tr>
      <w:tr w14:paraId="47D94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60" w:type="dxa"/>
            <w:vMerge w:val="continue"/>
            <w:tcBorders>
              <w:top w:val="nil"/>
              <w:bottom w:val="nil"/>
            </w:tcBorders>
            <w:textDirection w:val="tbRlV"/>
            <w:vAlign w:val="center"/>
          </w:tcPr>
          <w:p w14:paraId="454C3B9D">
            <w:pPr>
              <w:spacing w:line="240" w:lineRule="auto"/>
              <w:ind w:firstLine="420"/>
              <w:jc w:val="center"/>
              <w:rPr>
                <w:rFonts w:ascii="仿宋_GB2312" w:eastAsia="仿宋_GB2312"/>
                <w:kern w:val="0"/>
              </w:rPr>
            </w:pPr>
          </w:p>
        </w:tc>
        <w:tc>
          <w:tcPr>
            <w:tcW w:w="840" w:type="dxa"/>
            <w:vMerge w:val="continue"/>
            <w:vAlign w:val="center"/>
          </w:tcPr>
          <w:p w14:paraId="5CA48AA7">
            <w:pPr>
              <w:spacing w:line="240" w:lineRule="auto"/>
              <w:ind w:firstLine="420"/>
              <w:jc w:val="center"/>
              <w:rPr>
                <w:rFonts w:ascii="仿宋_GB2312" w:eastAsia="仿宋_GB2312"/>
                <w:kern w:val="0"/>
              </w:rPr>
            </w:pPr>
          </w:p>
        </w:tc>
        <w:tc>
          <w:tcPr>
            <w:tcW w:w="980" w:type="dxa"/>
            <w:vMerge w:val="restart"/>
            <w:tcBorders>
              <w:left w:val="single" w:color="000000" w:sz="4" w:space="0"/>
              <w:right w:val="single" w:color="000000" w:sz="4" w:space="0"/>
            </w:tcBorders>
            <w:vAlign w:val="center"/>
          </w:tcPr>
          <w:p w14:paraId="34DC3D7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可持续影响指标</w:t>
            </w:r>
          </w:p>
        </w:tc>
        <w:tc>
          <w:tcPr>
            <w:tcW w:w="1860" w:type="dxa"/>
            <w:vAlign w:val="center"/>
          </w:tcPr>
          <w:p w14:paraId="7691A4F3">
            <w:pPr>
              <w:spacing w:line="240" w:lineRule="auto"/>
              <w:ind w:firstLine="420"/>
              <w:jc w:val="center"/>
              <w:rPr>
                <w:rFonts w:hint="eastAsia" w:ascii="仿宋_GB2312" w:eastAsia="仿宋_GB2312"/>
                <w:kern w:val="0"/>
              </w:rPr>
            </w:pPr>
            <w:r>
              <w:rPr>
                <w:rFonts w:hint="eastAsia" w:ascii="仿宋_GB2312" w:eastAsia="仿宋_GB2312"/>
                <w:kern w:val="0"/>
              </w:rPr>
              <w:t>提升城市形象的持续影响</w:t>
            </w:r>
          </w:p>
        </w:tc>
        <w:tc>
          <w:tcPr>
            <w:tcW w:w="1400" w:type="dxa"/>
            <w:vAlign w:val="center"/>
          </w:tcPr>
          <w:p w14:paraId="52B6822B">
            <w:pPr>
              <w:spacing w:line="240" w:lineRule="auto"/>
              <w:ind w:firstLine="420"/>
              <w:jc w:val="center"/>
              <w:rPr>
                <w:rFonts w:hint="eastAsia" w:ascii="仿宋_GB2312" w:eastAsia="仿宋_GB2312"/>
                <w:kern w:val="0"/>
              </w:rPr>
            </w:pPr>
            <w:r>
              <w:rPr>
                <w:rFonts w:hint="eastAsia" w:ascii="仿宋_GB2312" w:eastAsia="仿宋_GB2312"/>
                <w:kern w:val="0"/>
              </w:rPr>
              <w:t>持续优化</w:t>
            </w:r>
          </w:p>
        </w:tc>
        <w:tc>
          <w:tcPr>
            <w:tcW w:w="1168" w:type="dxa"/>
            <w:vAlign w:val="center"/>
          </w:tcPr>
          <w:p w14:paraId="7458B246">
            <w:pPr>
              <w:spacing w:line="240" w:lineRule="auto"/>
              <w:ind w:firstLine="420"/>
              <w:jc w:val="center"/>
              <w:rPr>
                <w:rFonts w:hint="eastAsia" w:ascii="仿宋_GB2312" w:eastAsia="仿宋_GB2312"/>
                <w:kern w:val="0"/>
              </w:rPr>
            </w:pPr>
            <w:r>
              <w:rPr>
                <w:rFonts w:hint="eastAsia" w:ascii="仿宋_GB2312" w:eastAsia="仿宋_GB2312"/>
                <w:kern w:val="0"/>
              </w:rPr>
              <w:t>持续优化</w:t>
            </w:r>
          </w:p>
        </w:tc>
        <w:tc>
          <w:tcPr>
            <w:tcW w:w="857" w:type="dxa"/>
            <w:vAlign w:val="center"/>
          </w:tcPr>
          <w:p w14:paraId="6128CB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57" w:type="dxa"/>
            <w:vAlign w:val="center"/>
          </w:tcPr>
          <w:p w14:paraId="716D2B3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578" w:type="dxa"/>
            <w:vAlign w:val="center"/>
          </w:tcPr>
          <w:p w14:paraId="5E030558">
            <w:pPr>
              <w:spacing w:line="240" w:lineRule="auto"/>
              <w:ind w:firstLine="420"/>
              <w:jc w:val="center"/>
              <w:rPr>
                <w:rFonts w:ascii="仿宋_GB2312" w:eastAsia="仿宋_GB2312"/>
                <w:kern w:val="0"/>
              </w:rPr>
            </w:pPr>
          </w:p>
        </w:tc>
      </w:tr>
      <w:tr w14:paraId="48A03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60" w:type="dxa"/>
            <w:vMerge w:val="continue"/>
            <w:tcBorders>
              <w:top w:val="nil"/>
              <w:bottom w:val="nil"/>
            </w:tcBorders>
            <w:textDirection w:val="tbRlV"/>
            <w:vAlign w:val="center"/>
          </w:tcPr>
          <w:p w14:paraId="570CD422">
            <w:pPr>
              <w:spacing w:line="240" w:lineRule="auto"/>
              <w:ind w:firstLine="420"/>
              <w:jc w:val="center"/>
              <w:rPr>
                <w:rFonts w:ascii="仿宋_GB2312" w:eastAsia="仿宋_GB2312"/>
                <w:kern w:val="0"/>
              </w:rPr>
            </w:pPr>
          </w:p>
        </w:tc>
        <w:tc>
          <w:tcPr>
            <w:tcW w:w="840" w:type="dxa"/>
            <w:vMerge w:val="continue"/>
            <w:tcBorders>
              <w:bottom w:val="nil"/>
            </w:tcBorders>
            <w:vAlign w:val="center"/>
          </w:tcPr>
          <w:p w14:paraId="500CA7CD">
            <w:pPr>
              <w:spacing w:line="240" w:lineRule="auto"/>
              <w:ind w:firstLine="420"/>
              <w:jc w:val="center"/>
              <w:rPr>
                <w:rFonts w:ascii="仿宋_GB2312" w:eastAsia="仿宋_GB2312"/>
                <w:kern w:val="0"/>
              </w:rPr>
            </w:pPr>
          </w:p>
        </w:tc>
        <w:tc>
          <w:tcPr>
            <w:tcW w:w="980" w:type="dxa"/>
            <w:vMerge w:val="continue"/>
            <w:tcBorders>
              <w:left w:val="single" w:color="000000" w:sz="4" w:space="0"/>
              <w:bottom w:val="nil"/>
              <w:right w:val="single" w:color="000000" w:sz="4" w:space="0"/>
            </w:tcBorders>
            <w:vAlign w:val="center"/>
          </w:tcPr>
          <w:p w14:paraId="0B7C9626">
            <w:pPr>
              <w:spacing w:line="240" w:lineRule="auto"/>
              <w:jc w:val="center"/>
              <w:rPr>
                <w:rFonts w:hint="eastAsia" w:ascii="仿宋_GB2312" w:hAnsi="宋体" w:eastAsia="仿宋_GB2312" w:cs="宋体"/>
                <w:kern w:val="0"/>
              </w:rPr>
            </w:pPr>
          </w:p>
        </w:tc>
        <w:tc>
          <w:tcPr>
            <w:tcW w:w="1860" w:type="dxa"/>
            <w:vAlign w:val="center"/>
          </w:tcPr>
          <w:p w14:paraId="19EFDB11">
            <w:pPr>
              <w:spacing w:line="240" w:lineRule="auto"/>
              <w:ind w:firstLine="420"/>
              <w:jc w:val="center"/>
              <w:rPr>
                <w:rFonts w:hint="eastAsia" w:ascii="仿宋_GB2312" w:eastAsia="仿宋_GB2312"/>
                <w:kern w:val="0"/>
              </w:rPr>
            </w:pPr>
            <w:r>
              <w:rPr>
                <w:rFonts w:hint="eastAsia" w:ascii="仿宋_GB2312" w:eastAsia="仿宋_GB2312"/>
                <w:kern w:val="0"/>
              </w:rPr>
              <w:t>对创建国家卫生城市、文明城市、园林城市的影响</w:t>
            </w:r>
          </w:p>
        </w:tc>
        <w:tc>
          <w:tcPr>
            <w:tcW w:w="1400" w:type="dxa"/>
            <w:vAlign w:val="center"/>
          </w:tcPr>
          <w:p w14:paraId="3E954795">
            <w:pPr>
              <w:spacing w:line="240" w:lineRule="auto"/>
              <w:ind w:firstLine="420"/>
              <w:jc w:val="center"/>
              <w:rPr>
                <w:rFonts w:hint="eastAsia" w:ascii="仿宋_GB2312" w:eastAsia="仿宋_GB2312"/>
                <w:kern w:val="0"/>
              </w:rPr>
            </w:pPr>
            <w:r>
              <w:rPr>
                <w:rFonts w:hint="eastAsia" w:ascii="仿宋_GB2312" w:eastAsia="仿宋_GB2312"/>
                <w:kern w:val="0"/>
              </w:rPr>
              <w:t>持续优化</w:t>
            </w:r>
          </w:p>
        </w:tc>
        <w:tc>
          <w:tcPr>
            <w:tcW w:w="1168" w:type="dxa"/>
            <w:vAlign w:val="center"/>
          </w:tcPr>
          <w:p w14:paraId="078FCF17">
            <w:pPr>
              <w:spacing w:line="240" w:lineRule="auto"/>
              <w:ind w:firstLine="420"/>
              <w:jc w:val="center"/>
              <w:rPr>
                <w:rFonts w:hint="eastAsia" w:ascii="仿宋_GB2312" w:eastAsia="仿宋_GB2312"/>
                <w:kern w:val="0"/>
              </w:rPr>
            </w:pPr>
            <w:r>
              <w:rPr>
                <w:rFonts w:hint="eastAsia" w:ascii="仿宋_GB2312" w:eastAsia="仿宋_GB2312"/>
                <w:kern w:val="0"/>
              </w:rPr>
              <w:t>持续优化</w:t>
            </w:r>
          </w:p>
        </w:tc>
        <w:tc>
          <w:tcPr>
            <w:tcW w:w="857" w:type="dxa"/>
            <w:vAlign w:val="center"/>
          </w:tcPr>
          <w:p w14:paraId="70C446E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57" w:type="dxa"/>
            <w:vAlign w:val="center"/>
          </w:tcPr>
          <w:p w14:paraId="6837317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578" w:type="dxa"/>
            <w:vAlign w:val="center"/>
          </w:tcPr>
          <w:p w14:paraId="0C4D3F9F">
            <w:pPr>
              <w:spacing w:line="240" w:lineRule="auto"/>
              <w:ind w:firstLine="420"/>
              <w:jc w:val="center"/>
              <w:rPr>
                <w:rFonts w:ascii="仿宋_GB2312" w:eastAsia="仿宋_GB2312"/>
                <w:kern w:val="0"/>
              </w:rPr>
            </w:pPr>
          </w:p>
        </w:tc>
      </w:tr>
      <w:tr w14:paraId="75F54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860" w:type="dxa"/>
            <w:vMerge w:val="continue"/>
            <w:tcBorders>
              <w:top w:val="nil"/>
              <w:bottom w:val="nil"/>
            </w:tcBorders>
            <w:textDirection w:val="tbRlV"/>
            <w:vAlign w:val="center"/>
          </w:tcPr>
          <w:p w14:paraId="7FBC2CB0">
            <w:pPr>
              <w:spacing w:line="240" w:lineRule="auto"/>
              <w:ind w:firstLine="420"/>
              <w:jc w:val="center"/>
              <w:rPr>
                <w:rFonts w:ascii="仿宋_GB2312" w:eastAsia="仿宋_GB2312"/>
                <w:kern w:val="0"/>
              </w:rPr>
            </w:pPr>
          </w:p>
        </w:tc>
        <w:tc>
          <w:tcPr>
            <w:tcW w:w="840" w:type="dxa"/>
            <w:vMerge w:val="restart"/>
            <w:tcBorders>
              <w:bottom w:val="nil"/>
            </w:tcBorders>
            <w:vAlign w:val="center"/>
          </w:tcPr>
          <w:p w14:paraId="4551CEFD">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08695BCE">
            <w:pPr>
              <w:spacing w:line="240" w:lineRule="auto"/>
              <w:jc w:val="center"/>
              <w:rPr>
                <w:rFonts w:ascii="仿宋_GB2312" w:eastAsia="仿宋_GB2312"/>
                <w:kern w:val="0"/>
              </w:rPr>
            </w:pPr>
          </w:p>
        </w:tc>
        <w:tc>
          <w:tcPr>
            <w:tcW w:w="980" w:type="dxa"/>
            <w:vMerge w:val="restart"/>
            <w:tcBorders>
              <w:left w:val="single" w:color="000000" w:sz="4" w:space="0"/>
              <w:bottom w:val="nil"/>
              <w:right w:val="single" w:color="000000" w:sz="4" w:space="0"/>
            </w:tcBorders>
            <w:vAlign w:val="center"/>
          </w:tcPr>
          <w:p w14:paraId="1D895801">
            <w:pPr>
              <w:spacing w:line="240" w:lineRule="auto"/>
              <w:jc w:val="center"/>
              <w:rPr>
                <w:rFonts w:ascii="仿宋_GB2312" w:eastAsia="仿宋_GB2312"/>
                <w:kern w:val="0"/>
              </w:rPr>
            </w:pPr>
          </w:p>
          <w:p w14:paraId="0F21F485">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860" w:type="dxa"/>
            <w:vAlign w:val="center"/>
          </w:tcPr>
          <w:p w14:paraId="6A834AF6">
            <w:pPr>
              <w:spacing w:line="240" w:lineRule="auto"/>
              <w:ind w:firstLine="420"/>
              <w:jc w:val="center"/>
              <w:rPr>
                <w:rFonts w:ascii="仿宋_GB2312" w:eastAsia="仿宋_GB2312"/>
                <w:kern w:val="0"/>
              </w:rPr>
            </w:pPr>
            <w:r>
              <w:rPr>
                <w:rFonts w:hint="eastAsia" w:ascii="仿宋_GB2312" w:eastAsia="仿宋_GB2312"/>
                <w:kern w:val="0"/>
              </w:rPr>
              <w:t>上级部门满意度</w:t>
            </w:r>
          </w:p>
        </w:tc>
        <w:tc>
          <w:tcPr>
            <w:tcW w:w="1400" w:type="dxa"/>
            <w:vAlign w:val="center"/>
          </w:tcPr>
          <w:p w14:paraId="66D75B7C">
            <w:pPr>
              <w:spacing w:line="240" w:lineRule="auto"/>
              <w:ind w:firstLine="420"/>
              <w:jc w:val="center"/>
              <w:rPr>
                <w:rFonts w:ascii="仿宋_GB2312" w:eastAsia="仿宋_GB2312"/>
                <w:kern w:val="0"/>
              </w:rPr>
            </w:pPr>
            <w:r>
              <w:rPr>
                <w:rFonts w:hint="eastAsia" w:ascii="仿宋_GB2312" w:eastAsia="仿宋_GB2312"/>
                <w:kern w:val="0"/>
              </w:rPr>
              <w:t>≥98%</w:t>
            </w:r>
          </w:p>
        </w:tc>
        <w:tc>
          <w:tcPr>
            <w:tcW w:w="1168" w:type="dxa"/>
            <w:vAlign w:val="center"/>
          </w:tcPr>
          <w:p w14:paraId="19913AF7">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r>
              <w:rPr>
                <w:rFonts w:hint="eastAsia" w:ascii="仿宋_GB2312" w:eastAsia="仿宋_GB2312"/>
                <w:kern w:val="0"/>
              </w:rPr>
              <w:t>%</w:t>
            </w:r>
          </w:p>
        </w:tc>
        <w:tc>
          <w:tcPr>
            <w:tcW w:w="857" w:type="dxa"/>
            <w:vAlign w:val="center"/>
          </w:tcPr>
          <w:p w14:paraId="62872E0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57" w:type="dxa"/>
            <w:vAlign w:val="center"/>
          </w:tcPr>
          <w:p w14:paraId="02FDBED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578" w:type="dxa"/>
            <w:vAlign w:val="center"/>
          </w:tcPr>
          <w:p w14:paraId="35B85142">
            <w:pPr>
              <w:spacing w:line="240" w:lineRule="auto"/>
              <w:ind w:firstLine="420"/>
              <w:jc w:val="center"/>
              <w:rPr>
                <w:rFonts w:ascii="仿宋_GB2312" w:eastAsia="仿宋_GB2312"/>
                <w:kern w:val="0"/>
              </w:rPr>
            </w:pPr>
          </w:p>
        </w:tc>
      </w:tr>
      <w:tr w14:paraId="514E6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60" w:type="dxa"/>
            <w:vMerge w:val="continue"/>
            <w:tcBorders>
              <w:top w:val="nil"/>
            </w:tcBorders>
            <w:textDirection w:val="tbRlV"/>
            <w:vAlign w:val="center"/>
          </w:tcPr>
          <w:p w14:paraId="233BF2D7">
            <w:pPr>
              <w:spacing w:line="240" w:lineRule="auto"/>
              <w:ind w:firstLine="420"/>
              <w:jc w:val="center"/>
              <w:rPr>
                <w:rFonts w:ascii="仿宋_GB2312" w:eastAsia="仿宋_GB2312"/>
                <w:kern w:val="0"/>
              </w:rPr>
            </w:pPr>
          </w:p>
        </w:tc>
        <w:tc>
          <w:tcPr>
            <w:tcW w:w="840" w:type="dxa"/>
            <w:vMerge w:val="continue"/>
            <w:tcBorders>
              <w:top w:val="nil"/>
            </w:tcBorders>
            <w:vAlign w:val="center"/>
          </w:tcPr>
          <w:p w14:paraId="5BEE00A4">
            <w:pPr>
              <w:spacing w:line="240" w:lineRule="auto"/>
              <w:ind w:firstLine="420"/>
              <w:jc w:val="center"/>
              <w:rPr>
                <w:rFonts w:ascii="仿宋_GB2312" w:eastAsia="仿宋_GB2312"/>
                <w:kern w:val="0"/>
              </w:rPr>
            </w:pPr>
          </w:p>
        </w:tc>
        <w:tc>
          <w:tcPr>
            <w:tcW w:w="980" w:type="dxa"/>
            <w:vMerge w:val="continue"/>
            <w:tcBorders>
              <w:top w:val="nil"/>
            </w:tcBorders>
            <w:vAlign w:val="center"/>
          </w:tcPr>
          <w:p w14:paraId="547AEC88">
            <w:pPr>
              <w:spacing w:line="240" w:lineRule="auto"/>
              <w:ind w:firstLine="420"/>
              <w:jc w:val="center"/>
              <w:rPr>
                <w:rFonts w:ascii="仿宋_GB2312" w:eastAsia="仿宋_GB2312"/>
                <w:kern w:val="0"/>
              </w:rPr>
            </w:pPr>
          </w:p>
        </w:tc>
        <w:tc>
          <w:tcPr>
            <w:tcW w:w="1860" w:type="dxa"/>
            <w:vAlign w:val="center"/>
          </w:tcPr>
          <w:p w14:paraId="7E73A4E5">
            <w:pPr>
              <w:spacing w:line="240" w:lineRule="auto"/>
              <w:ind w:firstLine="420"/>
              <w:jc w:val="center"/>
              <w:rPr>
                <w:rFonts w:ascii="仿宋_GB2312" w:eastAsia="仿宋_GB2312"/>
                <w:kern w:val="0"/>
              </w:rPr>
            </w:pPr>
            <w:r>
              <w:rPr>
                <w:rFonts w:hint="eastAsia" w:ascii="仿宋_GB2312" w:eastAsia="仿宋_GB2312"/>
                <w:kern w:val="0"/>
              </w:rPr>
              <w:t>社会群众满意度</w:t>
            </w:r>
          </w:p>
        </w:tc>
        <w:tc>
          <w:tcPr>
            <w:tcW w:w="1400" w:type="dxa"/>
            <w:vAlign w:val="center"/>
          </w:tcPr>
          <w:p w14:paraId="2517C796">
            <w:pPr>
              <w:spacing w:line="240" w:lineRule="auto"/>
              <w:ind w:firstLine="420"/>
              <w:jc w:val="center"/>
              <w:rPr>
                <w:rFonts w:ascii="仿宋_GB2312" w:eastAsia="仿宋_GB2312"/>
                <w:kern w:val="0"/>
              </w:rPr>
            </w:pPr>
            <w:r>
              <w:rPr>
                <w:rFonts w:hint="eastAsia" w:ascii="仿宋_GB2312" w:eastAsia="仿宋_GB2312"/>
                <w:kern w:val="0"/>
              </w:rPr>
              <w:t>≥95%</w:t>
            </w:r>
          </w:p>
        </w:tc>
        <w:tc>
          <w:tcPr>
            <w:tcW w:w="1168" w:type="dxa"/>
            <w:vAlign w:val="center"/>
          </w:tcPr>
          <w:p w14:paraId="1BBF3B48">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r>
              <w:rPr>
                <w:rFonts w:hint="eastAsia" w:ascii="仿宋_GB2312" w:eastAsia="仿宋_GB2312"/>
                <w:kern w:val="0"/>
              </w:rPr>
              <w:t>%</w:t>
            </w:r>
          </w:p>
        </w:tc>
        <w:tc>
          <w:tcPr>
            <w:tcW w:w="857" w:type="dxa"/>
            <w:vAlign w:val="center"/>
          </w:tcPr>
          <w:p w14:paraId="1ED232E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57" w:type="dxa"/>
            <w:vAlign w:val="center"/>
          </w:tcPr>
          <w:p w14:paraId="322F89D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578" w:type="dxa"/>
            <w:vAlign w:val="center"/>
          </w:tcPr>
          <w:p w14:paraId="0FE5CC32">
            <w:pPr>
              <w:spacing w:line="240" w:lineRule="auto"/>
              <w:ind w:firstLine="420"/>
              <w:jc w:val="center"/>
              <w:rPr>
                <w:rFonts w:ascii="仿宋_GB2312" w:eastAsia="仿宋_GB2312"/>
                <w:kern w:val="0"/>
              </w:rPr>
            </w:pPr>
          </w:p>
        </w:tc>
      </w:tr>
      <w:tr w14:paraId="3BC5C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108" w:type="dxa"/>
            <w:gridSpan w:val="6"/>
            <w:vAlign w:val="center"/>
          </w:tcPr>
          <w:p w14:paraId="202A60F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857" w:type="dxa"/>
            <w:vAlign w:val="center"/>
          </w:tcPr>
          <w:p w14:paraId="7B76BA61">
            <w:pPr>
              <w:spacing w:line="240" w:lineRule="auto"/>
              <w:jc w:val="center"/>
              <w:rPr>
                <w:rFonts w:ascii="仿宋_GB2312" w:eastAsia="仿宋_GB2312"/>
                <w:kern w:val="0"/>
              </w:rPr>
            </w:pPr>
            <w:r>
              <w:rPr>
                <w:rFonts w:hint="eastAsia" w:ascii="仿宋_GB2312" w:eastAsia="仿宋_GB2312"/>
                <w:kern w:val="0"/>
              </w:rPr>
              <w:t>100</w:t>
            </w:r>
          </w:p>
        </w:tc>
        <w:tc>
          <w:tcPr>
            <w:tcW w:w="857" w:type="dxa"/>
            <w:tcBorders>
              <w:top w:val="nil"/>
              <w:left w:val="single" w:color="000000" w:sz="4" w:space="0"/>
              <w:bottom w:val="single" w:color="000000" w:sz="4" w:space="0"/>
              <w:right w:val="single" w:color="000000" w:sz="4" w:space="0"/>
            </w:tcBorders>
            <w:vAlign w:val="center"/>
          </w:tcPr>
          <w:p w14:paraId="6E391D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578" w:type="dxa"/>
            <w:vAlign w:val="center"/>
          </w:tcPr>
          <w:p w14:paraId="7F0772B2">
            <w:pPr>
              <w:spacing w:line="240" w:lineRule="auto"/>
              <w:ind w:firstLine="420"/>
              <w:jc w:val="center"/>
              <w:rPr>
                <w:rFonts w:ascii="仿宋_GB2312" w:eastAsia="仿宋_GB2312"/>
                <w:kern w:val="0"/>
              </w:rPr>
            </w:pPr>
          </w:p>
        </w:tc>
      </w:tr>
      <w:tr w14:paraId="01725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108" w:type="dxa"/>
            <w:gridSpan w:val="6"/>
            <w:vAlign w:val="center"/>
          </w:tcPr>
          <w:p w14:paraId="289C3376">
            <w:pPr>
              <w:spacing w:line="240" w:lineRule="auto"/>
              <w:ind w:firstLine="420"/>
              <w:jc w:val="center"/>
              <w:rPr>
                <w:rFonts w:hint="eastAsia" w:ascii="仿宋_GB2312" w:eastAsia="仿宋_GB2312"/>
                <w:kern w:val="0"/>
                <w:lang w:eastAsia="zh-CN"/>
              </w:rPr>
            </w:pPr>
          </w:p>
        </w:tc>
        <w:tc>
          <w:tcPr>
            <w:tcW w:w="857" w:type="dxa"/>
            <w:vAlign w:val="center"/>
          </w:tcPr>
          <w:p w14:paraId="288353E0">
            <w:pPr>
              <w:spacing w:line="240" w:lineRule="auto"/>
              <w:jc w:val="center"/>
              <w:rPr>
                <w:rFonts w:hint="eastAsia" w:ascii="仿宋_GB2312" w:eastAsia="仿宋_GB2312"/>
                <w:kern w:val="0"/>
              </w:rPr>
            </w:pPr>
          </w:p>
        </w:tc>
        <w:tc>
          <w:tcPr>
            <w:tcW w:w="857" w:type="dxa"/>
            <w:tcBorders>
              <w:top w:val="single" w:color="000000" w:sz="4" w:space="0"/>
              <w:left w:val="single" w:color="000000" w:sz="4" w:space="0"/>
              <w:bottom w:val="single" w:color="000000" w:sz="4" w:space="0"/>
              <w:right w:val="single" w:color="000000" w:sz="4" w:space="0"/>
            </w:tcBorders>
            <w:vAlign w:val="center"/>
          </w:tcPr>
          <w:p w14:paraId="7EB7EC30">
            <w:pPr>
              <w:spacing w:line="240" w:lineRule="auto"/>
              <w:ind w:firstLine="420"/>
              <w:jc w:val="center"/>
              <w:rPr>
                <w:rFonts w:ascii="仿宋_GB2312" w:eastAsia="仿宋_GB2312"/>
                <w:kern w:val="0"/>
              </w:rPr>
            </w:pPr>
          </w:p>
        </w:tc>
        <w:tc>
          <w:tcPr>
            <w:tcW w:w="1578" w:type="dxa"/>
            <w:vAlign w:val="center"/>
          </w:tcPr>
          <w:p w14:paraId="0D848103">
            <w:pPr>
              <w:spacing w:line="240" w:lineRule="auto"/>
              <w:ind w:firstLine="420"/>
              <w:jc w:val="center"/>
              <w:rPr>
                <w:rFonts w:ascii="仿宋_GB2312" w:eastAsia="仿宋_GB2312"/>
                <w:kern w:val="0"/>
              </w:rPr>
            </w:pPr>
          </w:p>
        </w:tc>
      </w:tr>
    </w:tbl>
    <w:p w14:paraId="7E008CDB">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徐丹</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2025.9.17</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5225656</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单位负责人签字：</w:t>
      </w:r>
      <w:r>
        <w:rPr>
          <w:rFonts w:ascii="仿宋_GB2312" w:hAnsi="宋体" w:eastAsia="仿宋_GB2312" w:cs="宋体"/>
          <w:snapToGrid w:val="0"/>
          <w:color w:val="000000"/>
          <w:sz w:val="35"/>
          <w:szCs w:val="35"/>
          <w:lang w:val="en-US" w:eastAsia="zh-CN" w:bidi="ar-SA"/>
        </w:rPr>
        <w:t xml:space="preserve"> </w:t>
      </w:r>
    </w:p>
    <w:p w14:paraId="794F947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ACCB61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47B1B6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23F700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18C5A5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175A24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57B606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039D91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8D26A3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5EC5F8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E207AA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8D2CB2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68AFBC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AE07F5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EDA56A0">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2772062E">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72EEFB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998"/>
        <w:gridCol w:w="1275"/>
        <w:gridCol w:w="1185"/>
        <w:gridCol w:w="1080"/>
        <w:gridCol w:w="707"/>
        <w:gridCol w:w="849"/>
        <w:gridCol w:w="1383"/>
      </w:tblGrid>
      <w:tr w14:paraId="02123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054" w:type="dxa"/>
            <w:vAlign w:val="center"/>
          </w:tcPr>
          <w:p w14:paraId="64F24B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CBD83C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绿化管养</w:t>
            </w:r>
          </w:p>
        </w:tc>
      </w:tr>
      <w:tr w14:paraId="050A5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8EB802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517" w:type="dxa"/>
            <w:gridSpan w:val="4"/>
            <w:vAlign w:val="center"/>
          </w:tcPr>
          <w:p w14:paraId="2D588381">
            <w:pPr>
              <w:spacing w:line="240" w:lineRule="auto"/>
              <w:ind w:firstLine="42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80" w:type="dxa"/>
            <w:vAlign w:val="center"/>
          </w:tcPr>
          <w:p w14:paraId="74D1706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6078F6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39" w:type="dxa"/>
            <w:gridSpan w:val="3"/>
            <w:vAlign w:val="center"/>
          </w:tcPr>
          <w:p w14:paraId="30637F12">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汨罗市园林绿化服务中心</w:t>
            </w:r>
          </w:p>
        </w:tc>
      </w:tr>
      <w:tr w14:paraId="3AE9C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EE12A9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057" w:type="dxa"/>
            <w:gridSpan w:val="2"/>
            <w:vAlign w:val="center"/>
          </w:tcPr>
          <w:p w14:paraId="39758012">
            <w:pPr>
              <w:spacing w:line="240" w:lineRule="auto"/>
              <w:ind w:firstLine="420"/>
              <w:jc w:val="center"/>
              <w:rPr>
                <w:rFonts w:ascii="仿宋_GB2312" w:hAnsi="宋体" w:eastAsia="仿宋_GB2312" w:cs="宋体"/>
                <w:kern w:val="0"/>
                <w:lang w:eastAsia="zh-CN"/>
              </w:rPr>
            </w:pPr>
          </w:p>
        </w:tc>
        <w:tc>
          <w:tcPr>
            <w:tcW w:w="1275" w:type="dxa"/>
            <w:vAlign w:val="center"/>
          </w:tcPr>
          <w:p w14:paraId="0607206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6C3E16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85" w:type="dxa"/>
            <w:vAlign w:val="center"/>
          </w:tcPr>
          <w:p w14:paraId="7D1F734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B7889D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80" w:type="dxa"/>
            <w:vAlign w:val="center"/>
          </w:tcPr>
          <w:p w14:paraId="7B7291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36A7E4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07" w:type="dxa"/>
            <w:vAlign w:val="center"/>
          </w:tcPr>
          <w:p w14:paraId="6B26FED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A456EE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C2DE52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40EC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83781F7">
            <w:pPr>
              <w:spacing w:line="240" w:lineRule="auto"/>
              <w:ind w:firstLine="420"/>
              <w:jc w:val="center"/>
              <w:rPr>
                <w:rFonts w:ascii="仿宋_GB2312" w:hAnsi="宋体" w:eastAsia="仿宋_GB2312" w:cs="宋体"/>
                <w:kern w:val="0"/>
                <w:lang w:eastAsia="zh-CN"/>
              </w:rPr>
            </w:pPr>
          </w:p>
        </w:tc>
        <w:tc>
          <w:tcPr>
            <w:tcW w:w="2057" w:type="dxa"/>
            <w:gridSpan w:val="2"/>
            <w:vAlign w:val="center"/>
          </w:tcPr>
          <w:p w14:paraId="2F62DD9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275" w:type="dxa"/>
            <w:vAlign w:val="center"/>
          </w:tcPr>
          <w:p w14:paraId="7C49F82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1185" w:type="dxa"/>
            <w:vAlign w:val="center"/>
          </w:tcPr>
          <w:p w14:paraId="2B7598A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1080" w:type="dxa"/>
            <w:vAlign w:val="center"/>
          </w:tcPr>
          <w:p w14:paraId="3ED0F5E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707" w:type="dxa"/>
            <w:vAlign w:val="center"/>
          </w:tcPr>
          <w:p w14:paraId="1F29FC69">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70C941DC">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B28318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13F09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19B8B20">
            <w:pPr>
              <w:spacing w:line="240" w:lineRule="auto"/>
              <w:ind w:firstLine="420"/>
              <w:jc w:val="center"/>
              <w:rPr>
                <w:rFonts w:ascii="仿宋_GB2312" w:hAnsi="宋体" w:eastAsia="仿宋_GB2312" w:cs="宋体"/>
                <w:kern w:val="0"/>
                <w:lang w:eastAsia="zh-CN"/>
              </w:rPr>
            </w:pPr>
          </w:p>
        </w:tc>
        <w:tc>
          <w:tcPr>
            <w:tcW w:w="2057" w:type="dxa"/>
            <w:gridSpan w:val="2"/>
            <w:vAlign w:val="center"/>
          </w:tcPr>
          <w:p w14:paraId="6B6DF42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275" w:type="dxa"/>
            <w:vAlign w:val="center"/>
          </w:tcPr>
          <w:p w14:paraId="2A7937CF">
            <w:pPr>
              <w:spacing w:line="240" w:lineRule="auto"/>
              <w:ind w:firstLine="420"/>
              <w:jc w:val="center"/>
              <w:rPr>
                <w:rFonts w:ascii="仿宋_GB2312" w:hAnsi="宋体" w:eastAsia="仿宋_GB2312" w:cs="宋体"/>
                <w:kern w:val="0"/>
                <w:lang w:eastAsia="zh-CN"/>
              </w:rPr>
            </w:pPr>
          </w:p>
        </w:tc>
        <w:tc>
          <w:tcPr>
            <w:tcW w:w="1185" w:type="dxa"/>
            <w:vAlign w:val="center"/>
          </w:tcPr>
          <w:p w14:paraId="7E4B2867">
            <w:pPr>
              <w:spacing w:line="240" w:lineRule="auto"/>
              <w:ind w:firstLine="420"/>
              <w:jc w:val="center"/>
              <w:rPr>
                <w:rFonts w:ascii="仿宋_GB2312" w:hAnsi="宋体" w:eastAsia="仿宋_GB2312" w:cs="宋体"/>
                <w:kern w:val="0"/>
                <w:lang w:eastAsia="zh-CN"/>
              </w:rPr>
            </w:pPr>
          </w:p>
        </w:tc>
        <w:tc>
          <w:tcPr>
            <w:tcW w:w="1080" w:type="dxa"/>
            <w:vAlign w:val="center"/>
          </w:tcPr>
          <w:p w14:paraId="552A66A4">
            <w:pPr>
              <w:spacing w:line="240" w:lineRule="auto"/>
              <w:ind w:firstLine="420"/>
              <w:jc w:val="center"/>
              <w:rPr>
                <w:rFonts w:ascii="仿宋_GB2312" w:hAnsi="宋体" w:eastAsia="仿宋_GB2312" w:cs="宋体"/>
                <w:kern w:val="0"/>
                <w:lang w:eastAsia="zh-CN"/>
              </w:rPr>
            </w:pPr>
          </w:p>
        </w:tc>
        <w:tc>
          <w:tcPr>
            <w:tcW w:w="707" w:type="dxa"/>
            <w:vAlign w:val="center"/>
          </w:tcPr>
          <w:p w14:paraId="37AD7D20">
            <w:pPr>
              <w:spacing w:line="240" w:lineRule="auto"/>
              <w:ind w:firstLine="420"/>
              <w:jc w:val="center"/>
              <w:rPr>
                <w:rFonts w:ascii="仿宋_GB2312" w:hAnsi="宋体" w:eastAsia="仿宋_GB2312" w:cs="宋体"/>
                <w:kern w:val="0"/>
                <w:lang w:eastAsia="zh-CN"/>
              </w:rPr>
            </w:pPr>
          </w:p>
        </w:tc>
        <w:tc>
          <w:tcPr>
            <w:tcW w:w="849" w:type="dxa"/>
            <w:vAlign w:val="center"/>
          </w:tcPr>
          <w:p w14:paraId="4E3537F1">
            <w:pPr>
              <w:spacing w:line="240" w:lineRule="auto"/>
              <w:ind w:firstLine="420"/>
              <w:jc w:val="center"/>
              <w:rPr>
                <w:rFonts w:ascii="仿宋_GB2312" w:hAnsi="宋体" w:eastAsia="仿宋_GB2312" w:cs="宋体"/>
                <w:kern w:val="0"/>
                <w:lang w:eastAsia="zh-CN"/>
              </w:rPr>
            </w:pPr>
          </w:p>
        </w:tc>
        <w:tc>
          <w:tcPr>
            <w:tcW w:w="1383" w:type="dxa"/>
            <w:vAlign w:val="center"/>
          </w:tcPr>
          <w:p w14:paraId="0416E1A2">
            <w:pPr>
              <w:spacing w:line="240" w:lineRule="auto"/>
              <w:ind w:firstLine="420"/>
              <w:jc w:val="center"/>
              <w:rPr>
                <w:rFonts w:ascii="仿宋_GB2312" w:hAnsi="宋体" w:eastAsia="仿宋_GB2312" w:cs="宋体"/>
                <w:kern w:val="0"/>
                <w:lang w:eastAsia="zh-CN"/>
              </w:rPr>
            </w:pPr>
          </w:p>
        </w:tc>
      </w:tr>
      <w:tr w14:paraId="7EBA6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D473DB9">
            <w:pPr>
              <w:spacing w:line="240" w:lineRule="auto"/>
              <w:ind w:firstLine="420"/>
              <w:jc w:val="center"/>
              <w:rPr>
                <w:rFonts w:ascii="仿宋_GB2312" w:hAnsi="宋体" w:eastAsia="仿宋_GB2312" w:cs="宋体"/>
                <w:kern w:val="0"/>
                <w:lang w:eastAsia="zh-CN"/>
              </w:rPr>
            </w:pPr>
          </w:p>
        </w:tc>
        <w:tc>
          <w:tcPr>
            <w:tcW w:w="2057" w:type="dxa"/>
            <w:gridSpan w:val="2"/>
            <w:vAlign w:val="center"/>
          </w:tcPr>
          <w:p w14:paraId="19DAED6D">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275" w:type="dxa"/>
            <w:vAlign w:val="center"/>
          </w:tcPr>
          <w:p w14:paraId="13C86CBC">
            <w:pPr>
              <w:spacing w:line="240" w:lineRule="auto"/>
              <w:ind w:firstLine="420"/>
              <w:jc w:val="center"/>
              <w:rPr>
                <w:rFonts w:ascii="仿宋_GB2312" w:hAnsi="宋体" w:eastAsia="仿宋_GB2312" w:cs="宋体"/>
                <w:kern w:val="0"/>
                <w:lang w:eastAsia="zh-CN"/>
              </w:rPr>
            </w:pPr>
          </w:p>
        </w:tc>
        <w:tc>
          <w:tcPr>
            <w:tcW w:w="1185" w:type="dxa"/>
            <w:vAlign w:val="center"/>
          </w:tcPr>
          <w:p w14:paraId="7087CBFE">
            <w:pPr>
              <w:spacing w:line="240" w:lineRule="auto"/>
              <w:ind w:firstLine="420"/>
              <w:jc w:val="center"/>
              <w:rPr>
                <w:rFonts w:ascii="仿宋_GB2312" w:hAnsi="宋体" w:eastAsia="仿宋_GB2312" w:cs="宋体"/>
                <w:kern w:val="0"/>
                <w:lang w:eastAsia="zh-CN"/>
              </w:rPr>
            </w:pPr>
          </w:p>
        </w:tc>
        <w:tc>
          <w:tcPr>
            <w:tcW w:w="1080" w:type="dxa"/>
            <w:vAlign w:val="center"/>
          </w:tcPr>
          <w:p w14:paraId="59C4DD6E">
            <w:pPr>
              <w:spacing w:line="240" w:lineRule="auto"/>
              <w:ind w:firstLine="420"/>
              <w:jc w:val="center"/>
              <w:rPr>
                <w:rFonts w:ascii="仿宋_GB2312" w:hAnsi="宋体" w:eastAsia="仿宋_GB2312" w:cs="宋体"/>
                <w:kern w:val="0"/>
                <w:lang w:eastAsia="zh-CN"/>
              </w:rPr>
            </w:pPr>
          </w:p>
        </w:tc>
        <w:tc>
          <w:tcPr>
            <w:tcW w:w="707" w:type="dxa"/>
            <w:vAlign w:val="center"/>
          </w:tcPr>
          <w:p w14:paraId="09871816">
            <w:pPr>
              <w:spacing w:line="240" w:lineRule="auto"/>
              <w:ind w:firstLine="420"/>
              <w:jc w:val="center"/>
              <w:rPr>
                <w:rFonts w:ascii="仿宋_GB2312" w:hAnsi="宋体" w:eastAsia="仿宋_GB2312" w:cs="宋体"/>
                <w:kern w:val="0"/>
                <w:lang w:eastAsia="zh-CN"/>
              </w:rPr>
            </w:pPr>
          </w:p>
        </w:tc>
        <w:tc>
          <w:tcPr>
            <w:tcW w:w="849" w:type="dxa"/>
            <w:vAlign w:val="center"/>
          </w:tcPr>
          <w:p w14:paraId="4857F3B6">
            <w:pPr>
              <w:spacing w:line="240" w:lineRule="auto"/>
              <w:ind w:firstLine="420"/>
              <w:jc w:val="center"/>
              <w:rPr>
                <w:rFonts w:ascii="仿宋_GB2312" w:hAnsi="宋体" w:eastAsia="仿宋_GB2312" w:cs="宋体"/>
                <w:kern w:val="0"/>
                <w:lang w:eastAsia="zh-CN"/>
              </w:rPr>
            </w:pPr>
          </w:p>
        </w:tc>
        <w:tc>
          <w:tcPr>
            <w:tcW w:w="1383" w:type="dxa"/>
            <w:vAlign w:val="center"/>
          </w:tcPr>
          <w:p w14:paraId="1BD1B2F5">
            <w:pPr>
              <w:spacing w:line="240" w:lineRule="auto"/>
              <w:ind w:firstLine="420"/>
              <w:jc w:val="center"/>
              <w:rPr>
                <w:rFonts w:ascii="仿宋_GB2312" w:hAnsi="宋体" w:eastAsia="仿宋_GB2312" w:cs="宋体"/>
                <w:kern w:val="0"/>
                <w:lang w:eastAsia="zh-CN"/>
              </w:rPr>
            </w:pPr>
          </w:p>
        </w:tc>
      </w:tr>
      <w:tr w14:paraId="2EBAC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757CC23">
            <w:pPr>
              <w:spacing w:line="240" w:lineRule="auto"/>
              <w:ind w:firstLine="420"/>
              <w:jc w:val="center"/>
              <w:rPr>
                <w:rFonts w:ascii="仿宋_GB2312" w:hAnsi="宋体" w:eastAsia="仿宋_GB2312" w:cs="宋体"/>
                <w:kern w:val="0"/>
                <w:lang w:eastAsia="zh-CN"/>
              </w:rPr>
            </w:pPr>
          </w:p>
        </w:tc>
        <w:tc>
          <w:tcPr>
            <w:tcW w:w="2057" w:type="dxa"/>
            <w:gridSpan w:val="2"/>
            <w:vAlign w:val="center"/>
          </w:tcPr>
          <w:p w14:paraId="22AC5D7B">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275" w:type="dxa"/>
            <w:vAlign w:val="center"/>
          </w:tcPr>
          <w:p w14:paraId="3A27ADEA">
            <w:pPr>
              <w:spacing w:line="240" w:lineRule="auto"/>
              <w:ind w:firstLine="420"/>
              <w:jc w:val="center"/>
              <w:rPr>
                <w:rFonts w:ascii="仿宋_GB2312" w:hAnsi="宋体" w:eastAsia="仿宋_GB2312" w:cs="宋体"/>
                <w:kern w:val="0"/>
              </w:rPr>
            </w:pPr>
          </w:p>
        </w:tc>
        <w:tc>
          <w:tcPr>
            <w:tcW w:w="1185" w:type="dxa"/>
            <w:vAlign w:val="center"/>
          </w:tcPr>
          <w:p w14:paraId="54783B5D">
            <w:pPr>
              <w:spacing w:line="240" w:lineRule="auto"/>
              <w:ind w:firstLine="420"/>
              <w:jc w:val="center"/>
              <w:rPr>
                <w:rFonts w:ascii="仿宋_GB2312" w:hAnsi="宋体" w:eastAsia="仿宋_GB2312" w:cs="宋体"/>
                <w:kern w:val="0"/>
              </w:rPr>
            </w:pPr>
          </w:p>
        </w:tc>
        <w:tc>
          <w:tcPr>
            <w:tcW w:w="1080" w:type="dxa"/>
            <w:vAlign w:val="center"/>
          </w:tcPr>
          <w:p w14:paraId="37348AFB">
            <w:pPr>
              <w:spacing w:line="240" w:lineRule="auto"/>
              <w:ind w:firstLine="420"/>
              <w:jc w:val="center"/>
              <w:rPr>
                <w:rFonts w:ascii="仿宋_GB2312" w:hAnsi="宋体" w:eastAsia="仿宋_GB2312" w:cs="宋体"/>
                <w:kern w:val="0"/>
              </w:rPr>
            </w:pPr>
          </w:p>
        </w:tc>
        <w:tc>
          <w:tcPr>
            <w:tcW w:w="707" w:type="dxa"/>
            <w:vAlign w:val="center"/>
          </w:tcPr>
          <w:p w14:paraId="733EDD8E">
            <w:pPr>
              <w:spacing w:line="240" w:lineRule="auto"/>
              <w:ind w:firstLine="420"/>
              <w:jc w:val="center"/>
              <w:rPr>
                <w:rFonts w:ascii="仿宋_GB2312" w:hAnsi="宋体" w:eastAsia="仿宋_GB2312" w:cs="宋体"/>
                <w:kern w:val="0"/>
              </w:rPr>
            </w:pPr>
          </w:p>
        </w:tc>
        <w:tc>
          <w:tcPr>
            <w:tcW w:w="849" w:type="dxa"/>
            <w:vAlign w:val="center"/>
          </w:tcPr>
          <w:p w14:paraId="5A731B03">
            <w:pPr>
              <w:spacing w:line="240" w:lineRule="auto"/>
              <w:ind w:firstLine="420"/>
              <w:jc w:val="center"/>
              <w:rPr>
                <w:rFonts w:ascii="仿宋_GB2312" w:hAnsi="宋体" w:eastAsia="仿宋_GB2312" w:cs="宋体"/>
                <w:kern w:val="0"/>
              </w:rPr>
            </w:pPr>
          </w:p>
        </w:tc>
        <w:tc>
          <w:tcPr>
            <w:tcW w:w="1383" w:type="dxa"/>
            <w:vAlign w:val="center"/>
          </w:tcPr>
          <w:p w14:paraId="0168AE99">
            <w:pPr>
              <w:spacing w:line="240" w:lineRule="auto"/>
              <w:ind w:firstLine="420"/>
              <w:jc w:val="center"/>
              <w:rPr>
                <w:rFonts w:ascii="仿宋_GB2312" w:hAnsi="宋体" w:eastAsia="仿宋_GB2312" w:cs="宋体"/>
                <w:kern w:val="0"/>
              </w:rPr>
            </w:pPr>
          </w:p>
        </w:tc>
      </w:tr>
      <w:tr w14:paraId="1D28A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C9A9F7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517" w:type="dxa"/>
            <w:gridSpan w:val="4"/>
            <w:vAlign w:val="center"/>
          </w:tcPr>
          <w:p w14:paraId="535A0D5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19" w:type="dxa"/>
            <w:gridSpan w:val="4"/>
            <w:vAlign w:val="center"/>
          </w:tcPr>
          <w:p w14:paraId="085A44A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1AEE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5" w:hRule="atLeast"/>
          <w:jc w:val="center"/>
        </w:trPr>
        <w:tc>
          <w:tcPr>
            <w:tcW w:w="1054" w:type="dxa"/>
            <w:vMerge w:val="continue"/>
            <w:tcBorders>
              <w:top w:val="nil"/>
            </w:tcBorders>
            <w:vAlign w:val="center"/>
          </w:tcPr>
          <w:p w14:paraId="5152D021">
            <w:pPr>
              <w:spacing w:line="240" w:lineRule="auto"/>
              <w:ind w:firstLine="420"/>
              <w:jc w:val="center"/>
              <w:rPr>
                <w:rFonts w:ascii="仿宋_GB2312" w:hAnsi="宋体" w:eastAsia="仿宋_GB2312" w:cs="宋体"/>
                <w:kern w:val="0"/>
              </w:rPr>
            </w:pPr>
          </w:p>
        </w:tc>
        <w:tc>
          <w:tcPr>
            <w:tcW w:w="4517" w:type="dxa"/>
            <w:gridSpan w:val="4"/>
            <w:vAlign w:val="center"/>
          </w:tcPr>
          <w:p w14:paraId="4CCC31B3">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 xml:space="preserve">                                                                                    目标</w:t>
            </w:r>
            <w:r>
              <w:rPr>
                <w:rFonts w:hint="eastAsia" w:ascii="仿宋_GB2312" w:hAnsi="宋体" w:eastAsia="仿宋_GB2312" w:cs="宋体"/>
                <w:kern w:val="0"/>
                <w:lang w:val="en-US" w:eastAsia="zh-CN"/>
              </w:rPr>
              <w:t>1</w:t>
            </w:r>
            <w:r>
              <w:rPr>
                <w:rFonts w:hint="eastAsia" w:ascii="仿宋_GB2312" w:hAnsi="宋体" w:eastAsia="仿宋_GB2312" w:cs="宋体"/>
                <w:kern w:val="0"/>
              </w:rPr>
              <w:t>：全年完成新旧城区绿化管养面积约840000㎡，栽植鲜花面积约5000平方米，分四季更换约栽植</w:t>
            </w:r>
            <w:r>
              <w:rPr>
                <w:rFonts w:hint="eastAsia" w:ascii="仿宋_GB2312" w:hAnsi="宋体" w:eastAsia="仿宋_GB2312" w:cs="宋体"/>
                <w:kern w:val="0"/>
                <w:lang w:val="en-US" w:eastAsia="zh-CN"/>
              </w:rPr>
              <w:t>20万</w:t>
            </w:r>
            <w:r>
              <w:rPr>
                <w:rFonts w:hint="eastAsia" w:ascii="仿宋_GB2312" w:hAnsi="宋体" w:eastAsia="仿宋_GB2312" w:cs="宋体"/>
                <w:kern w:val="0"/>
              </w:rPr>
              <w:t xml:space="preserve">盆，保证全市绿化管理日常维护工作按质按量完成；                                                        </w:t>
            </w:r>
          </w:p>
          <w:p w14:paraId="26300B22">
            <w:pPr>
              <w:spacing w:line="240" w:lineRule="auto"/>
              <w:ind w:firstLine="420" w:firstLineChars="200"/>
              <w:jc w:val="both"/>
              <w:rPr>
                <w:rFonts w:hint="eastAsia" w:ascii="仿宋_GB2312" w:hAnsi="宋体" w:eastAsia="仿宋_GB2312" w:cs="宋体"/>
                <w:kern w:val="0"/>
              </w:rPr>
            </w:pPr>
            <w:r>
              <w:rPr>
                <w:rFonts w:hint="eastAsia" w:ascii="仿宋_GB2312" w:hAnsi="宋体" w:eastAsia="仿宋_GB2312" w:cs="宋体"/>
                <w:kern w:val="0"/>
              </w:rPr>
              <w:t>目标</w:t>
            </w:r>
            <w:r>
              <w:rPr>
                <w:rFonts w:hint="eastAsia" w:ascii="仿宋_GB2312" w:hAnsi="宋体" w:eastAsia="仿宋_GB2312" w:cs="宋体"/>
                <w:kern w:val="0"/>
                <w:lang w:val="en-US" w:eastAsia="zh-CN"/>
              </w:rPr>
              <w:t>2</w:t>
            </w:r>
            <w:r>
              <w:rPr>
                <w:rFonts w:hint="eastAsia" w:ascii="仿宋_GB2312" w:hAnsi="宋体" w:eastAsia="仿宋_GB2312" w:cs="宋体"/>
                <w:kern w:val="0"/>
              </w:rPr>
              <w:t xml:space="preserve">：完善环城绿道建设，对原规划设计的绿道线型实施优化，以沿江风光带、友谊河、屈子公园为骨架节点，形成闭合环道；                                                                               </w:t>
            </w:r>
          </w:p>
          <w:p w14:paraId="6E5F14BA">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rPr>
              <w:t>目标</w:t>
            </w:r>
            <w:r>
              <w:rPr>
                <w:rFonts w:hint="eastAsia" w:ascii="仿宋_GB2312" w:hAnsi="宋体" w:eastAsia="仿宋_GB2312" w:cs="宋体"/>
                <w:kern w:val="0"/>
                <w:lang w:val="en-US" w:eastAsia="zh-CN"/>
              </w:rPr>
              <w:t>3</w:t>
            </w:r>
            <w:r>
              <w:rPr>
                <w:rFonts w:hint="eastAsia" w:ascii="仿宋_GB2312" w:hAnsi="宋体" w:eastAsia="仿宋_GB2312" w:cs="宋体"/>
                <w:kern w:val="0"/>
              </w:rPr>
              <w:t>：大力推进城区防护绿地建设，实施见缝插绿、消黄改绿，结合新版遥感报告，重点对汨罗江南北两岸，武广高铁沿线，京广铁路东西两侧打造净宽度不小于100米的防护林带，确保我市生态廊道指标率达标。</w:t>
            </w:r>
          </w:p>
          <w:p w14:paraId="3EA29202">
            <w:pPr>
              <w:spacing w:line="240" w:lineRule="auto"/>
              <w:ind w:firstLine="420"/>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目标</w:t>
            </w:r>
            <w:r>
              <w:rPr>
                <w:rFonts w:hint="eastAsia" w:ascii="仿宋_GB2312" w:hAnsi="宋体" w:eastAsia="仿宋_GB2312" w:cs="宋体"/>
                <w:kern w:val="0"/>
                <w:lang w:val="en-US" w:eastAsia="zh-CN"/>
              </w:rPr>
              <w:t>4：</w:t>
            </w:r>
            <w:r>
              <w:rPr>
                <w:rFonts w:hint="eastAsia" w:ascii="仿宋_GB2312" w:hAnsi="宋体" w:eastAsia="仿宋_GB2312" w:cs="宋体"/>
                <w:kern w:val="0"/>
              </w:rPr>
              <w:t xml:space="preserve">加强苗圃建设与管理，以苗圃建设取得成效来促进、推动绿化管养的日常工作 </w:t>
            </w:r>
            <w:r>
              <w:rPr>
                <w:rFonts w:hint="eastAsia" w:ascii="仿宋_GB2312" w:hAnsi="宋体" w:eastAsia="仿宋_GB2312" w:cs="宋体"/>
                <w:kern w:val="0"/>
                <w:lang w:eastAsia="zh-CN"/>
              </w:rPr>
              <w:t>。</w:t>
            </w:r>
          </w:p>
        </w:tc>
        <w:tc>
          <w:tcPr>
            <w:tcW w:w="4019" w:type="dxa"/>
            <w:gridSpan w:val="4"/>
            <w:vAlign w:val="top"/>
          </w:tcPr>
          <w:p w14:paraId="2F07A22B">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w:t>
            </w:r>
            <w:r>
              <w:rPr>
                <w:rFonts w:hint="eastAsia" w:ascii="仿宋_GB2312" w:hAnsi="宋体" w:eastAsia="仿宋_GB2312" w:cs="宋体"/>
                <w:kern w:val="0"/>
              </w:rPr>
              <w:t xml:space="preserve">                   </w:t>
            </w:r>
          </w:p>
          <w:p w14:paraId="61DEA158">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rPr>
              <w:t xml:space="preserve"> </w:t>
            </w:r>
            <w:r>
              <w:rPr>
                <w:rFonts w:hint="eastAsia" w:ascii="仿宋_GB2312" w:hAnsi="宋体" w:eastAsia="仿宋_GB2312" w:cs="宋体"/>
                <w:kern w:val="0"/>
                <w:lang w:val="en-US" w:eastAsia="zh-CN"/>
              </w:rPr>
              <w:t>1</w:t>
            </w:r>
            <w:r>
              <w:rPr>
                <w:rFonts w:hint="eastAsia" w:ascii="仿宋_GB2312" w:hAnsi="宋体" w:eastAsia="仿宋_GB2312" w:cs="宋体"/>
                <w:kern w:val="0"/>
              </w:rPr>
              <w:t>.全市绿化管养日常维护工作按质按量完成</w:t>
            </w:r>
            <w:r>
              <w:rPr>
                <w:rFonts w:hint="eastAsia" w:ascii="仿宋_GB2312" w:hAnsi="宋体" w:eastAsia="仿宋_GB2312" w:cs="宋体"/>
                <w:kern w:val="0"/>
                <w:lang w:eastAsia="zh-CN"/>
              </w:rPr>
              <w:t>；</w:t>
            </w:r>
            <w:r>
              <w:rPr>
                <w:rFonts w:hint="eastAsia" w:ascii="仿宋_GB2312" w:hAnsi="宋体" w:eastAsia="仿宋_GB2312" w:cs="宋体"/>
                <w:kern w:val="0"/>
              </w:rPr>
              <w:t xml:space="preserve">              </w:t>
            </w:r>
          </w:p>
          <w:p w14:paraId="0222222F">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rPr>
              <w:t xml:space="preserve"> </w:t>
            </w:r>
            <w:r>
              <w:rPr>
                <w:rFonts w:hint="eastAsia" w:ascii="仿宋_GB2312" w:hAnsi="宋体" w:eastAsia="仿宋_GB2312" w:cs="宋体"/>
                <w:kern w:val="0"/>
                <w:lang w:val="en-US" w:eastAsia="zh-CN"/>
              </w:rPr>
              <w:t>2</w:t>
            </w:r>
            <w:r>
              <w:rPr>
                <w:rFonts w:hint="eastAsia" w:ascii="仿宋_GB2312" w:hAnsi="宋体" w:eastAsia="仿宋_GB2312" w:cs="宋体"/>
                <w:kern w:val="0"/>
              </w:rPr>
              <w:t xml:space="preserve">.完善了环城绿道大部分绿化建设；                  </w:t>
            </w:r>
          </w:p>
          <w:p w14:paraId="02660F6F">
            <w:pPr>
              <w:spacing w:line="240" w:lineRule="auto"/>
              <w:ind w:firstLine="420"/>
              <w:jc w:val="both"/>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3</w:t>
            </w:r>
            <w:r>
              <w:rPr>
                <w:rFonts w:hint="eastAsia" w:ascii="仿宋_GB2312" w:hAnsi="宋体" w:eastAsia="仿宋_GB2312" w:cs="宋体"/>
                <w:kern w:val="0"/>
              </w:rPr>
              <w:t>.</w:t>
            </w:r>
            <w:r>
              <w:rPr>
                <w:rFonts w:hint="eastAsia" w:ascii="仿宋_GB2312" w:hAnsi="宋体" w:eastAsia="仿宋_GB2312" w:cs="宋体"/>
                <w:kern w:val="0"/>
                <w:lang w:eastAsia="zh-CN"/>
              </w:rPr>
              <w:t>苗圃建设与管理工作稳步进行。</w:t>
            </w:r>
          </w:p>
        </w:tc>
      </w:tr>
      <w:tr w14:paraId="3C227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14:paraId="190E5236">
            <w:pPr>
              <w:spacing w:line="240" w:lineRule="auto"/>
              <w:ind w:firstLine="420"/>
              <w:jc w:val="center"/>
              <w:rPr>
                <w:rFonts w:ascii="仿宋_GB2312" w:hAnsi="宋体" w:eastAsia="仿宋_GB2312" w:cs="宋体"/>
                <w:kern w:val="0"/>
              </w:rPr>
            </w:pPr>
          </w:p>
          <w:p w14:paraId="4EC8833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5C320F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998" w:type="dxa"/>
            <w:vAlign w:val="center"/>
          </w:tcPr>
          <w:p w14:paraId="34B4304A">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275" w:type="dxa"/>
            <w:vAlign w:val="center"/>
          </w:tcPr>
          <w:p w14:paraId="1BD4CA70">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185" w:type="dxa"/>
            <w:vAlign w:val="center"/>
          </w:tcPr>
          <w:p w14:paraId="70B8C1F4">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80" w:type="dxa"/>
            <w:vAlign w:val="center"/>
          </w:tcPr>
          <w:p w14:paraId="7B95170E">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07" w:type="dxa"/>
            <w:vAlign w:val="center"/>
          </w:tcPr>
          <w:p w14:paraId="18E294F3">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3EDA6A6">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D8D9FC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EB15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6AF1FAC2">
            <w:pPr>
              <w:spacing w:line="240" w:lineRule="auto"/>
              <w:ind w:firstLine="420"/>
              <w:jc w:val="center"/>
              <w:rPr>
                <w:rFonts w:ascii="仿宋_GB2312" w:hAnsi="宋体" w:eastAsia="仿宋_GB2312" w:cs="宋体"/>
                <w:kern w:val="0"/>
                <w:lang w:eastAsia="zh-CN"/>
              </w:rPr>
            </w:pPr>
            <w:bookmarkStart w:id="8" w:name="OLE_LINK11" w:colFirst="3" w:colLast="4"/>
          </w:p>
        </w:tc>
        <w:tc>
          <w:tcPr>
            <w:tcW w:w="1059" w:type="dxa"/>
            <w:vMerge w:val="restart"/>
            <w:tcBorders>
              <w:bottom w:val="nil"/>
            </w:tcBorders>
            <w:vAlign w:val="center"/>
          </w:tcPr>
          <w:p w14:paraId="07D4B00A">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6C61F08">
            <w:pPr>
              <w:spacing w:line="240" w:lineRule="auto"/>
              <w:jc w:val="center"/>
              <w:rPr>
                <w:rFonts w:ascii="仿宋_GB2312" w:hAnsi="宋体" w:eastAsia="仿宋_GB2312" w:cs="宋体"/>
                <w:kern w:val="0"/>
              </w:rPr>
            </w:pPr>
          </w:p>
        </w:tc>
        <w:tc>
          <w:tcPr>
            <w:tcW w:w="998" w:type="dxa"/>
            <w:vMerge w:val="restart"/>
            <w:vAlign w:val="center"/>
          </w:tcPr>
          <w:p w14:paraId="12E04A27">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275" w:type="dxa"/>
            <w:vAlign w:val="center"/>
          </w:tcPr>
          <w:p w14:paraId="02DE9FE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道树涂白、防冻、防虫</w:t>
            </w:r>
          </w:p>
        </w:tc>
        <w:tc>
          <w:tcPr>
            <w:tcW w:w="1185" w:type="dxa"/>
            <w:vAlign w:val="center"/>
          </w:tcPr>
          <w:p w14:paraId="1121C8E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≥3万株</w:t>
            </w:r>
          </w:p>
        </w:tc>
        <w:tc>
          <w:tcPr>
            <w:tcW w:w="1080" w:type="dxa"/>
            <w:vAlign w:val="center"/>
          </w:tcPr>
          <w:p w14:paraId="14369D6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3.1万株</w:t>
            </w:r>
          </w:p>
        </w:tc>
        <w:tc>
          <w:tcPr>
            <w:tcW w:w="707" w:type="dxa"/>
            <w:vAlign w:val="center"/>
          </w:tcPr>
          <w:p w14:paraId="04DD744C">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vAlign w:val="center"/>
          </w:tcPr>
          <w:p w14:paraId="1A42FC5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2.5</w:t>
            </w:r>
          </w:p>
        </w:tc>
        <w:tc>
          <w:tcPr>
            <w:tcW w:w="1383" w:type="dxa"/>
            <w:vAlign w:val="center"/>
          </w:tcPr>
          <w:p w14:paraId="4FF2DCB8">
            <w:pPr>
              <w:spacing w:line="240" w:lineRule="auto"/>
              <w:ind w:firstLine="420"/>
              <w:jc w:val="center"/>
              <w:rPr>
                <w:rFonts w:ascii="仿宋_GB2312" w:hAnsi="宋体" w:eastAsia="仿宋_GB2312" w:cs="宋体"/>
                <w:kern w:val="0"/>
              </w:rPr>
            </w:pPr>
          </w:p>
        </w:tc>
      </w:tr>
      <w:bookmarkEnd w:id="8"/>
      <w:tr w14:paraId="3AC15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35ACAA9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867D659">
            <w:pPr>
              <w:spacing w:line="240" w:lineRule="auto"/>
              <w:ind w:firstLine="420"/>
              <w:jc w:val="center"/>
              <w:rPr>
                <w:rFonts w:ascii="仿宋_GB2312" w:hAnsi="宋体" w:eastAsia="仿宋_GB2312" w:cs="宋体"/>
                <w:kern w:val="0"/>
              </w:rPr>
            </w:pPr>
          </w:p>
        </w:tc>
        <w:tc>
          <w:tcPr>
            <w:tcW w:w="998" w:type="dxa"/>
            <w:vMerge w:val="continue"/>
            <w:vAlign w:val="center"/>
          </w:tcPr>
          <w:p w14:paraId="13D59555">
            <w:pPr>
              <w:spacing w:line="240" w:lineRule="auto"/>
              <w:ind w:firstLine="420"/>
              <w:jc w:val="center"/>
              <w:rPr>
                <w:rFonts w:ascii="仿宋_GB2312" w:hAnsi="宋体" w:eastAsia="仿宋_GB2312" w:cs="宋体"/>
                <w:kern w:val="0"/>
              </w:rPr>
            </w:pPr>
          </w:p>
        </w:tc>
        <w:tc>
          <w:tcPr>
            <w:tcW w:w="1275" w:type="dxa"/>
            <w:vAlign w:val="center"/>
          </w:tcPr>
          <w:p w14:paraId="725743F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绿化管养、鲜花栽植面积</w:t>
            </w:r>
          </w:p>
        </w:tc>
        <w:tc>
          <w:tcPr>
            <w:tcW w:w="1185" w:type="dxa"/>
            <w:vAlign w:val="center"/>
          </w:tcPr>
          <w:p w14:paraId="23F9A609">
            <w:pPr>
              <w:spacing w:line="240" w:lineRule="auto"/>
              <w:ind w:firstLine="420"/>
              <w:jc w:val="center"/>
              <w:rPr>
                <w:rFonts w:ascii="仿宋_GB2312" w:hAnsi="宋体" w:eastAsia="仿宋_GB2312" w:cs="宋体"/>
                <w:kern w:val="0"/>
              </w:rPr>
            </w:pPr>
            <w:r>
              <w:rPr>
                <w:rFonts w:hint="eastAsia" w:ascii="仿宋_GB2312" w:eastAsia="仿宋_GB2312"/>
                <w:kern w:val="0"/>
              </w:rPr>
              <w:t>≥</w:t>
            </w:r>
            <w:r>
              <w:rPr>
                <w:rFonts w:hint="eastAsia" w:ascii="仿宋_GB2312" w:eastAsia="仿宋_GB2312"/>
                <w:kern w:val="0"/>
                <w:lang w:val="en-US" w:eastAsia="zh-CN"/>
              </w:rPr>
              <w:t>84</w:t>
            </w:r>
            <w:r>
              <w:rPr>
                <w:rFonts w:hint="eastAsia" w:ascii="仿宋_GB2312" w:eastAsia="仿宋_GB2312"/>
                <w:kern w:val="0"/>
              </w:rPr>
              <w:t>0000㎡</w:t>
            </w:r>
            <w:r>
              <w:rPr>
                <w:rFonts w:hint="eastAsia" w:ascii="仿宋_GB2312" w:eastAsia="仿宋_GB2312"/>
                <w:kern w:val="0"/>
                <w:lang w:val="en-US" w:eastAsia="zh-CN"/>
              </w:rPr>
              <w:t>50</w:t>
            </w:r>
            <w:r>
              <w:rPr>
                <w:rFonts w:hint="eastAsia" w:ascii="仿宋_GB2312" w:eastAsia="仿宋_GB2312"/>
                <w:kern w:val="0"/>
              </w:rPr>
              <w:t>00㎡</w:t>
            </w:r>
          </w:p>
        </w:tc>
        <w:tc>
          <w:tcPr>
            <w:tcW w:w="1080" w:type="dxa"/>
            <w:vAlign w:val="center"/>
          </w:tcPr>
          <w:p w14:paraId="2DB02AFE">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840000</w:t>
            </w:r>
            <w:r>
              <w:rPr>
                <w:rFonts w:hint="eastAsia" w:ascii="仿宋_GB2312" w:hAnsi="宋体" w:eastAsia="仿宋_GB2312" w:cs="宋体"/>
                <w:kern w:val="0"/>
              </w:rPr>
              <w:t>㎡</w:t>
            </w:r>
            <w:r>
              <w:rPr>
                <w:rFonts w:hint="eastAsia" w:ascii="仿宋_GB2312" w:hAnsi="宋体" w:eastAsia="仿宋_GB2312" w:cs="宋体"/>
                <w:kern w:val="0"/>
                <w:lang w:val="en-US" w:eastAsia="zh-CN"/>
              </w:rPr>
              <w:t>5000</w:t>
            </w:r>
            <w:r>
              <w:rPr>
                <w:rFonts w:hint="eastAsia" w:ascii="仿宋_GB2312" w:hAnsi="宋体" w:eastAsia="仿宋_GB2312" w:cs="宋体"/>
                <w:kern w:val="0"/>
              </w:rPr>
              <w:t>㎡</w:t>
            </w:r>
          </w:p>
        </w:tc>
        <w:tc>
          <w:tcPr>
            <w:tcW w:w="707" w:type="dxa"/>
            <w:vAlign w:val="center"/>
          </w:tcPr>
          <w:p w14:paraId="31DA3E94">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vAlign w:val="center"/>
          </w:tcPr>
          <w:p w14:paraId="1E85004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2.5</w:t>
            </w:r>
          </w:p>
        </w:tc>
        <w:tc>
          <w:tcPr>
            <w:tcW w:w="1383" w:type="dxa"/>
            <w:vAlign w:val="center"/>
          </w:tcPr>
          <w:p w14:paraId="12905BA0">
            <w:pPr>
              <w:spacing w:line="240" w:lineRule="auto"/>
              <w:ind w:firstLine="420"/>
              <w:jc w:val="center"/>
              <w:rPr>
                <w:rFonts w:ascii="仿宋_GB2312" w:hAnsi="宋体" w:eastAsia="仿宋_GB2312" w:cs="宋体"/>
                <w:kern w:val="0"/>
              </w:rPr>
            </w:pPr>
          </w:p>
        </w:tc>
      </w:tr>
      <w:tr w14:paraId="20DB7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7A0C6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9D7969B">
            <w:pPr>
              <w:spacing w:line="240" w:lineRule="auto"/>
              <w:ind w:firstLine="420"/>
              <w:jc w:val="center"/>
              <w:rPr>
                <w:rFonts w:ascii="仿宋_GB2312" w:hAnsi="宋体" w:eastAsia="仿宋_GB2312" w:cs="宋体"/>
                <w:kern w:val="0"/>
              </w:rPr>
            </w:pPr>
          </w:p>
        </w:tc>
        <w:tc>
          <w:tcPr>
            <w:tcW w:w="998" w:type="dxa"/>
            <w:vMerge w:val="continue"/>
            <w:vAlign w:val="center"/>
          </w:tcPr>
          <w:p w14:paraId="3A01777B">
            <w:pPr>
              <w:spacing w:line="240" w:lineRule="auto"/>
              <w:ind w:firstLine="420"/>
              <w:jc w:val="center"/>
              <w:rPr>
                <w:rFonts w:ascii="仿宋_GB2312" w:hAnsi="宋体" w:eastAsia="仿宋_GB2312" w:cs="宋体"/>
                <w:kern w:val="0"/>
              </w:rPr>
            </w:pPr>
          </w:p>
        </w:tc>
        <w:tc>
          <w:tcPr>
            <w:tcW w:w="1275" w:type="dxa"/>
            <w:vAlign w:val="center"/>
          </w:tcPr>
          <w:p w14:paraId="38A88F6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苗圃建设与管理面积</w:t>
            </w:r>
          </w:p>
        </w:tc>
        <w:tc>
          <w:tcPr>
            <w:tcW w:w="1185" w:type="dxa"/>
            <w:vAlign w:val="center"/>
          </w:tcPr>
          <w:p w14:paraId="61C6992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≥49000平方米</w:t>
            </w:r>
          </w:p>
        </w:tc>
        <w:tc>
          <w:tcPr>
            <w:tcW w:w="1080" w:type="dxa"/>
            <w:vAlign w:val="center"/>
          </w:tcPr>
          <w:p w14:paraId="21748546">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rPr>
              <w:t>49000㎡</w:t>
            </w:r>
          </w:p>
        </w:tc>
        <w:tc>
          <w:tcPr>
            <w:tcW w:w="707" w:type="dxa"/>
            <w:vAlign w:val="center"/>
          </w:tcPr>
          <w:p w14:paraId="39694884">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lang w:val="en-US" w:eastAsia="zh-CN"/>
              </w:rPr>
              <w:t>2.5</w:t>
            </w:r>
          </w:p>
        </w:tc>
        <w:tc>
          <w:tcPr>
            <w:tcW w:w="849" w:type="dxa"/>
            <w:vAlign w:val="center"/>
          </w:tcPr>
          <w:p w14:paraId="2848998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2.5</w:t>
            </w:r>
          </w:p>
        </w:tc>
        <w:tc>
          <w:tcPr>
            <w:tcW w:w="1383" w:type="dxa"/>
            <w:vAlign w:val="center"/>
          </w:tcPr>
          <w:p w14:paraId="16BA6CCC">
            <w:pPr>
              <w:spacing w:line="240" w:lineRule="auto"/>
              <w:ind w:firstLine="420"/>
              <w:jc w:val="center"/>
              <w:rPr>
                <w:rFonts w:ascii="仿宋_GB2312" w:hAnsi="宋体" w:eastAsia="仿宋_GB2312" w:cs="宋体"/>
                <w:kern w:val="0"/>
              </w:rPr>
            </w:pPr>
          </w:p>
        </w:tc>
      </w:tr>
      <w:tr w14:paraId="478DB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69DC43A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AD06896">
            <w:pPr>
              <w:spacing w:line="240" w:lineRule="auto"/>
              <w:ind w:firstLine="420"/>
              <w:jc w:val="center"/>
              <w:rPr>
                <w:rFonts w:ascii="仿宋_GB2312" w:hAnsi="宋体" w:eastAsia="仿宋_GB2312" w:cs="宋体"/>
                <w:kern w:val="0"/>
              </w:rPr>
            </w:pPr>
          </w:p>
        </w:tc>
        <w:tc>
          <w:tcPr>
            <w:tcW w:w="998" w:type="dxa"/>
            <w:vMerge w:val="continue"/>
            <w:vAlign w:val="center"/>
          </w:tcPr>
          <w:p w14:paraId="6F1E8DE2">
            <w:pPr>
              <w:spacing w:line="240" w:lineRule="auto"/>
              <w:ind w:firstLine="420"/>
              <w:jc w:val="center"/>
              <w:rPr>
                <w:rFonts w:ascii="仿宋_GB2312" w:hAnsi="宋体" w:eastAsia="仿宋_GB2312" w:cs="宋体"/>
                <w:kern w:val="0"/>
              </w:rPr>
            </w:pPr>
          </w:p>
        </w:tc>
        <w:tc>
          <w:tcPr>
            <w:tcW w:w="1275" w:type="dxa"/>
            <w:vAlign w:val="center"/>
          </w:tcPr>
          <w:p w14:paraId="0CC2EC8D">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补植</w:t>
            </w:r>
          </w:p>
        </w:tc>
        <w:tc>
          <w:tcPr>
            <w:tcW w:w="1185" w:type="dxa"/>
            <w:vAlign w:val="center"/>
          </w:tcPr>
          <w:p w14:paraId="521738F0">
            <w:pPr>
              <w:spacing w:line="240" w:lineRule="auto"/>
              <w:ind w:firstLine="420"/>
              <w:jc w:val="center"/>
              <w:rPr>
                <w:rFonts w:hint="eastAsia" w:ascii="仿宋_GB2312" w:hAnsi="宋体" w:eastAsia="仿宋_GB2312" w:cs="宋体"/>
                <w:kern w:val="0"/>
                <w:lang w:eastAsia="zh-CN"/>
              </w:rPr>
            </w:pPr>
            <w:bookmarkStart w:id="9" w:name="OLE_LINK10"/>
            <w:r>
              <w:rPr>
                <w:rFonts w:hint="eastAsia" w:ascii="仿宋_GB2312" w:hAnsi="宋体" w:eastAsia="仿宋_GB2312" w:cs="宋体"/>
                <w:kern w:val="0"/>
                <w:lang w:eastAsia="zh-CN"/>
              </w:rPr>
              <w:t>根据绿地需要补植</w:t>
            </w:r>
            <w:bookmarkEnd w:id="9"/>
          </w:p>
        </w:tc>
        <w:tc>
          <w:tcPr>
            <w:tcW w:w="1080" w:type="dxa"/>
            <w:vAlign w:val="center"/>
          </w:tcPr>
          <w:p w14:paraId="5D685BA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根据绿地需要补植</w:t>
            </w:r>
          </w:p>
        </w:tc>
        <w:tc>
          <w:tcPr>
            <w:tcW w:w="707" w:type="dxa"/>
            <w:vAlign w:val="center"/>
          </w:tcPr>
          <w:p w14:paraId="6E4A4A68">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lang w:val="en-US" w:eastAsia="zh-CN"/>
              </w:rPr>
              <w:t>2.5</w:t>
            </w:r>
          </w:p>
        </w:tc>
        <w:tc>
          <w:tcPr>
            <w:tcW w:w="849" w:type="dxa"/>
            <w:vAlign w:val="center"/>
          </w:tcPr>
          <w:p w14:paraId="146165C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2.5</w:t>
            </w:r>
          </w:p>
        </w:tc>
        <w:tc>
          <w:tcPr>
            <w:tcW w:w="1383" w:type="dxa"/>
            <w:vAlign w:val="center"/>
          </w:tcPr>
          <w:p w14:paraId="349054A4">
            <w:pPr>
              <w:spacing w:line="240" w:lineRule="auto"/>
              <w:ind w:firstLine="420"/>
              <w:jc w:val="center"/>
              <w:rPr>
                <w:rFonts w:ascii="仿宋_GB2312" w:hAnsi="宋体" w:eastAsia="仿宋_GB2312" w:cs="宋体"/>
                <w:kern w:val="0"/>
              </w:rPr>
            </w:pPr>
          </w:p>
        </w:tc>
      </w:tr>
      <w:tr w14:paraId="2AF0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53DEEE7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808419F">
            <w:pPr>
              <w:spacing w:line="240" w:lineRule="auto"/>
              <w:ind w:firstLine="420"/>
              <w:jc w:val="center"/>
              <w:rPr>
                <w:rFonts w:ascii="仿宋_GB2312" w:hAnsi="宋体" w:eastAsia="仿宋_GB2312" w:cs="宋体"/>
                <w:kern w:val="0"/>
              </w:rPr>
            </w:pPr>
          </w:p>
        </w:tc>
        <w:tc>
          <w:tcPr>
            <w:tcW w:w="998" w:type="dxa"/>
            <w:vMerge w:val="restart"/>
            <w:vAlign w:val="center"/>
          </w:tcPr>
          <w:p w14:paraId="41008CB5">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275" w:type="dxa"/>
            <w:vAlign w:val="center"/>
          </w:tcPr>
          <w:p w14:paraId="4110191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园林养护自评工作考核验收合格率</w:t>
            </w:r>
          </w:p>
        </w:tc>
        <w:tc>
          <w:tcPr>
            <w:tcW w:w="1185" w:type="dxa"/>
            <w:vAlign w:val="center"/>
          </w:tcPr>
          <w:p w14:paraId="06212DB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≥97%</w:t>
            </w:r>
          </w:p>
        </w:tc>
        <w:tc>
          <w:tcPr>
            <w:tcW w:w="1080" w:type="dxa"/>
            <w:vAlign w:val="center"/>
          </w:tcPr>
          <w:p w14:paraId="510F3E0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≥97%</w:t>
            </w:r>
          </w:p>
        </w:tc>
        <w:tc>
          <w:tcPr>
            <w:tcW w:w="707" w:type="dxa"/>
            <w:vAlign w:val="center"/>
          </w:tcPr>
          <w:p w14:paraId="22A57513">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lang w:val="en-US" w:eastAsia="zh-CN"/>
              </w:rPr>
              <w:t>2.5</w:t>
            </w:r>
          </w:p>
        </w:tc>
        <w:tc>
          <w:tcPr>
            <w:tcW w:w="849" w:type="dxa"/>
            <w:vAlign w:val="center"/>
          </w:tcPr>
          <w:p w14:paraId="2457153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2.5</w:t>
            </w:r>
          </w:p>
        </w:tc>
        <w:tc>
          <w:tcPr>
            <w:tcW w:w="1383" w:type="dxa"/>
            <w:vAlign w:val="center"/>
          </w:tcPr>
          <w:p w14:paraId="1A4AD3AB">
            <w:pPr>
              <w:spacing w:line="240" w:lineRule="auto"/>
              <w:ind w:firstLine="420"/>
              <w:jc w:val="center"/>
              <w:rPr>
                <w:rFonts w:ascii="仿宋_GB2312" w:hAnsi="宋体" w:eastAsia="仿宋_GB2312" w:cs="宋体"/>
                <w:kern w:val="0"/>
              </w:rPr>
            </w:pPr>
          </w:p>
        </w:tc>
      </w:tr>
      <w:tr w14:paraId="227BF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3176818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2970578">
            <w:pPr>
              <w:spacing w:line="240" w:lineRule="auto"/>
              <w:ind w:firstLine="420"/>
              <w:jc w:val="center"/>
              <w:rPr>
                <w:rFonts w:ascii="仿宋_GB2312" w:hAnsi="宋体" w:eastAsia="仿宋_GB2312" w:cs="宋体"/>
                <w:kern w:val="0"/>
              </w:rPr>
            </w:pPr>
          </w:p>
        </w:tc>
        <w:tc>
          <w:tcPr>
            <w:tcW w:w="998" w:type="dxa"/>
            <w:vMerge w:val="continue"/>
            <w:vAlign w:val="center"/>
          </w:tcPr>
          <w:p w14:paraId="22CA13D9">
            <w:pPr>
              <w:spacing w:line="240" w:lineRule="auto"/>
              <w:ind w:firstLine="420"/>
              <w:jc w:val="center"/>
              <w:rPr>
                <w:rFonts w:ascii="仿宋_GB2312" w:hAnsi="宋体" w:eastAsia="仿宋_GB2312" w:cs="宋体"/>
                <w:kern w:val="0"/>
              </w:rPr>
            </w:pPr>
          </w:p>
        </w:tc>
        <w:tc>
          <w:tcPr>
            <w:tcW w:w="1275" w:type="dxa"/>
            <w:vAlign w:val="center"/>
          </w:tcPr>
          <w:p w14:paraId="2E38A34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树木、鲜花栽植成活率</w:t>
            </w:r>
          </w:p>
        </w:tc>
        <w:tc>
          <w:tcPr>
            <w:tcW w:w="1185" w:type="dxa"/>
            <w:vAlign w:val="center"/>
          </w:tcPr>
          <w:p w14:paraId="5E0DE08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≥97%</w:t>
            </w:r>
          </w:p>
        </w:tc>
        <w:tc>
          <w:tcPr>
            <w:tcW w:w="1080" w:type="dxa"/>
            <w:vAlign w:val="center"/>
          </w:tcPr>
          <w:p w14:paraId="0A269A9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≥97%</w:t>
            </w:r>
          </w:p>
        </w:tc>
        <w:tc>
          <w:tcPr>
            <w:tcW w:w="707" w:type="dxa"/>
            <w:vAlign w:val="center"/>
          </w:tcPr>
          <w:p w14:paraId="783069A2">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lang w:val="en-US" w:eastAsia="zh-CN"/>
              </w:rPr>
              <w:t>2.5</w:t>
            </w:r>
          </w:p>
        </w:tc>
        <w:tc>
          <w:tcPr>
            <w:tcW w:w="849" w:type="dxa"/>
            <w:vAlign w:val="center"/>
          </w:tcPr>
          <w:p w14:paraId="17BBB73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2.5</w:t>
            </w:r>
          </w:p>
        </w:tc>
        <w:tc>
          <w:tcPr>
            <w:tcW w:w="1383" w:type="dxa"/>
            <w:vAlign w:val="center"/>
          </w:tcPr>
          <w:p w14:paraId="487E1C12">
            <w:pPr>
              <w:spacing w:line="240" w:lineRule="auto"/>
              <w:ind w:firstLine="420"/>
              <w:jc w:val="center"/>
              <w:rPr>
                <w:rFonts w:ascii="仿宋_GB2312" w:hAnsi="宋体" w:eastAsia="仿宋_GB2312" w:cs="宋体"/>
                <w:kern w:val="0"/>
              </w:rPr>
            </w:pPr>
          </w:p>
        </w:tc>
      </w:tr>
      <w:tr w14:paraId="5E4B7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E8018D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BD4F2E2">
            <w:pPr>
              <w:spacing w:line="240" w:lineRule="auto"/>
              <w:ind w:firstLine="420"/>
              <w:jc w:val="center"/>
              <w:rPr>
                <w:rFonts w:ascii="仿宋_GB2312" w:hAnsi="宋体" w:eastAsia="仿宋_GB2312" w:cs="宋体"/>
                <w:kern w:val="0"/>
              </w:rPr>
            </w:pPr>
          </w:p>
        </w:tc>
        <w:tc>
          <w:tcPr>
            <w:tcW w:w="998" w:type="dxa"/>
            <w:vMerge w:val="continue"/>
            <w:vAlign w:val="center"/>
          </w:tcPr>
          <w:p w14:paraId="51FF91F2">
            <w:pPr>
              <w:spacing w:line="240" w:lineRule="auto"/>
              <w:ind w:firstLine="420"/>
              <w:jc w:val="center"/>
              <w:rPr>
                <w:rFonts w:ascii="仿宋_GB2312" w:hAnsi="宋体" w:eastAsia="仿宋_GB2312" w:cs="宋体"/>
                <w:kern w:val="0"/>
              </w:rPr>
            </w:pPr>
          </w:p>
        </w:tc>
        <w:tc>
          <w:tcPr>
            <w:tcW w:w="1275" w:type="dxa"/>
            <w:vAlign w:val="center"/>
          </w:tcPr>
          <w:p w14:paraId="3943FE8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绿化养护、鲜花栽植面积达标率</w:t>
            </w:r>
          </w:p>
        </w:tc>
        <w:tc>
          <w:tcPr>
            <w:tcW w:w="1185" w:type="dxa"/>
            <w:vAlign w:val="center"/>
          </w:tcPr>
          <w:p w14:paraId="41FF571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≥98%</w:t>
            </w:r>
          </w:p>
        </w:tc>
        <w:tc>
          <w:tcPr>
            <w:tcW w:w="1080" w:type="dxa"/>
            <w:vAlign w:val="center"/>
          </w:tcPr>
          <w:p w14:paraId="5082C36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≥98%</w:t>
            </w:r>
          </w:p>
        </w:tc>
        <w:tc>
          <w:tcPr>
            <w:tcW w:w="707" w:type="dxa"/>
            <w:vAlign w:val="center"/>
          </w:tcPr>
          <w:p w14:paraId="7FB9FC48">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lang w:val="en-US" w:eastAsia="zh-CN"/>
              </w:rPr>
              <w:t>2.5</w:t>
            </w:r>
          </w:p>
        </w:tc>
        <w:tc>
          <w:tcPr>
            <w:tcW w:w="849" w:type="dxa"/>
            <w:vAlign w:val="center"/>
          </w:tcPr>
          <w:p w14:paraId="19669D5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2.5</w:t>
            </w:r>
          </w:p>
        </w:tc>
        <w:tc>
          <w:tcPr>
            <w:tcW w:w="1383" w:type="dxa"/>
            <w:vAlign w:val="center"/>
          </w:tcPr>
          <w:p w14:paraId="165B8A90">
            <w:pPr>
              <w:spacing w:line="240" w:lineRule="auto"/>
              <w:ind w:firstLine="420"/>
              <w:jc w:val="center"/>
              <w:rPr>
                <w:rFonts w:ascii="仿宋_GB2312" w:hAnsi="宋体" w:eastAsia="仿宋_GB2312" w:cs="宋体"/>
                <w:kern w:val="0"/>
              </w:rPr>
            </w:pPr>
          </w:p>
        </w:tc>
      </w:tr>
      <w:tr w14:paraId="3B35B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37C88F9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20F6E4">
            <w:pPr>
              <w:spacing w:line="240" w:lineRule="auto"/>
              <w:ind w:firstLine="420"/>
              <w:jc w:val="center"/>
              <w:rPr>
                <w:rFonts w:ascii="仿宋_GB2312" w:hAnsi="宋体" w:eastAsia="仿宋_GB2312" w:cs="宋体"/>
                <w:kern w:val="0"/>
              </w:rPr>
            </w:pPr>
          </w:p>
        </w:tc>
        <w:tc>
          <w:tcPr>
            <w:tcW w:w="998" w:type="dxa"/>
            <w:vMerge w:val="continue"/>
            <w:vAlign w:val="center"/>
          </w:tcPr>
          <w:p w14:paraId="421838CE">
            <w:pPr>
              <w:spacing w:line="240" w:lineRule="auto"/>
              <w:ind w:firstLine="420"/>
              <w:jc w:val="center"/>
              <w:rPr>
                <w:rFonts w:ascii="仿宋_GB2312" w:hAnsi="宋体" w:eastAsia="仿宋_GB2312" w:cs="宋体"/>
                <w:kern w:val="0"/>
              </w:rPr>
            </w:pPr>
          </w:p>
        </w:tc>
        <w:tc>
          <w:tcPr>
            <w:tcW w:w="1275" w:type="dxa"/>
            <w:vAlign w:val="center"/>
          </w:tcPr>
          <w:p w14:paraId="0563084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树木补植达标率</w:t>
            </w:r>
          </w:p>
        </w:tc>
        <w:tc>
          <w:tcPr>
            <w:tcW w:w="1185" w:type="dxa"/>
            <w:vAlign w:val="center"/>
          </w:tcPr>
          <w:p w14:paraId="411AA53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≥97%</w:t>
            </w:r>
          </w:p>
        </w:tc>
        <w:tc>
          <w:tcPr>
            <w:tcW w:w="1080" w:type="dxa"/>
            <w:vAlign w:val="center"/>
          </w:tcPr>
          <w:p w14:paraId="711070A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≥97%</w:t>
            </w:r>
          </w:p>
        </w:tc>
        <w:tc>
          <w:tcPr>
            <w:tcW w:w="707" w:type="dxa"/>
            <w:vAlign w:val="center"/>
          </w:tcPr>
          <w:p w14:paraId="1BE3EA37">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lang w:val="en-US" w:eastAsia="zh-CN"/>
              </w:rPr>
              <w:t>2.5</w:t>
            </w:r>
          </w:p>
        </w:tc>
        <w:tc>
          <w:tcPr>
            <w:tcW w:w="849" w:type="dxa"/>
            <w:vAlign w:val="center"/>
          </w:tcPr>
          <w:p w14:paraId="06EBF39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2.5</w:t>
            </w:r>
          </w:p>
        </w:tc>
        <w:tc>
          <w:tcPr>
            <w:tcW w:w="1383" w:type="dxa"/>
            <w:vAlign w:val="center"/>
          </w:tcPr>
          <w:p w14:paraId="4DC6BDC5">
            <w:pPr>
              <w:spacing w:line="240" w:lineRule="auto"/>
              <w:ind w:firstLine="420"/>
              <w:jc w:val="center"/>
              <w:rPr>
                <w:rFonts w:ascii="仿宋_GB2312" w:hAnsi="宋体" w:eastAsia="仿宋_GB2312" w:cs="宋体"/>
                <w:kern w:val="0"/>
              </w:rPr>
            </w:pPr>
          </w:p>
        </w:tc>
      </w:tr>
      <w:tr w14:paraId="3B862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1740218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FFD8BE">
            <w:pPr>
              <w:spacing w:line="240" w:lineRule="auto"/>
              <w:ind w:firstLine="420"/>
              <w:jc w:val="center"/>
              <w:rPr>
                <w:rFonts w:ascii="仿宋_GB2312" w:hAnsi="宋体" w:eastAsia="仿宋_GB2312" w:cs="宋体"/>
                <w:kern w:val="0"/>
              </w:rPr>
            </w:pPr>
          </w:p>
        </w:tc>
        <w:tc>
          <w:tcPr>
            <w:tcW w:w="998" w:type="dxa"/>
            <w:tcBorders>
              <w:bottom w:val="nil"/>
            </w:tcBorders>
            <w:vAlign w:val="center"/>
          </w:tcPr>
          <w:p w14:paraId="4BB44459">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275" w:type="dxa"/>
            <w:vAlign w:val="center"/>
          </w:tcPr>
          <w:p w14:paraId="27DAD98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各项工作按期完成率</w:t>
            </w:r>
          </w:p>
        </w:tc>
        <w:tc>
          <w:tcPr>
            <w:tcW w:w="1185" w:type="dxa"/>
            <w:vAlign w:val="center"/>
          </w:tcPr>
          <w:p w14:paraId="4976F353">
            <w:pPr>
              <w:spacing w:line="240" w:lineRule="auto"/>
              <w:ind w:firstLine="210" w:firstLineChars="100"/>
              <w:jc w:val="center"/>
              <w:rPr>
                <w:rFonts w:ascii="仿宋_GB2312" w:hAnsi="宋体" w:eastAsia="仿宋_GB2312" w:cs="宋体"/>
                <w:kern w:val="0"/>
              </w:rPr>
            </w:pPr>
            <w:r>
              <w:rPr>
                <w:rFonts w:hint="eastAsia" w:ascii="仿宋_GB2312" w:hAnsi="宋体" w:eastAsia="仿宋_GB2312" w:cs="宋体"/>
                <w:kern w:val="0"/>
              </w:rPr>
              <w:t>≥100％</w:t>
            </w:r>
          </w:p>
        </w:tc>
        <w:tc>
          <w:tcPr>
            <w:tcW w:w="1080" w:type="dxa"/>
            <w:vAlign w:val="center"/>
          </w:tcPr>
          <w:p w14:paraId="7C35CF3A">
            <w:pPr>
              <w:spacing w:line="240" w:lineRule="auto"/>
              <w:ind w:firstLine="210" w:firstLineChars="100"/>
              <w:jc w:val="center"/>
              <w:rPr>
                <w:rFonts w:ascii="仿宋_GB2312" w:hAnsi="宋体" w:eastAsia="仿宋_GB2312" w:cs="宋体"/>
                <w:kern w:val="0"/>
              </w:rPr>
            </w:pPr>
            <w:r>
              <w:rPr>
                <w:rFonts w:hint="eastAsia" w:ascii="仿宋_GB2312" w:hAnsi="宋体" w:eastAsia="仿宋_GB2312" w:cs="宋体"/>
                <w:kern w:val="0"/>
              </w:rPr>
              <w:t>≥100％</w:t>
            </w:r>
          </w:p>
        </w:tc>
        <w:tc>
          <w:tcPr>
            <w:tcW w:w="707" w:type="dxa"/>
            <w:vAlign w:val="center"/>
          </w:tcPr>
          <w:p w14:paraId="28022DB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21DB8E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166F0AF">
            <w:pPr>
              <w:spacing w:line="240" w:lineRule="auto"/>
              <w:ind w:firstLine="420"/>
              <w:jc w:val="center"/>
              <w:rPr>
                <w:rFonts w:ascii="仿宋_GB2312" w:hAnsi="宋体" w:eastAsia="仿宋_GB2312" w:cs="宋体"/>
                <w:kern w:val="0"/>
              </w:rPr>
            </w:pPr>
          </w:p>
        </w:tc>
      </w:tr>
      <w:tr w14:paraId="5759E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054" w:type="dxa"/>
            <w:vMerge w:val="continue"/>
            <w:tcBorders>
              <w:top w:val="nil"/>
              <w:bottom w:val="nil"/>
            </w:tcBorders>
            <w:textDirection w:val="tbRlV"/>
            <w:vAlign w:val="center"/>
          </w:tcPr>
          <w:p w14:paraId="5210FD2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933C64A">
            <w:pPr>
              <w:spacing w:line="240" w:lineRule="auto"/>
              <w:ind w:firstLine="420"/>
              <w:jc w:val="center"/>
              <w:rPr>
                <w:rFonts w:ascii="仿宋_GB2312" w:hAnsi="宋体" w:eastAsia="仿宋_GB2312" w:cs="宋体"/>
                <w:kern w:val="0"/>
              </w:rPr>
            </w:pPr>
          </w:p>
        </w:tc>
        <w:tc>
          <w:tcPr>
            <w:tcW w:w="998" w:type="dxa"/>
            <w:vAlign w:val="center"/>
          </w:tcPr>
          <w:p w14:paraId="0CF56A09">
            <w:pPr>
              <w:spacing w:line="240" w:lineRule="auto"/>
              <w:jc w:val="center"/>
              <w:rPr>
                <w:rFonts w:ascii="仿宋_GB2312" w:hAnsi="宋体" w:eastAsia="仿宋_GB2312" w:cs="宋体"/>
                <w:kern w:val="0"/>
              </w:rPr>
            </w:pPr>
            <w:r>
              <w:rPr>
                <w:rFonts w:hint="eastAsia" w:ascii="仿宋_GB2312" w:hAnsi="宋体" w:eastAsia="仿宋_GB2312" w:cs="宋体"/>
                <w:kern w:val="0"/>
                <w:lang w:eastAsia="zh-CN"/>
              </w:rPr>
              <w:t>经济</w:t>
            </w:r>
            <w:r>
              <w:rPr>
                <w:rFonts w:hint="eastAsia" w:ascii="仿宋_GB2312" w:hAnsi="宋体" w:eastAsia="仿宋_GB2312" w:cs="宋体"/>
                <w:kern w:val="0"/>
              </w:rPr>
              <w:t>成本指标</w:t>
            </w:r>
          </w:p>
        </w:tc>
        <w:tc>
          <w:tcPr>
            <w:tcW w:w="1275" w:type="dxa"/>
            <w:vAlign w:val="center"/>
          </w:tcPr>
          <w:p w14:paraId="757797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严格控制在预算成本内</w:t>
            </w:r>
          </w:p>
        </w:tc>
        <w:tc>
          <w:tcPr>
            <w:tcW w:w="1185" w:type="dxa"/>
            <w:vAlign w:val="center"/>
          </w:tcPr>
          <w:p w14:paraId="568A95C3">
            <w:pPr>
              <w:spacing w:line="240" w:lineRule="auto"/>
              <w:ind w:firstLine="420"/>
              <w:jc w:val="center"/>
              <w:rPr>
                <w:rFonts w:ascii="仿宋_GB2312" w:hAnsi="宋体" w:eastAsia="仿宋_GB2312" w:cs="宋体"/>
                <w:kern w:val="0"/>
              </w:rPr>
            </w:pPr>
            <w:r>
              <w:rPr>
                <w:rFonts w:hint="eastAsia" w:ascii="仿宋_GB2312" w:eastAsia="仿宋_GB2312"/>
                <w:kern w:val="0"/>
              </w:rPr>
              <w:t>基本支出≤4</w:t>
            </w:r>
            <w:r>
              <w:rPr>
                <w:rFonts w:hint="eastAsia" w:ascii="仿宋_GB2312" w:eastAsia="仿宋_GB2312"/>
                <w:kern w:val="0"/>
                <w:lang w:val="en-US" w:eastAsia="zh-CN"/>
              </w:rPr>
              <w:t>82.18</w:t>
            </w:r>
            <w:r>
              <w:rPr>
                <w:rFonts w:hint="eastAsia" w:ascii="仿宋_GB2312" w:eastAsia="仿宋_GB2312"/>
                <w:kern w:val="0"/>
              </w:rPr>
              <w:t>万</w:t>
            </w:r>
            <w:r>
              <w:rPr>
                <w:rFonts w:hint="eastAsia" w:ascii="仿宋_GB2312" w:eastAsia="仿宋_GB2312"/>
                <w:kern w:val="0"/>
                <w:lang w:eastAsia="zh-CN"/>
              </w:rPr>
              <w:t>，项目支出</w:t>
            </w:r>
            <w:r>
              <w:rPr>
                <w:rFonts w:hint="eastAsia" w:ascii="仿宋_GB2312" w:eastAsia="仿宋_GB2312"/>
                <w:kern w:val="0"/>
              </w:rPr>
              <w:t>≤</w:t>
            </w:r>
            <w:r>
              <w:rPr>
                <w:rFonts w:hint="eastAsia" w:ascii="仿宋_GB2312" w:eastAsia="仿宋_GB2312"/>
                <w:kern w:val="0"/>
                <w:lang w:val="en-US" w:eastAsia="zh-CN"/>
              </w:rPr>
              <w:t>200万</w:t>
            </w:r>
          </w:p>
        </w:tc>
        <w:tc>
          <w:tcPr>
            <w:tcW w:w="1080" w:type="dxa"/>
            <w:vAlign w:val="center"/>
          </w:tcPr>
          <w:p w14:paraId="26468A33">
            <w:pPr>
              <w:spacing w:line="240" w:lineRule="auto"/>
              <w:ind w:firstLine="420"/>
              <w:jc w:val="center"/>
              <w:rPr>
                <w:rFonts w:ascii="仿宋_GB2312" w:hAnsi="宋体" w:eastAsia="仿宋_GB2312" w:cs="宋体"/>
                <w:kern w:val="0"/>
              </w:rPr>
            </w:pPr>
            <w:r>
              <w:rPr>
                <w:rFonts w:hint="eastAsia" w:ascii="仿宋_GB2312" w:eastAsia="仿宋_GB2312"/>
                <w:kern w:val="0"/>
              </w:rPr>
              <w:t>基本支出4</w:t>
            </w:r>
            <w:r>
              <w:rPr>
                <w:rFonts w:hint="eastAsia" w:ascii="仿宋_GB2312" w:eastAsia="仿宋_GB2312"/>
                <w:kern w:val="0"/>
                <w:lang w:val="en-US" w:eastAsia="zh-CN"/>
              </w:rPr>
              <w:t>82.18</w:t>
            </w:r>
            <w:r>
              <w:rPr>
                <w:rFonts w:hint="eastAsia" w:ascii="仿宋_GB2312" w:eastAsia="仿宋_GB2312"/>
                <w:kern w:val="0"/>
              </w:rPr>
              <w:t>万</w:t>
            </w:r>
            <w:r>
              <w:rPr>
                <w:rFonts w:hint="eastAsia" w:ascii="仿宋_GB2312" w:eastAsia="仿宋_GB2312"/>
                <w:kern w:val="0"/>
                <w:lang w:eastAsia="zh-CN"/>
              </w:rPr>
              <w:t>，项目支出</w:t>
            </w:r>
            <w:r>
              <w:rPr>
                <w:rFonts w:hint="eastAsia" w:ascii="仿宋_GB2312" w:eastAsia="仿宋_GB2312"/>
                <w:kern w:val="0"/>
                <w:lang w:val="en-US" w:eastAsia="zh-CN"/>
              </w:rPr>
              <w:t>200万</w:t>
            </w:r>
          </w:p>
        </w:tc>
        <w:tc>
          <w:tcPr>
            <w:tcW w:w="707" w:type="dxa"/>
            <w:vAlign w:val="center"/>
          </w:tcPr>
          <w:p w14:paraId="23F50F7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4508DE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5E85B9D">
            <w:pPr>
              <w:spacing w:line="240" w:lineRule="auto"/>
              <w:ind w:firstLine="420"/>
              <w:jc w:val="center"/>
              <w:rPr>
                <w:rFonts w:ascii="仿宋_GB2312" w:hAnsi="宋体" w:eastAsia="仿宋_GB2312" w:cs="宋体"/>
                <w:kern w:val="0"/>
              </w:rPr>
            </w:pPr>
          </w:p>
        </w:tc>
      </w:tr>
      <w:tr w14:paraId="78AA8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8C9F18F">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A8BC821">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3A3D66B">
            <w:pPr>
              <w:spacing w:line="240" w:lineRule="auto"/>
              <w:jc w:val="center"/>
              <w:rPr>
                <w:rFonts w:ascii="仿宋_GB2312" w:hAnsi="宋体" w:eastAsia="仿宋_GB2312" w:cs="宋体"/>
                <w:kern w:val="0"/>
              </w:rPr>
            </w:pPr>
          </w:p>
        </w:tc>
        <w:tc>
          <w:tcPr>
            <w:tcW w:w="998" w:type="dxa"/>
            <w:tcBorders>
              <w:bottom w:val="nil"/>
            </w:tcBorders>
            <w:vAlign w:val="center"/>
          </w:tcPr>
          <w:p w14:paraId="22450243">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275" w:type="dxa"/>
            <w:vAlign w:val="center"/>
          </w:tcPr>
          <w:p w14:paraId="266B02A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无直接经济效益，可促进城市的经济发展</w:t>
            </w:r>
          </w:p>
        </w:tc>
        <w:tc>
          <w:tcPr>
            <w:tcW w:w="1185" w:type="dxa"/>
            <w:vAlign w:val="center"/>
          </w:tcPr>
          <w:p w14:paraId="7A5AE23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间接效益</w:t>
            </w:r>
          </w:p>
        </w:tc>
        <w:tc>
          <w:tcPr>
            <w:tcW w:w="1080" w:type="dxa"/>
            <w:vAlign w:val="center"/>
          </w:tcPr>
          <w:p w14:paraId="2673E1F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间接效益</w:t>
            </w:r>
          </w:p>
        </w:tc>
        <w:tc>
          <w:tcPr>
            <w:tcW w:w="707" w:type="dxa"/>
            <w:vAlign w:val="center"/>
          </w:tcPr>
          <w:p w14:paraId="47AFC34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BA61EB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22015D9B">
            <w:pPr>
              <w:spacing w:line="240" w:lineRule="auto"/>
              <w:ind w:firstLine="420"/>
              <w:jc w:val="center"/>
              <w:rPr>
                <w:rFonts w:ascii="仿宋_GB2312" w:hAnsi="宋体" w:eastAsia="仿宋_GB2312" w:cs="宋体"/>
                <w:kern w:val="0"/>
              </w:rPr>
            </w:pPr>
          </w:p>
        </w:tc>
      </w:tr>
      <w:tr w14:paraId="59E98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D5E6CD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806274B">
            <w:pPr>
              <w:spacing w:line="240" w:lineRule="auto"/>
              <w:ind w:firstLine="420"/>
              <w:jc w:val="center"/>
              <w:rPr>
                <w:rFonts w:ascii="仿宋_GB2312" w:hAnsi="宋体" w:eastAsia="仿宋_GB2312" w:cs="宋体"/>
                <w:kern w:val="0"/>
              </w:rPr>
            </w:pPr>
          </w:p>
        </w:tc>
        <w:tc>
          <w:tcPr>
            <w:tcW w:w="998" w:type="dxa"/>
            <w:vMerge w:val="restart"/>
            <w:tcBorders>
              <w:bottom w:val="nil"/>
            </w:tcBorders>
            <w:vAlign w:val="center"/>
          </w:tcPr>
          <w:p w14:paraId="5381D002">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275" w:type="dxa"/>
            <w:vAlign w:val="center"/>
          </w:tcPr>
          <w:p w14:paraId="1CB76B9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提升生活品质，为市民营造宜居环境</w:t>
            </w:r>
          </w:p>
        </w:tc>
        <w:tc>
          <w:tcPr>
            <w:tcW w:w="1185" w:type="dxa"/>
            <w:vAlign w:val="center"/>
          </w:tcPr>
          <w:p w14:paraId="6384EC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1080" w:type="dxa"/>
            <w:vAlign w:val="center"/>
          </w:tcPr>
          <w:p w14:paraId="2B3998F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707" w:type="dxa"/>
            <w:vAlign w:val="center"/>
          </w:tcPr>
          <w:p w14:paraId="491AE19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CCB515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F73729C">
            <w:pPr>
              <w:spacing w:line="240" w:lineRule="auto"/>
              <w:ind w:firstLine="420"/>
              <w:jc w:val="center"/>
              <w:rPr>
                <w:rFonts w:ascii="仿宋_GB2312" w:hAnsi="宋体" w:eastAsia="仿宋_GB2312" w:cs="宋体"/>
                <w:kern w:val="0"/>
              </w:rPr>
            </w:pPr>
          </w:p>
        </w:tc>
      </w:tr>
      <w:tr w14:paraId="5487D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jc w:val="center"/>
        </w:trPr>
        <w:tc>
          <w:tcPr>
            <w:tcW w:w="1054" w:type="dxa"/>
            <w:vMerge w:val="continue"/>
            <w:tcBorders>
              <w:top w:val="nil"/>
              <w:bottom w:val="nil"/>
            </w:tcBorders>
            <w:textDirection w:val="tbRlV"/>
            <w:vAlign w:val="center"/>
          </w:tcPr>
          <w:p w14:paraId="7013BFC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C9C0674">
            <w:pPr>
              <w:spacing w:line="240" w:lineRule="auto"/>
              <w:ind w:firstLine="420"/>
              <w:jc w:val="center"/>
              <w:rPr>
                <w:rFonts w:ascii="仿宋_GB2312" w:hAnsi="宋体" w:eastAsia="仿宋_GB2312" w:cs="宋体"/>
                <w:kern w:val="0"/>
              </w:rPr>
            </w:pPr>
          </w:p>
        </w:tc>
        <w:tc>
          <w:tcPr>
            <w:tcW w:w="998" w:type="dxa"/>
            <w:vMerge w:val="continue"/>
            <w:tcBorders>
              <w:top w:val="nil"/>
            </w:tcBorders>
            <w:vAlign w:val="center"/>
          </w:tcPr>
          <w:p w14:paraId="3591D5F2">
            <w:pPr>
              <w:spacing w:line="240" w:lineRule="auto"/>
              <w:ind w:firstLine="420"/>
              <w:jc w:val="center"/>
              <w:rPr>
                <w:rFonts w:ascii="仿宋_GB2312" w:hAnsi="宋体" w:eastAsia="仿宋_GB2312" w:cs="宋体"/>
                <w:kern w:val="0"/>
              </w:rPr>
            </w:pPr>
          </w:p>
        </w:tc>
        <w:tc>
          <w:tcPr>
            <w:tcW w:w="1275" w:type="dxa"/>
            <w:vAlign w:val="center"/>
          </w:tcPr>
          <w:p w14:paraId="4CCA20C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提高整体城市形象，对外留下良好印象</w:t>
            </w:r>
          </w:p>
        </w:tc>
        <w:tc>
          <w:tcPr>
            <w:tcW w:w="1185" w:type="dxa"/>
            <w:vAlign w:val="center"/>
          </w:tcPr>
          <w:p w14:paraId="1B8A310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1080" w:type="dxa"/>
            <w:vAlign w:val="center"/>
          </w:tcPr>
          <w:p w14:paraId="786CE8E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707" w:type="dxa"/>
            <w:vAlign w:val="center"/>
          </w:tcPr>
          <w:p w14:paraId="2A8D37D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F11565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32A9668">
            <w:pPr>
              <w:spacing w:line="240" w:lineRule="auto"/>
              <w:ind w:firstLine="420"/>
              <w:jc w:val="center"/>
              <w:rPr>
                <w:rFonts w:ascii="仿宋_GB2312" w:hAnsi="宋体" w:eastAsia="仿宋_GB2312" w:cs="宋体"/>
                <w:kern w:val="0"/>
              </w:rPr>
            </w:pPr>
          </w:p>
        </w:tc>
      </w:tr>
      <w:tr w14:paraId="4EC27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7F88FD7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1DBC83">
            <w:pPr>
              <w:spacing w:line="240" w:lineRule="auto"/>
              <w:ind w:firstLine="420"/>
              <w:jc w:val="center"/>
              <w:rPr>
                <w:rFonts w:ascii="仿宋_GB2312" w:hAnsi="宋体" w:eastAsia="仿宋_GB2312" w:cs="宋体"/>
                <w:kern w:val="0"/>
              </w:rPr>
            </w:pPr>
          </w:p>
        </w:tc>
        <w:tc>
          <w:tcPr>
            <w:tcW w:w="998" w:type="dxa"/>
            <w:vMerge w:val="restart"/>
            <w:tcBorders>
              <w:bottom w:val="nil"/>
            </w:tcBorders>
            <w:vAlign w:val="center"/>
          </w:tcPr>
          <w:p w14:paraId="495B252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275" w:type="dxa"/>
            <w:vAlign w:val="center"/>
          </w:tcPr>
          <w:p w14:paraId="0420FC5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提升城市空气质量、气候</w:t>
            </w:r>
          </w:p>
        </w:tc>
        <w:tc>
          <w:tcPr>
            <w:tcW w:w="1185" w:type="dxa"/>
            <w:vAlign w:val="center"/>
          </w:tcPr>
          <w:p w14:paraId="64C1CC1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1080" w:type="dxa"/>
            <w:vAlign w:val="center"/>
          </w:tcPr>
          <w:p w14:paraId="20CDEBC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707" w:type="dxa"/>
            <w:vAlign w:val="center"/>
          </w:tcPr>
          <w:p w14:paraId="235BFB2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F2704B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36CFAAB">
            <w:pPr>
              <w:spacing w:line="240" w:lineRule="auto"/>
              <w:ind w:firstLine="420"/>
              <w:jc w:val="center"/>
              <w:rPr>
                <w:rFonts w:ascii="仿宋_GB2312" w:hAnsi="宋体" w:eastAsia="仿宋_GB2312" w:cs="宋体"/>
                <w:kern w:val="0"/>
              </w:rPr>
            </w:pPr>
          </w:p>
        </w:tc>
      </w:tr>
      <w:tr w14:paraId="4B694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621B0A0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C5980DC">
            <w:pPr>
              <w:spacing w:line="240" w:lineRule="auto"/>
              <w:ind w:firstLine="420"/>
              <w:jc w:val="center"/>
              <w:rPr>
                <w:rFonts w:ascii="仿宋_GB2312" w:hAnsi="宋体" w:eastAsia="仿宋_GB2312" w:cs="宋体"/>
                <w:kern w:val="0"/>
              </w:rPr>
            </w:pPr>
          </w:p>
        </w:tc>
        <w:tc>
          <w:tcPr>
            <w:tcW w:w="998" w:type="dxa"/>
            <w:vMerge w:val="continue"/>
            <w:tcBorders>
              <w:top w:val="nil"/>
            </w:tcBorders>
            <w:vAlign w:val="center"/>
          </w:tcPr>
          <w:p w14:paraId="799E86C3">
            <w:pPr>
              <w:spacing w:line="240" w:lineRule="auto"/>
              <w:ind w:firstLine="420"/>
              <w:jc w:val="center"/>
              <w:rPr>
                <w:rFonts w:ascii="仿宋_GB2312" w:hAnsi="宋体" w:eastAsia="仿宋_GB2312" w:cs="宋体"/>
                <w:kern w:val="0"/>
              </w:rPr>
            </w:pPr>
          </w:p>
        </w:tc>
        <w:tc>
          <w:tcPr>
            <w:tcW w:w="1275" w:type="dxa"/>
            <w:vAlign w:val="center"/>
          </w:tcPr>
          <w:p w14:paraId="44DE617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提升城市绿化、亮化、美化</w:t>
            </w:r>
          </w:p>
        </w:tc>
        <w:tc>
          <w:tcPr>
            <w:tcW w:w="1185" w:type="dxa"/>
            <w:vAlign w:val="center"/>
          </w:tcPr>
          <w:p w14:paraId="67B4F8D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1080" w:type="dxa"/>
            <w:vAlign w:val="center"/>
          </w:tcPr>
          <w:p w14:paraId="534D5E4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707" w:type="dxa"/>
            <w:vAlign w:val="center"/>
          </w:tcPr>
          <w:p w14:paraId="403078F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77BF72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FFC57B4">
            <w:pPr>
              <w:spacing w:line="240" w:lineRule="auto"/>
              <w:ind w:firstLine="420"/>
              <w:jc w:val="center"/>
              <w:rPr>
                <w:rFonts w:ascii="仿宋_GB2312" w:hAnsi="宋体" w:eastAsia="仿宋_GB2312" w:cs="宋体"/>
                <w:kern w:val="0"/>
              </w:rPr>
            </w:pPr>
          </w:p>
        </w:tc>
      </w:tr>
      <w:tr w14:paraId="7289B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1054" w:type="dxa"/>
            <w:vMerge w:val="continue"/>
            <w:tcBorders>
              <w:top w:val="nil"/>
              <w:bottom w:val="nil"/>
            </w:tcBorders>
            <w:textDirection w:val="tbRlV"/>
            <w:vAlign w:val="center"/>
          </w:tcPr>
          <w:p w14:paraId="3373765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C30625">
            <w:pPr>
              <w:spacing w:line="240" w:lineRule="auto"/>
              <w:ind w:firstLine="420"/>
              <w:jc w:val="center"/>
              <w:rPr>
                <w:rFonts w:ascii="仿宋_GB2312" w:hAnsi="宋体" w:eastAsia="仿宋_GB2312" w:cs="宋体"/>
                <w:kern w:val="0"/>
              </w:rPr>
            </w:pPr>
          </w:p>
        </w:tc>
        <w:tc>
          <w:tcPr>
            <w:tcW w:w="998" w:type="dxa"/>
            <w:vMerge w:val="restart"/>
            <w:tcBorders>
              <w:bottom w:val="nil"/>
            </w:tcBorders>
            <w:vAlign w:val="center"/>
          </w:tcPr>
          <w:p w14:paraId="28036CCA">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275" w:type="dxa"/>
            <w:vAlign w:val="center"/>
          </w:tcPr>
          <w:p w14:paraId="530D145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提升城市形象的持续影响</w:t>
            </w:r>
          </w:p>
        </w:tc>
        <w:tc>
          <w:tcPr>
            <w:tcW w:w="1185" w:type="dxa"/>
            <w:vAlign w:val="center"/>
          </w:tcPr>
          <w:p w14:paraId="5BE01DA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持续优化</w:t>
            </w:r>
          </w:p>
        </w:tc>
        <w:tc>
          <w:tcPr>
            <w:tcW w:w="1080" w:type="dxa"/>
            <w:vAlign w:val="center"/>
          </w:tcPr>
          <w:p w14:paraId="4AC46C8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持续优化</w:t>
            </w:r>
          </w:p>
        </w:tc>
        <w:tc>
          <w:tcPr>
            <w:tcW w:w="707" w:type="dxa"/>
            <w:vAlign w:val="center"/>
          </w:tcPr>
          <w:p w14:paraId="20FE99E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BC424C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D27C3C1">
            <w:pPr>
              <w:spacing w:line="240" w:lineRule="auto"/>
              <w:ind w:firstLine="420"/>
              <w:jc w:val="center"/>
              <w:rPr>
                <w:rFonts w:ascii="仿宋_GB2312" w:hAnsi="宋体" w:eastAsia="仿宋_GB2312" w:cs="宋体"/>
                <w:kern w:val="0"/>
              </w:rPr>
            </w:pPr>
          </w:p>
        </w:tc>
      </w:tr>
      <w:tr w14:paraId="59352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0F7F577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432AFFF">
            <w:pPr>
              <w:spacing w:line="240" w:lineRule="auto"/>
              <w:ind w:firstLine="420"/>
              <w:jc w:val="center"/>
              <w:rPr>
                <w:rFonts w:ascii="仿宋_GB2312" w:hAnsi="宋体" w:eastAsia="仿宋_GB2312" w:cs="宋体"/>
                <w:kern w:val="0"/>
              </w:rPr>
            </w:pPr>
          </w:p>
        </w:tc>
        <w:tc>
          <w:tcPr>
            <w:tcW w:w="998" w:type="dxa"/>
            <w:vMerge w:val="continue"/>
            <w:tcBorders>
              <w:top w:val="nil"/>
            </w:tcBorders>
            <w:vAlign w:val="center"/>
          </w:tcPr>
          <w:p w14:paraId="4661F707">
            <w:pPr>
              <w:spacing w:line="240" w:lineRule="auto"/>
              <w:ind w:firstLine="420"/>
              <w:jc w:val="center"/>
              <w:rPr>
                <w:rFonts w:ascii="仿宋_GB2312" w:hAnsi="宋体" w:eastAsia="仿宋_GB2312" w:cs="宋体"/>
                <w:kern w:val="0"/>
              </w:rPr>
            </w:pPr>
          </w:p>
        </w:tc>
        <w:tc>
          <w:tcPr>
            <w:tcW w:w="1275" w:type="dxa"/>
            <w:vAlign w:val="center"/>
          </w:tcPr>
          <w:p w14:paraId="417E325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对创建国家卫生城市、文明城市、园林城市的影响</w:t>
            </w:r>
          </w:p>
        </w:tc>
        <w:tc>
          <w:tcPr>
            <w:tcW w:w="1185" w:type="dxa"/>
            <w:vAlign w:val="center"/>
          </w:tcPr>
          <w:p w14:paraId="4EE5B9B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持续优化</w:t>
            </w:r>
          </w:p>
        </w:tc>
        <w:tc>
          <w:tcPr>
            <w:tcW w:w="1080" w:type="dxa"/>
            <w:vAlign w:val="center"/>
          </w:tcPr>
          <w:p w14:paraId="578F4A0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持续优化</w:t>
            </w:r>
          </w:p>
        </w:tc>
        <w:tc>
          <w:tcPr>
            <w:tcW w:w="707" w:type="dxa"/>
            <w:vAlign w:val="center"/>
          </w:tcPr>
          <w:p w14:paraId="784AECA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555638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1325AAC">
            <w:pPr>
              <w:spacing w:line="240" w:lineRule="auto"/>
              <w:ind w:firstLine="420"/>
              <w:jc w:val="center"/>
              <w:rPr>
                <w:rFonts w:ascii="仿宋_GB2312" w:hAnsi="宋体" w:eastAsia="仿宋_GB2312" w:cs="宋体"/>
                <w:kern w:val="0"/>
              </w:rPr>
            </w:pPr>
          </w:p>
        </w:tc>
      </w:tr>
      <w:tr w14:paraId="275B2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2FFA5A18">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33ED3C3">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p>
        </w:tc>
        <w:tc>
          <w:tcPr>
            <w:tcW w:w="998" w:type="dxa"/>
            <w:vMerge w:val="restart"/>
            <w:tcBorders>
              <w:bottom w:val="nil"/>
            </w:tcBorders>
            <w:vAlign w:val="center"/>
          </w:tcPr>
          <w:p w14:paraId="79018065">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275" w:type="dxa"/>
            <w:vAlign w:val="center"/>
          </w:tcPr>
          <w:p w14:paraId="4BD3EFB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上级部门满意度</w:t>
            </w:r>
          </w:p>
        </w:tc>
        <w:tc>
          <w:tcPr>
            <w:tcW w:w="1185" w:type="dxa"/>
            <w:vAlign w:val="center"/>
          </w:tcPr>
          <w:p w14:paraId="072DCCE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≥98%</w:t>
            </w:r>
          </w:p>
        </w:tc>
        <w:tc>
          <w:tcPr>
            <w:tcW w:w="1080" w:type="dxa"/>
            <w:vAlign w:val="center"/>
          </w:tcPr>
          <w:p w14:paraId="0236175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707" w:type="dxa"/>
            <w:vAlign w:val="center"/>
          </w:tcPr>
          <w:p w14:paraId="3D2363E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926315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3FCC2E0">
            <w:pPr>
              <w:spacing w:line="240" w:lineRule="auto"/>
              <w:ind w:firstLine="420"/>
              <w:jc w:val="center"/>
              <w:rPr>
                <w:rFonts w:ascii="仿宋_GB2312" w:hAnsi="宋体" w:eastAsia="仿宋_GB2312" w:cs="宋体"/>
                <w:kern w:val="0"/>
              </w:rPr>
            </w:pPr>
          </w:p>
        </w:tc>
      </w:tr>
      <w:tr w14:paraId="37C0F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6E4A255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13494C1">
            <w:pPr>
              <w:spacing w:line="240" w:lineRule="auto"/>
              <w:ind w:firstLine="420"/>
              <w:jc w:val="center"/>
              <w:rPr>
                <w:rFonts w:ascii="仿宋_GB2312" w:hAnsi="宋体" w:eastAsia="仿宋_GB2312" w:cs="宋体"/>
                <w:kern w:val="0"/>
              </w:rPr>
            </w:pPr>
          </w:p>
        </w:tc>
        <w:tc>
          <w:tcPr>
            <w:tcW w:w="998" w:type="dxa"/>
            <w:vMerge w:val="continue"/>
            <w:tcBorders>
              <w:top w:val="nil"/>
              <w:bottom w:val="nil"/>
            </w:tcBorders>
            <w:vAlign w:val="center"/>
          </w:tcPr>
          <w:p w14:paraId="3603329A">
            <w:pPr>
              <w:spacing w:line="240" w:lineRule="auto"/>
              <w:ind w:firstLine="420"/>
              <w:jc w:val="center"/>
              <w:rPr>
                <w:rFonts w:ascii="仿宋_GB2312" w:hAnsi="宋体" w:eastAsia="仿宋_GB2312" w:cs="宋体"/>
                <w:kern w:val="0"/>
              </w:rPr>
            </w:pPr>
          </w:p>
        </w:tc>
        <w:tc>
          <w:tcPr>
            <w:tcW w:w="1275" w:type="dxa"/>
            <w:vAlign w:val="center"/>
          </w:tcPr>
          <w:p w14:paraId="1E70D89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社会群众满意度</w:t>
            </w:r>
          </w:p>
        </w:tc>
        <w:tc>
          <w:tcPr>
            <w:tcW w:w="1185" w:type="dxa"/>
            <w:vAlign w:val="center"/>
          </w:tcPr>
          <w:p w14:paraId="762FBAC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80" w:type="dxa"/>
            <w:vAlign w:val="center"/>
          </w:tcPr>
          <w:p w14:paraId="2F9C49F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707" w:type="dxa"/>
            <w:vAlign w:val="center"/>
          </w:tcPr>
          <w:p w14:paraId="494B683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38E26C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C33D516">
            <w:pPr>
              <w:spacing w:line="240" w:lineRule="auto"/>
              <w:ind w:firstLine="420"/>
              <w:jc w:val="center"/>
              <w:rPr>
                <w:rFonts w:ascii="仿宋_GB2312" w:hAnsi="宋体" w:eastAsia="仿宋_GB2312" w:cs="宋体"/>
                <w:kern w:val="0"/>
              </w:rPr>
            </w:pPr>
          </w:p>
        </w:tc>
      </w:tr>
      <w:tr w14:paraId="32A53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6651" w:type="dxa"/>
            <w:gridSpan w:val="6"/>
            <w:vAlign w:val="center"/>
          </w:tcPr>
          <w:p w14:paraId="0F0FDCA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707" w:type="dxa"/>
            <w:vAlign w:val="center"/>
          </w:tcPr>
          <w:p w14:paraId="77BB34C5">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044B94F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7B79096F">
            <w:pPr>
              <w:spacing w:line="240" w:lineRule="auto"/>
              <w:ind w:firstLine="420"/>
              <w:jc w:val="center"/>
              <w:rPr>
                <w:rFonts w:ascii="仿宋_GB2312" w:hAnsi="宋体" w:eastAsia="仿宋_GB2312" w:cs="宋体"/>
                <w:kern w:val="0"/>
              </w:rPr>
            </w:pPr>
          </w:p>
        </w:tc>
      </w:tr>
    </w:tbl>
    <w:p w14:paraId="0D60972E">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7F0B308">
      <w:pPr>
        <w:spacing w:line="240" w:lineRule="auto"/>
        <w:ind w:firstLine="420"/>
        <w:jc w:val="left"/>
        <w:rPr>
          <w:rFonts w:ascii="宋体" w:hAnsi="宋体" w:eastAsia="宋体" w:cs="宋体"/>
          <w:kern w:val="0"/>
          <w:lang w:eastAsia="zh-CN"/>
        </w:rPr>
      </w:pPr>
    </w:p>
    <w:p w14:paraId="654AE8D2">
      <w:pPr>
        <w:rPr>
          <w:rFonts w:ascii="仿宋_GB2312" w:hAnsi="宋体" w:eastAsia="仿宋_GB2312" w:cs="宋体"/>
          <w:lang w:eastAsia="zh-CN"/>
        </w:rPr>
        <w:sectPr>
          <w:footerReference r:id="rId7" w:type="default"/>
          <w:pgSz w:w="11907" w:h="16839"/>
          <w:pgMar w:top="2098" w:right="1474" w:bottom="1985" w:left="1588"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徐丹</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5225656</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3FBA98D2">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020DED08">
      <w:pPr>
        <w:spacing w:line="240" w:lineRule="auto"/>
        <w:ind w:firstLine="880"/>
        <w:jc w:val="center"/>
        <w:rPr>
          <w:rFonts w:hint="eastAsia" w:ascii="方正小标宋简体" w:eastAsia="方正小标宋简体"/>
          <w:kern w:val="0"/>
          <w:sz w:val="44"/>
          <w:szCs w:val="44"/>
          <w:lang w:eastAsia="zh-CN"/>
        </w:rPr>
      </w:pPr>
    </w:p>
    <w:p w14:paraId="3513EC07">
      <w:pPr>
        <w:spacing w:line="240" w:lineRule="auto"/>
        <w:ind w:firstLine="880"/>
        <w:jc w:val="center"/>
        <w:rPr>
          <w:rFonts w:hint="eastAsia" w:ascii="方正小标宋简体" w:eastAsia="方正小标宋简体"/>
          <w:kern w:val="0"/>
          <w:sz w:val="44"/>
          <w:szCs w:val="44"/>
          <w:lang w:eastAsia="zh-CN"/>
        </w:rPr>
      </w:pPr>
    </w:p>
    <w:p w14:paraId="5AE37357">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园林绿化服务中心</w:t>
      </w:r>
      <w:r>
        <w:rPr>
          <w:rFonts w:hint="eastAsia" w:ascii="方正小标宋简体" w:hAnsi="宋体" w:eastAsia="方正小标宋简体" w:cs="宋体"/>
          <w:kern w:val="0"/>
          <w:sz w:val="44"/>
          <w:szCs w:val="44"/>
          <w:lang w:eastAsia="zh-CN"/>
        </w:rPr>
        <w:t>整体支出</w:t>
      </w:r>
    </w:p>
    <w:p w14:paraId="244366E0">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5AD2CA1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DC4676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652EAC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50BB0F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005F7D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9B960D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9FB63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F2B189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6CD923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5DD5F1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6BFAB5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7CF7C6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CB0302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C2AF5F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BC35ED6">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 xml:space="preserve">2025 </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17</w:t>
      </w:r>
      <w:r>
        <w:rPr>
          <w:rFonts w:hint="eastAsia" w:ascii="楷体_GB2312" w:hAnsi="楷体" w:eastAsia="楷体_GB2312" w:cs="楷体"/>
          <w:b/>
          <w:bCs/>
          <w:spacing w:val="-13"/>
          <w:kern w:val="0"/>
          <w:sz w:val="32"/>
          <w:szCs w:val="32"/>
          <w:lang w:eastAsia="zh-CN"/>
        </w:rPr>
        <w:t>日</w:t>
      </w:r>
    </w:p>
    <w:p w14:paraId="1394B64F">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6E1E96E2">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4BB5C4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F94634D">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E4E954B">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D1A8EE1">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F7866B0">
          <w:pPr>
            <w:pStyle w:val="3"/>
            <w:ind w:firstLine="360"/>
            <w:jc w:val="left"/>
            <w:rPr>
              <w:rFonts w:asciiTheme="minorEastAsia" w:hAnsiTheme="minorEastAsia" w:eastAsiaTheme="minorEastAsia"/>
              <w:kern w:val="0"/>
              <w:lang w:eastAsia="zh-CN"/>
            </w:rPr>
          </w:pPr>
        </w:p>
      </w:sdtContent>
    </w:sdt>
    <w:p w14:paraId="7C5E4E42">
      <w:pPr>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rPr>
          <w:rFonts w:hint="eastAsia" w:ascii="仿宋" w:hAnsi="仿宋" w:eastAsia="仿宋" w:cs="仿宋"/>
          <w:b/>
          <w:bCs/>
          <w:spacing w:val="16"/>
          <w:sz w:val="40"/>
          <w:szCs w:val="40"/>
        </w:rPr>
      </w:pPr>
    </w:p>
    <w:p w14:paraId="7F0A6FA9">
      <w:pPr>
        <w:keepNext w:val="0"/>
        <w:keepLines w:val="0"/>
        <w:pageBreakBefore w:val="0"/>
        <w:widowControl/>
        <w:kinsoku w:val="0"/>
        <w:wordWrap/>
        <w:overflowPunct/>
        <w:topLinePunct w:val="0"/>
        <w:autoSpaceDE w:val="0"/>
        <w:autoSpaceDN w:val="0"/>
        <w:bidi w:val="0"/>
        <w:adjustRightInd w:val="0"/>
        <w:snapToGrid w:val="0"/>
        <w:spacing w:before="130" w:line="360" w:lineRule="auto"/>
        <w:jc w:val="both"/>
        <w:textAlignment w:val="baseline"/>
        <w:rPr>
          <w:rFonts w:hint="eastAsia" w:ascii="仿宋" w:hAnsi="仿宋" w:eastAsia="仿宋" w:cs="仿宋"/>
          <w:b/>
          <w:bCs/>
          <w:spacing w:val="16"/>
          <w:sz w:val="40"/>
          <w:szCs w:val="40"/>
        </w:rPr>
      </w:pPr>
      <w:r>
        <w:rPr>
          <w:rFonts w:hint="eastAsia" w:ascii="仿宋" w:hAnsi="仿宋" w:eastAsia="仿宋" w:cs="仿宋"/>
          <w:b/>
          <w:bCs/>
          <w:spacing w:val="16"/>
          <w:sz w:val="40"/>
          <w:szCs w:val="40"/>
        </w:rPr>
        <w:t>202</w:t>
      </w:r>
      <w:r>
        <w:rPr>
          <w:rFonts w:hint="eastAsia" w:ascii="仿宋" w:hAnsi="仿宋" w:eastAsia="仿宋" w:cs="仿宋"/>
          <w:b/>
          <w:bCs/>
          <w:spacing w:val="16"/>
          <w:sz w:val="40"/>
          <w:szCs w:val="40"/>
          <w:lang w:val="en-US" w:eastAsia="zh-CN"/>
        </w:rPr>
        <w:t>4</w:t>
      </w:r>
      <w:r>
        <w:rPr>
          <w:rFonts w:hint="eastAsia" w:ascii="仿宋" w:hAnsi="仿宋" w:eastAsia="仿宋" w:cs="仿宋"/>
          <w:b/>
          <w:bCs/>
          <w:spacing w:val="16"/>
          <w:sz w:val="40"/>
          <w:szCs w:val="40"/>
        </w:rPr>
        <w:t>年度</w:t>
      </w:r>
      <w:r>
        <w:rPr>
          <w:rFonts w:hint="eastAsia" w:ascii="仿宋" w:hAnsi="仿宋" w:eastAsia="仿宋" w:cs="仿宋"/>
          <w:b/>
          <w:bCs/>
          <w:sz w:val="40"/>
          <w:szCs w:val="40"/>
          <w:lang w:eastAsia="zh-CN"/>
        </w:rPr>
        <w:t>汨罗市园林绿化服务中心</w:t>
      </w:r>
      <w:r>
        <w:rPr>
          <w:rFonts w:hint="eastAsia" w:ascii="仿宋" w:hAnsi="仿宋" w:eastAsia="仿宋" w:cs="仿宋"/>
          <w:b/>
          <w:bCs/>
          <w:spacing w:val="16"/>
          <w:sz w:val="40"/>
          <w:szCs w:val="40"/>
        </w:rPr>
        <w:t>整体支出绩效</w:t>
      </w:r>
    </w:p>
    <w:p w14:paraId="19A631EE">
      <w:pPr>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rPr>
          <w:rFonts w:hint="eastAsia" w:ascii="仿宋" w:hAnsi="仿宋" w:eastAsia="仿宋" w:cs="仿宋"/>
          <w:b/>
          <w:bCs/>
          <w:sz w:val="36"/>
          <w:szCs w:val="36"/>
        </w:rPr>
      </w:pPr>
      <w:r>
        <w:rPr>
          <w:rFonts w:hint="eastAsia" w:ascii="仿宋" w:hAnsi="仿宋" w:eastAsia="仿宋" w:cs="仿宋"/>
          <w:b/>
          <w:bCs/>
          <w:spacing w:val="-24"/>
          <w:position w:val="20"/>
          <w:sz w:val="40"/>
          <w:szCs w:val="40"/>
        </w:rPr>
        <w:t>自</w:t>
      </w:r>
      <w:r>
        <w:rPr>
          <w:rFonts w:hint="eastAsia" w:ascii="仿宋" w:hAnsi="仿宋" w:eastAsia="仿宋" w:cs="仿宋"/>
          <w:b/>
          <w:bCs/>
          <w:spacing w:val="82"/>
          <w:position w:val="20"/>
          <w:sz w:val="40"/>
          <w:szCs w:val="40"/>
        </w:rPr>
        <w:t xml:space="preserve"> </w:t>
      </w:r>
      <w:r>
        <w:rPr>
          <w:rFonts w:hint="eastAsia" w:ascii="仿宋" w:hAnsi="仿宋" w:eastAsia="仿宋" w:cs="仿宋"/>
          <w:b/>
          <w:bCs/>
          <w:spacing w:val="-24"/>
          <w:position w:val="20"/>
          <w:sz w:val="40"/>
          <w:szCs w:val="40"/>
        </w:rPr>
        <w:t>评</w:t>
      </w:r>
      <w:r>
        <w:rPr>
          <w:rFonts w:hint="eastAsia" w:ascii="仿宋" w:hAnsi="仿宋" w:eastAsia="仿宋" w:cs="仿宋"/>
          <w:b/>
          <w:bCs/>
          <w:spacing w:val="79"/>
          <w:position w:val="20"/>
          <w:sz w:val="40"/>
          <w:szCs w:val="40"/>
        </w:rPr>
        <w:t xml:space="preserve"> </w:t>
      </w:r>
      <w:r>
        <w:rPr>
          <w:rFonts w:hint="eastAsia" w:ascii="仿宋" w:hAnsi="仿宋" w:eastAsia="仿宋" w:cs="仿宋"/>
          <w:b/>
          <w:bCs/>
          <w:spacing w:val="-24"/>
          <w:position w:val="20"/>
          <w:sz w:val="40"/>
          <w:szCs w:val="40"/>
        </w:rPr>
        <w:t>报</w:t>
      </w:r>
      <w:r>
        <w:rPr>
          <w:rFonts w:hint="eastAsia" w:ascii="仿宋" w:hAnsi="仿宋" w:eastAsia="仿宋" w:cs="仿宋"/>
          <w:b/>
          <w:bCs/>
          <w:spacing w:val="87"/>
          <w:position w:val="20"/>
          <w:sz w:val="40"/>
          <w:szCs w:val="40"/>
        </w:rPr>
        <w:t xml:space="preserve"> </w:t>
      </w:r>
      <w:r>
        <w:rPr>
          <w:rFonts w:hint="eastAsia" w:ascii="仿宋" w:hAnsi="仿宋" w:eastAsia="仿宋" w:cs="仿宋"/>
          <w:b/>
          <w:bCs/>
          <w:spacing w:val="-24"/>
          <w:position w:val="20"/>
          <w:sz w:val="40"/>
          <w:szCs w:val="40"/>
        </w:rPr>
        <w:t>告</w:t>
      </w:r>
    </w:p>
    <w:p w14:paraId="1A431A93">
      <w:pPr>
        <w:keepNext w:val="0"/>
        <w:keepLines w:val="0"/>
        <w:pageBreakBefore w:val="0"/>
        <w:widowControl/>
        <w:kinsoku w:val="0"/>
        <w:wordWrap/>
        <w:overflowPunct/>
        <w:topLinePunct w:val="0"/>
        <w:autoSpaceDE w:val="0"/>
        <w:autoSpaceDN w:val="0"/>
        <w:bidi w:val="0"/>
        <w:adjustRightInd w:val="0"/>
        <w:snapToGrid w:val="0"/>
        <w:spacing w:before="211" w:line="360" w:lineRule="auto"/>
        <w:ind w:firstLine="638"/>
        <w:jc w:val="both"/>
        <w:textAlignment w:val="baseline"/>
        <w:rPr>
          <w:rFonts w:hint="eastAsia" w:ascii="仿宋" w:hAnsi="仿宋" w:eastAsia="仿宋" w:cs="仿宋"/>
          <w:b/>
          <w:bCs/>
          <w:snapToGrid w:val="0"/>
          <w:color w:val="000000"/>
          <w:spacing w:val="18"/>
          <w:sz w:val="30"/>
          <w:szCs w:val="30"/>
          <w:lang w:val="en-US" w:eastAsia="zh-CN" w:bidi="ar-SA"/>
        </w:rPr>
      </w:pPr>
    </w:p>
    <w:p w14:paraId="466C019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11" w:line="360" w:lineRule="auto"/>
        <w:ind w:firstLine="640" w:firstLineChars="0"/>
        <w:jc w:val="both"/>
        <w:textAlignment w:val="baseline"/>
        <w:rPr>
          <w:rFonts w:hint="eastAsia" w:ascii="宋体" w:hAnsi="宋体" w:eastAsia="宋体" w:cs="宋体"/>
          <w:snapToGrid w:val="0"/>
          <w:color w:val="000000"/>
          <w:sz w:val="30"/>
          <w:szCs w:val="30"/>
          <w:lang w:val="en-US" w:eastAsia="zh-CN" w:bidi="ar-SA"/>
        </w:rPr>
      </w:pPr>
      <w:r>
        <w:rPr>
          <w:rFonts w:hint="eastAsia" w:ascii="宋体" w:hAnsi="宋体" w:eastAsia="宋体" w:cs="宋体"/>
          <w:snapToGrid w:val="0"/>
          <w:color w:val="000000"/>
          <w:kern w:val="0"/>
          <w:sz w:val="30"/>
          <w:szCs w:val="30"/>
          <w:lang w:val="en-US" w:eastAsia="zh-CN" w:bidi="ar-SA"/>
        </w:rPr>
        <w:t>一、</w:t>
      </w:r>
      <w:r>
        <w:rPr>
          <w:rFonts w:hint="eastAsia" w:ascii="宋体" w:hAnsi="宋体" w:eastAsia="宋体" w:cs="宋体"/>
          <w:b/>
          <w:bCs/>
          <w:snapToGrid w:val="0"/>
          <w:color w:val="000000"/>
          <w:sz w:val="32"/>
          <w:szCs w:val="32"/>
          <w:lang w:val="en-US" w:eastAsia="zh-CN" w:bidi="ar-SA"/>
        </w:rPr>
        <w:t>部门(单位)基本情况</w:t>
      </w:r>
    </w:p>
    <w:p w14:paraId="59628D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3" w:firstLineChars="200"/>
        <w:textAlignment w:val="baseline"/>
        <w:rPr>
          <w:rFonts w:hint="eastAsia" w:ascii="宋体" w:hAnsi="宋体" w:eastAsia="宋体" w:cs="宋体"/>
          <w:sz w:val="30"/>
          <w:szCs w:val="30"/>
          <w:lang w:eastAsia="zh-CN"/>
        </w:rPr>
      </w:pPr>
      <w:r>
        <w:rPr>
          <w:rFonts w:hint="eastAsia" w:ascii="宋体" w:hAnsi="宋体" w:eastAsia="宋体" w:cs="宋体"/>
          <w:b/>
          <w:bCs/>
          <w:sz w:val="32"/>
          <w:szCs w:val="32"/>
          <w:lang w:val="en-US" w:eastAsia="zh-CN"/>
        </w:rPr>
        <w:t xml:space="preserve"> </w:t>
      </w:r>
      <w:r>
        <w:rPr>
          <w:rFonts w:hint="eastAsia" w:ascii="宋体" w:hAnsi="宋体" w:eastAsia="宋体" w:cs="宋体"/>
          <w:sz w:val="30"/>
          <w:szCs w:val="30"/>
          <w:lang w:val="en-US" w:eastAsia="zh-CN"/>
        </w:rPr>
        <w:t>汨罗市园林绿化服务中心是汨罗市城市管理和综合执法局下</w:t>
      </w:r>
      <w:r>
        <w:rPr>
          <w:rFonts w:hint="eastAsia" w:ascii="宋体" w:hAnsi="宋体" w:eastAsia="宋体" w:cs="宋体"/>
          <w:sz w:val="30"/>
          <w:szCs w:val="30"/>
          <w:lang w:eastAsia="zh-CN"/>
        </w:rPr>
        <w:t>属</w:t>
      </w:r>
      <w:r>
        <w:rPr>
          <w:rFonts w:hint="eastAsia" w:ascii="宋体" w:hAnsi="宋体" w:eastAsia="宋体" w:cs="宋体"/>
          <w:sz w:val="30"/>
          <w:szCs w:val="30"/>
        </w:rPr>
        <w:t>公益一类</w:t>
      </w:r>
      <w:r>
        <w:rPr>
          <w:rFonts w:hint="eastAsia" w:ascii="宋体" w:hAnsi="宋体" w:eastAsia="宋体" w:cs="宋体"/>
          <w:sz w:val="30"/>
          <w:szCs w:val="30"/>
          <w:lang w:eastAsia="zh-CN"/>
        </w:rPr>
        <w:t>全额拨款</w:t>
      </w:r>
      <w:r>
        <w:rPr>
          <w:rFonts w:hint="eastAsia" w:ascii="宋体" w:hAnsi="宋体" w:eastAsia="宋体" w:cs="宋体"/>
          <w:sz w:val="30"/>
          <w:szCs w:val="30"/>
        </w:rPr>
        <w:t>事业单位</w:t>
      </w:r>
      <w:r>
        <w:rPr>
          <w:rFonts w:hint="eastAsia" w:ascii="宋体" w:hAnsi="宋体" w:eastAsia="宋体" w:cs="宋体"/>
          <w:sz w:val="30"/>
          <w:szCs w:val="30"/>
          <w:lang w:eastAsia="zh-CN"/>
        </w:rPr>
        <w:t>，为副科级</w:t>
      </w:r>
      <w:r>
        <w:rPr>
          <w:rFonts w:hint="eastAsia" w:ascii="宋体" w:hAnsi="宋体" w:eastAsia="宋体" w:cs="宋体"/>
          <w:sz w:val="30"/>
          <w:szCs w:val="30"/>
          <w:lang w:val="en-US" w:eastAsia="zh-CN"/>
        </w:rPr>
        <w:t>。</w:t>
      </w:r>
      <w:r>
        <w:rPr>
          <w:rFonts w:hint="eastAsia" w:ascii="宋体" w:hAnsi="宋体" w:eastAsia="宋体" w:cs="宋体"/>
          <w:b w:val="0"/>
          <w:bCs w:val="0"/>
          <w:sz w:val="30"/>
          <w:szCs w:val="30"/>
        </w:rPr>
        <w:t>执行的事业单位政府会计制度，市园林绿化服务中心内设</w:t>
      </w:r>
      <w:r>
        <w:rPr>
          <w:rFonts w:hint="eastAsia" w:ascii="宋体" w:hAnsi="宋体" w:eastAsia="宋体" w:cs="宋体"/>
          <w:b w:val="0"/>
          <w:bCs w:val="0"/>
          <w:sz w:val="30"/>
          <w:szCs w:val="30"/>
          <w:lang w:val="en-US" w:eastAsia="zh-CN"/>
        </w:rPr>
        <w:t>7个</w:t>
      </w:r>
      <w:r>
        <w:rPr>
          <w:rFonts w:hint="eastAsia" w:ascii="宋体" w:hAnsi="宋体" w:eastAsia="宋体" w:cs="宋体"/>
          <w:b w:val="0"/>
          <w:bCs w:val="0"/>
          <w:sz w:val="30"/>
          <w:szCs w:val="30"/>
        </w:rPr>
        <w:t>机构：1.综合办公室；2.财务室；3.绿化管理股；4.苗圃科研所；5.考评综合室；6.工会；7.党建室，总计在职人数3</w:t>
      </w:r>
      <w:r>
        <w:rPr>
          <w:rFonts w:hint="eastAsia" w:ascii="宋体" w:hAnsi="宋体" w:eastAsia="宋体" w:cs="宋体"/>
          <w:b w:val="0"/>
          <w:bCs w:val="0"/>
          <w:sz w:val="30"/>
          <w:szCs w:val="30"/>
          <w:lang w:val="en-US" w:eastAsia="zh-CN"/>
        </w:rPr>
        <w:t>5</w:t>
      </w:r>
      <w:r>
        <w:rPr>
          <w:rFonts w:hint="eastAsia" w:ascii="宋体" w:hAnsi="宋体" w:eastAsia="宋体" w:cs="宋体"/>
          <w:b w:val="0"/>
          <w:bCs w:val="0"/>
          <w:sz w:val="30"/>
          <w:szCs w:val="30"/>
        </w:rPr>
        <w:t>人，退休人数1</w:t>
      </w:r>
      <w:r>
        <w:rPr>
          <w:rFonts w:hint="eastAsia" w:ascii="宋体" w:hAnsi="宋体" w:eastAsia="宋体" w:cs="宋体"/>
          <w:b w:val="0"/>
          <w:bCs w:val="0"/>
          <w:sz w:val="30"/>
          <w:szCs w:val="30"/>
          <w:lang w:val="en-US" w:eastAsia="zh-CN"/>
        </w:rPr>
        <w:t>6</w:t>
      </w:r>
      <w:r>
        <w:rPr>
          <w:rFonts w:hint="eastAsia" w:ascii="宋体" w:hAnsi="宋体" w:eastAsia="宋体" w:cs="宋体"/>
          <w:b w:val="0"/>
          <w:bCs w:val="0"/>
          <w:sz w:val="30"/>
          <w:szCs w:val="30"/>
        </w:rPr>
        <w:t>人</w:t>
      </w:r>
      <w:r>
        <w:rPr>
          <w:rFonts w:hint="eastAsia" w:ascii="宋体" w:hAnsi="宋体" w:eastAsia="宋体" w:cs="宋体"/>
          <w:sz w:val="30"/>
          <w:szCs w:val="30"/>
          <w:lang w:eastAsia="zh-CN"/>
        </w:rPr>
        <w:t>。</w:t>
      </w:r>
    </w:p>
    <w:p w14:paraId="7D5547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宋体" w:hAnsi="宋体" w:eastAsia="宋体" w:cs="宋体"/>
          <w:color w:val="auto"/>
          <w:sz w:val="30"/>
          <w:szCs w:val="30"/>
          <w:lang w:val="en-US" w:eastAsia="zh-CN"/>
        </w:rPr>
      </w:pPr>
      <w:r>
        <w:rPr>
          <w:rFonts w:hint="eastAsia" w:ascii="宋体" w:hAnsi="宋体" w:eastAsia="宋体" w:cs="宋体"/>
          <w:sz w:val="30"/>
          <w:szCs w:val="30"/>
          <w:lang w:eastAsia="zh-CN"/>
        </w:rPr>
        <w:t>主要职能：主要职能：</w:t>
      </w:r>
      <w:r>
        <w:rPr>
          <w:rFonts w:hint="eastAsia" w:ascii="宋体" w:hAnsi="宋体" w:eastAsia="宋体" w:cs="宋体"/>
          <w:color w:val="auto"/>
          <w:sz w:val="30"/>
          <w:szCs w:val="30"/>
          <w:lang w:val="en-US" w:eastAsia="zh-CN"/>
        </w:rPr>
        <w:t>一是</w:t>
      </w:r>
      <w:r>
        <w:rPr>
          <w:rFonts w:hint="eastAsia" w:ascii="宋体" w:hAnsi="宋体" w:eastAsia="宋体" w:cs="宋体"/>
          <w:color w:val="auto"/>
          <w:sz w:val="30"/>
          <w:szCs w:val="30"/>
          <w:lang w:eastAsia="zh-CN"/>
        </w:rPr>
        <w:t>负责</w:t>
      </w:r>
      <w:r>
        <w:rPr>
          <w:rFonts w:hint="eastAsia" w:ascii="宋体" w:hAnsi="宋体" w:eastAsia="宋体" w:cs="宋体"/>
          <w:color w:val="auto"/>
          <w:sz w:val="30"/>
          <w:szCs w:val="30"/>
          <w:lang w:val="en-US" w:eastAsia="zh-CN"/>
        </w:rPr>
        <w:t>城市公益性绿地（</w:t>
      </w:r>
      <w:r>
        <w:rPr>
          <w:rFonts w:hint="eastAsia" w:ascii="宋体" w:hAnsi="宋体" w:eastAsia="宋体" w:cs="宋体"/>
          <w:color w:val="auto"/>
          <w:sz w:val="30"/>
          <w:szCs w:val="30"/>
          <w:lang w:eastAsia="zh-CN"/>
        </w:rPr>
        <w:t>道路</w:t>
      </w:r>
      <w:r>
        <w:rPr>
          <w:rFonts w:hint="eastAsia" w:ascii="宋体" w:hAnsi="宋体" w:eastAsia="宋体" w:cs="宋体"/>
          <w:color w:val="auto"/>
          <w:sz w:val="30"/>
          <w:szCs w:val="30"/>
          <w:lang w:val="en-US" w:eastAsia="zh-CN"/>
        </w:rPr>
        <w:t>附属</w:t>
      </w:r>
      <w:r>
        <w:rPr>
          <w:rFonts w:hint="eastAsia" w:ascii="宋体" w:hAnsi="宋体" w:eastAsia="宋体" w:cs="宋体"/>
          <w:color w:val="auto"/>
          <w:sz w:val="30"/>
          <w:szCs w:val="30"/>
          <w:lang w:eastAsia="zh-CN"/>
        </w:rPr>
        <w:t>绿</w:t>
      </w:r>
      <w:r>
        <w:rPr>
          <w:rFonts w:hint="eastAsia" w:ascii="宋体" w:hAnsi="宋体" w:eastAsia="宋体" w:cs="宋体"/>
          <w:color w:val="auto"/>
          <w:sz w:val="30"/>
          <w:szCs w:val="30"/>
          <w:lang w:val="en-US" w:eastAsia="zh-CN"/>
        </w:rPr>
        <w:t>地</w:t>
      </w:r>
      <w:r>
        <w:rPr>
          <w:rFonts w:hint="eastAsia" w:ascii="宋体" w:hAnsi="宋体" w:eastAsia="宋体" w:cs="宋体"/>
          <w:color w:val="auto"/>
          <w:sz w:val="30"/>
          <w:szCs w:val="30"/>
        </w:rPr>
        <w:t>、广场</w:t>
      </w:r>
      <w:r>
        <w:rPr>
          <w:rFonts w:hint="eastAsia" w:ascii="宋体" w:hAnsi="宋体" w:eastAsia="宋体" w:cs="宋体"/>
          <w:color w:val="auto"/>
          <w:sz w:val="30"/>
          <w:szCs w:val="30"/>
          <w:lang w:val="en-US" w:eastAsia="zh-CN"/>
        </w:rPr>
        <w:t>绿地</w:t>
      </w:r>
      <w:r>
        <w:rPr>
          <w:rFonts w:hint="eastAsia" w:ascii="宋体" w:hAnsi="宋体" w:eastAsia="宋体" w:cs="宋体"/>
          <w:color w:val="auto"/>
          <w:sz w:val="30"/>
          <w:szCs w:val="30"/>
        </w:rPr>
        <w:t>、街头</w:t>
      </w:r>
      <w:r>
        <w:rPr>
          <w:rFonts w:hint="eastAsia" w:ascii="宋体" w:hAnsi="宋体" w:eastAsia="宋体" w:cs="宋体"/>
          <w:color w:val="auto"/>
          <w:sz w:val="30"/>
          <w:szCs w:val="30"/>
          <w:lang w:eastAsia="zh-CN"/>
        </w:rPr>
        <w:t>游园、</w:t>
      </w:r>
      <w:r>
        <w:rPr>
          <w:rFonts w:hint="eastAsia" w:ascii="宋体" w:hAnsi="宋体" w:eastAsia="宋体" w:cs="宋体"/>
          <w:color w:val="auto"/>
          <w:sz w:val="30"/>
          <w:szCs w:val="30"/>
          <w:lang w:val="en-US" w:eastAsia="zh-CN"/>
        </w:rPr>
        <w:t>防护绿地、区域绿地</w:t>
      </w:r>
      <w:r>
        <w:rPr>
          <w:rFonts w:hint="eastAsia" w:ascii="宋体" w:hAnsi="宋体" w:eastAsia="宋体" w:cs="宋体"/>
          <w:color w:val="auto"/>
          <w:sz w:val="30"/>
          <w:szCs w:val="30"/>
          <w:lang w:eastAsia="zh-CN"/>
        </w:rPr>
        <w:t>）的乔、灌、花、草的日常维护管理、规划设计、建设项目设计会审、竣工验收和移交工作；</w:t>
      </w:r>
      <w:r>
        <w:rPr>
          <w:rFonts w:hint="eastAsia" w:ascii="宋体" w:hAnsi="宋体" w:eastAsia="宋体" w:cs="宋体"/>
          <w:color w:val="auto"/>
          <w:sz w:val="30"/>
          <w:szCs w:val="30"/>
          <w:lang w:val="en-US" w:eastAsia="zh-CN"/>
        </w:rPr>
        <w:t>负责城区园林绿化砍伐、移植树木、占用绿地的审批、巡查、监督管理等工作；负责城市绿化“绿线”的划定和绿线控制，负责城区道路绿地、广场绿地、街头游园、科研基地、植物园等园林绿化设施的建设和管理。</w:t>
      </w:r>
    </w:p>
    <w:p w14:paraId="7F0A85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二是负责协助城市管理和综合执法局加强对创建国家园林城市与省、市级园林式单位的具体事务性工作。</w:t>
      </w:r>
    </w:p>
    <w:p w14:paraId="67FFB0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是负责园林绿化等法律法规和科普知识的社会宣传普及工作；参与拟订市城区园林绿化行业发展中长期规划、专项规划编制的事务性工作；参与制定市城区园林绿化行业规范、技术标准和考评实施细则，为全市园林绿化行业协会活动开展提供指导服务。</w:t>
      </w:r>
    </w:p>
    <w:p w14:paraId="146B9C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四是负责建立城市园林绿化行业数字化信息系统和开展行业市场主体信用评价的事务性工作，负责指导园林绿化作业社会化工作。</w:t>
      </w:r>
    </w:p>
    <w:p w14:paraId="539AFDE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五是负责园林绿化工程设计、科学研究、城区古树名木保护等技术指导和服务工作；负责大型花卉展览、城市绿化周、城市鲜花工程和节日氛围营造等活动实施的事务性工作。</w:t>
      </w:r>
    </w:p>
    <w:p w14:paraId="6883262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宋体" w:hAnsi="宋体" w:eastAsia="宋体" w:cs="宋体"/>
          <w:sz w:val="30"/>
          <w:szCs w:val="30"/>
        </w:rPr>
      </w:pPr>
      <w:r>
        <w:rPr>
          <w:rFonts w:hint="eastAsia" w:ascii="宋体" w:hAnsi="宋体" w:eastAsia="宋体" w:cs="宋体"/>
          <w:color w:val="auto"/>
          <w:sz w:val="30"/>
          <w:szCs w:val="30"/>
          <w:lang w:val="en-US" w:eastAsia="zh-CN"/>
        </w:rPr>
        <w:t>六是完成主管部门交办的其他任务。</w:t>
      </w:r>
      <w:r>
        <w:rPr>
          <w:rFonts w:hint="eastAsia" w:ascii="宋体" w:hAnsi="宋体" w:eastAsia="宋体" w:cs="宋体"/>
          <w:sz w:val="30"/>
          <w:szCs w:val="30"/>
        </w:rPr>
        <w:t xml:space="preserve">                                                                      </w:t>
      </w:r>
    </w:p>
    <w:p w14:paraId="21B8E800">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jc w:val="both"/>
        <w:textAlignment w:val="baseline"/>
        <w:rPr>
          <w:rFonts w:hint="eastAsia" w:ascii="宋体" w:hAnsi="宋体" w:eastAsia="宋体" w:cs="宋体"/>
          <w:b/>
          <w:bCs/>
          <w:kern w:val="0"/>
          <w:sz w:val="32"/>
          <w:szCs w:val="32"/>
          <w:lang w:eastAsia="zh-CN"/>
        </w:rPr>
      </w:pPr>
      <w:r>
        <w:rPr>
          <w:rFonts w:hint="eastAsia" w:ascii="宋体" w:hAnsi="宋体" w:eastAsia="宋体" w:cs="宋体"/>
          <w:b/>
          <w:bCs/>
          <w:kern w:val="0"/>
          <w:sz w:val="32"/>
          <w:szCs w:val="32"/>
          <w:lang w:eastAsia="zh-CN"/>
        </w:rPr>
        <w:t>二、一般公共预算支出情况</w:t>
      </w:r>
    </w:p>
    <w:p w14:paraId="256F24EE">
      <w:pPr>
        <w:pStyle w:val="10"/>
        <w:keepNext w:val="0"/>
        <w:keepLines w:val="0"/>
        <w:pageBreakBefore w:val="0"/>
        <w:widowControl/>
        <w:kinsoku w:val="0"/>
        <w:wordWrap/>
        <w:overflowPunct/>
        <w:topLinePunct w:val="0"/>
        <w:autoSpaceDE w:val="0"/>
        <w:autoSpaceDN w:val="0"/>
        <w:bidi w:val="0"/>
        <w:adjustRightInd w:val="0"/>
        <w:snapToGrid w:val="0"/>
        <w:spacing w:line="360" w:lineRule="auto"/>
        <w:ind w:firstLine="643"/>
        <w:jc w:val="both"/>
        <w:textAlignment w:val="baseline"/>
        <w:rPr>
          <w:rFonts w:hint="eastAsia" w:ascii="宋体" w:hAnsi="宋体" w:eastAsia="宋体" w:cs="宋体"/>
          <w:kern w:val="0"/>
          <w:sz w:val="30"/>
          <w:szCs w:val="30"/>
          <w:lang w:eastAsia="zh-CN"/>
        </w:rPr>
      </w:pPr>
      <w:r>
        <w:rPr>
          <w:rFonts w:hint="eastAsia" w:ascii="宋体" w:hAnsi="宋体" w:eastAsia="宋体" w:cs="宋体"/>
          <w:b/>
          <w:kern w:val="0"/>
          <w:sz w:val="30"/>
          <w:szCs w:val="30"/>
          <w:lang w:eastAsia="zh-CN"/>
        </w:rPr>
        <w:t>（一）</w:t>
      </w:r>
      <w:r>
        <w:rPr>
          <w:rFonts w:hint="eastAsia" w:ascii="宋体" w:hAnsi="宋体" w:eastAsia="宋体" w:cs="宋体"/>
          <w:kern w:val="0"/>
          <w:sz w:val="30"/>
          <w:szCs w:val="30"/>
          <w:lang w:eastAsia="zh-CN"/>
        </w:rPr>
        <w:t>基本支出情况</w:t>
      </w:r>
    </w:p>
    <w:p w14:paraId="453722BA">
      <w:pPr>
        <w:pStyle w:val="10"/>
        <w:keepNext w:val="0"/>
        <w:keepLines w:val="0"/>
        <w:pageBreakBefore w:val="0"/>
        <w:widowControl/>
        <w:kinsoku w:val="0"/>
        <w:wordWrap/>
        <w:overflowPunct/>
        <w:topLinePunct w:val="0"/>
        <w:autoSpaceDE w:val="0"/>
        <w:autoSpaceDN w:val="0"/>
        <w:bidi w:val="0"/>
        <w:adjustRightInd w:val="0"/>
        <w:snapToGrid w:val="0"/>
        <w:spacing w:line="360" w:lineRule="auto"/>
        <w:ind w:firstLine="643"/>
        <w:jc w:val="both"/>
        <w:textAlignment w:val="baseline"/>
        <w:rPr>
          <w:rFonts w:hint="eastAsia" w:ascii="宋体" w:hAnsi="宋体" w:eastAsia="宋体" w:cs="宋体"/>
          <w:kern w:val="0"/>
          <w:sz w:val="30"/>
          <w:szCs w:val="30"/>
          <w:lang w:eastAsia="zh-CN"/>
        </w:rPr>
      </w:pPr>
      <w:r>
        <w:rPr>
          <w:rFonts w:hint="eastAsia" w:ascii="宋体" w:hAnsi="宋体" w:eastAsia="宋体" w:cs="宋体"/>
          <w:b w:val="0"/>
          <w:bCs/>
          <w:sz w:val="30"/>
          <w:szCs w:val="30"/>
          <w:lang w:val="en-US" w:eastAsia="zh-CN"/>
        </w:rPr>
        <w:t>2024年度实际支出682.18万元。其中基本支出482.18万元，主要列支人员工资福利和公用经费。</w:t>
      </w:r>
    </w:p>
    <w:p w14:paraId="4B39EC42">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17" w:leftChars="0" w:firstLine="643" w:firstLineChars="0"/>
        <w:jc w:val="both"/>
        <w:textAlignment w:val="baseline"/>
        <w:rPr>
          <w:rFonts w:hint="eastAsia" w:ascii="宋体" w:hAnsi="宋体" w:eastAsia="宋体" w:cs="宋体"/>
          <w:kern w:val="0"/>
          <w:sz w:val="30"/>
          <w:szCs w:val="30"/>
          <w:lang w:eastAsia="zh-CN"/>
        </w:rPr>
      </w:pPr>
      <w:r>
        <w:rPr>
          <w:rFonts w:hint="eastAsia" w:ascii="宋体" w:hAnsi="宋体" w:eastAsia="宋体" w:cs="宋体"/>
          <w:snapToGrid w:val="0"/>
          <w:color w:val="000000"/>
          <w:kern w:val="0"/>
          <w:sz w:val="30"/>
          <w:szCs w:val="30"/>
          <w:lang w:val="en-US" w:eastAsia="zh-CN" w:bidi="ar-SA"/>
        </w:rPr>
        <w:t>（二）</w:t>
      </w:r>
      <w:r>
        <w:rPr>
          <w:rFonts w:hint="eastAsia" w:ascii="宋体" w:hAnsi="宋体" w:eastAsia="宋体" w:cs="宋体"/>
          <w:kern w:val="0"/>
          <w:sz w:val="30"/>
          <w:szCs w:val="30"/>
          <w:lang w:eastAsia="zh-CN"/>
        </w:rPr>
        <w:t>项目支出情况</w:t>
      </w:r>
    </w:p>
    <w:p w14:paraId="357868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300" w:firstLineChars="100"/>
        <w:jc w:val="left"/>
        <w:textAlignment w:val="baseline"/>
        <w:rPr>
          <w:rFonts w:hint="eastAsia" w:ascii="宋体" w:hAnsi="宋体" w:eastAsia="宋体" w:cs="宋体"/>
          <w:b w:val="0"/>
          <w:bCs/>
          <w:sz w:val="30"/>
          <w:szCs w:val="30"/>
          <w:lang w:val="en-US" w:eastAsia="zh-CN"/>
        </w:rPr>
      </w:pPr>
      <w:r>
        <w:rPr>
          <w:rFonts w:hint="eastAsia" w:ascii="宋体" w:hAnsi="宋体" w:eastAsia="宋体" w:cs="宋体"/>
          <w:b w:val="0"/>
          <w:bCs/>
          <w:sz w:val="30"/>
          <w:szCs w:val="30"/>
          <w:lang w:val="en-US" w:eastAsia="zh-CN"/>
        </w:rPr>
        <w:t>2024年实际支出682.18万元。其中</w:t>
      </w:r>
      <w:r>
        <w:rPr>
          <w:rFonts w:hint="eastAsia" w:ascii="宋体" w:hAnsi="宋体" w:eastAsia="宋体" w:cs="宋体"/>
          <w:b w:val="0"/>
          <w:bCs/>
          <w:sz w:val="30"/>
          <w:szCs w:val="30"/>
          <w:lang w:eastAsia="zh-CN"/>
        </w:rPr>
        <w:t>项目支出</w:t>
      </w:r>
      <w:r>
        <w:rPr>
          <w:rFonts w:hint="eastAsia" w:ascii="宋体" w:hAnsi="宋体" w:eastAsia="宋体" w:cs="宋体"/>
          <w:b w:val="0"/>
          <w:bCs/>
          <w:sz w:val="30"/>
          <w:szCs w:val="30"/>
          <w:lang w:val="en-US" w:eastAsia="zh-CN"/>
        </w:rPr>
        <w:t>200万元。项目支出主要列支</w:t>
      </w:r>
      <w:r>
        <w:rPr>
          <w:rFonts w:hint="eastAsia" w:ascii="宋体" w:hAnsi="宋体" w:eastAsia="宋体" w:cs="宋体"/>
          <w:b w:val="0"/>
          <w:bCs/>
          <w:sz w:val="30"/>
          <w:szCs w:val="30"/>
          <w:u w:val="none"/>
          <w:lang w:val="en-US" w:eastAsia="zh-CN"/>
        </w:rPr>
        <w:t>公共绿地、防护绿地、风景林地、道路绿地和规划绿地的栽植、补植、修剪、除草、病虫害防治、培土施肥、抗旱防冻等等。</w:t>
      </w:r>
    </w:p>
    <w:p w14:paraId="1166FAAD">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kern w:val="0"/>
          <w:sz w:val="30"/>
          <w:szCs w:val="30"/>
          <w:lang w:eastAsia="zh-CN"/>
        </w:rPr>
      </w:pPr>
    </w:p>
    <w:p w14:paraId="6B04E4C8">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kern w:val="0"/>
          <w:sz w:val="30"/>
          <w:szCs w:val="30"/>
          <w:lang w:eastAsia="zh-CN"/>
        </w:rPr>
      </w:pPr>
    </w:p>
    <w:p w14:paraId="4C9642E4">
      <w:pPr>
        <w:keepNext w:val="0"/>
        <w:keepLines w:val="0"/>
        <w:pageBreakBefore w:val="0"/>
        <w:widowControl/>
        <w:kinsoku w:val="0"/>
        <w:wordWrap/>
        <w:overflowPunct/>
        <w:topLinePunct w:val="0"/>
        <w:autoSpaceDE w:val="0"/>
        <w:autoSpaceDN w:val="0"/>
        <w:bidi w:val="0"/>
        <w:adjustRightInd w:val="0"/>
        <w:snapToGrid w:val="0"/>
        <w:spacing w:line="360" w:lineRule="auto"/>
        <w:ind w:firstLine="643" w:firstLineChars="200"/>
        <w:jc w:val="both"/>
        <w:textAlignment w:val="baseline"/>
        <w:rPr>
          <w:rFonts w:hint="eastAsia" w:ascii="宋体" w:hAnsi="宋体" w:eastAsia="宋体" w:cs="宋体"/>
          <w:b/>
          <w:bCs/>
          <w:kern w:val="0"/>
          <w:sz w:val="32"/>
          <w:szCs w:val="32"/>
          <w:lang w:eastAsia="zh-CN"/>
        </w:rPr>
      </w:pPr>
      <w:r>
        <w:rPr>
          <w:rFonts w:hint="eastAsia" w:ascii="宋体" w:hAnsi="宋体" w:eastAsia="宋体" w:cs="宋体"/>
          <w:b/>
          <w:bCs/>
          <w:kern w:val="0"/>
          <w:sz w:val="32"/>
          <w:szCs w:val="32"/>
          <w:lang w:eastAsia="zh-CN"/>
        </w:rPr>
        <w:t>三、政府性基金预算支出情况</w:t>
      </w:r>
    </w:p>
    <w:p w14:paraId="4A3ABAAE">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 xml:space="preserve">    无</w:t>
      </w:r>
    </w:p>
    <w:p w14:paraId="685C5CD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10" w:leftChars="0" w:firstLine="640" w:firstLineChars="0"/>
        <w:jc w:val="both"/>
        <w:textAlignment w:val="baseline"/>
        <w:rPr>
          <w:rFonts w:hint="eastAsia" w:ascii="宋体" w:hAnsi="宋体" w:eastAsia="宋体" w:cs="宋体"/>
          <w:b/>
          <w:bCs/>
          <w:kern w:val="0"/>
          <w:sz w:val="32"/>
          <w:szCs w:val="32"/>
          <w:lang w:eastAsia="zh-CN"/>
        </w:rPr>
      </w:pPr>
      <w:r>
        <w:rPr>
          <w:rFonts w:hint="eastAsia" w:ascii="宋体" w:hAnsi="宋体" w:eastAsia="宋体" w:cs="宋体"/>
          <w:b/>
          <w:bCs/>
          <w:kern w:val="0"/>
          <w:sz w:val="32"/>
          <w:szCs w:val="32"/>
          <w:lang w:eastAsia="zh-CN"/>
        </w:rPr>
        <w:t>国有资本经营预算支出情况</w:t>
      </w:r>
    </w:p>
    <w:p w14:paraId="7EC20C0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 xml:space="preserve">        无</w:t>
      </w:r>
    </w:p>
    <w:p w14:paraId="6733737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10" w:leftChars="0" w:firstLine="640" w:firstLineChars="0"/>
        <w:jc w:val="both"/>
        <w:textAlignment w:val="baseline"/>
        <w:rPr>
          <w:rFonts w:hint="eastAsia" w:ascii="宋体" w:hAnsi="宋体" w:eastAsia="宋体" w:cs="宋体"/>
          <w:b/>
          <w:bCs/>
          <w:kern w:val="0"/>
          <w:sz w:val="32"/>
          <w:szCs w:val="32"/>
          <w:lang w:eastAsia="zh-CN"/>
        </w:rPr>
      </w:pPr>
      <w:r>
        <w:rPr>
          <w:rFonts w:hint="eastAsia" w:ascii="宋体" w:hAnsi="宋体" w:eastAsia="宋体" w:cs="宋体"/>
          <w:b/>
          <w:bCs/>
          <w:kern w:val="0"/>
          <w:sz w:val="32"/>
          <w:szCs w:val="32"/>
          <w:lang w:eastAsia="zh-CN"/>
        </w:rPr>
        <w:t>社会保险基金预算支出情况</w:t>
      </w:r>
    </w:p>
    <w:p w14:paraId="519CEE10">
      <w:pPr>
        <w:keepNext w:val="0"/>
        <w:keepLines w:val="0"/>
        <w:pageBreakBefore w:val="0"/>
        <w:widowControl/>
        <w:kinsoku w:val="0"/>
        <w:wordWrap/>
        <w:overflowPunct/>
        <w:topLinePunct w:val="0"/>
        <w:autoSpaceDE w:val="0"/>
        <w:autoSpaceDN w:val="0"/>
        <w:bidi w:val="0"/>
        <w:adjustRightInd w:val="0"/>
        <w:snapToGrid w:val="0"/>
        <w:spacing w:line="360" w:lineRule="auto"/>
        <w:ind w:firstLine="1200" w:firstLineChars="400"/>
        <w:jc w:val="both"/>
        <w:textAlignment w:val="baseline"/>
        <w:rPr>
          <w:rFonts w:hint="eastAsia" w:ascii="宋体" w:hAnsi="宋体" w:eastAsia="宋体" w:cs="宋体"/>
          <w:b w:val="0"/>
          <w:bCs/>
          <w:sz w:val="30"/>
          <w:szCs w:val="30"/>
          <w:lang w:val="en-US" w:eastAsia="zh-CN"/>
        </w:rPr>
      </w:pPr>
      <w:r>
        <w:rPr>
          <w:rFonts w:hint="eastAsia" w:ascii="宋体" w:hAnsi="宋体" w:eastAsia="宋体" w:cs="宋体"/>
          <w:b w:val="0"/>
          <w:bCs/>
          <w:sz w:val="30"/>
          <w:szCs w:val="30"/>
          <w:lang w:val="en-US" w:eastAsia="zh-CN"/>
        </w:rPr>
        <w:t>无</w:t>
      </w:r>
    </w:p>
    <w:p w14:paraId="531549DB">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宋体" w:hAnsi="宋体" w:eastAsia="宋体" w:cs="宋体"/>
          <w:b/>
          <w:bCs/>
          <w:kern w:val="0"/>
          <w:sz w:val="32"/>
          <w:szCs w:val="32"/>
          <w:lang w:eastAsia="zh-CN"/>
        </w:rPr>
      </w:pPr>
      <w:r>
        <w:rPr>
          <w:rFonts w:hint="eastAsia" w:ascii="宋体" w:hAnsi="宋体" w:eastAsia="宋体" w:cs="宋体"/>
          <w:kern w:val="0"/>
          <w:sz w:val="30"/>
          <w:szCs w:val="30"/>
          <w:lang w:eastAsia="zh-CN"/>
        </w:rPr>
        <w:t>六、</w:t>
      </w:r>
      <w:r>
        <w:rPr>
          <w:rFonts w:hint="eastAsia" w:ascii="宋体" w:hAnsi="宋体" w:eastAsia="宋体" w:cs="宋体"/>
          <w:b/>
          <w:bCs/>
          <w:kern w:val="0"/>
          <w:sz w:val="32"/>
          <w:szCs w:val="32"/>
          <w:lang w:eastAsia="zh-CN"/>
        </w:rPr>
        <w:t>部门整体支出绩效情况</w:t>
      </w:r>
    </w:p>
    <w:p w14:paraId="6CBEDBC1">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宋体" w:hAnsi="宋体" w:eastAsia="宋体" w:cs="宋体"/>
          <w:kern w:val="0"/>
          <w:sz w:val="30"/>
          <w:szCs w:val="30"/>
          <w:lang w:eastAsia="zh-CN"/>
        </w:rPr>
      </w:pPr>
      <w:r>
        <w:rPr>
          <w:rFonts w:hint="eastAsia" w:ascii="宋体" w:hAnsi="宋体" w:eastAsia="宋体" w:cs="宋体"/>
          <w:b w:val="0"/>
          <w:bCs w:val="0"/>
          <w:sz w:val="30"/>
          <w:szCs w:val="30"/>
        </w:rPr>
        <w:t>我单位财政资金其主要用途是：1.保障在职3</w:t>
      </w:r>
      <w:r>
        <w:rPr>
          <w:rFonts w:hint="eastAsia" w:ascii="宋体" w:hAnsi="宋体" w:eastAsia="宋体" w:cs="宋体"/>
          <w:b w:val="0"/>
          <w:bCs w:val="0"/>
          <w:sz w:val="30"/>
          <w:szCs w:val="30"/>
          <w:lang w:val="en-US" w:eastAsia="zh-CN"/>
        </w:rPr>
        <w:t>5</w:t>
      </w:r>
      <w:r>
        <w:rPr>
          <w:rFonts w:hint="eastAsia" w:ascii="宋体" w:hAnsi="宋体" w:eastAsia="宋体" w:cs="宋体"/>
          <w:b w:val="0"/>
          <w:bCs w:val="0"/>
          <w:sz w:val="30"/>
          <w:szCs w:val="30"/>
        </w:rPr>
        <w:t>人经费的正常发放及单位日常工作的正常运转，干职工满意度达</w:t>
      </w:r>
      <w:r>
        <w:rPr>
          <w:rFonts w:hint="eastAsia" w:ascii="宋体" w:hAnsi="宋体" w:eastAsia="宋体" w:cs="宋体"/>
          <w:b w:val="0"/>
          <w:bCs w:val="0"/>
          <w:sz w:val="30"/>
          <w:szCs w:val="30"/>
          <w:lang w:val="en-US" w:eastAsia="zh-CN"/>
        </w:rPr>
        <w:t>100</w:t>
      </w:r>
      <w:r>
        <w:rPr>
          <w:rFonts w:hint="eastAsia" w:ascii="宋体" w:hAnsi="宋体" w:eastAsia="宋体" w:cs="宋体"/>
          <w:b w:val="0"/>
          <w:bCs w:val="0"/>
          <w:sz w:val="30"/>
          <w:szCs w:val="30"/>
        </w:rPr>
        <w:t>%；2.完成新旧城区绿化管养面积约</w:t>
      </w:r>
      <w:r>
        <w:rPr>
          <w:rFonts w:hint="eastAsia" w:ascii="宋体" w:hAnsi="宋体" w:eastAsia="宋体" w:cs="宋体"/>
          <w:b w:val="0"/>
          <w:bCs w:val="0"/>
          <w:sz w:val="30"/>
          <w:szCs w:val="30"/>
          <w:lang w:val="en-US" w:eastAsia="zh-CN"/>
        </w:rPr>
        <w:t>840000</w:t>
      </w:r>
      <w:r>
        <w:rPr>
          <w:rFonts w:hint="eastAsia" w:ascii="宋体" w:hAnsi="宋体" w:eastAsia="宋体" w:cs="宋体"/>
          <w:b w:val="0"/>
          <w:bCs w:val="0"/>
          <w:sz w:val="30"/>
          <w:szCs w:val="30"/>
        </w:rPr>
        <w:t>㎡，栽植鲜花面积约</w:t>
      </w:r>
      <w:r>
        <w:rPr>
          <w:rFonts w:hint="eastAsia" w:ascii="宋体" w:hAnsi="宋体" w:eastAsia="宋体" w:cs="宋体"/>
          <w:b w:val="0"/>
          <w:bCs w:val="0"/>
          <w:sz w:val="30"/>
          <w:szCs w:val="30"/>
          <w:lang w:val="en-US" w:eastAsia="zh-CN"/>
        </w:rPr>
        <w:t>5000</w:t>
      </w:r>
      <w:r>
        <w:rPr>
          <w:rFonts w:hint="eastAsia" w:ascii="宋体" w:hAnsi="宋体" w:eastAsia="宋体" w:cs="宋体"/>
          <w:b w:val="0"/>
          <w:bCs w:val="0"/>
          <w:sz w:val="30"/>
          <w:szCs w:val="30"/>
        </w:rPr>
        <w:t>㎡，更换鲜花约</w:t>
      </w:r>
      <w:r>
        <w:rPr>
          <w:rFonts w:hint="eastAsia" w:ascii="宋体" w:hAnsi="宋体" w:eastAsia="宋体" w:cs="宋体"/>
          <w:b w:val="0"/>
          <w:bCs w:val="0"/>
          <w:sz w:val="30"/>
          <w:szCs w:val="30"/>
          <w:lang w:val="en-US" w:eastAsia="zh-CN"/>
        </w:rPr>
        <w:t>20</w:t>
      </w:r>
      <w:r>
        <w:rPr>
          <w:rFonts w:hint="eastAsia" w:ascii="宋体" w:hAnsi="宋体" w:eastAsia="宋体" w:cs="宋体"/>
          <w:b w:val="0"/>
          <w:bCs w:val="0"/>
          <w:sz w:val="30"/>
          <w:szCs w:val="30"/>
        </w:rPr>
        <w:t>万盆；保证了全市绿化管理日常维护工作按质按量完成</w:t>
      </w:r>
      <w:r>
        <w:rPr>
          <w:rFonts w:hint="eastAsia" w:ascii="宋体" w:hAnsi="宋体" w:eastAsia="宋体" w:cs="宋体"/>
          <w:b w:val="0"/>
          <w:bCs w:val="0"/>
          <w:sz w:val="30"/>
          <w:szCs w:val="30"/>
          <w:lang w:eastAsia="zh-CN"/>
        </w:rPr>
        <w:t>。</w:t>
      </w:r>
    </w:p>
    <w:p w14:paraId="48980163">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宋体" w:hAnsi="宋体" w:eastAsia="宋体" w:cs="宋体"/>
          <w:b/>
          <w:bCs/>
          <w:kern w:val="0"/>
          <w:sz w:val="32"/>
          <w:szCs w:val="32"/>
          <w:lang w:eastAsia="zh-CN"/>
        </w:rPr>
      </w:pPr>
      <w:r>
        <w:rPr>
          <w:rFonts w:hint="eastAsia" w:ascii="宋体" w:hAnsi="宋体" w:eastAsia="宋体" w:cs="宋体"/>
          <w:kern w:val="0"/>
          <w:sz w:val="30"/>
          <w:szCs w:val="30"/>
          <w:lang w:eastAsia="zh-CN"/>
        </w:rPr>
        <w:t>七、</w:t>
      </w:r>
      <w:r>
        <w:rPr>
          <w:rFonts w:hint="eastAsia" w:ascii="宋体" w:hAnsi="宋体" w:eastAsia="宋体" w:cs="宋体"/>
          <w:b/>
          <w:bCs/>
          <w:kern w:val="0"/>
          <w:sz w:val="32"/>
          <w:szCs w:val="32"/>
          <w:lang w:eastAsia="zh-CN"/>
        </w:rPr>
        <w:t>存在的问题及原因分析</w:t>
      </w:r>
    </w:p>
    <w:p w14:paraId="41A66A8C">
      <w:pPr>
        <w:keepNext w:val="0"/>
        <w:keepLines w:val="0"/>
        <w:pageBreakBefore w:val="0"/>
        <w:widowControl/>
        <w:kinsoku w:val="0"/>
        <w:wordWrap/>
        <w:overflowPunct/>
        <w:topLinePunct w:val="0"/>
        <w:autoSpaceDE w:val="0"/>
        <w:autoSpaceDN w:val="0"/>
        <w:bidi w:val="0"/>
        <w:adjustRightInd w:val="0"/>
        <w:snapToGrid w:val="0"/>
        <w:spacing w:line="360" w:lineRule="auto"/>
        <w:ind w:firstLine="1200" w:firstLineChars="400"/>
        <w:jc w:val="both"/>
        <w:textAlignment w:val="baseline"/>
        <w:rPr>
          <w:rFonts w:hint="eastAsia" w:ascii="宋体" w:hAnsi="宋体" w:eastAsia="宋体" w:cs="宋体"/>
          <w:kern w:val="0"/>
          <w:sz w:val="30"/>
          <w:szCs w:val="30"/>
          <w:lang w:eastAsia="zh-CN"/>
        </w:rPr>
      </w:pPr>
      <w:r>
        <w:rPr>
          <w:rFonts w:hint="eastAsia" w:ascii="宋体" w:hAnsi="宋体" w:eastAsia="宋体" w:cs="宋体"/>
          <w:kern w:val="0"/>
          <w:sz w:val="30"/>
          <w:szCs w:val="30"/>
          <w:lang w:eastAsia="zh-CN"/>
        </w:rPr>
        <w:t>无</w:t>
      </w:r>
    </w:p>
    <w:p w14:paraId="7D326AB9">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firstLine="643" w:firstLineChars="200"/>
        <w:jc w:val="both"/>
        <w:textAlignment w:val="baseline"/>
        <w:rPr>
          <w:rFonts w:hint="eastAsia" w:ascii="宋体" w:hAnsi="宋体" w:eastAsia="宋体" w:cs="宋体"/>
          <w:b/>
          <w:bCs/>
          <w:kern w:val="0"/>
          <w:sz w:val="32"/>
          <w:szCs w:val="32"/>
          <w:lang w:eastAsia="zh-CN"/>
        </w:rPr>
      </w:pPr>
      <w:r>
        <w:rPr>
          <w:rFonts w:hint="eastAsia" w:ascii="宋体" w:hAnsi="宋体" w:eastAsia="宋体" w:cs="宋体"/>
          <w:b/>
          <w:bCs/>
          <w:kern w:val="0"/>
          <w:sz w:val="32"/>
          <w:szCs w:val="32"/>
          <w:lang w:eastAsia="zh-CN"/>
        </w:rPr>
        <w:t>下一步改进措施</w:t>
      </w:r>
    </w:p>
    <w:p w14:paraId="37D4B6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00" w:firstLineChars="200"/>
        <w:jc w:val="left"/>
        <w:textAlignment w:val="auto"/>
        <w:rPr>
          <w:rFonts w:hint="eastAsia" w:ascii="宋体" w:hAnsi="宋体" w:eastAsia="宋体" w:cs="宋体"/>
          <w:spacing w:val="7"/>
          <w:sz w:val="30"/>
          <w:szCs w:val="30"/>
          <w:lang w:val="en-US" w:eastAsia="zh-CN"/>
        </w:rPr>
      </w:pPr>
      <w:r>
        <w:rPr>
          <w:rFonts w:hint="eastAsia" w:ascii="宋体" w:hAnsi="宋体" w:eastAsia="宋体" w:cs="宋体"/>
          <w:kern w:val="0"/>
          <w:sz w:val="30"/>
          <w:szCs w:val="30"/>
          <w:lang w:val="en-US" w:eastAsia="zh-CN"/>
        </w:rPr>
        <w:t xml:space="preserve"> </w:t>
      </w:r>
      <w:r>
        <w:rPr>
          <w:rFonts w:hint="eastAsia" w:ascii="宋体" w:hAnsi="宋体" w:eastAsia="宋体" w:cs="宋体"/>
          <w:spacing w:val="7"/>
          <w:sz w:val="30"/>
          <w:szCs w:val="30"/>
          <w:lang w:val="en-US" w:eastAsia="zh-CN"/>
        </w:rPr>
        <w:t>1、持续开展城区“消极空间”绿化、美化工作，美化环境、提升形像，加速生态宜居城市建设步伐。</w:t>
      </w:r>
    </w:p>
    <w:p w14:paraId="702F46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28" w:firstLineChars="200"/>
        <w:jc w:val="left"/>
        <w:textAlignment w:val="auto"/>
        <w:rPr>
          <w:rFonts w:hint="eastAsia" w:ascii="宋体" w:hAnsi="宋体" w:eastAsia="宋体" w:cs="宋体"/>
          <w:spacing w:val="7"/>
          <w:sz w:val="30"/>
          <w:szCs w:val="30"/>
          <w:lang w:val="en-US" w:eastAsia="zh-CN"/>
        </w:rPr>
      </w:pPr>
      <w:r>
        <w:rPr>
          <w:rFonts w:hint="eastAsia" w:ascii="宋体" w:hAnsi="宋体" w:eastAsia="宋体" w:cs="宋体"/>
          <w:spacing w:val="7"/>
          <w:sz w:val="30"/>
          <w:szCs w:val="30"/>
          <w:lang w:val="en-US" w:eastAsia="zh-CN"/>
        </w:rPr>
        <w:t>2、根据市创建办巡查问题督办清单，及时分派工作人员对问题路段进行整改，确保城区绿化整体效果。</w:t>
      </w:r>
    </w:p>
    <w:p w14:paraId="72A7844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00" w:firstLineChars="200"/>
        <w:jc w:val="left"/>
        <w:textAlignment w:val="baseline"/>
        <w:rPr>
          <w:rFonts w:hint="eastAsia" w:ascii="宋体" w:hAnsi="宋体" w:eastAsia="宋体" w:cs="宋体"/>
          <w:b w:val="0"/>
          <w:bCs/>
          <w:sz w:val="30"/>
          <w:szCs w:val="30"/>
          <w:lang w:eastAsia="zh-CN"/>
        </w:rPr>
      </w:pPr>
      <w:r>
        <w:rPr>
          <w:rFonts w:hint="eastAsia" w:ascii="宋体" w:hAnsi="宋体" w:eastAsia="宋体" w:cs="宋体"/>
          <w:i w:val="0"/>
          <w:iCs w:val="0"/>
          <w:caps w:val="0"/>
          <w:color w:val="282828"/>
          <w:spacing w:val="0"/>
          <w:sz w:val="30"/>
          <w:szCs w:val="30"/>
          <w:shd w:val="clear" w:fill="FFFFFF"/>
          <w:lang w:val="en-US" w:eastAsia="zh-CN"/>
        </w:rPr>
        <w:t>3、强化安全生产工作。一是加强中心全体干职工的安全思想教育，提高全体工作人员的居安思危意识。二是</w:t>
      </w:r>
      <w:r>
        <w:rPr>
          <w:rFonts w:hint="eastAsia" w:ascii="宋体" w:hAnsi="宋体" w:eastAsia="宋体" w:cs="宋体"/>
          <w:i w:val="0"/>
          <w:iCs w:val="0"/>
          <w:caps w:val="0"/>
          <w:color w:val="000000"/>
          <w:spacing w:val="0"/>
          <w:sz w:val="30"/>
          <w:szCs w:val="30"/>
          <w:shd w:val="clear" w:fill="FFFFFF"/>
          <w:lang w:val="en-US" w:eastAsia="zh-CN"/>
        </w:rPr>
        <w:t>进一步筑牢安全防线，确保安全生产工作持续稳定。</w:t>
      </w:r>
    </w:p>
    <w:p w14:paraId="6D3A93E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kern w:val="0"/>
          <w:sz w:val="32"/>
          <w:szCs w:val="32"/>
          <w:lang w:val="en-US" w:eastAsia="zh-CN"/>
        </w:rPr>
      </w:pPr>
    </w:p>
    <w:p w14:paraId="3EB83853">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0" w:leftChars="0" w:firstLine="643" w:firstLineChars="200"/>
        <w:jc w:val="both"/>
        <w:textAlignment w:val="baseline"/>
        <w:rPr>
          <w:rFonts w:hint="eastAsia" w:ascii="宋体" w:hAnsi="宋体" w:eastAsia="宋体" w:cs="宋体"/>
          <w:b/>
          <w:bCs/>
          <w:kern w:val="0"/>
          <w:sz w:val="32"/>
          <w:szCs w:val="32"/>
          <w:lang w:eastAsia="zh-CN"/>
        </w:rPr>
      </w:pPr>
      <w:r>
        <w:rPr>
          <w:rFonts w:hint="eastAsia" w:ascii="宋体" w:hAnsi="宋体" w:eastAsia="宋体" w:cs="宋体"/>
          <w:b/>
          <w:bCs/>
          <w:kern w:val="0"/>
          <w:sz w:val="32"/>
          <w:szCs w:val="32"/>
          <w:lang w:eastAsia="zh-CN"/>
        </w:rPr>
        <w:t>部门整体支出绩效自评结果拟应用和公开情况</w:t>
      </w:r>
    </w:p>
    <w:p w14:paraId="2D9B5374">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rPr>
        <w:t>我单位</w:t>
      </w:r>
      <w:r>
        <w:rPr>
          <w:rFonts w:hint="eastAsia" w:ascii="宋体" w:hAnsi="宋体" w:eastAsia="宋体" w:cs="宋体"/>
          <w:b w:val="0"/>
          <w:bCs w:val="0"/>
          <w:sz w:val="30"/>
          <w:szCs w:val="30"/>
          <w:lang w:eastAsia="zh-CN"/>
        </w:rPr>
        <w:t>整体</w:t>
      </w:r>
      <w:r>
        <w:rPr>
          <w:rFonts w:hint="eastAsia" w:ascii="宋体" w:hAnsi="宋体" w:eastAsia="宋体" w:cs="宋体"/>
          <w:b w:val="0"/>
          <w:bCs w:val="0"/>
          <w:sz w:val="30"/>
          <w:szCs w:val="30"/>
          <w:lang w:val="en-US" w:eastAsia="zh-CN"/>
        </w:rPr>
        <w:t>绩效共分产出、成本、效益和满意度四项指标。产出指标完成情况：保障在职人数35人；开展党建、工会等活动次数20次；绿化管养、鲜花栽植面积≥840000㎡ 5000㎡；苗圃建设与管理面积≥49000㎡；园林养护自评工作考核12次。质量指标包括经费保障率、绿化养护、鲜花栽植面积达标率，树木，鲜花栽植成活率、自评考核验收合格率、树木补植达标率均达到97%及以上。时效指标中各项工作完成情况及各项工作按期完成率均按完成时间如质如量完成。成本指标严格控制在预算成本内。</w:t>
      </w:r>
    </w:p>
    <w:p w14:paraId="1549431C">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效益指标包括经济、社会、生态、可持续影响。无直接经济效益，可促进城市的经济发展；有效提升城市绿化、亮化、美化、提高空气质量为市民带来良好宜居环境；对创建国家卫生城市、文明城市、园林城市打下坚实基础。社会群众和上级部门满意度均达100%。</w:t>
      </w:r>
    </w:p>
    <w:p w14:paraId="564F7D1C">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宋体" w:hAnsi="宋体" w:eastAsia="宋体" w:cs="宋体"/>
          <w:kern w:val="0"/>
          <w:sz w:val="30"/>
          <w:szCs w:val="30"/>
          <w:lang w:eastAsia="zh-CN"/>
        </w:rPr>
      </w:pPr>
      <w:r>
        <w:rPr>
          <w:rFonts w:hint="eastAsia" w:ascii="宋体" w:hAnsi="宋体" w:eastAsia="宋体" w:cs="宋体"/>
          <w:kern w:val="0"/>
          <w:sz w:val="30"/>
          <w:szCs w:val="30"/>
          <w:lang w:eastAsia="zh-CN"/>
        </w:rPr>
        <w:t>十、</w:t>
      </w:r>
      <w:r>
        <w:rPr>
          <w:rFonts w:hint="eastAsia" w:ascii="宋体" w:hAnsi="宋体" w:eastAsia="宋体" w:cs="宋体"/>
          <w:b/>
          <w:bCs/>
          <w:kern w:val="0"/>
          <w:sz w:val="30"/>
          <w:szCs w:val="30"/>
          <w:lang w:eastAsia="zh-CN"/>
        </w:rPr>
        <w:t>其他需要说明的情况</w:t>
      </w:r>
    </w:p>
    <w:p w14:paraId="284C597A">
      <w:pPr>
        <w:keepNext w:val="0"/>
        <w:keepLines w:val="0"/>
        <w:pageBreakBefore w:val="0"/>
        <w:widowControl/>
        <w:kinsoku w:val="0"/>
        <w:wordWrap/>
        <w:overflowPunct/>
        <w:topLinePunct w:val="0"/>
        <w:autoSpaceDE w:val="0"/>
        <w:autoSpaceDN w:val="0"/>
        <w:bidi w:val="0"/>
        <w:adjustRightInd w:val="0"/>
        <w:snapToGrid w:val="0"/>
        <w:spacing w:line="360" w:lineRule="auto"/>
        <w:ind w:firstLine="900" w:firstLineChars="300"/>
        <w:jc w:val="both"/>
        <w:textAlignment w:val="baseline"/>
        <w:rPr>
          <w:rFonts w:hint="eastAsia" w:ascii="宋体" w:hAnsi="宋体" w:eastAsia="宋体" w:cs="宋体"/>
          <w:kern w:val="0"/>
          <w:sz w:val="30"/>
          <w:szCs w:val="30"/>
          <w:lang w:eastAsia="zh-CN"/>
        </w:rPr>
      </w:pPr>
      <w:r>
        <w:rPr>
          <w:rFonts w:hint="eastAsia" w:ascii="宋体" w:hAnsi="宋体" w:eastAsia="宋体" w:cs="宋体"/>
          <w:kern w:val="0"/>
          <w:sz w:val="30"/>
          <w:szCs w:val="30"/>
          <w:lang w:eastAsia="zh-CN"/>
        </w:rPr>
        <w:t>无</w:t>
      </w:r>
    </w:p>
    <w:p w14:paraId="116F9F46">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宋体" w:hAnsi="宋体" w:eastAsia="宋体" w:cs="宋体"/>
          <w:kern w:val="0"/>
          <w:sz w:val="30"/>
          <w:szCs w:val="30"/>
          <w:lang w:eastAsia="zh-CN"/>
        </w:rPr>
      </w:pPr>
      <w:r>
        <w:rPr>
          <w:rFonts w:hint="eastAsia" w:ascii="宋体" w:hAnsi="宋体" w:eastAsia="宋体" w:cs="宋体"/>
          <w:kern w:val="0"/>
          <w:sz w:val="30"/>
          <w:szCs w:val="30"/>
          <w:lang w:eastAsia="zh-CN"/>
        </w:rPr>
        <w:t>报告需要以下附件：</w:t>
      </w:r>
    </w:p>
    <w:p w14:paraId="78DF5790">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宋体" w:hAnsi="宋体" w:eastAsia="宋体" w:cs="宋体"/>
          <w:kern w:val="0"/>
          <w:sz w:val="30"/>
          <w:szCs w:val="30"/>
          <w:lang w:eastAsia="zh-CN"/>
        </w:rPr>
      </w:pPr>
      <w:r>
        <w:rPr>
          <w:rFonts w:hint="eastAsia" w:ascii="宋体" w:hAnsi="宋体" w:eastAsia="宋体" w:cs="宋体"/>
          <w:kern w:val="0"/>
          <w:sz w:val="30"/>
          <w:szCs w:val="30"/>
          <w:lang w:eastAsia="zh-CN"/>
        </w:rPr>
        <w:t>1、部门整体支出绩效评价基础数据表</w:t>
      </w:r>
    </w:p>
    <w:p w14:paraId="59FD3E38">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宋体" w:hAnsi="宋体" w:eastAsia="宋体" w:cs="宋体"/>
          <w:kern w:val="0"/>
          <w:sz w:val="30"/>
          <w:szCs w:val="30"/>
          <w:lang w:eastAsia="zh-CN"/>
        </w:rPr>
      </w:pPr>
      <w:r>
        <w:rPr>
          <w:rFonts w:hint="eastAsia" w:ascii="宋体" w:hAnsi="宋体" w:eastAsia="宋体" w:cs="宋体"/>
          <w:kern w:val="0"/>
          <w:sz w:val="30"/>
          <w:szCs w:val="30"/>
          <w:lang w:eastAsia="zh-CN"/>
        </w:rPr>
        <w:t>2、部门整体支出绩效自评表</w:t>
      </w:r>
    </w:p>
    <w:p w14:paraId="4F1FD2A8">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宋体" w:hAnsi="宋体" w:eastAsia="宋体" w:cs="宋体"/>
          <w:kern w:val="0"/>
          <w:sz w:val="30"/>
          <w:szCs w:val="30"/>
          <w:lang w:eastAsia="zh-CN"/>
        </w:rPr>
      </w:pPr>
      <w:r>
        <w:rPr>
          <w:rFonts w:hint="eastAsia" w:ascii="宋体" w:hAnsi="宋体" w:eastAsia="宋体" w:cs="宋体"/>
          <w:kern w:val="0"/>
          <w:sz w:val="30"/>
          <w:szCs w:val="30"/>
          <w:lang w:eastAsia="zh-CN"/>
        </w:rPr>
        <w:t>3、项目支出绩效自评表（每个一级项目支出一张表）</w:t>
      </w:r>
    </w:p>
    <w:p w14:paraId="65799C53">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宋体" w:hAnsi="宋体" w:eastAsia="宋体" w:cs="宋体"/>
          <w:kern w:val="0"/>
          <w:sz w:val="30"/>
          <w:szCs w:val="30"/>
          <w:lang w:eastAsia="zh-CN"/>
        </w:rPr>
      </w:pPr>
      <w:r>
        <w:rPr>
          <w:rFonts w:hint="eastAsia" w:ascii="宋体" w:hAnsi="宋体" w:eastAsia="宋体" w:cs="宋体"/>
          <w:kern w:val="0"/>
          <w:sz w:val="30"/>
          <w:szCs w:val="30"/>
          <w:lang w:eastAsia="zh-CN"/>
        </w:rPr>
        <w:t>4、政府性基金预算支出情况表</w:t>
      </w:r>
    </w:p>
    <w:p w14:paraId="3DB178BC">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宋体" w:hAnsi="宋体" w:eastAsia="宋体" w:cs="宋体"/>
          <w:kern w:val="0"/>
          <w:sz w:val="30"/>
          <w:szCs w:val="30"/>
          <w:lang w:eastAsia="zh-CN"/>
        </w:rPr>
      </w:pPr>
      <w:r>
        <w:rPr>
          <w:rFonts w:hint="eastAsia" w:ascii="宋体" w:hAnsi="宋体" w:eastAsia="宋体" w:cs="宋体"/>
          <w:kern w:val="0"/>
          <w:sz w:val="30"/>
          <w:szCs w:val="30"/>
          <w:lang w:eastAsia="zh-CN"/>
        </w:rPr>
        <w:t>5、国有资本经营预算支出情况表</w:t>
      </w:r>
    </w:p>
    <w:p w14:paraId="054C05BA">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宋体" w:hAnsi="宋体" w:eastAsia="宋体" w:cs="宋体"/>
          <w:kern w:val="0"/>
          <w:sz w:val="30"/>
          <w:szCs w:val="30"/>
          <w:lang w:eastAsia="zh-CN"/>
        </w:rPr>
      </w:pPr>
      <w:r>
        <w:rPr>
          <w:rFonts w:hint="eastAsia" w:ascii="宋体" w:hAnsi="宋体" w:eastAsia="宋体" w:cs="宋体"/>
          <w:kern w:val="0"/>
          <w:sz w:val="30"/>
          <w:szCs w:val="30"/>
          <w:lang w:eastAsia="zh-CN"/>
        </w:rPr>
        <w:t>6、社会保险基金预算支出情况表</w:t>
      </w:r>
    </w:p>
    <w:p w14:paraId="60196E61">
      <w:pPr>
        <w:spacing w:line="600" w:lineRule="exact"/>
        <w:ind w:firstLine="640" w:firstLineChars="200"/>
        <w:jc w:val="both"/>
        <w:rPr>
          <w:rFonts w:hint="eastAsia" w:ascii="宋体" w:hAnsi="宋体" w:eastAsia="宋体" w:cs="宋体"/>
          <w:kern w:val="0"/>
          <w:sz w:val="32"/>
          <w:szCs w:val="32"/>
          <w:lang w:eastAsia="zh-CN"/>
        </w:rPr>
      </w:pPr>
    </w:p>
    <w:p w14:paraId="78702DF6">
      <w:pPr>
        <w:spacing w:line="600" w:lineRule="exact"/>
        <w:ind w:firstLine="640" w:firstLineChars="200"/>
        <w:jc w:val="both"/>
        <w:rPr>
          <w:rFonts w:hint="eastAsia" w:ascii="宋体" w:hAnsi="宋体" w:eastAsia="宋体" w:cs="宋体"/>
          <w:kern w:val="0"/>
          <w:sz w:val="32"/>
          <w:szCs w:val="32"/>
          <w:lang w:eastAsia="zh-CN"/>
        </w:rPr>
      </w:pPr>
    </w:p>
    <w:p w14:paraId="0BA3A97F">
      <w:pPr>
        <w:spacing w:line="600" w:lineRule="exact"/>
        <w:ind w:firstLine="640" w:firstLineChars="200"/>
        <w:jc w:val="both"/>
        <w:rPr>
          <w:rFonts w:hint="eastAsia" w:ascii="宋体" w:hAnsi="宋体" w:eastAsia="宋体" w:cs="宋体"/>
          <w:kern w:val="0"/>
          <w:sz w:val="32"/>
          <w:szCs w:val="32"/>
          <w:lang w:eastAsia="zh-CN"/>
        </w:rPr>
      </w:pPr>
    </w:p>
    <w:p w14:paraId="3024C6E0">
      <w:pPr>
        <w:spacing w:line="600" w:lineRule="exact"/>
        <w:ind w:firstLine="640" w:firstLineChars="200"/>
        <w:jc w:val="both"/>
        <w:rPr>
          <w:rFonts w:hint="eastAsia" w:ascii="宋体" w:hAnsi="宋体" w:eastAsia="宋体" w:cs="宋体"/>
          <w:kern w:val="0"/>
          <w:sz w:val="32"/>
          <w:szCs w:val="32"/>
          <w:lang w:eastAsia="zh-CN"/>
        </w:rPr>
      </w:pPr>
    </w:p>
    <w:p w14:paraId="32548A88">
      <w:pPr>
        <w:spacing w:line="600" w:lineRule="exact"/>
        <w:ind w:firstLine="640" w:firstLineChars="200"/>
        <w:jc w:val="both"/>
        <w:rPr>
          <w:rFonts w:hint="eastAsia" w:ascii="宋体" w:hAnsi="宋体" w:eastAsia="宋体" w:cs="宋体"/>
          <w:kern w:val="0"/>
          <w:sz w:val="32"/>
          <w:szCs w:val="32"/>
          <w:lang w:eastAsia="zh-CN"/>
        </w:rPr>
      </w:pPr>
    </w:p>
    <w:p w14:paraId="2B1354AB">
      <w:pPr>
        <w:spacing w:line="267" w:lineRule="auto"/>
        <w:ind w:firstLine="452" w:firstLineChars="100"/>
        <w:jc w:val="both"/>
        <w:rPr>
          <w:rFonts w:hint="eastAsia" w:ascii="宋体" w:hAnsi="宋体" w:eastAsia="宋体" w:cs="宋体"/>
          <w:b/>
          <w:bCs/>
          <w:spacing w:val="15"/>
          <w:position w:val="10"/>
          <w:sz w:val="42"/>
          <w:szCs w:val="42"/>
        </w:rPr>
      </w:pPr>
    </w:p>
    <w:p w14:paraId="48028A2A">
      <w:pPr>
        <w:spacing w:line="267" w:lineRule="auto"/>
        <w:ind w:firstLine="452" w:firstLineChars="100"/>
        <w:jc w:val="both"/>
        <w:rPr>
          <w:rFonts w:hint="eastAsia" w:ascii="宋体" w:hAnsi="宋体" w:eastAsia="宋体" w:cs="宋体"/>
          <w:b/>
          <w:bCs/>
          <w:spacing w:val="15"/>
          <w:position w:val="10"/>
          <w:sz w:val="42"/>
          <w:szCs w:val="42"/>
        </w:rPr>
      </w:pPr>
    </w:p>
    <w:p w14:paraId="121ED724">
      <w:pPr>
        <w:spacing w:line="267" w:lineRule="auto"/>
        <w:ind w:firstLine="452" w:firstLineChars="100"/>
        <w:jc w:val="both"/>
        <w:rPr>
          <w:rFonts w:hint="eastAsia" w:ascii="宋体" w:hAnsi="宋体" w:eastAsia="宋体" w:cs="宋体"/>
          <w:b/>
          <w:bCs/>
          <w:spacing w:val="15"/>
          <w:position w:val="10"/>
          <w:sz w:val="42"/>
          <w:szCs w:val="42"/>
        </w:rPr>
      </w:pPr>
    </w:p>
    <w:p w14:paraId="5C61E0BB">
      <w:pPr>
        <w:spacing w:line="267" w:lineRule="auto"/>
        <w:jc w:val="both"/>
        <w:rPr>
          <w:rFonts w:hint="eastAsia" w:ascii="宋体" w:hAnsi="宋体" w:eastAsia="宋体" w:cs="宋体"/>
          <w:b/>
          <w:bCs/>
          <w:spacing w:val="15"/>
          <w:position w:val="10"/>
          <w:sz w:val="42"/>
          <w:szCs w:val="42"/>
        </w:rPr>
      </w:pPr>
      <w:r>
        <w:rPr>
          <w:rFonts w:hint="eastAsia" w:ascii="宋体" w:hAnsi="宋体" w:eastAsia="宋体" w:cs="宋体"/>
          <w:b/>
          <w:bCs/>
          <w:spacing w:val="15"/>
          <w:position w:val="10"/>
          <w:sz w:val="42"/>
          <w:szCs w:val="42"/>
        </w:rPr>
        <w:t>202</w:t>
      </w:r>
      <w:r>
        <w:rPr>
          <w:rFonts w:hint="eastAsia" w:ascii="宋体" w:hAnsi="宋体" w:eastAsia="宋体" w:cs="宋体"/>
          <w:b/>
          <w:bCs/>
          <w:spacing w:val="15"/>
          <w:position w:val="10"/>
          <w:sz w:val="42"/>
          <w:szCs w:val="42"/>
          <w:lang w:val="en-US" w:eastAsia="zh-CN"/>
        </w:rPr>
        <w:t>4</w:t>
      </w:r>
      <w:r>
        <w:rPr>
          <w:rFonts w:hint="eastAsia" w:ascii="宋体" w:hAnsi="宋体" w:eastAsia="宋体" w:cs="宋体"/>
          <w:b/>
          <w:bCs/>
          <w:spacing w:val="15"/>
          <w:position w:val="10"/>
          <w:sz w:val="42"/>
          <w:szCs w:val="42"/>
        </w:rPr>
        <w:t>年度</w:t>
      </w:r>
      <w:r>
        <w:rPr>
          <w:rFonts w:hint="eastAsia" w:ascii="宋体" w:hAnsi="宋体" w:eastAsia="宋体" w:cs="宋体"/>
          <w:b/>
          <w:bCs/>
          <w:position w:val="10"/>
          <w:sz w:val="42"/>
          <w:szCs w:val="42"/>
          <w:lang w:eastAsia="zh-CN"/>
        </w:rPr>
        <w:t>汨罗市园林绿化服务中心</w:t>
      </w:r>
      <w:r>
        <w:rPr>
          <w:rFonts w:hint="eastAsia" w:ascii="宋体" w:hAnsi="宋体" w:eastAsia="宋体" w:cs="宋体"/>
          <w:b/>
          <w:bCs/>
          <w:spacing w:val="15"/>
          <w:position w:val="10"/>
          <w:sz w:val="42"/>
          <w:szCs w:val="42"/>
        </w:rPr>
        <w:t>项目支出</w:t>
      </w:r>
    </w:p>
    <w:p w14:paraId="0C48FC2B">
      <w:pPr>
        <w:spacing w:line="267" w:lineRule="auto"/>
        <w:ind w:firstLine="2258" w:firstLineChars="500"/>
        <w:jc w:val="both"/>
        <w:rPr>
          <w:rFonts w:hint="eastAsia" w:ascii="宋体" w:hAnsi="宋体" w:eastAsia="宋体" w:cs="宋体"/>
          <w:b/>
          <w:bCs/>
          <w:spacing w:val="15"/>
          <w:position w:val="10"/>
          <w:sz w:val="42"/>
          <w:szCs w:val="42"/>
        </w:rPr>
      </w:pPr>
    </w:p>
    <w:p w14:paraId="6C48BC19">
      <w:pPr>
        <w:spacing w:before="1" w:line="220" w:lineRule="auto"/>
        <w:ind w:left="3069"/>
        <w:rPr>
          <w:rFonts w:hint="eastAsia" w:ascii="宋体" w:hAnsi="宋体" w:eastAsia="宋体" w:cs="宋体"/>
          <w:b/>
          <w:bCs/>
          <w:sz w:val="42"/>
          <w:szCs w:val="42"/>
        </w:rPr>
      </w:pPr>
      <w:r>
        <w:rPr>
          <w:rFonts w:hint="eastAsia" w:ascii="宋体" w:hAnsi="宋体" w:eastAsia="宋体" w:cs="宋体"/>
          <w:b/>
          <w:bCs/>
          <w:spacing w:val="10"/>
          <w:sz w:val="42"/>
          <w:szCs w:val="42"/>
        </w:rPr>
        <w:t>绩效自评报告</w:t>
      </w:r>
    </w:p>
    <w:p w14:paraId="1CC9F245">
      <w:pPr>
        <w:spacing w:line="246" w:lineRule="auto"/>
        <w:rPr>
          <w:rFonts w:hint="eastAsia" w:ascii="宋体" w:hAnsi="宋体" w:eastAsia="宋体" w:cs="宋体"/>
          <w:sz w:val="21"/>
        </w:rPr>
      </w:pPr>
    </w:p>
    <w:p w14:paraId="3B80BA1A">
      <w:pPr>
        <w:spacing w:line="246" w:lineRule="auto"/>
        <w:rPr>
          <w:rFonts w:hint="eastAsia" w:ascii="宋体" w:hAnsi="宋体" w:eastAsia="宋体" w:cs="宋体"/>
          <w:sz w:val="21"/>
        </w:rPr>
      </w:pPr>
    </w:p>
    <w:p w14:paraId="7C61D3D6">
      <w:pPr>
        <w:spacing w:line="246" w:lineRule="auto"/>
        <w:rPr>
          <w:rFonts w:hint="eastAsia" w:ascii="宋体" w:hAnsi="宋体" w:eastAsia="宋体" w:cs="宋体"/>
          <w:sz w:val="21"/>
        </w:rPr>
      </w:pPr>
    </w:p>
    <w:p w14:paraId="077B5889">
      <w:pPr>
        <w:spacing w:line="246" w:lineRule="auto"/>
        <w:rPr>
          <w:rFonts w:hint="eastAsia" w:ascii="宋体" w:hAnsi="宋体" w:eastAsia="宋体" w:cs="宋体"/>
          <w:sz w:val="21"/>
        </w:rPr>
      </w:pPr>
    </w:p>
    <w:p w14:paraId="5E4A1C73">
      <w:pPr>
        <w:spacing w:line="246" w:lineRule="auto"/>
        <w:rPr>
          <w:rFonts w:hint="eastAsia" w:ascii="宋体" w:hAnsi="宋体" w:eastAsia="宋体" w:cs="宋体"/>
          <w:sz w:val="21"/>
        </w:rPr>
      </w:pPr>
    </w:p>
    <w:p w14:paraId="2084D319">
      <w:pPr>
        <w:spacing w:line="246" w:lineRule="auto"/>
        <w:rPr>
          <w:rFonts w:hint="eastAsia" w:ascii="宋体" w:hAnsi="宋体" w:eastAsia="宋体" w:cs="宋体"/>
          <w:sz w:val="21"/>
        </w:rPr>
      </w:pPr>
    </w:p>
    <w:p w14:paraId="6A000A44">
      <w:pPr>
        <w:spacing w:line="246" w:lineRule="auto"/>
        <w:rPr>
          <w:rFonts w:hint="eastAsia" w:ascii="宋体" w:hAnsi="宋体" w:eastAsia="宋体" w:cs="宋体"/>
          <w:sz w:val="21"/>
        </w:rPr>
      </w:pPr>
    </w:p>
    <w:p w14:paraId="35E876FB">
      <w:pPr>
        <w:spacing w:line="246" w:lineRule="auto"/>
        <w:rPr>
          <w:rFonts w:hint="eastAsia" w:ascii="宋体" w:hAnsi="宋体" w:eastAsia="宋体" w:cs="宋体"/>
          <w:sz w:val="21"/>
        </w:rPr>
      </w:pPr>
    </w:p>
    <w:p w14:paraId="2A2D6A9C">
      <w:pPr>
        <w:spacing w:line="246" w:lineRule="auto"/>
        <w:rPr>
          <w:rFonts w:hint="eastAsia" w:ascii="宋体" w:hAnsi="宋体" w:eastAsia="宋体" w:cs="宋体"/>
          <w:sz w:val="21"/>
        </w:rPr>
      </w:pPr>
    </w:p>
    <w:p w14:paraId="6361C696">
      <w:pPr>
        <w:spacing w:line="246" w:lineRule="auto"/>
        <w:rPr>
          <w:rFonts w:hint="eastAsia" w:ascii="宋体" w:hAnsi="宋体" w:eastAsia="宋体" w:cs="宋体"/>
          <w:sz w:val="21"/>
        </w:rPr>
      </w:pPr>
    </w:p>
    <w:p w14:paraId="34038C99">
      <w:pPr>
        <w:spacing w:line="246" w:lineRule="auto"/>
        <w:rPr>
          <w:rFonts w:hint="eastAsia" w:ascii="宋体" w:hAnsi="宋体" w:eastAsia="宋体" w:cs="宋体"/>
          <w:sz w:val="21"/>
        </w:rPr>
      </w:pPr>
    </w:p>
    <w:p w14:paraId="00E9D603">
      <w:pPr>
        <w:spacing w:line="246" w:lineRule="auto"/>
        <w:rPr>
          <w:rFonts w:hint="eastAsia" w:ascii="宋体" w:hAnsi="宋体" w:eastAsia="宋体" w:cs="宋体"/>
          <w:sz w:val="21"/>
        </w:rPr>
      </w:pPr>
    </w:p>
    <w:p w14:paraId="3057CCC8">
      <w:pPr>
        <w:spacing w:line="246" w:lineRule="auto"/>
        <w:rPr>
          <w:rFonts w:hint="eastAsia" w:ascii="宋体" w:hAnsi="宋体" w:eastAsia="宋体" w:cs="宋体"/>
          <w:sz w:val="21"/>
        </w:rPr>
      </w:pPr>
    </w:p>
    <w:p w14:paraId="46BCC22B">
      <w:pPr>
        <w:spacing w:line="246" w:lineRule="auto"/>
        <w:rPr>
          <w:rFonts w:hint="eastAsia" w:ascii="宋体" w:hAnsi="宋体" w:eastAsia="宋体" w:cs="宋体"/>
          <w:sz w:val="21"/>
        </w:rPr>
      </w:pPr>
    </w:p>
    <w:p w14:paraId="57E2F6EC">
      <w:pPr>
        <w:spacing w:line="246" w:lineRule="auto"/>
        <w:rPr>
          <w:rFonts w:hint="eastAsia" w:ascii="宋体" w:hAnsi="宋体" w:eastAsia="宋体" w:cs="宋体"/>
          <w:sz w:val="21"/>
        </w:rPr>
      </w:pPr>
    </w:p>
    <w:p w14:paraId="002BA080">
      <w:pPr>
        <w:spacing w:line="246" w:lineRule="auto"/>
        <w:rPr>
          <w:rFonts w:hint="eastAsia" w:ascii="宋体" w:hAnsi="宋体" w:eastAsia="宋体" w:cs="宋体"/>
          <w:sz w:val="21"/>
        </w:rPr>
      </w:pPr>
    </w:p>
    <w:p w14:paraId="7DBAB9C5">
      <w:pPr>
        <w:spacing w:line="246" w:lineRule="auto"/>
        <w:rPr>
          <w:rFonts w:hint="eastAsia" w:ascii="宋体" w:hAnsi="宋体" w:eastAsia="宋体" w:cs="宋体"/>
          <w:sz w:val="21"/>
        </w:rPr>
      </w:pPr>
    </w:p>
    <w:p w14:paraId="14D31826">
      <w:pPr>
        <w:spacing w:line="247" w:lineRule="auto"/>
        <w:rPr>
          <w:rFonts w:hint="eastAsia" w:ascii="宋体" w:hAnsi="宋体" w:eastAsia="宋体" w:cs="宋体"/>
          <w:sz w:val="21"/>
        </w:rPr>
      </w:pPr>
    </w:p>
    <w:p w14:paraId="6C467319">
      <w:pPr>
        <w:spacing w:line="247" w:lineRule="auto"/>
        <w:rPr>
          <w:rFonts w:hint="eastAsia" w:ascii="宋体" w:hAnsi="宋体" w:eastAsia="宋体" w:cs="宋体"/>
          <w:sz w:val="21"/>
        </w:rPr>
      </w:pPr>
    </w:p>
    <w:p w14:paraId="510AD14A">
      <w:pPr>
        <w:spacing w:line="247" w:lineRule="auto"/>
        <w:rPr>
          <w:rFonts w:hint="eastAsia" w:ascii="宋体" w:hAnsi="宋体" w:eastAsia="宋体" w:cs="宋体"/>
          <w:sz w:val="21"/>
        </w:rPr>
      </w:pPr>
    </w:p>
    <w:p w14:paraId="319A4036">
      <w:pPr>
        <w:spacing w:line="247" w:lineRule="auto"/>
        <w:rPr>
          <w:rFonts w:hint="eastAsia" w:ascii="宋体" w:hAnsi="宋体" w:eastAsia="宋体" w:cs="宋体"/>
          <w:sz w:val="21"/>
        </w:rPr>
      </w:pPr>
    </w:p>
    <w:p w14:paraId="3A750512">
      <w:pPr>
        <w:spacing w:line="247" w:lineRule="auto"/>
        <w:rPr>
          <w:rFonts w:hint="eastAsia" w:ascii="宋体" w:hAnsi="宋体" w:eastAsia="宋体" w:cs="宋体"/>
          <w:sz w:val="21"/>
        </w:rPr>
      </w:pPr>
    </w:p>
    <w:p w14:paraId="3EC59215">
      <w:pPr>
        <w:spacing w:line="247" w:lineRule="auto"/>
        <w:rPr>
          <w:rFonts w:hint="eastAsia" w:ascii="宋体" w:hAnsi="宋体" w:eastAsia="宋体" w:cs="宋体"/>
          <w:sz w:val="21"/>
        </w:rPr>
      </w:pPr>
    </w:p>
    <w:p w14:paraId="63413111">
      <w:pPr>
        <w:spacing w:line="247" w:lineRule="auto"/>
        <w:rPr>
          <w:rFonts w:hint="eastAsia" w:ascii="宋体" w:hAnsi="宋体" w:eastAsia="宋体" w:cs="宋体"/>
          <w:sz w:val="21"/>
        </w:rPr>
      </w:pPr>
    </w:p>
    <w:p w14:paraId="78C9FB41">
      <w:pPr>
        <w:spacing w:line="247" w:lineRule="auto"/>
        <w:rPr>
          <w:rFonts w:hint="eastAsia" w:ascii="宋体" w:hAnsi="宋体" w:eastAsia="宋体" w:cs="宋体"/>
          <w:sz w:val="21"/>
        </w:rPr>
      </w:pPr>
    </w:p>
    <w:p w14:paraId="3DC128AB">
      <w:pPr>
        <w:spacing w:line="247" w:lineRule="auto"/>
        <w:rPr>
          <w:rFonts w:hint="eastAsia" w:ascii="宋体" w:hAnsi="宋体" w:eastAsia="宋体" w:cs="宋体"/>
          <w:sz w:val="21"/>
        </w:rPr>
      </w:pPr>
    </w:p>
    <w:p w14:paraId="18C571C4">
      <w:pPr>
        <w:spacing w:line="247" w:lineRule="auto"/>
        <w:rPr>
          <w:rFonts w:hint="eastAsia" w:ascii="宋体" w:hAnsi="宋体" w:eastAsia="宋体" w:cs="宋体"/>
          <w:sz w:val="21"/>
        </w:rPr>
      </w:pPr>
    </w:p>
    <w:p w14:paraId="60643642">
      <w:pPr>
        <w:spacing w:line="247" w:lineRule="auto"/>
        <w:rPr>
          <w:rFonts w:hint="eastAsia" w:ascii="宋体" w:hAnsi="宋体" w:eastAsia="宋体" w:cs="宋体"/>
          <w:sz w:val="21"/>
        </w:rPr>
      </w:pPr>
    </w:p>
    <w:p w14:paraId="64C65E86">
      <w:pPr>
        <w:pStyle w:val="2"/>
        <w:spacing w:before="89" w:line="221" w:lineRule="auto"/>
        <w:ind w:left="2270"/>
        <w:rPr>
          <w:rFonts w:hint="eastAsia" w:ascii="宋体" w:hAnsi="宋体" w:eastAsia="宋体" w:cs="宋体"/>
          <w:sz w:val="27"/>
          <w:szCs w:val="27"/>
        </w:rPr>
      </w:pPr>
      <w:r>
        <w:rPr>
          <w:rFonts w:hint="eastAsia" w:ascii="宋体" w:hAnsi="宋体" w:eastAsia="宋体" w:cs="宋体"/>
          <w:spacing w:val="-22"/>
          <w:sz w:val="27"/>
          <w:szCs w:val="27"/>
        </w:rPr>
        <w:t>部 门 ( 单</w:t>
      </w:r>
      <w:r>
        <w:rPr>
          <w:rFonts w:hint="eastAsia" w:ascii="宋体" w:hAnsi="宋体" w:eastAsia="宋体" w:cs="宋体"/>
          <w:spacing w:val="-19"/>
          <w:sz w:val="27"/>
          <w:szCs w:val="27"/>
        </w:rPr>
        <w:t xml:space="preserve"> </w:t>
      </w:r>
      <w:r>
        <w:rPr>
          <w:rFonts w:hint="eastAsia" w:ascii="宋体" w:hAnsi="宋体" w:eastAsia="宋体" w:cs="宋体"/>
          <w:spacing w:val="-22"/>
          <w:sz w:val="27"/>
          <w:szCs w:val="27"/>
        </w:rPr>
        <w:t>位</w:t>
      </w:r>
      <w:r>
        <w:rPr>
          <w:rFonts w:hint="eastAsia" w:ascii="宋体" w:hAnsi="宋体" w:eastAsia="宋体" w:cs="宋体"/>
          <w:spacing w:val="-43"/>
          <w:sz w:val="27"/>
          <w:szCs w:val="27"/>
        </w:rPr>
        <w:t xml:space="preserve"> </w:t>
      </w:r>
      <w:r>
        <w:rPr>
          <w:rFonts w:hint="eastAsia" w:ascii="宋体" w:hAnsi="宋体" w:eastAsia="宋体" w:cs="宋体"/>
          <w:spacing w:val="-22"/>
          <w:sz w:val="27"/>
          <w:szCs w:val="27"/>
        </w:rPr>
        <w:t>)</w:t>
      </w:r>
      <w:r>
        <w:rPr>
          <w:rFonts w:hint="eastAsia" w:ascii="宋体" w:hAnsi="宋体" w:eastAsia="宋体" w:cs="宋体"/>
          <w:spacing w:val="-36"/>
          <w:sz w:val="27"/>
          <w:szCs w:val="27"/>
        </w:rPr>
        <w:t xml:space="preserve"> </w:t>
      </w:r>
      <w:r>
        <w:rPr>
          <w:rFonts w:hint="eastAsia" w:ascii="宋体" w:hAnsi="宋体" w:eastAsia="宋体" w:cs="宋体"/>
          <w:spacing w:val="-22"/>
          <w:sz w:val="27"/>
          <w:szCs w:val="27"/>
        </w:rPr>
        <w:t>名</w:t>
      </w:r>
      <w:r>
        <w:rPr>
          <w:rFonts w:hint="eastAsia" w:ascii="宋体" w:hAnsi="宋体" w:eastAsia="宋体" w:cs="宋体"/>
          <w:spacing w:val="-37"/>
          <w:sz w:val="27"/>
          <w:szCs w:val="27"/>
        </w:rPr>
        <w:t xml:space="preserve"> </w:t>
      </w:r>
      <w:r>
        <w:rPr>
          <w:rFonts w:hint="eastAsia" w:ascii="宋体" w:hAnsi="宋体" w:eastAsia="宋体" w:cs="宋体"/>
          <w:spacing w:val="-22"/>
          <w:sz w:val="27"/>
          <w:szCs w:val="27"/>
        </w:rPr>
        <w:t>称</w:t>
      </w:r>
      <w:r>
        <w:rPr>
          <w:rFonts w:hint="eastAsia" w:ascii="宋体" w:hAnsi="宋体" w:eastAsia="宋体" w:cs="宋体"/>
          <w:spacing w:val="-54"/>
          <w:sz w:val="27"/>
          <w:szCs w:val="27"/>
        </w:rPr>
        <w:t xml:space="preserve"> </w:t>
      </w:r>
      <w:r>
        <w:rPr>
          <w:rFonts w:hint="eastAsia" w:ascii="宋体" w:hAnsi="宋体" w:eastAsia="宋体" w:cs="宋体"/>
          <w:spacing w:val="-22"/>
          <w:sz w:val="27"/>
          <w:szCs w:val="27"/>
        </w:rPr>
        <w:t>：</w:t>
      </w:r>
      <w:r>
        <w:rPr>
          <w:rFonts w:hint="eastAsia" w:ascii="宋体" w:hAnsi="宋体" w:eastAsia="宋体" w:cs="宋体"/>
          <w:spacing w:val="-22"/>
          <w:sz w:val="27"/>
          <w:szCs w:val="27"/>
          <w:u w:val="single" w:color="auto"/>
        </w:rPr>
        <w:t xml:space="preserve">   (</w:t>
      </w:r>
      <w:r>
        <w:rPr>
          <w:rFonts w:hint="eastAsia" w:ascii="宋体" w:hAnsi="宋体" w:eastAsia="宋体" w:cs="宋体"/>
          <w:spacing w:val="68"/>
          <w:sz w:val="27"/>
          <w:szCs w:val="27"/>
          <w:u w:val="single" w:color="auto"/>
        </w:rPr>
        <w:t xml:space="preserve"> </w:t>
      </w:r>
      <w:r>
        <w:rPr>
          <w:rFonts w:hint="eastAsia" w:ascii="宋体" w:hAnsi="宋体" w:eastAsia="宋体" w:cs="宋体"/>
          <w:spacing w:val="-22"/>
          <w:sz w:val="27"/>
          <w:szCs w:val="27"/>
          <w:u w:val="single" w:color="auto"/>
        </w:rPr>
        <w:t>盖</w:t>
      </w:r>
      <w:r>
        <w:rPr>
          <w:rFonts w:hint="eastAsia" w:ascii="宋体" w:hAnsi="宋体" w:eastAsia="宋体" w:cs="宋体"/>
          <w:spacing w:val="64"/>
          <w:sz w:val="27"/>
          <w:szCs w:val="27"/>
          <w:u w:val="single" w:color="auto"/>
        </w:rPr>
        <w:t xml:space="preserve"> </w:t>
      </w:r>
      <w:r>
        <w:rPr>
          <w:rFonts w:hint="eastAsia" w:ascii="宋体" w:hAnsi="宋体" w:eastAsia="宋体" w:cs="宋体"/>
          <w:spacing w:val="-22"/>
          <w:sz w:val="27"/>
          <w:szCs w:val="27"/>
          <w:u w:val="single" w:color="auto"/>
        </w:rPr>
        <w:t>章</w:t>
      </w:r>
      <w:r>
        <w:rPr>
          <w:rFonts w:hint="eastAsia" w:ascii="宋体" w:hAnsi="宋体" w:eastAsia="宋体" w:cs="宋体"/>
          <w:spacing w:val="55"/>
          <w:sz w:val="27"/>
          <w:szCs w:val="27"/>
          <w:u w:val="single" w:color="auto"/>
        </w:rPr>
        <w:t xml:space="preserve"> </w:t>
      </w:r>
      <w:r>
        <w:rPr>
          <w:rFonts w:hint="eastAsia" w:ascii="宋体" w:hAnsi="宋体" w:eastAsia="宋体" w:cs="宋体"/>
          <w:spacing w:val="-22"/>
          <w:sz w:val="27"/>
          <w:szCs w:val="27"/>
          <w:u w:val="single" w:color="auto"/>
        </w:rPr>
        <w:t>)</w:t>
      </w:r>
      <w:r>
        <w:rPr>
          <w:rFonts w:hint="eastAsia" w:ascii="宋体" w:hAnsi="宋体" w:eastAsia="宋体" w:cs="宋体"/>
          <w:sz w:val="27"/>
          <w:szCs w:val="27"/>
          <w:u w:val="single" w:color="auto"/>
        </w:rPr>
        <w:t xml:space="preserve">   </w:t>
      </w:r>
      <w:bookmarkStart w:id="12" w:name="_GoBack"/>
      <w:bookmarkEnd w:id="12"/>
    </w:p>
    <w:p w14:paraId="00F2B641">
      <w:pPr>
        <w:pStyle w:val="2"/>
        <w:spacing w:before="289" w:line="610" w:lineRule="exact"/>
        <w:ind w:left="3490"/>
        <w:jc w:val="both"/>
        <w:rPr>
          <w:rFonts w:hint="eastAsia" w:ascii="宋体" w:hAnsi="宋体" w:eastAsia="宋体" w:cs="宋体"/>
          <w:sz w:val="27"/>
          <w:szCs w:val="27"/>
        </w:rPr>
      </w:pPr>
      <w:r>
        <w:rPr>
          <w:rFonts w:hint="eastAsia" w:ascii="宋体" w:hAnsi="宋体" w:eastAsia="宋体" w:cs="宋体"/>
          <w:spacing w:val="-13"/>
          <w:position w:val="26"/>
          <w:sz w:val="27"/>
          <w:szCs w:val="27"/>
          <w:lang w:val="en-US" w:eastAsia="zh-CN"/>
        </w:rPr>
        <w:t>2025</w:t>
      </w:r>
      <w:r>
        <w:rPr>
          <w:rFonts w:hint="eastAsia" w:ascii="宋体" w:hAnsi="宋体" w:eastAsia="宋体" w:cs="宋体"/>
          <w:spacing w:val="-13"/>
          <w:position w:val="26"/>
          <w:sz w:val="27"/>
          <w:szCs w:val="27"/>
        </w:rPr>
        <w:t>年</w:t>
      </w:r>
      <w:r>
        <w:rPr>
          <w:rFonts w:hint="eastAsia" w:ascii="宋体" w:hAnsi="宋体" w:eastAsia="宋体" w:cs="宋体"/>
          <w:spacing w:val="-13"/>
          <w:position w:val="26"/>
          <w:sz w:val="27"/>
          <w:szCs w:val="27"/>
          <w:lang w:val="en-US" w:eastAsia="zh-CN"/>
        </w:rPr>
        <w:t xml:space="preserve"> 9 </w:t>
      </w:r>
      <w:r>
        <w:rPr>
          <w:rFonts w:hint="eastAsia" w:ascii="宋体" w:hAnsi="宋体" w:eastAsia="宋体" w:cs="宋体"/>
          <w:spacing w:val="-13"/>
          <w:position w:val="26"/>
          <w:sz w:val="27"/>
          <w:szCs w:val="27"/>
        </w:rPr>
        <w:t>月</w:t>
      </w:r>
      <w:r>
        <w:rPr>
          <w:rFonts w:hint="eastAsia" w:ascii="宋体" w:hAnsi="宋体" w:eastAsia="宋体" w:cs="宋体"/>
          <w:spacing w:val="12"/>
          <w:position w:val="26"/>
          <w:sz w:val="27"/>
          <w:szCs w:val="27"/>
        </w:rPr>
        <w:t xml:space="preserve"> </w:t>
      </w:r>
      <w:r>
        <w:rPr>
          <w:rFonts w:hint="eastAsia" w:ascii="宋体" w:hAnsi="宋体" w:eastAsia="宋体" w:cs="宋体"/>
          <w:spacing w:val="12"/>
          <w:position w:val="26"/>
          <w:sz w:val="27"/>
          <w:szCs w:val="27"/>
          <w:lang w:val="en-US" w:eastAsia="zh-CN"/>
        </w:rPr>
        <w:t>17</w:t>
      </w:r>
      <w:r>
        <w:rPr>
          <w:rFonts w:hint="eastAsia" w:ascii="宋体" w:hAnsi="宋体" w:eastAsia="宋体" w:cs="宋体"/>
          <w:spacing w:val="-13"/>
          <w:position w:val="26"/>
          <w:sz w:val="27"/>
          <w:szCs w:val="27"/>
        </w:rPr>
        <w:t>日</w:t>
      </w:r>
    </w:p>
    <w:p w14:paraId="3D718AFD">
      <w:pPr>
        <w:pStyle w:val="2"/>
        <w:spacing w:before="1" w:line="223" w:lineRule="auto"/>
        <w:ind w:left="3560"/>
        <w:rPr>
          <w:rFonts w:hint="eastAsia" w:ascii="宋体" w:hAnsi="宋体" w:eastAsia="宋体" w:cs="宋体"/>
          <w:sz w:val="24"/>
          <w:szCs w:val="24"/>
        </w:rPr>
      </w:pPr>
      <w:r>
        <w:rPr>
          <w:rFonts w:hint="eastAsia" w:ascii="宋体" w:hAnsi="宋体" w:eastAsia="宋体" w:cs="宋体"/>
          <w:spacing w:val="7"/>
          <w:sz w:val="24"/>
          <w:szCs w:val="24"/>
        </w:rPr>
        <w:t>(此面为封面)</w:t>
      </w:r>
    </w:p>
    <w:p w14:paraId="4FCE41AC">
      <w:pPr>
        <w:spacing w:line="223" w:lineRule="auto"/>
        <w:rPr>
          <w:rFonts w:hint="eastAsia" w:ascii="宋体" w:hAnsi="宋体" w:eastAsia="宋体" w:cs="宋体"/>
          <w:sz w:val="24"/>
          <w:szCs w:val="24"/>
        </w:rPr>
        <w:sectPr>
          <w:footerReference r:id="rId8" w:type="default"/>
          <w:pgSz w:w="11900" w:h="16820"/>
          <w:pgMar w:top="1429" w:right="1782" w:bottom="1158" w:left="1450" w:header="0" w:footer="850" w:gutter="0"/>
          <w:cols w:space="720" w:num="1"/>
        </w:sectPr>
      </w:pPr>
    </w:p>
    <w:p w14:paraId="3630BBF4">
      <w:pPr>
        <w:spacing w:before="137" w:line="221" w:lineRule="auto"/>
        <w:ind w:left="2336"/>
        <w:rPr>
          <w:rFonts w:hint="eastAsia" w:ascii="宋体" w:hAnsi="宋体" w:eastAsia="宋体" w:cs="宋体"/>
          <w:b/>
          <w:bCs/>
          <w:spacing w:val="6"/>
          <w:sz w:val="44"/>
          <w:szCs w:val="44"/>
        </w:rPr>
      </w:pPr>
      <w:r>
        <w:rPr>
          <w:rFonts w:hint="eastAsia" w:ascii="宋体" w:hAnsi="宋体" w:eastAsia="宋体" w:cs="宋体"/>
          <w:b/>
          <w:bCs/>
          <w:spacing w:val="6"/>
          <w:sz w:val="44"/>
          <w:szCs w:val="44"/>
        </w:rPr>
        <w:t>项目支出绩效评价报告</w:t>
      </w:r>
    </w:p>
    <w:p w14:paraId="02799E69">
      <w:pPr>
        <w:spacing w:before="137" w:line="221" w:lineRule="auto"/>
        <w:ind w:left="2336"/>
        <w:rPr>
          <w:rFonts w:hint="eastAsia" w:ascii="宋体" w:hAnsi="宋体" w:eastAsia="宋体" w:cs="宋体"/>
          <w:b/>
          <w:bCs/>
          <w:spacing w:val="6"/>
          <w:sz w:val="44"/>
          <w:szCs w:val="44"/>
        </w:rPr>
      </w:pPr>
    </w:p>
    <w:p w14:paraId="449FB20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
          <w:bCs/>
          <w:spacing w:val="-15"/>
          <w:sz w:val="31"/>
          <w:szCs w:val="31"/>
        </w:rPr>
      </w:pPr>
      <w:r>
        <w:rPr>
          <w:rFonts w:hint="eastAsia" w:ascii="宋体" w:hAnsi="宋体" w:eastAsia="宋体" w:cs="宋体"/>
          <w:b/>
          <w:bCs/>
          <w:spacing w:val="-15"/>
          <w:sz w:val="31"/>
          <w:szCs w:val="31"/>
        </w:rPr>
        <w:t>一</w:t>
      </w:r>
      <w:r>
        <w:rPr>
          <w:rFonts w:hint="eastAsia" w:ascii="宋体" w:hAnsi="宋体" w:eastAsia="宋体" w:cs="宋体"/>
          <w:spacing w:val="-15"/>
          <w:sz w:val="31"/>
          <w:szCs w:val="31"/>
        </w:rPr>
        <w:t xml:space="preserve"> </w:t>
      </w:r>
      <w:r>
        <w:rPr>
          <w:rFonts w:hint="eastAsia" w:ascii="宋体" w:hAnsi="宋体" w:eastAsia="宋体" w:cs="宋体"/>
          <w:b/>
          <w:bCs/>
          <w:spacing w:val="-15"/>
          <w:sz w:val="31"/>
          <w:szCs w:val="31"/>
        </w:rPr>
        <w:t>、项目支出基本情况</w:t>
      </w:r>
    </w:p>
    <w:p w14:paraId="7203C24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
          <w:bCs/>
          <w:spacing w:val="-15"/>
          <w:sz w:val="31"/>
          <w:szCs w:val="31"/>
        </w:rPr>
      </w:pPr>
    </w:p>
    <w:p w14:paraId="3CC25D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宋体" w:hAnsi="宋体" w:eastAsia="宋体" w:cs="宋体"/>
          <w:kern w:val="0"/>
          <w:sz w:val="32"/>
          <w:szCs w:val="32"/>
          <w:lang w:eastAsia="zh-CN"/>
        </w:rPr>
      </w:pPr>
      <w:r>
        <w:rPr>
          <w:rFonts w:hint="eastAsia" w:ascii="宋体" w:hAnsi="宋体" w:eastAsia="宋体" w:cs="宋体"/>
          <w:snapToGrid w:val="0"/>
          <w:color w:val="000000"/>
          <w:kern w:val="0"/>
          <w:sz w:val="32"/>
          <w:szCs w:val="32"/>
          <w:lang w:val="en-US" w:eastAsia="zh-CN" w:bidi="ar-SA"/>
        </w:rPr>
        <w:t>(一)</w:t>
      </w:r>
      <w:r>
        <w:rPr>
          <w:rFonts w:hint="eastAsia" w:ascii="宋体" w:hAnsi="宋体" w:eastAsia="宋体" w:cs="宋体"/>
          <w:b w:val="0"/>
          <w:bCs w:val="0"/>
          <w:snapToGrid w:val="0"/>
          <w:color w:val="000000"/>
          <w:spacing w:val="-15"/>
          <w:kern w:val="0"/>
          <w:sz w:val="32"/>
          <w:szCs w:val="32"/>
          <w:lang w:val="en-US" w:eastAsia="en-US" w:bidi="ar-SA"/>
        </w:rPr>
        <w:t>项目支出概况。</w:t>
      </w:r>
      <w:r>
        <w:rPr>
          <w:rFonts w:hint="eastAsia" w:ascii="宋体" w:hAnsi="宋体" w:eastAsia="宋体" w:cs="宋体"/>
          <w:kern w:val="0"/>
          <w:sz w:val="32"/>
          <w:szCs w:val="32"/>
          <w:lang w:eastAsia="zh-CN"/>
        </w:rPr>
        <w:t>主要包括项目支出决策背景及其主要内容。</w:t>
      </w:r>
    </w:p>
    <w:p w14:paraId="60BF98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宋体" w:hAnsi="宋体" w:eastAsia="宋体" w:cs="宋体"/>
          <w:b w:val="0"/>
          <w:bCs w:val="0"/>
          <w:sz w:val="30"/>
          <w:szCs w:val="30"/>
          <w:shd w:val="clear" w:fill="FFFFFF"/>
          <w:lang w:val="en-US" w:eastAsia="zh-CN"/>
        </w:rPr>
      </w:pPr>
      <w:r>
        <w:rPr>
          <w:rFonts w:hint="eastAsia" w:ascii="宋体" w:hAnsi="宋体" w:eastAsia="宋体" w:cs="宋体"/>
          <w:kern w:val="0"/>
          <w:sz w:val="32"/>
          <w:szCs w:val="32"/>
          <w:lang w:val="en-US" w:eastAsia="zh-CN"/>
        </w:rPr>
        <w:t xml:space="preserve">  </w:t>
      </w:r>
      <w:r>
        <w:rPr>
          <w:rFonts w:hint="eastAsia" w:ascii="宋体" w:hAnsi="宋体" w:eastAsia="宋体" w:cs="宋体"/>
          <w:b w:val="0"/>
          <w:bCs w:val="0"/>
          <w:kern w:val="0"/>
          <w:sz w:val="32"/>
          <w:szCs w:val="32"/>
          <w:lang w:val="en-US" w:eastAsia="zh-CN"/>
        </w:rPr>
        <w:t xml:space="preserve"> </w:t>
      </w:r>
      <w:r>
        <w:rPr>
          <w:rFonts w:hint="eastAsia" w:ascii="宋体" w:hAnsi="宋体" w:eastAsia="宋体" w:cs="宋体"/>
          <w:b w:val="0"/>
          <w:bCs w:val="0"/>
          <w:sz w:val="30"/>
          <w:szCs w:val="30"/>
        </w:rPr>
        <w:t>为美化汨罗城区环境，给市民带来一个舒适、宜居的生态文明城市，美化城市形象，提升城市品位，全面提升城市精细化管理水平。我单位分两项内容常年进行管养工作，一是对新旧城区约840000万㎡面积常年进行绿化管养，以保证全市绿地覆盖率及市民生活环境优良率，。二是对城区各主要路段、花坛、广场及道路交叉口等处栽植各种鲜花并进行四季更换，鲜花种植面积达到5000㎡，栽植鲜花约</w:t>
      </w:r>
      <w:r>
        <w:rPr>
          <w:rFonts w:hint="eastAsia" w:ascii="宋体" w:hAnsi="宋体" w:eastAsia="宋体" w:cs="宋体"/>
          <w:b w:val="0"/>
          <w:bCs w:val="0"/>
          <w:sz w:val="30"/>
          <w:szCs w:val="30"/>
          <w:lang w:val="en-US" w:eastAsia="zh-CN"/>
        </w:rPr>
        <w:t>20</w:t>
      </w:r>
      <w:r>
        <w:rPr>
          <w:rFonts w:hint="eastAsia" w:ascii="宋体" w:hAnsi="宋体" w:eastAsia="宋体" w:cs="宋体"/>
          <w:b w:val="0"/>
          <w:bCs w:val="0"/>
          <w:sz w:val="30"/>
          <w:szCs w:val="30"/>
        </w:rPr>
        <w:t>万盆。</w:t>
      </w:r>
      <w:r>
        <w:rPr>
          <w:rFonts w:hint="eastAsia" w:ascii="宋体" w:hAnsi="宋体" w:eastAsia="宋体" w:cs="宋体"/>
          <w:b w:val="0"/>
          <w:bCs w:val="0"/>
          <w:sz w:val="30"/>
          <w:szCs w:val="30"/>
          <w:shd w:val="clear" w:fill="FFFFFF"/>
          <w:lang w:val="en-US" w:eastAsia="zh-CN"/>
        </w:rPr>
        <w:t>新增绿篱围挡约近15000米（栽植绿篱15万余株）。打造靓丽优美城市出入口。对道路花箱重新布局，使原来较为狭窄和局促的道路变得整齐、宽敞、美观，及时消除了安全隐患，进一步提升了城市颜值，擦“靓”扮“美”城市门户。</w:t>
      </w:r>
    </w:p>
    <w:p w14:paraId="1FB1D3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90" w:firstLineChars="100"/>
        <w:jc w:val="both"/>
        <w:textAlignment w:val="baseline"/>
        <w:rPr>
          <w:rFonts w:hint="eastAsia" w:ascii="宋体" w:hAnsi="宋体" w:eastAsia="宋体" w:cs="宋体"/>
          <w:kern w:val="0"/>
          <w:sz w:val="32"/>
          <w:szCs w:val="32"/>
          <w:lang w:val="en-US" w:eastAsia="en-US"/>
        </w:rPr>
      </w:pPr>
      <w:r>
        <w:rPr>
          <w:rFonts w:hint="eastAsia" w:ascii="宋体" w:hAnsi="宋体" w:eastAsia="宋体" w:cs="宋体"/>
          <w:b w:val="0"/>
          <w:bCs w:val="0"/>
          <w:spacing w:val="-15"/>
          <w:sz w:val="32"/>
          <w:szCs w:val="32"/>
          <w:lang w:eastAsia="zh-CN"/>
        </w:rPr>
        <w:t>（二）</w:t>
      </w:r>
      <w:r>
        <w:rPr>
          <w:rFonts w:hint="eastAsia" w:ascii="宋体" w:hAnsi="宋体" w:eastAsia="宋体" w:cs="宋体"/>
          <w:b w:val="0"/>
          <w:bCs w:val="0"/>
          <w:spacing w:val="-15"/>
          <w:sz w:val="32"/>
          <w:szCs w:val="32"/>
        </w:rPr>
        <w:t>项目资金使用管理情况。</w:t>
      </w:r>
    </w:p>
    <w:p w14:paraId="580C908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jc w:val="both"/>
        <w:textAlignment w:val="baseline"/>
        <w:rPr>
          <w:rFonts w:hint="eastAsia" w:ascii="宋体" w:hAnsi="宋体" w:eastAsia="宋体" w:cs="宋体"/>
          <w:kern w:val="0"/>
          <w:sz w:val="32"/>
          <w:szCs w:val="32"/>
          <w:lang w:val="en-US" w:eastAsia="en-US"/>
        </w:rPr>
      </w:pPr>
      <w:r>
        <w:rPr>
          <w:rFonts w:hint="eastAsia" w:ascii="宋体" w:hAnsi="宋体" w:eastAsia="宋体" w:cs="宋体"/>
          <w:b w:val="0"/>
          <w:bCs/>
          <w:sz w:val="30"/>
          <w:szCs w:val="30"/>
        </w:rPr>
        <w:t xml:space="preserve"> </w:t>
      </w:r>
      <w:r>
        <w:rPr>
          <w:rFonts w:hint="eastAsia" w:ascii="宋体" w:hAnsi="宋体" w:eastAsia="宋体" w:cs="宋体"/>
          <w:b w:val="0"/>
          <w:bCs/>
          <w:sz w:val="30"/>
          <w:szCs w:val="30"/>
          <w:lang w:val="en-US" w:eastAsia="zh-CN"/>
        </w:rPr>
        <w:t xml:space="preserve">   </w:t>
      </w:r>
      <w:r>
        <w:rPr>
          <w:rFonts w:hint="eastAsia" w:ascii="宋体" w:hAnsi="宋体" w:eastAsia="宋体" w:cs="宋体"/>
          <w:b w:val="0"/>
          <w:bCs/>
          <w:sz w:val="30"/>
          <w:szCs w:val="30"/>
        </w:rPr>
        <w:t>202</w:t>
      </w:r>
      <w:r>
        <w:rPr>
          <w:rFonts w:hint="eastAsia" w:ascii="宋体" w:hAnsi="宋体" w:eastAsia="宋体" w:cs="宋体"/>
          <w:b w:val="0"/>
          <w:bCs/>
          <w:sz w:val="30"/>
          <w:szCs w:val="30"/>
          <w:lang w:val="en-US" w:eastAsia="zh-CN"/>
        </w:rPr>
        <w:t>4</w:t>
      </w:r>
      <w:r>
        <w:rPr>
          <w:rFonts w:hint="eastAsia" w:ascii="宋体" w:hAnsi="宋体" w:eastAsia="宋体" w:cs="宋体"/>
          <w:b w:val="0"/>
          <w:bCs/>
          <w:sz w:val="30"/>
          <w:szCs w:val="30"/>
        </w:rPr>
        <w:t>年项目资金</w:t>
      </w:r>
      <w:r>
        <w:rPr>
          <w:rFonts w:hint="eastAsia" w:ascii="宋体" w:hAnsi="宋体" w:eastAsia="宋体" w:cs="宋体"/>
          <w:b w:val="0"/>
          <w:bCs/>
          <w:sz w:val="30"/>
          <w:szCs w:val="30"/>
          <w:lang w:val="en-US" w:eastAsia="zh-CN"/>
        </w:rPr>
        <w:t>200</w:t>
      </w:r>
      <w:r>
        <w:rPr>
          <w:rFonts w:hint="eastAsia" w:ascii="宋体" w:hAnsi="宋体" w:eastAsia="宋体" w:cs="宋体"/>
          <w:b w:val="0"/>
          <w:bCs/>
          <w:sz w:val="30"/>
          <w:szCs w:val="30"/>
        </w:rPr>
        <w:t>万元已全部到位，并且用于规划城区的公共绿地、防护绿地、风景林地、道路绿地和规划绿地的栽植、补植、修剪、除草、病虫害防治、培土施肥、抗旱防冻等等具体维护。在项目资金管理中，本单位严格按照财务管理制度，严控财务支出流程，养护专项资金未出现无故截留的情况。</w:t>
      </w:r>
    </w:p>
    <w:p w14:paraId="015FFE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0" w:firstLineChars="200"/>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b w:val="0"/>
          <w:bCs w:val="0"/>
          <w:snapToGrid w:val="0"/>
          <w:color w:val="000000"/>
          <w:spacing w:val="-15"/>
          <w:kern w:val="0"/>
          <w:sz w:val="32"/>
          <w:szCs w:val="32"/>
          <w:lang w:val="en-US" w:eastAsia="en-US" w:bidi="ar-SA"/>
        </w:rPr>
        <w:t>(三)项目支出绩效目标完成程度</w:t>
      </w:r>
      <w:r>
        <w:rPr>
          <w:rFonts w:hint="eastAsia" w:ascii="宋体" w:hAnsi="宋体" w:eastAsia="宋体" w:cs="宋体"/>
          <w:b w:val="0"/>
          <w:bCs w:val="0"/>
          <w:snapToGrid w:val="0"/>
          <w:color w:val="000000"/>
          <w:spacing w:val="-15"/>
          <w:kern w:val="0"/>
          <w:sz w:val="32"/>
          <w:szCs w:val="32"/>
          <w:lang w:val="en-US" w:eastAsia="zh-CN" w:bidi="ar-SA"/>
        </w:rPr>
        <w:t xml:space="preserve"> </w:t>
      </w:r>
    </w:p>
    <w:p w14:paraId="55C5184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val="0"/>
          <w:bCs/>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 xml:space="preserve">  </w:t>
      </w:r>
      <w:r>
        <w:rPr>
          <w:rFonts w:hint="eastAsia" w:ascii="宋体" w:hAnsi="宋体" w:eastAsia="宋体" w:cs="宋体"/>
          <w:b w:val="0"/>
          <w:bCs w:val="0"/>
          <w:snapToGrid w:val="0"/>
          <w:color w:val="000000"/>
          <w:kern w:val="0"/>
          <w:sz w:val="32"/>
          <w:szCs w:val="32"/>
          <w:lang w:val="en-US" w:eastAsia="zh-CN" w:bidi="ar-SA"/>
        </w:rPr>
        <w:t xml:space="preserve">    </w:t>
      </w:r>
      <w:r>
        <w:rPr>
          <w:rFonts w:hint="eastAsia" w:ascii="宋体" w:hAnsi="宋体" w:eastAsia="宋体" w:cs="宋体"/>
          <w:b w:val="0"/>
          <w:bCs/>
          <w:sz w:val="30"/>
          <w:szCs w:val="30"/>
        </w:rPr>
        <w:t>全年完成新旧城区绿化管养面积约840000㎡，栽植鲜花面积约5000㎡，分四季更换约栽植</w:t>
      </w:r>
      <w:r>
        <w:rPr>
          <w:rFonts w:hint="eastAsia" w:ascii="宋体" w:hAnsi="宋体" w:eastAsia="宋体" w:cs="宋体"/>
          <w:b w:val="0"/>
          <w:bCs/>
          <w:sz w:val="30"/>
          <w:szCs w:val="30"/>
          <w:lang w:val="en-US" w:eastAsia="zh-CN"/>
        </w:rPr>
        <w:t>20</w:t>
      </w:r>
      <w:r>
        <w:rPr>
          <w:rFonts w:hint="eastAsia" w:ascii="宋体" w:hAnsi="宋体" w:eastAsia="宋体" w:cs="宋体"/>
          <w:b w:val="0"/>
          <w:bCs/>
          <w:sz w:val="30"/>
          <w:szCs w:val="30"/>
        </w:rPr>
        <w:t>万盆，</w:t>
      </w:r>
      <w:r>
        <w:rPr>
          <w:rFonts w:hint="eastAsia" w:ascii="宋体" w:hAnsi="宋体" w:eastAsia="宋体" w:cs="宋体"/>
          <w:b w:val="0"/>
          <w:bCs/>
          <w:sz w:val="30"/>
          <w:szCs w:val="30"/>
          <w:shd w:val="clear" w:fill="FFFFFF"/>
          <w:lang w:val="en-US" w:eastAsia="zh-CN"/>
        </w:rPr>
        <w:t>新增绿篱围挡约近15000米（栽植绿篱15万余株）。</w:t>
      </w:r>
      <w:r>
        <w:rPr>
          <w:rFonts w:hint="eastAsia" w:ascii="宋体" w:hAnsi="宋体" w:eastAsia="宋体" w:cs="宋体"/>
          <w:b w:val="0"/>
          <w:bCs/>
          <w:sz w:val="30"/>
          <w:szCs w:val="30"/>
        </w:rPr>
        <w:t>包含城区的街头游园、防护绿地、多条主干道等绿地。保证全市绿化管理日常维护工作按质按量完成，达到县级绿化环境不断改善的目标。</w:t>
      </w:r>
    </w:p>
    <w:p w14:paraId="3F8BF2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640" w:firstLineChars="0"/>
        <w:textAlignment w:val="baseline"/>
        <w:outlineLvl w:val="0"/>
        <w:rPr>
          <w:rFonts w:hint="eastAsia" w:ascii="宋体" w:hAnsi="宋体" w:eastAsia="宋体" w:cs="宋体"/>
          <w:b/>
          <w:bCs/>
          <w:spacing w:val="-15"/>
          <w:sz w:val="32"/>
          <w:szCs w:val="32"/>
        </w:rPr>
      </w:pPr>
      <w:r>
        <w:rPr>
          <w:rFonts w:hint="eastAsia" w:ascii="宋体" w:hAnsi="宋体" w:eastAsia="宋体" w:cs="宋体"/>
          <w:b/>
          <w:bCs/>
          <w:snapToGrid w:val="0"/>
          <w:color w:val="000000"/>
          <w:spacing w:val="-15"/>
          <w:kern w:val="0"/>
          <w:sz w:val="32"/>
          <w:szCs w:val="32"/>
          <w:lang w:val="en-US" w:eastAsia="en-US" w:bidi="ar-SA"/>
        </w:rPr>
        <w:t>二、</w:t>
      </w:r>
      <w:r>
        <w:rPr>
          <w:rFonts w:hint="eastAsia" w:ascii="宋体" w:hAnsi="宋体" w:eastAsia="宋体" w:cs="宋体"/>
          <w:b/>
          <w:bCs/>
          <w:spacing w:val="-15"/>
          <w:sz w:val="32"/>
          <w:szCs w:val="32"/>
        </w:rPr>
        <w:t>绩效评价工作情况</w:t>
      </w:r>
    </w:p>
    <w:p w14:paraId="13A1F252">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outlineLvl w:val="0"/>
        <w:rPr>
          <w:rFonts w:hint="eastAsia" w:ascii="宋体" w:hAnsi="宋体" w:eastAsia="宋体" w:cs="宋体"/>
          <w:b w:val="0"/>
          <w:bCs/>
          <w:sz w:val="30"/>
          <w:szCs w:val="30"/>
        </w:rPr>
      </w:pPr>
      <w:r>
        <w:rPr>
          <w:rFonts w:hint="eastAsia" w:ascii="宋体" w:hAnsi="宋体" w:eastAsia="宋体" w:cs="宋体"/>
          <w:b w:val="0"/>
          <w:bCs/>
          <w:sz w:val="30"/>
          <w:szCs w:val="30"/>
        </w:rPr>
        <w:t>通过绩效评价了解本单位资金使用情况及取得的效果，总结项目资金管理经验。为提高资金的使用效益，加强财政支出的规划化管理，健全和完善支出项目和资金使用管理办法，完善预算编制、加强绩效目标管理和绩效考核工作提供重要的参考依据。</w:t>
      </w:r>
    </w:p>
    <w:p w14:paraId="08C977A8">
      <w:pPr>
        <w:keepNext w:val="0"/>
        <w:keepLines w:val="0"/>
        <w:pageBreakBefore w:val="0"/>
        <w:widowControl/>
        <w:kinsoku w:val="0"/>
        <w:wordWrap/>
        <w:overflowPunct/>
        <w:topLinePunct w:val="0"/>
        <w:autoSpaceDE w:val="0"/>
        <w:autoSpaceDN w:val="0"/>
        <w:bidi w:val="0"/>
        <w:adjustRightInd w:val="0"/>
        <w:snapToGrid w:val="0"/>
        <w:spacing w:line="360" w:lineRule="auto"/>
        <w:ind w:firstLine="583" w:firstLineChars="200"/>
        <w:textAlignment w:val="baseline"/>
        <w:outlineLvl w:val="0"/>
        <w:rPr>
          <w:rFonts w:hint="eastAsia" w:ascii="宋体" w:hAnsi="宋体" w:eastAsia="宋体" w:cs="宋体"/>
          <w:b/>
          <w:bCs/>
          <w:spacing w:val="-15"/>
          <w:sz w:val="32"/>
          <w:szCs w:val="32"/>
        </w:rPr>
      </w:pPr>
      <w:r>
        <w:rPr>
          <w:rFonts w:hint="eastAsia" w:ascii="宋体" w:hAnsi="宋体" w:eastAsia="宋体" w:cs="宋体"/>
          <w:b/>
          <w:bCs/>
          <w:spacing w:val="-15"/>
          <w:sz w:val="32"/>
          <w:szCs w:val="32"/>
        </w:rPr>
        <w:t>三 、项目支出主要绩效及评价结论</w:t>
      </w:r>
    </w:p>
    <w:p w14:paraId="170390F6">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outlineLvl w:val="0"/>
        <w:rPr>
          <w:rFonts w:hint="eastAsia" w:ascii="宋体" w:hAnsi="宋体" w:eastAsia="宋体" w:cs="宋体"/>
          <w:b w:val="0"/>
          <w:bCs w:val="0"/>
          <w:sz w:val="30"/>
          <w:szCs w:val="30"/>
        </w:rPr>
      </w:pPr>
      <w:r>
        <w:rPr>
          <w:rFonts w:hint="eastAsia" w:ascii="宋体" w:hAnsi="宋体" w:eastAsia="宋体" w:cs="宋体"/>
          <w:b w:val="0"/>
          <w:bCs w:val="0"/>
          <w:sz w:val="30"/>
          <w:szCs w:val="30"/>
        </w:rPr>
        <w:t>绩效评价采用评级和评分相结合的方式。主要通过项目支出绩效自评报告和自评表的形式反映。需确保数据真实、内容逻辑清晰、结构合理、结果客观公正。</w:t>
      </w:r>
    </w:p>
    <w:p w14:paraId="364D612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textAlignment w:val="baseline"/>
        <w:outlineLvl w:val="0"/>
        <w:rPr>
          <w:rFonts w:hint="eastAsia" w:ascii="宋体" w:hAnsi="宋体" w:eastAsia="宋体" w:cs="宋体"/>
          <w:b w:val="0"/>
          <w:bCs w:val="0"/>
          <w:spacing w:val="-15"/>
          <w:sz w:val="32"/>
          <w:szCs w:val="32"/>
        </w:rPr>
      </w:pPr>
      <w:r>
        <w:rPr>
          <w:rFonts w:hint="eastAsia" w:ascii="宋体" w:hAnsi="宋体" w:eastAsia="宋体" w:cs="宋体"/>
          <w:b w:val="0"/>
          <w:bCs w:val="0"/>
          <w:spacing w:val="-15"/>
          <w:sz w:val="32"/>
          <w:szCs w:val="32"/>
          <w:lang w:eastAsia="zh-CN"/>
        </w:rPr>
        <w:t>四、</w:t>
      </w:r>
      <w:r>
        <w:rPr>
          <w:rFonts w:hint="eastAsia" w:ascii="宋体" w:hAnsi="宋体" w:eastAsia="宋体" w:cs="宋体"/>
          <w:b w:val="0"/>
          <w:bCs w:val="0"/>
          <w:spacing w:val="-15"/>
          <w:sz w:val="32"/>
          <w:szCs w:val="32"/>
        </w:rPr>
        <w:t>绩效评价指标分析</w:t>
      </w:r>
    </w:p>
    <w:p w14:paraId="0988694E">
      <w:pPr>
        <w:keepNext w:val="0"/>
        <w:keepLines w:val="0"/>
        <w:pageBreakBefore w:val="0"/>
        <w:widowControl/>
        <w:kinsoku w:val="0"/>
        <w:wordWrap/>
        <w:overflowPunct/>
        <w:topLinePunct w:val="0"/>
        <w:autoSpaceDE w:val="0"/>
        <w:autoSpaceDN w:val="0"/>
        <w:bidi w:val="0"/>
        <w:adjustRightInd w:val="0"/>
        <w:snapToGrid w:val="0"/>
        <w:spacing w:line="360" w:lineRule="auto"/>
        <w:ind w:firstLine="900" w:firstLineChars="300"/>
        <w:jc w:val="left"/>
        <w:textAlignment w:val="baseline"/>
        <w:rPr>
          <w:rFonts w:hint="eastAsia" w:ascii="宋体" w:hAnsi="宋体" w:eastAsia="宋体" w:cs="宋体"/>
          <w:b w:val="0"/>
          <w:bCs w:val="0"/>
          <w:sz w:val="30"/>
          <w:szCs w:val="30"/>
        </w:rPr>
      </w:pPr>
      <w:bookmarkStart w:id="10" w:name="OLE_LINK8"/>
      <w:bookmarkStart w:id="11" w:name="OLE_LINK7"/>
      <w:r>
        <w:rPr>
          <w:rFonts w:hint="eastAsia" w:ascii="宋体" w:hAnsi="宋体" w:eastAsia="宋体" w:cs="宋体"/>
          <w:b w:val="0"/>
          <w:bCs w:val="0"/>
          <w:sz w:val="30"/>
          <w:szCs w:val="30"/>
        </w:rPr>
        <w:t>通过比较项目指标的完成情况与绩效指标值，分析项目资金投入与产出、效益的关系，以及通过现场调研等方式了解项目实施效果，综合评估园林绿化的绩效。</w:t>
      </w:r>
      <w:bookmarkEnd w:id="10"/>
    </w:p>
    <w:bookmarkEnd w:id="11"/>
    <w:p w14:paraId="11B11D23">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宋体" w:hAnsi="宋体" w:eastAsia="宋体" w:cs="宋体"/>
          <w:kern w:val="0"/>
          <w:sz w:val="32"/>
          <w:szCs w:val="32"/>
          <w:lang w:eastAsia="zh-CN"/>
        </w:rPr>
      </w:pPr>
      <w:r>
        <w:rPr>
          <w:rFonts w:hint="eastAsia" w:ascii="宋体" w:hAnsi="宋体" w:eastAsia="宋体" w:cs="宋体"/>
          <w:kern w:val="0"/>
          <w:sz w:val="32"/>
          <w:szCs w:val="32"/>
          <w:lang w:eastAsia="zh-CN"/>
        </w:rPr>
        <w:t>(一)项目支出决策情况</w:t>
      </w:r>
    </w:p>
    <w:p w14:paraId="54654E18">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宋体" w:hAnsi="宋体" w:eastAsia="宋体" w:cs="宋体"/>
          <w:kern w:val="0"/>
          <w:sz w:val="32"/>
          <w:szCs w:val="32"/>
          <w:lang w:eastAsia="zh-CN"/>
        </w:rPr>
      </w:pPr>
      <w:r>
        <w:rPr>
          <w:rFonts w:hint="eastAsia" w:ascii="宋体" w:hAnsi="宋体" w:eastAsia="宋体" w:cs="宋体"/>
          <w:b w:val="0"/>
          <w:bCs/>
          <w:sz w:val="30"/>
          <w:szCs w:val="30"/>
        </w:rPr>
        <w:t>严格按照制度和程序办理，规范单位财务管理，严格审批制度和报销程序。</w:t>
      </w:r>
    </w:p>
    <w:p w14:paraId="3FC4268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宋体" w:hAnsi="宋体" w:eastAsia="宋体" w:cs="宋体"/>
          <w:kern w:val="0"/>
          <w:sz w:val="32"/>
          <w:szCs w:val="32"/>
          <w:lang w:eastAsia="zh-CN"/>
        </w:rPr>
      </w:pPr>
      <w:r>
        <w:rPr>
          <w:rFonts w:hint="eastAsia" w:ascii="宋体" w:hAnsi="宋体" w:eastAsia="宋体" w:cs="宋体"/>
          <w:kern w:val="0"/>
          <w:sz w:val="32"/>
          <w:szCs w:val="32"/>
          <w:lang w:eastAsia="zh-CN"/>
        </w:rPr>
        <w:t>（二）项目执行过程情况</w:t>
      </w:r>
    </w:p>
    <w:p w14:paraId="6CF613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jc w:val="both"/>
        <w:textAlignment w:val="baseline"/>
        <w:rPr>
          <w:rFonts w:hint="eastAsia" w:ascii="宋体" w:hAnsi="宋体" w:eastAsia="宋体" w:cs="宋体"/>
          <w:b w:val="0"/>
          <w:bCs/>
          <w:kern w:val="0"/>
          <w:sz w:val="32"/>
          <w:szCs w:val="32"/>
          <w:lang w:eastAsia="zh-CN"/>
        </w:rPr>
      </w:pPr>
      <w:r>
        <w:rPr>
          <w:rFonts w:hint="eastAsia" w:ascii="宋体" w:hAnsi="宋体" w:eastAsia="宋体" w:cs="宋体"/>
          <w:b w:val="0"/>
          <w:bCs/>
          <w:sz w:val="30"/>
          <w:szCs w:val="30"/>
        </w:rPr>
        <w:t>项目年初预算金额</w:t>
      </w:r>
      <w:r>
        <w:rPr>
          <w:rFonts w:hint="eastAsia" w:ascii="宋体" w:hAnsi="宋体" w:eastAsia="宋体" w:cs="宋体"/>
          <w:b w:val="0"/>
          <w:bCs/>
          <w:sz w:val="30"/>
          <w:szCs w:val="30"/>
          <w:lang w:val="en-US" w:eastAsia="zh-CN"/>
        </w:rPr>
        <w:t>200</w:t>
      </w:r>
      <w:r>
        <w:rPr>
          <w:rFonts w:hint="eastAsia" w:ascii="宋体" w:hAnsi="宋体" w:eastAsia="宋体" w:cs="宋体"/>
          <w:b w:val="0"/>
          <w:bCs/>
          <w:sz w:val="30"/>
          <w:szCs w:val="30"/>
        </w:rPr>
        <w:t>万元，实际到位资金</w:t>
      </w:r>
      <w:r>
        <w:rPr>
          <w:rFonts w:hint="eastAsia" w:ascii="宋体" w:hAnsi="宋体" w:eastAsia="宋体" w:cs="宋体"/>
          <w:b w:val="0"/>
          <w:bCs/>
          <w:sz w:val="30"/>
          <w:szCs w:val="30"/>
          <w:lang w:val="en-US" w:eastAsia="zh-CN"/>
        </w:rPr>
        <w:t>200</w:t>
      </w:r>
      <w:r>
        <w:rPr>
          <w:rFonts w:hint="eastAsia" w:ascii="宋体" w:hAnsi="宋体" w:eastAsia="宋体" w:cs="宋体"/>
          <w:b w:val="0"/>
          <w:bCs/>
          <w:sz w:val="30"/>
          <w:szCs w:val="30"/>
        </w:rPr>
        <w:t>万元，资金到位率100%，资金执行率100%。资金支出严格遵守财务管理制度，规范运行。</w:t>
      </w:r>
    </w:p>
    <w:p w14:paraId="5620A5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640" w:firstLineChars="200"/>
        <w:jc w:val="both"/>
        <w:textAlignment w:val="baseline"/>
        <w:rPr>
          <w:rFonts w:hint="eastAsia" w:ascii="宋体" w:hAnsi="宋体" w:eastAsia="宋体" w:cs="宋体"/>
          <w:kern w:val="0"/>
          <w:sz w:val="32"/>
          <w:szCs w:val="32"/>
          <w:lang w:eastAsia="zh-CN"/>
        </w:rPr>
      </w:pPr>
      <w:r>
        <w:rPr>
          <w:rFonts w:hint="eastAsia" w:ascii="宋体" w:hAnsi="宋体" w:eastAsia="宋体" w:cs="宋体"/>
          <w:snapToGrid w:val="0"/>
          <w:color w:val="000000"/>
          <w:kern w:val="0"/>
          <w:sz w:val="32"/>
          <w:szCs w:val="32"/>
          <w:lang w:val="en-US" w:eastAsia="zh-CN" w:bidi="ar-SA"/>
        </w:rPr>
        <w:t>(三)</w:t>
      </w:r>
      <w:r>
        <w:rPr>
          <w:rFonts w:hint="eastAsia" w:ascii="宋体" w:hAnsi="宋体" w:eastAsia="宋体" w:cs="宋体"/>
          <w:kern w:val="0"/>
          <w:sz w:val="32"/>
          <w:szCs w:val="32"/>
          <w:lang w:eastAsia="zh-CN"/>
        </w:rPr>
        <w:t>项目支出产出情况</w:t>
      </w:r>
    </w:p>
    <w:p w14:paraId="320ADA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jc w:val="both"/>
        <w:textAlignment w:val="baseline"/>
        <w:rPr>
          <w:rFonts w:hint="eastAsia" w:ascii="宋体" w:hAnsi="宋体" w:eastAsia="宋体" w:cs="宋体"/>
          <w:b/>
          <w:sz w:val="30"/>
          <w:szCs w:val="30"/>
          <w:lang w:eastAsia="zh-CN"/>
        </w:rPr>
      </w:pPr>
      <w:r>
        <w:rPr>
          <w:rFonts w:hint="eastAsia" w:ascii="宋体" w:hAnsi="宋体" w:eastAsia="宋体" w:cs="宋体"/>
          <w:b w:val="0"/>
          <w:bCs/>
          <w:sz w:val="30"/>
          <w:szCs w:val="30"/>
        </w:rPr>
        <w:t>全年完成新旧城区绿化管养面积约840000㎡，栽植鲜花面积约5000㎡，分四季更换约栽植</w:t>
      </w:r>
      <w:r>
        <w:rPr>
          <w:rFonts w:hint="eastAsia" w:ascii="宋体" w:hAnsi="宋体" w:eastAsia="宋体" w:cs="宋体"/>
          <w:b w:val="0"/>
          <w:bCs/>
          <w:sz w:val="30"/>
          <w:szCs w:val="30"/>
          <w:lang w:val="en-US" w:eastAsia="zh-CN"/>
        </w:rPr>
        <w:t>20</w:t>
      </w:r>
      <w:r>
        <w:rPr>
          <w:rFonts w:hint="eastAsia" w:ascii="宋体" w:hAnsi="宋体" w:eastAsia="宋体" w:cs="宋体"/>
          <w:b w:val="0"/>
          <w:bCs/>
          <w:sz w:val="30"/>
          <w:szCs w:val="30"/>
        </w:rPr>
        <w:t>万盆。</w:t>
      </w:r>
      <w:r>
        <w:rPr>
          <w:rFonts w:hint="eastAsia" w:ascii="宋体" w:hAnsi="宋体" w:eastAsia="宋体" w:cs="宋体"/>
          <w:b w:val="0"/>
          <w:bCs/>
          <w:sz w:val="30"/>
          <w:szCs w:val="30"/>
          <w:shd w:val="clear" w:fill="FFFFFF"/>
          <w:lang w:val="en-US" w:eastAsia="zh-CN"/>
        </w:rPr>
        <w:t>新增绿篱围挡约近15000米（栽植绿篱15万余株）。</w:t>
      </w:r>
      <w:r>
        <w:rPr>
          <w:rFonts w:hint="eastAsia" w:ascii="宋体" w:hAnsi="宋体" w:eastAsia="宋体" w:cs="宋体"/>
          <w:b w:val="0"/>
          <w:bCs/>
          <w:sz w:val="30"/>
          <w:szCs w:val="30"/>
        </w:rPr>
        <w:t>通过上级验收检查各项指标均达标</w:t>
      </w:r>
      <w:r>
        <w:rPr>
          <w:rFonts w:hint="eastAsia" w:ascii="宋体" w:hAnsi="宋体" w:eastAsia="宋体" w:cs="宋体"/>
          <w:b w:val="0"/>
          <w:bCs/>
          <w:sz w:val="30"/>
          <w:szCs w:val="30"/>
          <w:lang w:eastAsia="zh-CN"/>
        </w:rPr>
        <w:t>。</w:t>
      </w:r>
    </w:p>
    <w:p w14:paraId="1D8A63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02" w:firstLineChars="200"/>
        <w:jc w:val="both"/>
        <w:textAlignment w:val="baseline"/>
        <w:rPr>
          <w:rFonts w:hint="eastAsia" w:ascii="宋体" w:hAnsi="宋体" w:eastAsia="宋体" w:cs="宋体"/>
          <w:b/>
          <w:sz w:val="30"/>
          <w:szCs w:val="30"/>
          <w:lang w:val="en-US" w:eastAsia="zh-CN"/>
        </w:rPr>
      </w:pPr>
      <w:r>
        <w:rPr>
          <w:rFonts w:hint="eastAsia" w:ascii="宋体" w:hAnsi="宋体" w:eastAsia="宋体" w:cs="宋体"/>
          <w:b/>
          <w:snapToGrid w:val="0"/>
          <w:color w:val="000000"/>
          <w:kern w:val="0"/>
          <w:sz w:val="30"/>
          <w:szCs w:val="30"/>
          <w:lang w:val="en-US" w:eastAsia="zh-CN" w:bidi="ar-SA"/>
        </w:rPr>
        <w:t>（四）</w:t>
      </w:r>
      <w:r>
        <w:rPr>
          <w:rFonts w:hint="eastAsia" w:ascii="宋体" w:hAnsi="宋体" w:eastAsia="宋体" w:cs="宋体"/>
          <w:b/>
          <w:sz w:val="30"/>
          <w:szCs w:val="30"/>
          <w:lang w:val="en-US" w:eastAsia="zh-CN"/>
        </w:rPr>
        <w:t>项目支出效益情况</w:t>
      </w:r>
    </w:p>
    <w:p w14:paraId="320712F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1260" w:leftChars="0"/>
        <w:jc w:val="both"/>
        <w:textAlignment w:val="baseline"/>
        <w:rPr>
          <w:rFonts w:hint="eastAsia" w:ascii="宋体" w:hAnsi="宋体" w:eastAsia="宋体" w:cs="宋体"/>
          <w:b w:val="0"/>
          <w:bCs/>
          <w:sz w:val="30"/>
          <w:szCs w:val="30"/>
          <w:lang w:val="en-US" w:eastAsia="zh-CN"/>
        </w:rPr>
      </w:pPr>
      <w:r>
        <w:rPr>
          <w:rFonts w:hint="eastAsia" w:ascii="宋体" w:hAnsi="宋体" w:eastAsia="宋体" w:cs="宋体"/>
          <w:b w:val="0"/>
          <w:bCs/>
          <w:sz w:val="30"/>
          <w:szCs w:val="30"/>
        </w:rPr>
        <w:t xml:space="preserve"> 通过上级检查验收，各项指标均达绩效指标。</w:t>
      </w:r>
    </w:p>
    <w:p w14:paraId="7FA0D0FF">
      <w:pPr>
        <w:keepNext w:val="0"/>
        <w:keepLines w:val="0"/>
        <w:pageBreakBefore w:val="0"/>
        <w:widowControl/>
        <w:kinsoku w:val="0"/>
        <w:wordWrap/>
        <w:overflowPunct/>
        <w:topLinePunct w:val="0"/>
        <w:autoSpaceDE w:val="0"/>
        <w:autoSpaceDN w:val="0"/>
        <w:bidi w:val="0"/>
        <w:adjustRightInd w:val="0"/>
        <w:snapToGrid w:val="0"/>
        <w:spacing w:line="360" w:lineRule="auto"/>
        <w:ind w:firstLine="583" w:firstLineChars="200"/>
        <w:textAlignment w:val="baseline"/>
        <w:outlineLvl w:val="0"/>
        <w:rPr>
          <w:rFonts w:hint="eastAsia" w:ascii="宋体" w:hAnsi="宋体" w:eastAsia="宋体" w:cs="宋体"/>
          <w:b/>
          <w:bCs/>
          <w:spacing w:val="-15"/>
          <w:sz w:val="32"/>
          <w:szCs w:val="32"/>
        </w:rPr>
      </w:pPr>
      <w:r>
        <w:rPr>
          <w:rFonts w:hint="eastAsia" w:ascii="宋体" w:hAnsi="宋体" w:eastAsia="宋体" w:cs="宋体"/>
          <w:b/>
          <w:bCs/>
          <w:spacing w:val="-15"/>
          <w:sz w:val="32"/>
          <w:szCs w:val="32"/>
        </w:rPr>
        <w:t>五、主要经验及做法、存在的问题及原因分析</w:t>
      </w:r>
    </w:p>
    <w:p w14:paraId="0853CFA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895" w:leftChars="426" w:right="0" w:firstLine="300" w:firstLineChars="100"/>
        <w:textAlignment w:val="baseline"/>
        <w:rPr>
          <w:rFonts w:hint="eastAsia" w:ascii="宋体" w:hAnsi="宋体" w:eastAsia="宋体" w:cs="宋体"/>
          <w:b w:val="0"/>
          <w:bCs/>
          <w:sz w:val="30"/>
          <w:szCs w:val="30"/>
        </w:rPr>
      </w:pPr>
      <w:r>
        <w:rPr>
          <w:rFonts w:hint="eastAsia" w:ascii="宋体" w:hAnsi="宋体" w:eastAsia="宋体" w:cs="宋体"/>
          <w:b w:val="0"/>
          <w:bCs/>
          <w:sz w:val="30"/>
          <w:szCs w:val="30"/>
        </w:rPr>
        <w:t>精细化管养，强化安全生产领导，加强基础性工作及全面排查，开展园林绿化工程安全生产安全教育。创新养护模式，严格考评机制。</w:t>
      </w:r>
    </w:p>
    <w:p w14:paraId="5FD439FE">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val="0"/>
          <w:bCs/>
          <w:sz w:val="30"/>
          <w:szCs w:val="30"/>
          <w:lang w:val="en-US" w:eastAsia="zh-CN"/>
        </w:rPr>
      </w:pPr>
    </w:p>
    <w:p w14:paraId="31FE0C1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10" w:leftChars="0" w:firstLine="640" w:firstLineChars="0"/>
        <w:textAlignment w:val="baseline"/>
        <w:outlineLvl w:val="0"/>
        <w:rPr>
          <w:rFonts w:hint="eastAsia" w:ascii="宋体" w:hAnsi="宋体" w:eastAsia="宋体" w:cs="宋体"/>
          <w:b/>
          <w:bCs/>
          <w:spacing w:val="-15"/>
          <w:sz w:val="32"/>
          <w:szCs w:val="32"/>
        </w:rPr>
      </w:pPr>
      <w:r>
        <w:rPr>
          <w:rFonts w:hint="eastAsia" w:ascii="宋体" w:hAnsi="宋体" w:eastAsia="宋体" w:cs="宋体"/>
          <w:b/>
          <w:bCs/>
          <w:spacing w:val="-15"/>
          <w:sz w:val="32"/>
          <w:szCs w:val="32"/>
        </w:rPr>
        <w:t>有关建议</w:t>
      </w:r>
    </w:p>
    <w:p w14:paraId="168FC7D3">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jc w:val="left"/>
        <w:textAlignment w:val="baseline"/>
        <w:rPr>
          <w:rFonts w:hint="eastAsia" w:ascii="宋体" w:hAnsi="宋体" w:eastAsia="宋体" w:cs="宋体"/>
          <w:sz w:val="30"/>
          <w:szCs w:val="30"/>
        </w:rPr>
      </w:pPr>
      <w:r>
        <w:rPr>
          <w:rFonts w:hint="eastAsia" w:ascii="宋体" w:hAnsi="宋体" w:eastAsia="宋体" w:cs="宋体"/>
          <w:b/>
          <w:bCs/>
          <w:spacing w:val="-15"/>
          <w:sz w:val="31"/>
          <w:szCs w:val="31"/>
          <w:lang w:val="en-US" w:eastAsia="zh-CN"/>
        </w:rPr>
        <w:t xml:space="preserve">    </w:t>
      </w:r>
      <w:r>
        <w:rPr>
          <w:rFonts w:hint="eastAsia" w:ascii="宋体" w:hAnsi="宋体" w:eastAsia="宋体" w:cs="宋体"/>
          <w:sz w:val="30"/>
          <w:szCs w:val="30"/>
        </w:rPr>
        <w:t>无。</w:t>
      </w:r>
    </w:p>
    <w:p w14:paraId="7D8538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textAlignment w:val="baseline"/>
        <w:outlineLvl w:val="0"/>
        <w:rPr>
          <w:rFonts w:hint="eastAsia" w:ascii="宋体" w:hAnsi="宋体" w:eastAsia="宋体" w:cs="宋体"/>
          <w:b/>
          <w:bCs/>
          <w:spacing w:val="-15"/>
          <w:sz w:val="31"/>
          <w:szCs w:val="31"/>
          <w:lang w:val="en-US" w:eastAsia="zh-CN"/>
        </w:rPr>
      </w:pPr>
    </w:p>
    <w:p w14:paraId="493BD5F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10" w:leftChars="0" w:firstLine="640" w:firstLineChars="0"/>
        <w:textAlignment w:val="baseline"/>
        <w:outlineLvl w:val="0"/>
        <w:rPr>
          <w:rFonts w:hint="eastAsia" w:ascii="宋体" w:hAnsi="宋体" w:eastAsia="宋体" w:cs="宋体"/>
          <w:b/>
          <w:bCs/>
          <w:spacing w:val="-15"/>
          <w:sz w:val="32"/>
          <w:szCs w:val="32"/>
        </w:rPr>
      </w:pPr>
      <w:r>
        <w:rPr>
          <w:rFonts w:hint="eastAsia" w:ascii="宋体" w:hAnsi="宋体" w:eastAsia="宋体" w:cs="宋体"/>
          <w:b/>
          <w:bCs/>
          <w:spacing w:val="-15"/>
          <w:sz w:val="32"/>
          <w:szCs w:val="32"/>
        </w:rPr>
        <w:t>其他需要说明的问题</w:t>
      </w:r>
    </w:p>
    <w:p w14:paraId="57240590">
      <w:pPr>
        <w:keepNext w:val="0"/>
        <w:keepLines w:val="0"/>
        <w:pageBreakBefore w:val="0"/>
        <w:widowControl/>
        <w:kinsoku w:val="0"/>
        <w:wordWrap/>
        <w:overflowPunct/>
        <w:topLinePunct w:val="0"/>
        <w:autoSpaceDE w:val="0"/>
        <w:autoSpaceDN w:val="0"/>
        <w:bidi w:val="0"/>
        <w:adjustRightInd w:val="0"/>
        <w:snapToGrid w:val="0"/>
        <w:spacing w:line="360" w:lineRule="auto"/>
        <w:ind w:firstLine="1125" w:firstLineChars="400"/>
        <w:jc w:val="left"/>
        <w:textAlignment w:val="baseline"/>
        <w:rPr>
          <w:rFonts w:hint="eastAsia" w:ascii="宋体" w:hAnsi="宋体" w:eastAsia="宋体" w:cs="宋体"/>
          <w:sz w:val="30"/>
          <w:szCs w:val="30"/>
        </w:rPr>
      </w:pPr>
      <w:r>
        <w:rPr>
          <w:rFonts w:hint="eastAsia" w:ascii="宋体" w:hAnsi="宋体" w:eastAsia="宋体" w:cs="宋体"/>
          <w:b/>
          <w:bCs/>
          <w:spacing w:val="-15"/>
          <w:sz w:val="31"/>
          <w:szCs w:val="31"/>
          <w:lang w:val="en-US" w:eastAsia="zh-CN"/>
        </w:rPr>
        <w:t xml:space="preserve"> </w:t>
      </w:r>
      <w:r>
        <w:rPr>
          <w:rFonts w:hint="eastAsia" w:ascii="宋体" w:hAnsi="宋体" w:eastAsia="宋体" w:cs="宋体"/>
          <w:sz w:val="30"/>
          <w:szCs w:val="30"/>
        </w:rPr>
        <w:t>无。</w:t>
      </w:r>
    </w:p>
    <w:p w14:paraId="7682BE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宋体" w:hAnsi="宋体" w:eastAsia="宋体" w:cs="宋体"/>
          <w:b/>
          <w:bCs/>
          <w:spacing w:val="-15"/>
          <w:sz w:val="31"/>
          <w:szCs w:val="31"/>
          <w:lang w:val="en-US" w:eastAsia="zh-CN"/>
        </w:rPr>
      </w:pP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3A3FE5A2">
        <w:pPr>
          <w:pStyle w:val="3"/>
          <w:jc w:val="right"/>
          <w:rPr>
            <w:rFonts w:asciiTheme="minorEastAsia" w:hAnsiTheme="minorEastAsia" w:eastAsiaTheme="minorEastAsia"/>
            <w:kern w:val="0"/>
            <w:sz w:val="28"/>
            <w:szCs w:val="28"/>
          </w:rPr>
        </w:pPr>
      </w:p>
    </w:sdtContent>
  </w:sdt>
  <w:p w14:paraId="34E82BC6">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F232865">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6AD1A069">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F210219">
        <w:pPr>
          <w:pStyle w:val="3"/>
          <w:jc w:val="right"/>
          <w:rPr>
            <w:rFonts w:asciiTheme="minorEastAsia" w:hAnsiTheme="minorEastAsia" w:eastAsiaTheme="minorEastAsia"/>
            <w:kern w:val="0"/>
          </w:rPr>
        </w:pPr>
      </w:p>
    </w:sdtContent>
  </w:sdt>
  <w:p w14:paraId="6D776102">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78B89">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AC386">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76F847"/>
    <w:multiLevelType w:val="singleLevel"/>
    <w:tmpl w:val="C476F847"/>
    <w:lvl w:ilvl="0" w:tentative="0">
      <w:start w:val="4"/>
      <w:numFmt w:val="chineseCounting"/>
      <w:suff w:val="nothing"/>
      <w:lvlText w:val="%1、"/>
      <w:lvlJc w:val="left"/>
      <w:pPr>
        <w:ind w:left="-10"/>
      </w:pPr>
      <w:rPr>
        <w:rFonts w:hint="eastAsia"/>
      </w:rPr>
    </w:lvl>
  </w:abstractNum>
  <w:abstractNum w:abstractNumId="1">
    <w:nsid w:val="7D2A4B72"/>
    <w:multiLevelType w:val="singleLevel"/>
    <w:tmpl w:val="7D2A4B72"/>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JjNTQ0MDQ4YThiYTNjZGE3YjA3N2MwMjBiZDYwNGEifQ=="/>
  </w:docVars>
  <w:rsids>
    <w:rsidRoot w:val="00000000"/>
    <w:rsid w:val="01196C55"/>
    <w:rsid w:val="01993D60"/>
    <w:rsid w:val="01AF3811"/>
    <w:rsid w:val="02063D74"/>
    <w:rsid w:val="02CE5CF7"/>
    <w:rsid w:val="03795BF7"/>
    <w:rsid w:val="04245B63"/>
    <w:rsid w:val="04E279FE"/>
    <w:rsid w:val="04E7176F"/>
    <w:rsid w:val="06365872"/>
    <w:rsid w:val="086E756B"/>
    <w:rsid w:val="09AA565D"/>
    <w:rsid w:val="09E1057A"/>
    <w:rsid w:val="0AA608D1"/>
    <w:rsid w:val="0ACF37E5"/>
    <w:rsid w:val="0B400BC6"/>
    <w:rsid w:val="0DF74594"/>
    <w:rsid w:val="0E68228D"/>
    <w:rsid w:val="0F291597"/>
    <w:rsid w:val="10C33BF1"/>
    <w:rsid w:val="120C02E2"/>
    <w:rsid w:val="12F157AA"/>
    <w:rsid w:val="13270005"/>
    <w:rsid w:val="14F75995"/>
    <w:rsid w:val="15F92416"/>
    <w:rsid w:val="16B770F0"/>
    <w:rsid w:val="184318DF"/>
    <w:rsid w:val="19D32FBC"/>
    <w:rsid w:val="1B490AB2"/>
    <w:rsid w:val="1C013DA8"/>
    <w:rsid w:val="1C8F4DFF"/>
    <w:rsid w:val="1DD109F2"/>
    <w:rsid w:val="1E1E54FA"/>
    <w:rsid w:val="1E6A4395"/>
    <w:rsid w:val="1EEE4D0A"/>
    <w:rsid w:val="1F0D2944"/>
    <w:rsid w:val="2032594B"/>
    <w:rsid w:val="22361BAC"/>
    <w:rsid w:val="22F7705C"/>
    <w:rsid w:val="235654CA"/>
    <w:rsid w:val="23E12CD1"/>
    <w:rsid w:val="23EE5016"/>
    <w:rsid w:val="244365C0"/>
    <w:rsid w:val="24F74EED"/>
    <w:rsid w:val="25506ABE"/>
    <w:rsid w:val="26EA5ED7"/>
    <w:rsid w:val="28A455F2"/>
    <w:rsid w:val="2AE00186"/>
    <w:rsid w:val="2D755568"/>
    <w:rsid w:val="2E2838FA"/>
    <w:rsid w:val="2F782E8B"/>
    <w:rsid w:val="308216BE"/>
    <w:rsid w:val="30F85611"/>
    <w:rsid w:val="31AF440F"/>
    <w:rsid w:val="326A4485"/>
    <w:rsid w:val="32720572"/>
    <w:rsid w:val="32871542"/>
    <w:rsid w:val="34235269"/>
    <w:rsid w:val="34936BFD"/>
    <w:rsid w:val="351A3B3F"/>
    <w:rsid w:val="355D6D9F"/>
    <w:rsid w:val="35C10199"/>
    <w:rsid w:val="3A550786"/>
    <w:rsid w:val="3A7D2EE4"/>
    <w:rsid w:val="3A836841"/>
    <w:rsid w:val="3B7A130F"/>
    <w:rsid w:val="3C4E2A76"/>
    <w:rsid w:val="3C547ECE"/>
    <w:rsid w:val="40425253"/>
    <w:rsid w:val="42332E3A"/>
    <w:rsid w:val="424303C1"/>
    <w:rsid w:val="4597364A"/>
    <w:rsid w:val="461A5331"/>
    <w:rsid w:val="46E904E5"/>
    <w:rsid w:val="474451A1"/>
    <w:rsid w:val="47592D1B"/>
    <w:rsid w:val="47C66525"/>
    <w:rsid w:val="49241CA4"/>
    <w:rsid w:val="4A3A67A3"/>
    <w:rsid w:val="4D0E24D9"/>
    <w:rsid w:val="4D6F764D"/>
    <w:rsid w:val="4E813495"/>
    <w:rsid w:val="4F8B6063"/>
    <w:rsid w:val="508B5BEF"/>
    <w:rsid w:val="51966BC8"/>
    <w:rsid w:val="523B60CB"/>
    <w:rsid w:val="54BA27C4"/>
    <w:rsid w:val="54C205B8"/>
    <w:rsid w:val="55023BBD"/>
    <w:rsid w:val="57901CA2"/>
    <w:rsid w:val="579C2A5A"/>
    <w:rsid w:val="57AE6D93"/>
    <w:rsid w:val="582F28DD"/>
    <w:rsid w:val="5AC1682D"/>
    <w:rsid w:val="5AD563E4"/>
    <w:rsid w:val="5B013DA4"/>
    <w:rsid w:val="5B44071E"/>
    <w:rsid w:val="5C335AB8"/>
    <w:rsid w:val="5CD14D51"/>
    <w:rsid w:val="5E9E4EF9"/>
    <w:rsid w:val="5FB623A7"/>
    <w:rsid w:val="61D90C9C"/>
    <w:rsid w:val="63296AC6"/>
    <w:rsid w:val="6409218A"/>
    <w:rsid w:val="652F4C70"/>
    <w:rsid w:val="688F3D93"/>
    <w:rsid w:val="693645C2"/>
    <w:rsid w:val="69EB2348"/>
    <w:rsid w:val="6BAD787B"/>
    <w:rsid w:val="6C152AE5"/>
    <w:rsid w:val="6D866288"/>
    <w:rsid w:val="6E0E5A3E"/>
    <w:rsid w:val="6E3851B0"/>
    <w:rsid w:val="6F8A09AF"/>
    <w:rsid w:val="6FA80472"/>
    <w:rsid w:val="70111B76"/>
    <w:rsid w:val="703B2D36"/>
    <w:rsid w:val="71302A35"/>
    <w:rsid w:val="72A40476"/>
    <w:rsid w:val="74B621FD"/>
    <w:rsid w:val="760D4CB7"/>
    <w:rsid w:val="77511D71"/>
    <w:rsid w:val="77573E97"/>
    <w:rsid w:val="7D92005C"/>
    <w:rsid w:val="7DC213AC"/>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5646</Words>
  <Characters>6193</Characters>
  <TotalTime>22</TotalTime>
  <ScaleCrop>false</ScaleCrop>
  <LinksUpToDate>false</LinksUpToDate>
  <CharactersWithSpaces>7281</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徐丹</cp:lastModifiedBy>
  <cp:lastPrinted>2024-04-24T06:29:00Z</cp:lastPrinted>
  <dcterms:modified xsi:type="dcterms:W3CDTF">2025-09-17T08:56:59Z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