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473" w:rsidRDefault="00C45370">
      <w:pPr>
        <w:pStyle w:val="a4"/>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附件1</w:t>
      </w:r>
    </w:p>
    <w:p w:rsidR="00507473" w:rsidRDefault="00471EE3">
      <w:pPr>
        <w:spacing w:line="560" w:lineRule="exact"/>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2024年</w:t>
      </w:r>
      <w:r w:rsidR="00C45370">
        <w:rPr>
          <w:rFonts w:ascii="方正小标宋简体" w:eastAsia="方正小标宋简体" w:hAnsi="宋体" w:cs="宋体" w:hint="eastAsia"/>
          <w:bCs/>
          <w:spacing w:val="8"/>
          <w:sz w:val="44"/>
          <w:szCs w:val="44"/>
          <w:lang w:eastAsia="zh-CN"/>
        </w:rPr>
        <w:t>度部门整体支出绩效评价基础</w:t>
      </w:r>
    </w:p>
    <w:p w:rsidR="00507473" w:rsidRDefault="00C45370">
      <w:pPr>
        <w:spacing w:line="560" w:lineRule="exact"/>
        <w:ind w:firstLine="896"/>
        <w:jc w:val="center"/>
        <w:rPr>
          <w:rFonts w:ascii="方正小标宋简体" w:eastAsia="方正小标宋简体" w:hAnsi="宋体" w:cs="宋体"/>
          <w:sz w:val="44"/>
          <w:szCs w:val="44"/>
          <w:lang w:eastAsia="zh-CN"/>
        </w:rPr>
      </w:pPr>
      <w:r>
        <w:rPr>
          <w:rFonts w:ascii="方正小标宋简体" w:eastAsia="方正小标宋简体" w:hAnsi="宋体" w:cs="宋体" w:hint="eastAsia"/>
          <w:bCs/>
          <w:spacing w:val="8"/>
          <w:sz w:val="44"/>
          <w:szCs w:val="44"/>
          <w:lang w:eastAsia="zh-CN"/>
        </w:rPr>
        <w:t>数据表</w:t>
      </w:r>
    </w:p>
    <w:p w:rsidR="00507473" w:rsidRDefault="00507473">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507473">
        <w:trPr>
          <w:trHeight w:val="354"/>
        </w:trPr>
        <w:tc>
          <w:tcPr>
            <w:tcW w:w="3271" w:type="dxa"/>
            <w:vMerge w:val="restart"/>
            <w:tcBorders>
              <w:bottom w:val="nil"/>
            </w:tcBorders>
            <w:vAlign w:val="center"/>
          </w:tcPr>
          <w:p w:rsidR="00507473" w:rsidRDefault="00C45370">
            <w:pPr>
              <w:ind w:firstLine="420"/>
              <w:jc w:val="center"/>
              <w:rPr>
                <w:rFonts w:ascii="仿宋_GB2312" w:eastAsia="仿宋_GB2312"/>
              </w:rPr>
            </w:pPr>
            <w:r>
              <w:rPr>
                <w:rFonts w:ascii="仿宋_GB2312" w:eastAsia="仿宋_GB2312" w:hAnsi="宋体" w:cs="宋体" w:hint="eastAsia"/>
              </w:rPr>
              <w:t>财政供养人员情况</w:t>
            </w:r>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rsidR="00507473" w:rsidRDefault="00C45370">
            <w:pPr>
              <w:jc w:val="center"/>
              <w:rPr>
                <w:rFonts w:ascii="仿宋_GB2312" w:eastAsia="仿宋_GB2312"/>
              </w:rPr>
            </w:pPr>
            <w:r>
              <w:rPr>
                <w:rFonts w:ascii="仿宋_GB2312" w:eastAsia="仿宋_GB2312" w:hAnsi="宋体" w:cs="宋体" w:hint="eastAsia"/>
              </w:rPr>
              <w:t>编制数</w:t>
            </w:r>
          </w:p>
        </w:tc>
        <w:tc>
          <w:tcPr>
            <w:tcW w:w="2039" w:type="dxa"/>
            <w:gridSpan w:val="2"/>
            <w:vAlign w:val="center"/>
          </w:tcPr>
          <w:p w:rsidR="00507473" w:rsidRDefault="00471EE3">
            <w:pPr>
              <w:jc w:val="center"/>
              <w:rPr>
                <w:rFonts w:ascii="仿宋_GB2312" w:eastAsia="仿宋_GB2312" w:hAnsi="宋体" w:cs="宋体"/>
              </w:rPr>
            </w:pPr>
            <w:r>
              <w:rPr>
                <w:rFonts w:ascii="仿宋_GB2312" w:eastAsia="仿宋_GB2312" w:hint="eastAsia"/>
                <w:lang w:eastAsia="zh-CN"/>
              </w:rPr>
              <w:t>2024年</w:t>
            </w:r>
            <w:r w:rsidR="00C45370">
              <w:rPr>
                <w:rFonts w:ascii="仿宋_GB2312" w:eastAsia="仿宋_GB2312" w:hAnsi="宋体" w:cs="宋体" w:hint="eastAsia"/>
              </w:rPr>
              <w:t>实际</w:t>
            </w:r>
          </w:p>
          <w:p w:rsidR="00507473" w:rsidRDefault="00C45370">
            <w:pPr>
              <w:jc w:val="center"/>
              <w:rPr>
                <w:rFonts w:ascii="仿宋_GB2312" w:eastAsia="仿宋_GB2312"/>
              </w:rPr>
            </w:pPr>
            <w:r>
              <w:rPr>
                <w:rFonts w:ascii="仿宋_GB2312" w:eastAsia="仿宋_GB2312" w:hAnsi="宋体" w:cs="宋体" w:hint="eastAsia"/>
              </w:rPr>
              <w:t>在职人数</w:t>
            </w:r>
          </w:p>
        </w:tc>
        <w:tc>
          <w:tcPr>
            <w:tcW w:w="1983" w:type="dxa"/>
            <w:gridSpan w:val="2"/>
            <w:vAlign w:val="center"/>
          </w:tcPr>
          <w:p w:rsidR="00507473" w:rsidRDefault="00C45370">
            <w:pPr>
              <w:ind w:firstLineChars="300" w:firstLine="630"/>
              <w:jc w:val="both"/>
              <w:rPr>
                <w:rFonts w:ascii="仿宋_GB2312" w:eastAsia="仿宋_GB2312"/>
              </w:rPr>
            </w:pPr>
            <w:r>
              <w:rPr>
                <w:rFonts w:ascii="仿宋_GB2312" w:eastAsia="仿宋_GB2312" w:hAnsi="宋体" w:cs="宋体" w:hint="eastAsia"/>
              </w:rPr>
              <w:t>控制率</w:t>
            </w:r>
          </w:p>
        </w:tc>
      </w:tr>
      <w:tr w:rsidR="00507473">
        <w:trPr>
          <w:trHeight w:val="350"/>
        </w:trPr>
        <w:tc>
          <w:tcPr>
            <w:tcW w:w="3271" w:type="dxa"/>
            <w:vMerge/>
            <w:tcBorders>
              <w:top w:val="nil"/>
            </w:tcBorders>
            <w:vAlign w:val="center"/>
          </w:tcPr>
          <w:p w:rsidR="00507473" w:rsidRDefault="00507473">
            <w:pPr>
              <w:ind w:firstLine="420"/>
              <w:jc w:val="center"/>
              <w:rPr>
                <w:rFonts w:ascii="仿宋_GB2312" w:eastAsia="仿宋_GB2312"/>
              </w:rPr>
            </w:pPr>
          </w:p>
        </w:tc>
        <w:tc>
          <w:tcPr>
            <w:tcW w:w="2116" w:type="dxa"/>
            <w:gridSpan w:val="2"/>
            <w:vAlign w:val="center"/>
          </w:tcPr>
          <w:p w:rsidR="00507473" w:rsidRDefault="00C45370">
            <w:pPr>
              <w:jc w:val="center"/>
              <w:rPr>
                <w:rFonts w:ascii="仿宋_GB2312" w:eastAsia="仿宋_GB2312"/>
                <w:lang w:eastAsia="zh-CN"/>
              </w:rPr>
            </w:pPr>
            <w:r>
              <w:rPr>
                <w:rFonts w:ascii="仿宋_GB2312" w:eastAsia="仿宋_GB2312" w:hint="eastAsia"/>
                <w:lang w:eastAsia="zh-CN"/>
              </w:rPr>
              <w:t>67</w:t>
            </w:r>
          </w:p>
        </w:tc>
        <w:tc>
          <w:tcPr>
            <w:tcW w:w="2039" w:type="dxa"/>
            <w:gridSpan w:val="2"/>
            <w:vAlign w:val="center"/>
          </w:tcPr>
          <w:p w:rsidR="00507473" w:rsidRDefault="00C45370">
            <w:pPr>
              <w:jc w:val="center"/>
              <w:rPr>
                <w:rFonts w:ascii="仿宋_GB2312" w:eastAsia="仿宋_GB2312"/>
                <w:lang w:eastAsia="zh-CN"/>
              </w:rPr>
            </w:pPr>
            <w:r>
              <w:rPr>
                <w:rFonts w:ascii="仿宋_GB2312" w:eastAsia="仿宋_GB2312" w:hint="eastAsia"/>
                <w:lang w:eastAsia="zh-CN"/>
              </w:rPr>
              <w:t>67</w:t>
            </w:r>
          </w:p>
        </w:tc>
        <w:tc>
          <w:tcPr>
            <w:tcW w:w="1983" w:type="dxa"/>
            <w:gridSpan w:val="2"/>
            <w:vAlign w:val="center"/>
          </w:tcPr>
          <w:p w:rsidR="00507473" w:rsidRDefault="00C45370">
            <w:pPr>
              <w:jc w:val="center"/>
              <w:rPr>
                <w:rFonts w:ascii="仿宋_GB2312" w:eastAsia="仿宋_GB2312"/>
                <w:lang w:eastAsia="zh-CN"/>
              </w:rPr>
            </w:pPr>
            <w:r>
              <w:rPr>
                <w:rFonts w:ascii="仿宋_GB2312" w:eastAsia="仿宋_GB2312" w:hint="eastAsia"/>
                <w:lang w:eastAsia="zh-CN"/>
              </w:rPr>
              <w:t>100%</w:t>
            </w:r>
          </w:p>
        </w:tc>
      </w:tr>
      <w:tr w:rsidR="00507473">
        <w:trPr>
          <w:trHeight w:val="359"/>
        </w:trPr>
        <w:tc>
          <w:tcPr>
            <w:tcW w:w="3271" w:type="dxa"/>
            <w:vAlign w:val="center"/>
          </w:tcPr>
          <w:p w:rsidR="00507473" w:rsidRDefault="00C45370">
            <w:pPr>
              <w:ind w:firstLine="420"/>
              <w:jc w:val="center"/>
              <w:rPr>
                <w:rFonts w:ascii="仿宋_GB2312" w:eastAsia="仿宋_GB2312"/>
              </w:rPr>
            </w:pPr>
            <w:r>
              <w:rPr>
                <w:rFonts w:ascii="仿宋_GB2312" w:eastAsia="仿宋_GB2312" w:hAnsi="宋体" w:cs="宋体" w:hint="eastAsia"/>
              </w:rPr>
              <w:t>经费控制情况</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116" w:type="dxa"/>
            <w:gridSpan w:val="2"/>
            <w:vAlign w:val="center"/>
          </w:tcPr>
          <w:p w:rsidR="00507473" w:rsidRDefault="00471EE3">
            <w:pPr>
              <w:ind w:firstLine="420"/>
              <w:jc w:val="both"/>
              <w:rPr>
                <w:rFonts w:ascii="仿宋_GB2312" w:eastAsia="仿宋_GB2312"/>
              </w:rPr>
            </w:pPr>
            <w:r>
              <w:rPr>
                <w:rFonts w:ascii="仿宋_GB2312" w:eastAsia="仿宋_GB2312" w:hint="eastAsia"/>
              </w:rPr>
              <w:t>2023年</w:t>
            </w:r>
            <w:r w:rsidR="00C45370">
              <w:rPr>
                <w:rFonts w:ascii="仿宋_GB2312" w:eastAsia="仿宋_GB2312" w:hAnsi="宋体" w:cs="宋体" w:hint="eastAsia"/>
              </w:rPr>
              <w:t>决算数</w:t>
            </w:r>
          </w:p>
        </w:tc>
        <w:tc>
          <w:tcPr>
            <w:tcW w:w="2039" w:type="dxa"/>
            <w:gridSpan w:val="2"/>
            <w:vAlign w:val="center"/>
          </w:tcPr>
          <w:p w:rsidR="00507473" w:rsidRDefault="00471EE3">
            <w:pPr>
              <w:ind w:firstLine="420"/>
              <w:jc w:val="both"/>
              <w:rPr>
                <w:rFonts w:ascii="仿宋_GB2312" w:eastAsia="仿宋_GB2312"/>
              </w:rPr>
            </w:pPr>
            <w:r>
              <w:rPr>
                <w:rFonts w:ascii="仿宋_GB2312" w:eastAsia="仿宋_GB2312" w:hint="eastAsia"/>
                <w:lang w:eastAsia="zh-CN"/>
              </w:rPr>
              <w:t>2024年</w:t>
            </w:r>
            <w:r w:rsidR="00C45370">
              <w:rPr>
                <w:rFonts w:ascii="仿宋_GB2312" w:eastAsia="仿宋_GB2312" w:hAnsi="宋体" w:cs="宋体" w:hint="eastAsia"/>
              </w:rPr>
              <w:t>预算数</w:t>
            </w:r>
          </w:p>
        </w:tc>
        <w:tc>
          <w:tcPr>
            <w:tcW w:w="1983" w:type="dxa"/>
            <w:gridSpan w:val="2"/>
            <w:vAlign w:val="center"/>
          </w:tcPr>
          <w:p w:rsidR="00507473" w:rsidRDefault="00471EE3">
            <w:pPr>
              <w:ind w:firstLine="420"/>
              <w:jc w:val="both"/>
              <w:rPr>
                <w:rFonts w:ascii="仿宋_GB2312" w:eastAsia="仿宋_GB2312"/>
              </w:rPr>
            </w:pPr>
            <w:r>
              <w:rPr>
                <w:rFonts w:ascii="仿宋_GB2312" w:eastAsia="仿宋_GB2312" w:hint="eastAsia"/>
                <w:lang w:eastAsia="zh-CN"/>
              </w:rPr>
              <w:t>2024年</w:t>
            </w:r>
            <w:r w:rsidR="00C45370">
              <w:rPr>
                <w:rFonts w:ascii="仿宋_GB2312" w:eastAsia="仿宋_GB2312" w:hAnsi="宋体" w:cs="宋体" w:hint="eastAsia"/>
              </w:rPr>
              <w:t>决算数</w:t>
            </w:r>
          </w:p>
        </w:tc>
      </w:tr>
      <w:tr w:rsidR="00431FFD">
        <w:trPr>
          <w:trHeight w:val="369"/>
        </w:trPr>
        <w:tc>
          <w:tcPr>
            <w:tcW w:w="3271" w:type="dxa"/>
            <w:vAlign w:val="center"/>
          </w:tcPr>
          <w:p w:rsidR="00431FFD" w:rsidRDefault="00431FFD">
            <w:pPr>
              <w:rPr>
                <w:rFonts w:ascii="仿宋_GB2312" w:eastAsia="仿宋_GB2312"/>
              </w:rPr>
            </w:pPr>
            <w:r>
              <w:rPr>
                <w:rFonts w:ascii="仿宋_GB2312" w:eastAsia="仿宋_GB2312" w:hAnsi="宋体" w:cs="宋体"/>
                <w:lang w:eastAsia="zh-CN"/>
              </w:rPr>
              <w:t>“</w:t>
            </w:r>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150.64</w:t>
            </w:r>
          </w:p>
        </w:tc>
        <w:tc>
          <w:tcPr>
            <w:tcW w:w="2039"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121.2</w:t>
            </w:r>
          </w:p>
        </w:tc>
        <w:tc>
          <w:tcPr>
            <w:tcW w:w="1983" w:type="dxa"/>
            <w:gridSpan w:val="2"/>
            <w:vAlign w:val="center"/>
          </w:tcPr>
          <w:p w:rsidR="00431FFD" w:rsidRDefault="00431FFD">
            <w:pPr>
              <w:jc w:val="center"/>
              <w:rPr>
                <w:rFonts w:ascii="仿宋_GB2312" w:eastAsia="仿宋_GB2312"/>
                <w:lang w:eastAsia="zh-CN"/>
              </w:rPr>
            </w:pPr>
            <w:r>
              <w:rPr>
                <w:rFonts w:ascii="仿宋_GB2312" w:eastAsia="仿宋_GB2312" w:hint="eastAsia"/>
                <w:lang w:eastAsia="zh-CN"/>
              </w:rPr>
              <w:t>121.2</w:t>
            </w:r>
          </w:p>
        </w:tc>
      </w:tr>
      <w:tr w:rsidR="00431FFD">
        <w:trPr>
          <w:trHeight w:val="350"/>
        </w:trPr>
        <w:tc>
          <w:tcPr>
            <w:tcW w:w="3271" w:type="dxa"/>
            <w:vAlign w:val="center"/>
          </w:tcPr>
          <w:p w:rsidR="00431FFD" w:rsidRDefault="00431FFD">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148.86</w:t>
            </w:r>
          </w:p>
        </w:tc>
        <w:tc>
          <w:tcPr>
            <w:tcW w:w="2039"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120.47</w:t>
            </w:r>
          </w:p>
        </w:tc>
        <w:tc>
          <w:tcPr>
            <w:tcW w:w="1983" w:type="dxa"/>
            <w:gridSpan w:val="2"/>
            <w:vAlign w:val="center"/>
          </w:tcPr>
          <w:p w:rsidR="00431FFD" w:rsidRDefault="00431FFD">
            <w:pPr>
              <w:jc w:val="center"/>
              <w:rPr>
                <w:rFonts w:ascii="仿宋_GB2312" w:eastAsia="仿宋_GB2312"/>
                <w:lang w:eastAsia="zh-CN"/>
              </w:rPr>
            </w:pPr>
            <w:r>
              <w:rPr>
                <w:rFonts w:ascii="仿宋_GB2312" w:eastAsia="仿宋_GB2312" w:hint="eastAsia"/>
                <w:lang w:eastAsia="zh-CN"/>
              </w:rPr>
              <w:t>120.47</w:t>
            </w:r>
          </w:p>
        </w:tc>
      </w:tr>
      <w:tr w:rsidR="00431FFD">
        <w:trPr>
          <w:trHeight w:val="370"/>
        </w:trPr>
        <w:tc>
          <w:tcPr>
            <w:tcW w:w="3271" w:type="dxa"/>
            <w:vAlign w:val="center"/>
          </w:tcPr>
          <w:p w:rsidR="00431FFD" w:rsidRDefault="00431FFD">
            <w:pPr>
              <w:ind w:firstLineChars="400" w:firstLine="840"/>
              <w:jc w:val="both"/>
              <w:rPr>
                <w:rFonts w:ascii="仿宋_GB2312" w:eastAsia="仿宋_GB2312"/>
              </w:rPr>
            </w:pPr>
            <w:r>
              <w:rPr>
                <w:rFonts w:ascii="仿宋_GB2312" w:eastAsia="仿宋_GB2312" w:hAnsi="宋体" w:cs="宋体" w:hint="eastAsia"/>
              </w:rPr>
              <w:t>其中：公车购置</w:t>
            </w:r>
          </w:p>
        </w:tc>
        <w:tc>
          <w:tcPr>
            <w:tcW w:w="2116" w:type="dxa"/>
            <w:gridSpan w:val="2"/>
            <w:vAlign w:val="center"/>
          </w:tcPr>
          <w:p w:rsidR="00431FFD" w:rsidRDefault="00431FFD" w:rsidP="00371308">
            <w:pPr>
              <w:ind w:firstLine="420"/>
              <w:jc w:val="center"/>
              <w:rPr>
                <w:rFonts w:ascii="仿宋_GB2312" w:eastAsia="仿宋_GB2312"/>
              </w:rPr>
            </w:pPr>
          </w:p>
        </w:tc>
        <w:tc>
          <w:tcPr>
            <w:tcW w:w="2039" w:type="dxa"/>
            <w:gridSpan w:val="2"/>
            <w:vAlign w:val="center"/>
          </w:tcPr>
          <w:p w:rsidR="00431FFD" w:rsidRDefault="00431FFD" w:rsidP="00371308">
            <w:pPr>
              <w:ind w:firstLine="420"/>
              <w:jc w:val="center"/>
              <w:rPr>
                <w:rFonts w:ascii="仿宋_GB2312" w:eastAsia="仿宋_GB2312"/>
              </w:rPr>
            </w:pPr>
          </w:p>
        </w:tc>
        <w:tc>
          <w:tcPr>
            <w:tcW w:w="1983" w:type="dxa"/>
            <w:gridSpan w:val="2"/>
            <w:vAlign w:val="center"/>
          </w:tcPr>
          <w:p w:rsidR="00431FFD" w:rsidRDefault="00431FFD">
            <w:pPr>
              <w:ind w:firstLine="420"/>
              <w:jc w:val="center"/>
              <w:rPr>
                <w:rFonts w:ascii="仿宋_GB2312" w:eastAsia="仿宋_GB2312"/>
              </w:rPr>
            </w:pPr>
          </w:p>
        </w:tc>
      </w:tr>
      <w:tr w:rsidR="00431FFD">
        <w:trPr>
          <w:trHeight w:val="350"/>
        </w:trPr>
        <w:tc>
          <w:tcPr>
            <w:tcW w:w="3271" w:type="dxa"/>
            <w:vAlign w:val="center"/>
          </w:tcPr>
          <w:p w:rsidR="00431FFD" w:rsidRDefault="00431FFD">
            <w:pPr>
              <w:ind w:firstLine="420"/>
              <w:jc w:val="center"/>
              <w:rPr>
                <w:rFonts w:ascii="仿宋_GB2312" w:eastAsia="仿宋_GB2312"/>
              </w:rPr>
            </w:pPr>
            <w:r>
              <w:rPr>
                <w:rFonts w:ascii="仿宋_GB2312" w:eastAsia="仿宋_GB2312" w:hAnsi="宋体" w:cs="宋体" w:hint="eastAsia"/>
              </w:rPr>
              <w:t>公车运行维护</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148.86</w:t>
            </w:r>
          </w:p>
        </w:tc>
        <w:tc>
          <w:tcPr>
            <w:tcW w:w="2039"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120.47</w:t>
            </w:r>
          </w:p>
        </w:tc>
        <w:tc>
          <w:tcPr>
            <w:tcW w:w="1983" w:type="dxa"/>
            <w:gridSpan w:val="2"/>
            <w:vAlign w:val="center"/>
          </w:tcPr>
          <w:p w:rsidR="00431FFD" w:rsidRDefault="00431FFD">
            <w:pPr>
              <w:jc w:val="center"/>
              <w:rPr>
                <w:rFonts w:ascii="仿宋_GB2312" w:eastAsia="仿宋_GB2312"/>
                <w:lang w:eastAsia="zh-CN"/>
              </w:rPr>
            </w:pPr>
            <w:r>
              <w:rPr>
                <w:rFonts w:ascii="仿宋_GB2312" w:eastAsia="仿宋_GB2312" w:hint="eastAsia"/>
                <w:lang w:eastAsia="zh-CN"/>
              </w:rPr>
              <w:t>120.47</w:t>
            </w:r>
          </w:p>
        </w:tc>
      </w:tr>
      <w:tr w:rsidR="00431FFD">
        <w:trPr>
          <w:trHeight w:val="369"/>
        </w:trPr>
        <w:tc>
          <w:tcPr>
            <w:tcW w:w="3271" w:type="dxa"/>
            <w:vAlign w:val="center"/>
          </w:tcPr>
          <w:p w:rsidR="00431FFD" w:rsidRDefault="00431FFD">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rsidR="00431FFD" w:rsidRDefault="00431FFD" w:rsidP="00371308">
            <w:pPr>
              <w:ind w:firstLine="420"/>
              <w:jc w:val="center"/>
              <w:rPr>
                <w:rFonts w:ascii="仿宋_GB2312" w:eastAsia="仿宋_GB2312"/>
              </w:rPr>
            </w:pPr>
          </w:p>
        </w:tc>
        <w:tc>
          <w:tcPr>
            <w:tcW w:w="2039" w:type="dxa"/>
            <w:gridSpan w:val="2"/>
            <w:vAlign w:val="center"/>
          </w:tcPr>
          <w:p w:rsidR="00431FFD" w:rsidRDefault="00431FFD" w:rsidP="00371308">
            <w:pPr>
              <w:ind w:firstLine="420"/>
              <w:jc w:val="center"/>
              <w:rPr>
                <w:rFonts w:ascii="仿宋_GB2312" w:eastAsia="仿宋_GB2312"/>
              </w:rPr>
            </w:pPr>
          </w:p>
        </w:tc>
        <w:tc>
          <w:tcPr>
            <w:tcW w:w="1983" w:type="dxa"/>
            <w:gridSpan w:val="2"/>
            <w:vAlign w:val="center"/>
          </w:tcPr>
          <w:p w:rsidR="00431FFD" w:rsidRDefault="00431FFD">
            <w:pPr>
              <w:ind w:firstLine="420"/>
              <w:jc w:val="center"/>
              <w:rPr>
                <w:rFonts w:ascii="仿宋_GB2312" w:eastAsia="仿宋_GB2312"/>
              </w:rPr>
            </w:pPr>
          </w:p>
        </w:tc>
      </w:tr>
      <w:tr w:rsidR="00431FFD">
        <w:trPr>
          <w:trHeight w:val="340"/>
        </w:trPr>
        <w:tc>
          <w:tcPr>
            <w:tcW w:w="3271" w:type="dxa"/>
            <w:vAlign w:val="center"/>
          </w:tcPr>
          <w:p w:rsidR="00431FFD" w:rsidRDefault="00431FFD">
            <w:pPr>
              <w:ind w:firstLine="420"/>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1.78</w:t>
            </w:r>
          </w:p>
        </w:tc>
        <w:tc>
          <w:tcPr>
            <w:tcW w:w="2039"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0.73</w:t>
            </w:r>
          </w:p>
        </w:tc>
        <w:tc>
          <w:tcPr>
            <w:tcW w:w="1983" w:type="dxa"/>
            <w:gridSpan w:val="2"/>
            <w:vAlign w:val="center"/>
          </w:tcPr>
          <w:p w:rsidR="00431FFD" w:rsidRDefault="00431FFD">
            <w:pPr>
              <w:jc w:val="center"/>
              <w:rPr>
                <w:rFonts w:ascii="仿宋_GB2312" w:eastAsia="仿宋_GB2312"/>
                <w:lang w:eastAsia="zh-CN"/>
              </w:rPr>
            </w:pPr>
            <w:r>
              <w:rPr>
                <w:rFonts w:ascii="仿宋_GB2312" w:eastAsia="仿宋_GB2312" w:hint="eastAsia"/>
                <w:lang w:eastAsia="zh-CN"/>
              </w:rPr>
              <w:t>0.73</w:t>
            </w:r>
          </w:p>
        </w:tc>
      </w:tr>
      <w:tr w:rsidR="00431FFD">
        <w:trPr>
          <w:trHeight w:val="350"/>
        </w:trPr>
        <w:tc>
          <w:tcPr>
            <w:tcW w:w="3271" w:type="dxa"/>
            <w:vAlign w:val="center"/>
          </w:tcPr>
          <w:p w:rsidR="00431FFD" w:rsidRDefault="00431FFD">
            <w:pPr>
              <w:rPr>
                <w:rFonts w:ascii="仿宋_GB2312" w:eastAsia="仿宋_GB2312"/>
              </w:rPr>
            </w:pPr>
            <w:r>
              <w:rPr>
                <w:rFonts w:ascii="仿宋_GB2312" w:eastAsia="仿宋_GB2312" w:hAnsi="宋体" w:cs="宋体" w:hint="eastAsia"/>
              </w:rPr>
              <w:t>项目支出：</w:t>
            </w:r>
          </w:p>
        </w:tc>
        <w:tc>
          <w:tcPr>
            <w:tcW w:w="2116" w:type="dxa"/>
            <w:gridSpan w:val="2"/>
            <w:vAlign w:val="center"/>
          </w:tcPr>
          <w:p w:rsidR="00431FFD" w:rsidRDefault="00431FFD" w:rsidP="00371308">
            <w:pPr>
              <w:ind w:firstLine="420"/>
              <w:jc w:val="center"/>
              <w:rPr>
                <w:rFonts w:ascii="仿宋_GB2312" w:eastAsia="仿宋_GB2312"/>
              </w:rPr>
            </w:pPr>
          </w:p>
        </w:tc>
        <w:tc>
          <w:tcPr>
            <w:tcW w:w="2039" w:type="dxa"/>
            <w:gridSpan w:val="2"/>
            <w:vAlign w:val="center"/>
          </w:tcPr>
          <w:p w:rsidR="00431FFD" w:rsidRDefault="00431FFD">
            <w:pPr>
              <w:ind w:firstLine="420"/>
              <w:jc w:val="center"/>
              <w:rPr>
                <w:rFonts w:ascii="仿宋_GB2312" w:eastAsia="仿宋_GB2312"/>
              </w:rPr>
            </w:pPr>
          </w:p>
        </w:tc>
        <w:tc>
          <w:tcPr>
            <w:tcW w:w="1983" w:type="dxa"/>
            <w:gridSpan w:val="2"/>
            <w:vAlign w:val="center"/>
          </w:tcPr>
          <w:p w:rsidR="00431FFD" w:rsidRDefault="00431FFD">
            <w:pPr>
              <w:ind w:firstLine="420"/>
              <w:jc w:val="center"/>
              <w:rPr>
                <w:rFonts w:ascii="仿宋_GB2312" w:eastAsia="仿宋_GB2312"/>
              </w:rPr>
            </w:pPr>
          </w:p>
        </w:tc>
      </w:tr>
      <w:tr w:rsidR="00431FFD">
        <w:trPr>
          <w:trHeight w:val="359"/>
        </w:trPr>
        <w:tc>
          <w:tcPr>
            <w:tcW w:w="3271" w:type="dxa"/>
            <w:vAlign w:val="center"/>
          </w:tcPr>
          <w:p w:rsidR="00431FFD" w:rsidRDefault="00431FFD">
            <w:pPr>
              <w:ind w:firstLine="420"/>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rsidR="00431FFD" w:rsidRDefault="00431FFD" w:rsidP="00371308">
            <w:pPr>
              <w:ind w:firstLine="420"/>
              <w:jc w:val="center"/>
              <w:rPr>
                <w:rFonts w:ascii="仿宋_GB2312" w:eastAsia="仿宋_GB2312"/>
              </w:rPr>
            </w:pPr>
          </w:p>
        </w:tc>
        <w:tc>
          <w:tcPr>
            <w:tcW w:w="2039" w:type="dxa"/>
            <w:gridSpan w:val="2"/>
            <w:vAlign w:val="center"/>
          </w:tcPr>
          <w:p w:rsidR="00431FFD" w:rsidRDefault="00431FFD">
            <w:pPr>
              <w:ind w:firstLine="420"/>
              <w:jc w:val="center"/>
              <w:rPr>
                <w:rFonts w:ascii="仿宋_GB2312" w:eastAsia="仿宋_GB2312"/>
              </w:rPr>
            </w:pPr>
          </w:p>
        </w:tc>
        <w:tc>
          <w:tcPr>
            <w:tcW w:w="1983" w:type="dxa"/>
            <w:gridSpan w:val="2"/>
            <w:vAlign w:val="center"/>
          </w:tcPr>
          <w:p w:rsidR="00431FFD" w:rsidRDefault="00431FFD">
            <w:pPr>
              <w:ind w:firstLine="420"/>
              <w:jc w:val="center"/>
              <w:rPr>
                <w:rFonts w:ascii="仿宋_GB2312" w:eastAsia="仿宋_GB2312"/>
              </w:rPr>
            </w:pPr>
          </w:p>
        </w:tc>
      </w:tr>
      <w:tr w:rsidR="00431FFD">
        <w:trPr>
          <w:trHeight w:val="359"/>
        </w:trPr>
        <w:tc>
          <w:tcPr>
            <w:tcW w:w="3271" w:type="dxa"/>
            <w:vAlign w:val="center"/>
          </w:tcPr>
          <w:p w:rsidR="00431FFD" w:rsidRDefault="00431FFD">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rsidR="00431FFD" w:rsidRDefault="00431FFD" w:rsidP="00371308">
            <w:pPr>
              <w:ind w:firstLine="420"/>
              <w:jc w:val="center"/>
              <w:rPr>
                <w:rFonts w:ascii="仿宋_GB2312" w:eastAsia="仿宋_GB2312"/>
              </w:rPr>
            </w:pPr>
          </w:p>
        </w:tc>
        <w:tc>
          <w:tcPr>
            <w:tcW w:w="2039" w:type="dxa"/>
            <w:gridSpan w:val="2"/>
            <w:vAlign w:val="center"/>
          </w:tcPr>
          <w:p w:rsidR="00431FFD" w:rsidRDefault="00431FFD">
            <w:pPr>
              <w:ind w:firstLine="420"/>
              <w:jc w:val="center"/>
              <w:rPr>
                <w:rFonts w:ascii="仿宋_GB2312" w:eastAsia="仿宋_GB2312"/>
              </w:rPr>
            </w:pPr>
          </w:p>
        </w:tc>
        <w:tc>
          <w:tcPr>
            <w:tcW w:w="1983" w:type="dxa"/>
            <w:gridSpan w:val="2"/>
            <w:vAlign w:val="center"/>
          </w:tcPr>
          <w:p w:rsidR="00431FFD" w:rsidRDefault="00431FFD">
            <w:pPr>
              <w:ind w:firstLine="420"/>
              <w:jc w:val="center"/>
              <w:rPr>
                <w:rFonts w:ascii="仿宋_GB2312" w:eastAsia="仿宋_GB2312"/>
              </w:rPr>
            </w:pPr>
          </w:p>
        </w:tc>
      </w:tr>
      <w:tr w:rsidR="00431FFD">
        <w:trPr>
          <w:trHeight w:val="359"/>
        </w:trPr>
        <w:tc>
          <w:tcPr>
            <w:tcW w:w="3271" w:type="dxa"/>
            <w:vAlign w:val="center"/>
          </w:tcPr>
          <w:p w:rsidR="00431FFD" w:rsidRDefault="00431FFD">
            <w:pPr>
              <w:ind w:firstLine="420"/>
              <w:jc w:val="both"/>
              <w:rPr>
                <w:rFonts w:ascii="仿宋_GB2312" w:eastAsia="仿宋_GB2312" w:hAnsi="宋体" w:cs="宋体"/>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rsidR="00431FFD" w:rsidRDefault="00431FFD">
            <w:pPr>
              <w:ind w:firstLine="420"/>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2021.58</w:t>
            </w:r>
          </w:p>
        </w:tc>
        <w:tc>
          <w:tcPr>
            <w:tcW w:w="2039" w:type="dxa"/>
            <w:gridSpan w:val="2"/>
            <w:vAlign w:val="center"/>
          </w:tcPr>
          <w:p w:rsidR="00431FFD" w:rsidRDefault="00431FFD">
            <w:pPr>
              <w:jc w:val="center"/>
              <w:rPr>
                <w:rFonts w:ascii="仿宋_GB2312" w:eastAsia="仿宋_GB2312"/>
                <w:lang w:eastAsia="zh-CN"/>
              </w:rPr>
            </w:pPr>
            <w:r>
              <w:rPr>
                <w:rFonts w:ascii="仿宋_GB2312" w:eastAsia="仿宋_GB2312" w:hint="eastAsia"/>
                <w:lang w:eastAsia="zh-CN"/>
              </w:rPr>
              <w:t>487</w:t>
            </w:r>
          </w:p>
        </w:tc>
        <w:tc>
          <w:tcPr>
            <w:tcW w:w="1983" w:type="dxa"/>
            <w:gridSpan w:val="2"/>
            <w:vAlign w:val="center"/>
          </w:tcPr>
          <w:p w:rsidR="00431FFD" w:rsidRDefault="009223A7">
            <w:pPr>
              <w:jc w:val="center"/>
              <w:rPr>
                <w:rFonts w:ascii="仿宋_GB2312" w:eastAsia="仿宋_GB2312"/>
                <w:lang w:eastAsia="zh-CN"/>
              </w:rPr>
            </w:pPr>
            <w:r>
              <w:rPr>
                <w:rFonts w:ascii="仿宋_GB2312" w:eastAsia="仿宋_GB2312" w:hint="eastAsia"/>
                <w:lang w:eastAsia="zh-CN"/>
              </w:rPr>
              <w:t>1608.41</w:t>
            </w:r>
          </w:p>
        </w:tc>
      </w:tr>
      <w:tr w:rsidR="00431FFD">
        <w:trPr>
          <w:trHeight w:val="359"/>
        </w:trPr>
        <w:tc>
          <w:tcPr>
            <w:tcW w:w="3271" w:type="dxa"/>
            <w:vAlign w:val="center"/>
          </w:tcPr>
          <w:p w:rsidR="00431FFD" w:rsidRDefault="00431FFD">
            <w:pPr>
              <w:ind w:firstLine="420"/>
              <w:jc w:val="both"/>
              <w:rPr>
                <w:rFonts w:ascii="仿宋_GB2312" w:eastAsia="仿宋_GB2312"/>
                <w:lang w:eastAsia="zh-CN"/>
              </w:rPr>
            </w:pPr>
            <w:r>
              <w:rPr>
                <w:rFonts w:ascii="仿宋_GB2312" w:eastAsia="仿宋_GB2312" w:hint="eastAsia"/>
                <w:lang w:eastAsia="zh-CN"/>
              </w:rPr>
              <w:t>交通事故救助基金</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9</w:t>
            </w:r>
          </w:p>
        </w:tc>
        <w:tc>
          <w:tcPr>
            <w:tcW w:w="2039" w:type="dxa"/>
            <w:gridSpan w:val="2"/>
            <w:vAlign w:val="center"/>
          </w:tcPr>
          <w:p w:rsidR="00431FFD" w:rsidRDefault="00431FFD">
            <w:pPr>
              <w:jc w:val="center"/>
              <w:rPr>
                <w:rFonts w:ascii="仿宋_GB2312" w:eastAsia="仿宋_GB2312"/>
                <w:lang w:eastAsia="zh-CN"/>
              </w:rPr>
            </w:pPr>
            <w:r>
              <w:rPr>
                <w:rFonts w:ascii="仿宋_GB2312" w:eastAsia="仿宋_GB2312" w:hint="eastAsia"/>
                <w:lang w:eastAsia="zh-CN"/>
              </w:rPr>
              <w:t>9</w:t>
            </w:r>
          </w:p>
        </w:tc>
        <w:tc>
          <w:tcPr>
            <w:tcW w:w="1983"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9</w:t>
            </w:r>
          </w:p>
        </w:tc>
      </w:tr>
      <w:tr w:rsidR="00431FFD">
        <w:trPr>
          <w:trHeight w:val="359"/>
        </w:trPr>
        <w:tc>
          <w:tcPr>
            <w:tcW w:w="3271" w:type="dxa"/>
            <w:vAlign w:val="center"/>
          </w:tcPr>
          <w:p w:rsidR="00431FFD" w:rsidRDefault="00431FFD">
            <w:pPr>
              <w:ind w:firstLine="420"/>
              <w:jc w:val="both"/>
              <w:rPr>
                <w:rFonts w:ascii="仿宋_GB2312" w:eastAsia="仿宋_GB2312"/>
                <w:lang w:eastAsia="zh-CN"/>
              </w:rPr>
            </w:pPr>
            <w:r>
              <w:rPr>
                <w:rFonts w:ascii="仿宋_GB2312" w:eastAsia="仿宋_GB2312" w:hint="eastAsia"/>
                <w:lang w:eastAsia="zh-CN"/>
              </w:rPr>
              <w:t>协警</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375</w:t>
            </w:r>
          </w:p>
        </w:tc>
        <w:tc>
          <w:tcPr>
            <w:tcW w:w="2039" w:type="dxa"/>
            <w:gridSpan w:val="2"/>
            <w:vAlign w:val="center"/>
          </w:tcPr>
          <w:p w:rsidR="00431FFD" w:rsidRDefault="00431FFD">
            <w:pPr>
              <w:jc w:val="center"/>
              <w:rPr>
                <w:rFonts w:ascii="仿宋_GB2312" w:eastAsia="仿宋_GB2312"/>
                <w:lang w:eastAsia="zh-CN"/>
              </w:rPr>
            </w:pPr>
            <w:r>
              <w:rPr>
                <w:rFonts w:ascii="仿宋_GB2312" w:eastAsia="仿宋_GB2312" w:hint="eastAsia"/>
                <w:lang w:eastAsia="zh-CN"/>
              </w:rPr>
              <w:t>375</w:t>
            </w:r>
          </w:p>
        </w:tc>
        <w:tc>
          <w:tcPr>
            <w:tcW w:w="1983"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375</w:t>
            </w:r>
          </w:p>
        </w:tc>
      </w:tr>
      <w:tr w:rsidR="00431FFD">
        <w:trPr>
          <w:trHeight w:val="359"/>
        </w:trPr>
        <w:tc>
          <w:tcPr>
            <w:tcW w:w="3271" w:type="dxa"/>
            <w:vAlign w:val="center"/>
          </w:tcPr>
          <w:p w:rsidR="00431FFD" w:rsidRDefault="00431FFD">
            <w:pPr>
              <w:ind w:firstLine="420"/>
              <w:jc w:val="both"/>
              <w:rPr>
                <w:rFonts w:ascii="仿宋_GB2312" w:eastAsia="仿宋_GB2312"/>
                <w:lang w:eastAsia="zh-CN"/>
              </w:rPr>
            </w:pPr>
            <w:r>
              <w:rPr>
                <w:rFonts w:ascii="仿宋_GB2312" w:eastAsia="仿宋_GB2312" w:hint="eastAsia"/>
                <w:lang w:eastAsia="zh-CN"/>
              </w:rPr>
              <w:t>电子监控交通信号灯维护</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20</w:t>
            </w:r>
          </w:p>
        </w:tc>
        <w:tc>
          <w:tcPr>
            <w:tcW w:w="2039" w:type="dxa"/>
            <w:gridSpan w:val="2"/>
            <w:vAlign w:val="center"/>
          </w:tcPr>
          <w:p w:rsidR="00431FFD" w:rsidRDefault="00431FFD">
            <w:pPr>
              <w:jc w:val="center"/>
              <w:rPr>
                <w:rFonts w:ascii="仿宋_GB2312" w:eastAsia="仿宋_GB2312"/>
                <w:lang w:eastAsia="zh-CN"/>
              </w:rPr>
            </w:pPr>
            <w:r>
              <w:rPr>
                <w:rFonts w:ascii="仿宋_GB2312" w:eastAsia="仿宋_GB2312" w:hint="eastAsia"/>
                <w:lang w:eastAsia="zh-CN"/>
              </w:rPr>
              <w:t>20</w:t>
            </w:r>
          </w:p>
        </w:tc>
        <w:tc>
          <w:tcPr>
            <w:tcW w:w="1983"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20</w:t>
            </w:r>
          </w:p>
        </w:tc>
      </w:tr>
      <w:tr w:rsidR="00431FFD">
        <w:trPr>
          <w:trHeight w:val="359"/>
        </w:trPr>
        <w:tc>
          <w:tcPr>
            <w:tcW w:w="3271" w:type="dxa"/>
            <w:vAlign w:val="center"/>
          </w:tcPr>
          <w:p w:rsidR="00431FFD" w:rsidRDefault="00431FFD">
            <w:pPr>
              <w:ind w:firstLine="420"/>
              <w:jc w:val="both"/>
              <w:rPr>
                <w:rFonts w:ascii="仿宋_GB2312" w:eastAsia="仿宋_GB2312"/>
                <w:lang w:eastAsia="zh-CN"/>
              </w:rPr>
            </w:pPr>
            <w:r>
              <w:rPr>
                <w:rFonts w:ascii="仿宋_GB2312" w:eastAsia="仿宋_GB2312" w:hint="eastAsia"/>
                <w:lang w:eastAsia="zh-CN"/>
              </w:rPr>
              <w:t>鉴定费</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134</w:t>
            </w:r>
          </w:p>
        </w:tc>
        <w:tc>
          <w:tcPr>
            <w:tcW w:w="2039" w:type="dxa"/>
            <w:gridSpan w:val="2"/>
            <w:vAlign w:val="center"/>
          </w:tcPr>
          <w:p w:rsidR="00431FFD" w:rsidRDefault="00431FFD">
            <w:pPr>
              <w:jc w:val="center"/>
              <w:rPr>
                <w:rFonts w:ascii="仿宋_GB2312" w:eastAsia="仿宋_GB2312"/>
                <w:lang w:eastAsia="zh-CN"/>
              </w:rPr>
            </w:pPr>
            <w:r>
              <w:rPr>
                <w:rFonts w:ascii="仿宋_GB2312" w:eastAsia="仿宋_GB2312" w:hint="eastAsia"/>
                <w:lang w:eastAsia="zh-CN"/>
              </w:rPr>
              <w:t>2</w:t>
            </w:r>
          </w:p>
        </w:tc>
        <w:tc>
          <w:tcPr>
            <w:tcW w:w="1983"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2</w:t>
            </w:r>
          </w:p>
        </w:tc>
      </w:tr>
      <w:tr w:rsidR="00431FFD">
        <w:trPr>
          <w:trHeight w:val="359"/>
        </w:trPr>
        <w:tc>
          <w:tcPr>
            <w:tcW w:w="3271" w:type="dxa"/>
            <w:vAlign w:val="center"/>
          </w:tcPr>
          <w:p w:rsidR="00431FFD" w:rsidRDefault="00431FFD">
            <w:pPr>
              <w:ind w:firstLine="420"/>
              <w:jc w:val="both"/>
              <w:rPr>
                <w:rFonts w:ascii="仿宋_GB2312" w:eastAsia="仿宋_GB2312"/>
                <w:lang w:eastAsia="zh-CN"/>
              </w:rPr>
            </w:pPr>
            <w:r>
              <w:rPr>
                <w:rFonts w:ascii="仿宋_GB2312" w:eastAsia="仿宋_GB2312" w:hint="eastAsia"/>
                <w:lang w:eastAsia="zh-CN"/>
              </w:rPr>
              <w:t>人民调解委员会</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7</w:t>
            </w:r>
          </w:p>
        </w:tc>
        <w:tc>
          <w:tcPr>
            <w:tcW w:w="2039" w:type="dxa"/>
            <w:gridSpan w:val="2"/>
            <w:vAlign w:val="center"/>
          </w:tcPr>
          <w:p w:rsidR="00431FFD" w:rsidRDefault="00431FFD">
            <w:pPr>
              <w:jc w:val="center"/>
              <w:rPr>
                <w:rFonts w:ascii="仿宋_GB2312" w:eastAsia="仿宋_GB2312"/>
                <w:lang w:eastAsia="zh-CN"/>
              </w:rPr>
            </w:pPr>
            <w:r>
              <w:rPr>
                <w:rFonts w:ascii="仿宋_GB2312" w:eastAsia="仿宋_GB2312" w:hint="eastAsia"/>
                <w:lang w:eastAsia="zh-CN"/>
              </w:rPr>
              <w:t>7</w:t>
            </w:r>
          </w:p>
        </w:tc>
        <w:tc>
          <w:tcPr>
            <w:tcW w:w="1983"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7</w:t>
            </w:r>
          </w:p>
        </w:tc>
      </w:tr>
      <w:tr w:rsidR="00431FFD">
        <w:trPr>
          <w:trHeight w:val="359"/>
        </w:trPr>
        <w:tc>
          <w:tcPr>
            <w:tcW w:w="3271" w:type="dxa"/>
            <w:vAlign w:val="center"/>
          </w:tcPr>
          <w:p w:rsidR="00431FFD" w:rsidRDefault="00431FFD">
            <w:pPr>
              <w:ind w:firstLine="420"/>
              <w:jc w:val="both"/>
              <w:rPr>
                <w:rFonts w:ascii="仿宋_GB2312" w:eastAsia="仿宋_GB2312"/>
                <w:lang w:eastAsia="zh-CN"/>
              </w:rPr>
            </w:pPr>
            <w:r>
              <w:rPr>
                <w:rFonts w:ascii="仿宋_GB2312" w:eastAsia="仿宋_GB2312" w:hint="eastAsia"/>
                <w:lang w:eastAsia="zh-CN"/>
              </w:rPr>
              <w:t>事故隐患、维护路段排查整治</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1</w:t>
            </w:r>
          </w:p>
        </w:tc>
        <w:tc>
          <w:tcPr>
            <w:tcW w:w="2039" w:type="dxa"/>
            <w:gridSpan w:val="2"/>
            <w:vAlign w:val="center"/>
          </w:tcPr>
          <w:p w:rsidR="00431FFD" w:rsidRDefault="00431FFD">
            <w:pPr>
              <w:jc w:val="center"/>
              <w:rPr>
                <w:rFonts w:ascii="仿宋_GB2312" w:eastAsia="仿宋_GB2312"/>
                <w:lang w:eastAsia="zh-CN"/>
              </w:rPr>
            </w:pPr>
            <w:r>
              <w:rPr>
                <w:rFonts w:ascii="仿宋_GB2312" w:eastAsia="仿宋_GB2312" w:hint="eastAsia"/>
                <w:lang w:eastAsia="zh-CN"/>
              </w:rPr>
              <w:t>1</w:t>
            </w:r>
          </w:p>
        </w:tc>
        <w:tc>
          <w:tcPr>
            <w:tcW w:w="1983"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1</w:t>
            </w:r>
          </w:p>
        </w:tc>
      </w:tr>
      <w:tr w:rsidR="00431FFD">
        <w:trPr>
          <w:trHeight w:val="359"/>
        </w:trPr>
        <w:tc>
          <w:tcPr>
            <w:tcW w:w="3271" w:type="dxa"/>
            <w:vAlign w:val="center"/>
          </w:tcPr>
          <w:p w:rsidR="00431FFD" w:rsidRDefault="00431FFD">
            <w:pPr>
              <w:ind w:firstLine="420"/>
              <w:jc w:val="both"/>
              <w:rPr>
                <w:rFonts w:ascii="仿宋_GB2312" w:eastAsia="仿宋_GB2312"/>
                <w:lang w:eastAsia="zh-CN"/>
              </w:rPr>
            </w:pPr>
            <w:r>
              <w:rPr>
                <w:rFonts w:ascii="仿宋_GB2312" w:eastAsia="仿宋_GB2312" w:hint="eastAsia"/>
                <w:lang w:eastAsia="zh-CN"/>
              </w:rPr>
              <w:t>拖车费</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15</w:t>
            </w:r>
          </w:p>
        </w:tc>
        <w:tc>
          <w:tcPr>
            <w:tcW w:w="2039" w:type="dxa"/>
            <w:gridSpan w:val="2"/>
            <w:vAlign w:val="center"/>
          </w:tcPr>
          <w:p w:rsidR="00431FFD" w:rsidRDefault="00431FFD">
            <w:pPr>
              <w:jc w:val="center"/>
              <w:rPr>
                <w:rFonts w:ascii="仿宋_GB2312" w:eastAsia="仿宋_GB2312"/>
                <w:lang w:eastAsia="zh-CN"/>
              </w:rPr>
            </w:pPr>
            <w:r>
              <w:rPr>
                <w:rFonts w:ascii="仿宋_GB2312" w:eastAsia="仿宋_GB2312" w:hint="eastAsia"/>
                <w:lang w:eastAsia="zh-CN"/>
              </w:rPr>
              <w:t>15</w:t>
            </w:r>
          </w:p>
        </w:tc>
        <w:tc>
          <w:tcPr>
            <w:tcW w:w="1983"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15</w:t>
            </w:r>
          </w:p>
        </w:tc>
      </w:tr>
      <w:tr w:rsidR="00431FFD">
        <w:trPr>
          <w:trHeight w:val="359"/>
        </w:trPr>
        <w:tc>
          <w:tcPr>
            <w:tcW w:w="3271" w:type="dxa"/>
            <w:vAlign w:val="center"/>
          </w:tcPr>
          <w:p w:rsidR="00431FFD" w:rsidRDefault="00431FFD">
            <w:pPr>
              <w:ind w:firstLine="420"/>
              <w:jc w:val="both"/>
              <w:rPr>
                <w:rFonts w:ascii="仿宋_GB2312" w:eastAsia="仿宋_GB2312"/>
                <w:lang w:eastAsia="zh-CN"/>
              </w:rPr>
            </w:pPr>
            <w:r>
              <w:rPr>
                <w:rFonts w:ascii="仿宋_GB2312" w:eastAsia="仿宋_GB2312" w:hint="eastAsia"/>
                <w:lang w:eastAsia="zh-CN"/>
              </w:rPr>
              <w:t>道安云</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55</w:t>
            </w:r>
          </w:p>
        </w:tc>
        <w:tc>
          <w:tcPr>
            <w:tcW w:w="2039" w:type="dxa"/>
            <w:gridSpan w:val="2"/>
            <w:vAlign w:val="center"/>
          </w:tcPr>
          <w:p w:rsidR="00431FFD" w:rsidRDefault="00431FFD">
            <w:pPr>
              <w:jc w:val="center"/>
              <w:rPr>
                <w:rFonts w:ascii="仿宋_GB2312" w:eastAsia="仿宋_GB2312"/>
                <w:lang w:eastAsia="zh-CN"/>
              </w:rPr>
            </w:pPr>
            <w:r>
              <w:rPr>
                <w:rFonts w:ascii="仿宋_GB2312" w:eastAsia="仿宋_GB2312" w:hint="eastAsia"/>
                <w:lang w:eastAsia="zh-CN"/>
              </w:rPr>
              <w:t>55</w:t>
            </w:r>
          </w:p>
        </w:tc>
        <w:tc>
          <w:tcPr>
            <w:tcW w:w="1983"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55</w:t>
            </w:r>
          </w:p>
        </w:tc>
      </w:tr>
      <w:tr w:rsidR="00431FFD">
        <w:trPr>
          <w:trHeight w:val="359"/>
        </w:trPr>
        <w:tc>
          <w:tcPr>
            <w:tcW w:w="3271" w:type="dxa"/>
            <w:vAlign w:val="center"/>
          </w:tcPr>
          <w:p w:rsidR="00431FFD" w:rsidRDefault="00431FFD">
            <w:pPr>
              <w:ind w:firstLine="420"/>
              <w:jc w:val="both"/>
              <w:rPr>
                <w:rFonts w:ascii="仿宋_GB2312" w:eastAsia="仿宋_GB2312"/>
                <w:lang w:eastAsia="zh-CN"/>
              </w:rPr>
            </w:pPr>
            <w:r>
              <w:rPr>
                <w:rFonts w:ascii="仿宋_GB2312" w:eastAsia="仿宋_GB2312" w:hint="eastAsia"/>
                <w:lang w:eastAsia="zh-CN"/>
              </w:rPr>
              <w:t>事故深度调查</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3</w:t>
            </w:r>
          </w:p>
        </w:tc>
        <w:tc>
          <w:tcPr>
            <w:tcW w:w="2039" w:type="dxa"/>
            <w:gridSpan w:val="2"/>
            <w:vAlign w:val="center"/>
          </w:tcPr>
          <w:p w:rsidR="00431FFD" w:rsidRDefault="00431FFD">
            <w:pPr>
              <w:jc w:val="center"/>
              <w:rPr>
                <w:rFonts w:ascii="仿宋_GB2312" w:eastAsia="仿宋_GB2312"/>
                <w:lang w:eastAsia="zh-CN"/>
              </w:rPr>
            </w:pPr>
            <w:r>
              <w:rPr>
                <w:rFonts w:ascii="仿宋_GB2312" w:eastAsia="仿宋_GB2312" w:hint="eastAsia"/>
                <w:lang w:eastAsia="zh-CN"/>
              </w:rPr>
              <w:t>3</w:t>
            </w:r>
          </w:p>
        </w:tc>
        <w:tc>
          <w:tcPr>
            <w:tcW w:w="1983"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3</w:t>
            </w:r>
          </w:p>
        </w:tc>
      </w:tr>
      <w:tr w:rsidR="00431FFD">
        <w:trPr>
          <w:trHeight w:val="359"/>
        </w:trPr>
        <w:tc>
          <w:tcPr>
            <w:tcW w:w="3271" w:type="dxa"/>
            <w:vAlign w:val="center"/>
          </w:tcPr>
          <w:p w:rsidR="00431FFD" w:rsidRDefault="00431FFD">
            <w:pPr>
              <w:ind w:firstLine="420"/>
              <w:jc w:val="both"/>
              <w:rPr>
                <w:rFonts w:ascii="仿宋_GB2312" w:eastAsia="仿宋_GB2312"/>
                <w:lang w:eastAsia="zh-CN"/>
              </w:rPr>
            </w:pPr>
            <w:r>
              <w:rPr>
                <w:rFonts w:ascii="仿宋_GB2312" w:eastAsia="仿宋_GB2312" w:hint="eastAsia"/>
                <w:lang w:eastAsia="zh-CN"/>
              </w:rPr>
              <w:t>交通电子信息化维护</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61.5</w:t>
            </w:r>
          </w:p>
        </w:tc>
        <w:tc>
          <w:tcPr>
            <w:tcW w:w="2039" w:type="dxa"/>
            <w:gridSpan w:val="2"/>
            <w:vAlign w:val="center"/>
          </w:tcPr>
          <w:p w:rsidR="00431FFD" w:rsidRDefault="00431FFD">
            <w:pPr>
              <w:jc w:val="center"/>
              <w:rPr>
                <w:rFonts w:ascii="仿宋_GB2312" w:eastAsia="仿宋_GB2312"/>
                <w:lang w:eastAsia="zh-CN"/>
              </w:rPr>
            </w:pPr>
          </w:p>
        </w:tc>
        <w:tc>
          <w:tcPr>
            <w:tcW w:w="1983" w:type="dxa"/>
            <w:gridSpan w:val="2"/>
            <w:vAlign w:val="center"/>
          </w:tcPr>
          <w:p w:rsidR="00431FFD" w:rsidRDefault="00371308">
            <w:pPr>
              <w:jc w:val="center"/>
              <w:rPr>
                <w:rFonts w:ascii="仿宋_GB2312" w:eastAsia="仿宋_GB2312"/>
                <w:lang w:eastAsia="zh-CN"/>
              </w:rPr>
            </w:pPr>
            <w:r>
              <w:rPr>
                <w:rFonts w:ascii="仿宋_GB2312" w:eastAsia="仿宋_GB2312" w:hint="eastAsia"/>
                <w:lang w:eastAsia="zh-CN"/>
              </w:rPr>
              <w:t>36.5</w:t>
            </w:r>
          </w:p>
        </w:tc>
      </w:tr>
      <w:tr w:rsidR="00431FFD">
        <w:trPr>
          <w:trHeight w:val="359"/>
        </w:trPr>
        <w:tc>
          <w:tcPr>
            <w:tcW w:w="3271" w:type="dxa"/>
            <w:vAlign w:val="center"/>
          </w:tcPr>
          <w:p w:rsidR="00431FFD" w:rsidRDefault="00431FFD">
            <w:pPr>
              <w:ind w:firstLine="420"/>
              <w:jc w:val="both"/>
              <w:rPr>
                <w:rFonts w:ascii="仿宋_GB2312" w:eastAsia="仿宋_GB2312"/>
                <w:lang w:eastAsia="zh-CN"/>
              </w:rPr>
            </w:pPr>
            <w:r>
              <w:rPr>
                <w:rFonts w:ascii="仿宋_GB2312" w:eastAsia="仿宋_GB2312" w:hint="eastAsia"/>
                <w:lang w:eastAsia="zh-CN"/>
              </w:rPr>
              <w:t>协警配置经费</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569.49</w:t>
            </w:r>
          </w:p>
        </w:tc>
        <w:tc>
          <w:tcPr>
            <w:tcW w:w="2039" w:type="dxa"/>
            <w:gridSpan w:val="2"/>
            <w:vAlign w:val="center"/>
          </w:tcPr>
          <w:p w:rsidR="00431FFD" w:rsidRDefault="00431FFD">
            <w:pPr>
              <w:jc w:val="center"/>
              <w:rPr>
                <w:rFonts w:ascii="仿宋_GB2312" w:eastAsia="仿宋_GB2312"/>
                <w:lang w:eastAsia="zh-CN"/>
              </w:rPr>
            </w:pPr>
          </w:p>
        </w:tc>
        <w:tc>
          <w:tcPr>
            <w:tcW w:w="1983" w:type="dxa"/>
            <w:gridSpan w:val="2"/>
            <w:vAlign w:val="center"/>
          </w:tcPr>
          <w:p w:rsidR="00431FFD" w:rsidRDefault="00371308">
            <w:pPr>
              <w:jc w:val="center"/>
              <w:rPr>
                <w:rFonts w:ascii="仿宋_GB2312" w:eastAsia="仿宋_GB2312"/>
                <w:lang w:eastAsia="zh-CN"/>
              </w:rPr>
            </w:pPr>
            <w:r>
              <w:rPr>
                <w:rFonts w:ascii="仿宋_GB2312" w:eastAsia="仿宋_GB2312" w:hint="eastAsia"/>
                <w:lang w:eastAsia="zh-CN"/>
              </w:rPr>
              <w:t>426.15</w:t>
            </w:r>
          </w:p>
        </w:tc>
      </w:tr>
      <w:tr w:rsidR="00431FFD">
        <w:trPr>
          <w:trHeight w:val="359"/>
        </w:trPr>
        <w:tc>
          <w:tcPr>
            <w:tcW w:w="3271" w:type="dxa"/>
            <w:vAlign w:val="center"/>
          </w:tcPr>
          <w:p w:rsidR="00431FFD" w:rsidRDefault="00431FFD">
            <w:pPr>
              <w:ind w:firstLine="420"/>
              <w:jc w:val="both"/>
              <w:rPr>
                <w:rFonts w:ascii="仿宋_GB2312" w:eastAsia="仿宋_GB2312"/>
                <w:lang w:eastAsia="zh-CN"/>
              </w:rPr>
            </w:pPr>
            <w:r>
              <w:rPr>
                <w:rFonts w:ascii="仿宋_GB2312" w:eastAsia="仿宋_GB2312" w:hint="eastAsia"/>
                <w:lang w:eastAsia="zh-CN"/>
              </w:rPr>
              <w:t>道安云及电子监控交通信号灯维修</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771.59</w:t>
            </w:r>
          </w:p>
        </w:tc>
        <w:tc>
          <w:tcPr>
            <w:tcW w:w="2039" w:type="dxa"/>
            <w:gridSpan w:val="2"/>
            <w:vAlign w:val="center"/>
          </w:tcPr>
          <w:p w:rsidR="00431FFD" w:rsidRDefault="00431FFD">
            <w:pPr>
              <w:jc w:val="center"/>
              <w:rPr>
                <w:rFonts w:ascii="仿宋_GB2312" w:eastAsia="仿宋_GB2312"/>
                <w:lang w:eastAsia="zh-CN"/>
              </w:rPr>
            </w:pPr>
          </w:p>
        </w:tc>
        <w:tc>
          <w:tcPr>
            <w:tcW w:w="1983" w:type="dxa"/>
            <w:gridSpan w:val="2"/>
            <w:vAlign w:val="center"/>
          </w:tcPr>
          <w:p w:rsidR="00431FFD" w:rsidRDefault="00F972BE">
            <w:pPr>
              <w:jc w:val="center"/>
              <w:rPr>
                <w:rFonts w:ascii="仿宋_GB2312" w:eastAsia="仿宋_GB2312"/>
                <w:lang w:eastAsia="zh-CN"/>
              </w:rPr>
            </w:pPr>
            <w:r>
              <w:rPr>
                <w:rFonts w:ascii="仿宋_GB2312" w:eastAsia="仿宋_GB2312" w:hint="eastAsia"/>
                <w:lang w:eastAsia="zh-CN"/>
              </w:rPr>
              <w:t>533.18</w:t>
            </w:r>
          </w:p>
        </w:tc>
      </w:tr>
      <w:tr w:rsidR="00431FFD">
        <w:trPr>
          <w:trHeight w:val="359"/>
        </w:trPr>
        <w:tc>
          <w:tcPr>
            <w:tcW w:w="3271" w:type="dxa"/>
            <w:vAlign w:val="center"/>
          </w:tcPr>
          <w:p w:rsidR="00431FFD" w:rsidRDefault="00371308">
            <w:pPr>
              <w:ind w:firstLine="420"/>
              <w:jc w:val="both"/>
              <w:rPr>
                <w:rFonts w:ascii="仿宋_GB2312" w:eastAsia="仿宋_GB2312"/>
                <w:lang w:eastAsia="zh-CN"/>
              </w:rPr>
            </w:pPr>
            <w:r>
              <w:rPr>
                <w:rFonts w:ascii="仿宋_GB2312" w:eastAsia="仿宋_GB2312" w:hint="eastAsia"/>
                <w:lang w:eastAsia="zh-CN"/>
              </w:rPr>
              <w:t>交通设施损坏赔偿安排的支出</w:t>
            </w:r>
          </w:p>
        </w:tc>
        <w:tc>
          <w:tcPr>
            <w:tcW w:w="2116" w:type="dxa"/>
            <w:gridSpan w:val="2"/>
            <w:vAlign w:val="center"/>
          </w:tcPr>
          <w:p w:rsidR="00431FFD" w:rsidRDefault="00431FFD" w:rsidP="00371308">
            <w:pPr>
              <w:jc w:val="center"/>
              <w:rPr>
                <w:rFonts w:ascii="仿宋_GB2312" w:eastAsia="仿宋_GB2312"/>
                <w:lang w:eastAsia="zh-CN"/>
              </w:rPr>
            </w:pPr>
          </w:p>
        </w:tc>
        <w:tc>
          <w:tcPr>
            <w:tcW w:w="2039" w:type="dxa"/>
            <w:gridSpan w:val="2"/>
            <w:vAlign w:val="center"/>
          </w:tcPr>
          <w:p w:rsidR="00431FFD" w:rsidRDefault="00431FFD">
            <w:pPr>
              <w:jc w:val="center"/>
              <w:rPr>
                <w:rFonts w:ascii="仿宋_GB2312" w:eastAsia="仿宋_GB2312"/>
                <w:lang w:eastAsia="zh-CN"/>
              </w:rPr>
            </w:pPr>
          </w:p>
        </w:tc>
        <w:tc>
          <w:tcPr>
            <w:tcW w:w="1983" w:type="dxa"/>
            <w:gridSpan w:val="2"/>
            <w:vAlign w:val="center"/>
          </w:tcPr>
          <w:p w:rsidR="00431FFD" w:rsidRPr="00371308" w:rsidRDefault="00371308">
            <w:pPr>
              <w:jc w:val="center"/>
              <w:rPr>
                <w:rFonts w:ascii="仿宋_GB2312" w:eastAsia="仿宋_GB2312"/>
                <w:lang w:eastAsia="zh-CN"/>
              </w:rPr>
            </w:pPr>
            <w:r>
              <w:rPr>
                <w:rFonts w:ascii="仿宋_GB2312" w:eastAsia="仿宋_GB2312" w:hint="eastAsia"/>
                <w:lang w:eastAsia="zh-CN"/>
              </w:rPr>
              <w:t>125.58</w:t>
            </w:r>
          </w:p>
        </w:tc>
      </w:tr>
      <w:tr w:rsidR="00431FFD">
        <w:trPr>
          <w:trHeight w:val="350"/>
        </w:trPr>
        <w:tc>
          <w:tcPr>
            <w:tcW w:w="3271" w:type="dxa"/>
            <w:vAlign w:val="center"/>
          </w:tcPr>
          <w:p w:rsidR="00431FFD" w:rsidRDefault="00431FFD">
            <w:pPr>
              <w:jc w:val="both"/>
              <w:rPr>
                <w:rFonts w:ascii="仿宋_GB2312" w:eastAsia="仿宋_GB2312"/>
              </w:rPr>
            </w:pPr>
            <w:r>
              <w:rPr>
                <w:rFonts w:ascii="仿宋_GB2312" w:eastAsia="仿宋_GB2312" w:hAnsi="宋体" w:cs="宋体" w:hint="eastAsia"/>
              </w:rPr>
              <w:t>公用经费</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670.64</w:t>
            </w:r>
          </w:p>
        </w:tc>
        <w:tc>
          <w:tcPr>
            <w:tcW w:w="2039" w:type="dxa"/>
            <w:gridSpan w:val="2"/>
            <w:vAlign w:val="center"/>
          </w:tcPr>
          <w:p w:rsidR="00431FFD" w:rsidRDefault="00B03664">
            <w:pPr>
              <w:jc w:val="center"/>
              <w:rPr>
                <w:rFonts w:ascii="仿宋_GB2312" w:eastAsia="仿宋_GB2312"/>
                <w:lang w:eastAsia="zh-CN"/>
              </w:rPr>
            </w:pPr>
            <w:r>
              <w:rPr>
                <w:rFonts w:ascii="仿宋_GB2312" w:eastAsia="仿宋_GB2312" w:hint="eastAsia"/>
                <w:lang w:eastAsia="zh-CN"/>
              </w:rPr>
              <w:t>558.86</w:t>
            </w:r>
          </w:p>
        </w:tc>
        <w:tc>
          <w:tcPr>
            <w:tcW w:w="1983" w:type="dxa"/>
            <w:gridSpan w:val="2"/>
            <w:vAlign w:val="center"/>
          </w:tcPr>
          <w:p w:rsidR="00431FFD" w:rsidRDefault="00B03664">
            <w:pPr>
              <w:jc w:val="center"/>
              <w:rPr>
                <w:rFonts w:ascii="仿宋_GB2312" w:eastAsia="仿宋_GB2312"/>
                <w:lang w:eastAsia="zh-CN"/>
              </w:rPr>
            </w:pPr>
            <w:r>
              <w:rPr>
                <w:rFonts w:ascii="仿宋_GB2312" w:eastAsia="仿宋_GB2312" w:hint="eastAsia"/>
                <w:lang w:eastAsia="zh-CN"/>
              </w:rPr>
              <w:t>576.37</w:t>
            </w:r>
          </w:p>
        </w:tc>
      </w:tr>
      <w:tr w:rsidR="00431FFD">
        <w:trPr>
          <w:trHeight w:val="350"/>
        </w:trPr>
        <w:tc>
          <w:tcPr>
            <w:tcW w:w="3271" w:type="dxa"/>
            <w:vAlign w:val="center"/>
          </w:tcPr>
          <w:p w:rsidR="00431FFD" w:rsidRDefault="00431FFD">
            <w:pPr>
              <w:ind w:firstLine="420"/>
              <w:jc w:val="both"/>
              <w:rPr>
                <w:rFonts w:ascii="仿宋_GB2312" w:eastAsia="仿宋_GB2312"/>
              </w:rPr>
            </w:pPr>
            <w:r>
              <w:rPr>
                <w:rFonts w:ascii="仿宋_GB2312" w:eastAsia="仿宋_GB2312" w:hAnsi="宋体" w:cs="宋体" w:hint="eastAsia"/>
              </w:rPr>
              <w:t>其中：办公经费</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76.98</w:t>
            </w:r>
          </w:p>
        </w:tc>
        <w:tc>
          <w:tcPr>
            <w:tcW w:w="2039" w:type="dxa"/>
            <w:gridSpan w:val="2"/>
            <w:vAlign w:val="center"/>
          </w:tcPr>
          <w:p w:rsidR="00431FFD" w:rsidRDefault="00B03664">
            <w:pPr>
              <w:jc w:val="center"/>
              <w:rPr>
                <w:rFonts w:ascii="仿宋_GB2312" w:eastAsia="仿宋_GB2312"/>
                <w:lang w:eastAsia="zh-CN"/>
              </w:rPr>
            </w:pPr>
            <w:r>
              <w:rPr>
                <w:rFonts w:ascii="仿宋_GB2312" w:eastAsia="仿宋_GB2312" w:hint="eastAsia"/>
                <w:lang w:eastAsia="zh-CN"/>
              </w:rPr>
              <w:t>8.71</w:t>
            </w:r>
          </w:p>
        </w:tc>
        <w:tc>
          <w:tcPr>
            <w:tcW w:w="1983" w:type="dxa"/>
            <w:gridSpan w:val="2"/>
            <w:vAlign w:val="center"/>
          </w:tcPr>
          <w:p w:rsidR="00431FFD" w:rsidRDefault="00B03664">
            <w:pPr>
              <w:jc w:val="center"/>
              <w:rPr>
                <w:rFonts w:ascii="仿宋_GB2312" w:eastAsia="仿宋_GB2312"/>
                <w:lang w:eastAsia="zh-CN"/>
              </w:rPr>
            </w:pPr>
            <w:r>
              <w:rPr>
                <w:rFonts w:ascii="仿宋_GB2312" w:eastAsia="仿宋_GB2312" w:hint="eastAsia"/>
                <w:lang w:eastAsia="zh-CN"/>
              </w:rPr>
              <w:t>21.09</w:t>
            </w:r>
          </w:p>
        </w:tc>
      </w:tr>
      <w:tr w:rsidR="00431FFD">
        <w:trPr>
          <w:trHeight w:val="360"/>
        </w:trPr>
        <w:tc>
          <w:tcPr>
            <w:tcW w:w="3271" w:type="dxa"/>
            <w:vAlign w:val="center"/>
          </w:tcPr>
          <w:p w:rsidR="00431FFD" w:rsidRDefault="00431FFD">
            <w:pPr>
              <w:ind w:firstLine="420"/>
              <w:jc w:val="center"/>
              <w:rPr>
                <w:rFonts w:ascii="仿宋_GB2312" w:eastAsia="仿宋_GB2312"/>
              </w:rPr>
            </w:pPr>
            <w:r>
              <w:rPr>
                <w:rFonts w:ascii="仿宋_GB2312" w:eastAsia="仿宋_GB2312" w:hAnsi="宋体" w:cs="宋体" w:hint="eastAsia"/>
              </w:rPr>
              <w:lastRenderedPageBreak/>
              <w:t>水费、电费、差旅费</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95.61</w:t>
            </w:r>
          </w:p>
        </w:tc>
        <w:tc>
          <w:tcPr>
            <w:tcW w:w="2039" w:type="dxa"/>
            <w:gridSpan w:val="2"/>
            <w:vAlign w:val="center"/>
          </w:tcPr>
          <w:p w:rsidR="00431FFD" w:rsidRDefault="00B03664">
            <w:pPr>
              <w:jc w:val="center"/>
              <w:rPr>
                <w:rFonts w:ascii="仿宋_GB2312" w:eastAsia="仿宋_GB2312"/>
                <w:lang w:eastAsia="zh-CN"/>
              </w:rPr>
            </w:pPr>
            <w:r>
              <w:rPr>
                <w:rFonts w:ascii="仿宋_GB2312" w:eastAsia="仿宋_GB2312" w:hint="eastAsia"/>
                <w:lang w:eastAsia="zh-CN"/>
              </w:rPr>
              <w:t>43.55</w:t>
            </w:r>
          </w:p>
        </w:tc>
        <w:tc>
          <w:tcPr>
            <w:tcW w:w="1983" w:type="dxa"/>
            <w:gridSpan w:val="2"/>
            <w:vAlign w:val="center"/>
          </w:tcPr>
          <w:p w:rsidR="00431FFD" w:rsidRDefault="00B03664">
            <w:pPr>
              <w:jc w:val="center"/>
              <w:rPr>
                <w:rFonts w:ascii="仿宋_GB2312" w:eastAsia="仿宋_GB2312"/>
                <w:lang w:eastAsia="zh-CN"/>
              </w:rPr>
            </w:pPr>
            <w:r>
              <w:rPr>
                <w:rFonts w:ascii="仿宋_GB2312" w:eastAsia="仿宋_GB2312" w:hint="eastAsia"/>
                <w:lang w:eastAsia="zh-CN"/>
              </w:rPr>
              <w:t>51.08</w:t>
            </w:r>
          </w:p>
        </w:tc>
      </w:tr>
      <w:tr w:rsidR="00431FFD">
        <w:trPr>
          <w:trHeight w:val="350"/>
        </w:trPr>
        <w:tc>
          <w:tcPr>
            <w:tcW w:w="3271" w:type="dxa"/>
            <w:vAlign w:val="center"/>
          </w:tcPr>
          <w:p w:rsidR="00431FFD" w:rsidRDefault="00431FFD">
            <w:pPr>
              <w:ind w:firstLineChars="500" w:firstLine="1050"/>
              <w:jc w:val="both"/>
              <w:rPr>
                <w:rFonts w:ascii="仿宋_GB2312" w:eastAsia="仿宋_GB2312"/>
              </w:rPr>
            </w:pPr>
            <w:r>
              <w:rPr>
                <w:rFonts w:ascii="仿宋_GB2312" w:eastAsia="仿宋_GB2312" w:hAnsi="宋体" w:cs="宋体" w:hint="eastAsia"/>
              </w:rPr>
              <w:t>会议费、培训费</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2.12</w:t>
            </w:r>
          </w:p>
        </w:tc>
        <w:tc>
          <w:tcPr>
            <w:tcW w:w="2039" w:type="dxa"/>
            <w:gridSpan w:val="2"/>
            <w:vAlign w:val="center"/>
          </w:tcPr>
          <w:p w:rsidR="00431FFD" w:rsidRDefault="00B03664">
            <w:pPr>
              <w:jc w:val="center"/>
              <w:rPr>
                <w:rFonts w:ascii="仿宋_GB2312" w:eastAsia="仿宋_GB2312"/>
                <w:lang w:eastAsia="zh-CN"/>
              </w:rPr>
            </w:pPr>
            <w:r>
              <w:rPr>
                <w:rFonts w:ascii="仿宋_GB2312" w:eastAsia="仿宋_GB2312" w:hint="eastAsia"/>
                <w:lang w:eastAsia="zh-CN"/>
              </w:rPr>
              <w:t>10.05</w:t>
            </w:r>
          </w:p>
        </w:tc>
        <w:tc>
          <w:tcPr>
            <w:tcW w:w="1983" w:type="dxa"/>
            <w:gridSpan w:val="2"/>
            <w:vAlign w:val="center"/>
          </w:tcPr>
          <w:p w:rsidR="00431FFD" w:rsidRDefault="00B03664">
            <w:pPr>
              <w:jc w:val="center"/>
              <w:rPr>
                <w:rFonts w:ascii="仿宋_GB2312" w:eastAsia="仿宋_GB2312"/>
                <w:lang w:eastAsia="zh-CN"/>
              </w:rPr>
            </w:pPr>
            <w:r>
              <w:rPr>
                <w:rFonts w:ascii="仿宋_GB2312" w:eastAsia="仿宋_GB2312" w:hint="eastAsia"/>
                <w:lang w:eastAsia="zh-CN"/>
              </w:rPr>
              <w:t>1.38</w:t>
            </w:r>
          </w:p>
        </w:tc>
      </w:tr>
      <w:tr w:rsidR="00431FFD">
        <w:trPr>
          <w:trHeight w:val="350"/>
        </w:trPr>
        <w:tc>
          <w:tcPr>
            <w:tcW w:w="3271" w:type="dxa"/>
            <w:vAlign w:val="center"/>
          </w:tcPr>
          <w:p w:rsidR="00431FFD" w:rsidRDefault="00431FFD">
            <w:pPr>
              <w:rPr>
                <w:rFonts w:ascii="仿宋_GB2312" w:eastAsia="仿宋_GB2312"/>
              </w:rPr>
            </w:pPr>
            <w:r>
              <w:rPr>
                <w:rFonts w:ascii="仿宋_GB2312" w:eastAsia="仿宋_GB2312" w:hAnsi="宋体" w:cs="宋体" w:hint="eastAsia"/>
              </w:rPr>
              <w:t>政府采购金额</w:t>
            </w:r>
          </w:p>
        </w:tc>
        <w:tc>
          <w:tcPr>
            <w:tcW w:w="2116" w:type="dxa"/>
            <w:gridSpan w:val="2"/>
            <w:vAlign w:val="center"/>
          </w:tcPr>
          <w:p w:rsidR="00431FFD" w:rsidRDefault="00431FFD" w:rsidP="00371308">
            <w:pPr>
              <w:jc w:val="center"/>
              <w:rPr>
                <w:rFonts w:ascii="仿宋_GB2312" w:eastAsia="仿宋_GB2312"/>
                <w:lang w:eastAsia="zh-CN"/>
              </w:rPr>
            </w:pPr>
            <w:r>
              <w:rPr>
                <w:rFonts w:ascii="仿宋_GB2312" w:eastAsia="仿宋_GB2312" w:hint="eastAsia"/>
                <w:lang w:eastAsia="zh-CN"/>
              </w:rPr>
              <w:t>162</w:t>
            </w:r>
          </w:p>
        </w:tc>
        <w:tc>
          <w:tcPr>
            <w:tcW w:w="2039" w:type="dxa"/>
            <w:gridSpan w:val="2"/>
            <w:vAlign w:val="center"/>
          </w:tcPr>
          <w:p w:rsidR="00431FFD" w:rsidRDefault="00431FFD">
            <w:pPr>
              <w:jc w:val="center"/>
              <w:rPr>
                <w:rFonts w:ascii="仿宋_GB2312" w:eastAsia="仿宋_GB2312"/>
                <w:lang w:eastAsia="zh-CN"/>
              </w:rPr>
            </w:pPr>
            <w:r>
              <w:rPr>
                <w:rFonts w:ascii="仿宋_GB2312" w:eastAsia="仿宋_GB2312" w:hint="eastAsia"/>
                <w:lang w:eastAsia="zh-CN"/>
              </w:rPr>
              <w:t>375.96</w:t>
            </w:r>
          </w:p>
        </w:tc>
        <w:tc>
          <w:tcPr>
            <w:tcW w:w="1983" w:type="dxa"/>
            <w:gridSpan w:val="2"/>
            <w:vAlign w:val="center"/>
          </w:tcPr>
          <w:p w:rsidR="00431FFD" w:rsidRDefault="00B03664">
            <w:pPr>
              <w:jc w:val="center"/>
              <w:rPr>
                <w:rFonts w:ascii="仿宋_GB2312" w:eastAsia="仿宋_GB2312"/>
                <w:lang w:eastAsia="zh-CN"/>
              </w:rPr>
            </w:pPr>
            <w:r>
              <w:rPr>
                <w:rFonts w:ascii="仿宋_GB2312" w:eastAsia="仿宋_GB2312" w:hint="eastAsia"/>
                <w:lang w:eastAsia="zh-CN"/>
              </w:rPr>
              <w:t>160</w:t>
            </w:r>
          </w:p>
        </w:tc>
      </w:tr>
      <w:tr w:rsidR="00431FFD">
        <w:trPr>
          <w:trHeight w:val="369"/>
        </w:trPr>
        <w:tc>
          <w:tcPr>
            <w:tcW w:w="3271" w:type="dxa"/>
            <w:vAlign w:val="center"/>
          </w:tcPr>
          <w:p w:rsidR="00431FFD" w:rsidRDefault="00431FFD">
            <w:pPr>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rsidR="00431FFD" w:rsidRDefault="00431FFD">
            <w:pPr>
              <w:ind w:firstLine="420"/>
              <w:jc w:val="center"/>
              <w:rPr>
                <w:rFonts w:ascii="仿宋_GB2312" w:eastAsia="仿宋_GB2312"/>
                <w:lang w:eastAsia="zh-CN"/>
              </w:rPr>
            </w:pPr>
          </w:p>
        </w:tc>
        <w:tc>
          <w:tcPr>
            <w:tcW w:w="2039" w:type="dxa"/>
            <w:gridSpan w:val="2"/>
            <w:vAlign w:val="center"/>
          </w:tcPr>
          <w:p w:rsidR="00431FFD" w:rsidRDefault="00431FFD">
            <w:pPr>
              <w:ind w:firstLine="420"/>
              <w:jc w:val="center"/>
              <w:rPr>
                <w:rFonts w:ascii="仿宋_GB2312" w:eastAsia="仿宋_GB2312"/>
                <w:lang w:eastAsia="zh-CN"/>
              </w:rPr>
            </w:pPr>
          </w:p>
        </w:tc>
        <w:tc>
          <w:tcPr>
            <w:tcW w:w="1983" w:type="dxa"/>
            <w:gridSpan w:val="2"/>
            <w:vAlign w:val="center"/>
          </w:tcPr>
          <w:p w:rsidR="00431FFD" w:rsidRDefault="00431FFD">
            <w:pPr>
              <w:ind w:firstLine="420"/>
              <w:jc w:val="center"/>
              <w:rPr>
                <w:rFonts w:ascii="仿宋_GB2312" w:eastAsia="仿宋_GB2312"/>
                <w:lang w:eastAsia="zh-CN"/>
              </w:rPr>
            </w:pPr>
          </w:p>
        </w:tc>
      </w:tr>
      <w:tr w:rsidR="00431FFD">
        <w:trPr>
          <w:trHeight w:val="1069"/>
        </w:trPr>
        <w:tc>
          <w:tcPr>
            <w:tcW w:w="3271" w:type="dxa"/>
            <w:vMerge w:val="restart"/>
            <w:tcBorders>
              <w:bottom w:val="nil"/>
            </w:tcBorders>
            <w:vAlign w:val="center"/>
          </w:tcPr>
          <w:p w:rsidR="00431FFD" w:rsidRDefault="00431FFD">
            <w:pPr>
              <w:ind w:firstLine="420"/>
              <w:jc w:val="center"/>
              <w:rPr>
                <w:rFonts w:ascii="仿宋_GB2312" w:eastAsia="仿宋_GB2312"/>
                <w:lang w:eastAsia="zh-CN"/>
              </w:rPr>
            </w:pPr>
          </w:p>
          <w:p w:rsidR="00431FFD" w:rsidRDefault="00431FFD">
            <w:pPr>
              <w:ind w:firstLine="420"/>
              <w:jc w:val="center"/>
              <w:rPr>
                <w:rFonts w:ascii="仿宋_GB2312" w:eastAsia="仿宋_GB2312"/>
                <w:lang w:eastAsia="zh-CN"/>
              </w:rPr>
            </w:pPr>
            <w:r>
              <w:rPr>
                <w:rFonts w:ascii="仿宋_GB2312" w:eastAsia="仿宋_GB2312" w:hAnsi="宋体" w:cs="宋体" w:hint="eastAsia"/>
                <w:lang w:eastAsia="zh-CN"/>
              </w:rPr>
              <w:t>楼堂馆所控制情况</w:t>
            </w:r>
          </w:p>
          <w:p w:rsidR="00431FFD" w:rsidRDefault="00431FFD">
            <w:pPr>
              <w:ind w:firstLine="420"/>
              <w:jc w:val="center"/>
              <w:rPr>
                <w:rFonts w:ascii="仿宋_GB2312" w:eastAsia="仿宋_GB2312"/>
                <w:lang w:eastAsia="zh-CN"/>
              </w:rPr>
            </w:pPr>
            <w:r>
              <w:rPr>
                <w:rFonts w:ascii="仿宋_GB2312" w:eastAsia="仿宋_GB2312" w:hint="eastAsia"/>
                <w:lang w:eastAsia="zh-CN"/>
              </w:rPr>
              <w:t>(2024年</w:t>
            </w:r>
            <w:r>
              <w:rPr>
                <w:rFonts w:ascii="仿宋_GB2312" w:eastAsia="仿宋_GB2312" w:hAnsi="宋体" w:cs="宋体" w:hint="eastAsia"/>
                <w:lang w:eastAsia="zh-CN"/>
              </w:rPr>
              <w:t>完工项目</w:t>
            </w:r>
            <w:r>
              <w:rPr>
                <w:rFonts w:ascii="仿宋_GB2312" w:eastAsia="仿宋_GB2312" w:hint="eastAsia"/>
                <w:lang w:eastAsia="zh-CN"/>
              </w:rPr>
              <w:t>)</w:t>
            </w:r>
          </w:p>
        </w:tc>
        <w:tc>
          <w:tcPr>
            <w:tcW w:w="1158" w:type="dxa"/>
            <w:vAlign w:val="center"/>
          </w:tcPr>
          <w:p w:rsidR="00431FFD" w:rsidRDefault="00431FFD">
            <w:pPr>
              <w:jc w:val="center"/>
              <w:rPr>
                <w:rFonts w:ascii="仿宋_GB2312" w:eastAsia="仿宋_GB2312"/>
              </w:rPr>
            </w:pPr>
            <w:r>
              <w:rPr>
                <w:rFonts w:ascii="仿宋_GB2312" w:eastAsia="仿宋_GB2312" w:hAnsi="宋体" w:cs="宋体" w:hint="eastAsia"/>
              </w:rPr>
              <w:t>批复规模</w:t>
            </w:r>
            <w:r>
              <w:rPr>
                <w:rFonts w:ascii="仿宋_GB2312" w:eastAsia="仿宋_GB2312" w:hint="eastAsia"/>
              </w:rPr>
              <w:t xml:space="preserve"> (m</w:t>
            </w:r>
            <w:r>
              <w:rPr>
                <w:rFonts w:ascii="宋体" w:eastAsia="宋体" w:hAnsi="宋体" w:cs="宋体" w:hint="eastAsia"/>
              </w:rPr>
              <w:t>²</w:t>
            </w:r>
            <w:r>
              <w:rPr>
                <w:rFonts w:ascii="仿宋_GB2312" w:eastAsia="仿宋_GB2312" w:hint="eastAsia"/>
              </w:rPr>
              <w:t>)</w:t>
            </w:r>
          </w:p>
        </w:tc>
        <w:tc>
          <w:tcPr>
            <w:tcW w:w="958" w:type="dxa"/>
            <w:vAlign w:val="center"/>
          </w:tcPr>
          <w:p w:rsidR="00431FFD" w:rsidRDefault="00431FFD">
            <w:pPr>
              <w:jc w:val="center"/>
              <w:rPr>
                <w:rFonts w:ascii="仿宋_GB2312" w:eastAsia="仿宋_GB2312"/>
              </w:rPr>
            </w:pPr>
            <w:r>
              <w:rPr>
                <w:rFonts w:ascii="仿宋_GB2312" w:eastAsia="仿宋_GB2312" w:hAnsi="宋体" w:cs="宋体" w:hint="eastAsia"/>
              </w:rPr>
              <w:t>实际规模</w:t>
            </w:r>
            <w:r>
              <w:rPr>
                <w:rFonts w:ascii="仿宋_GB2312" w:eastAsia="仿宋_GB2312" w:hint="eastAsia"/>
              </w:rPr>
              <w:t>(m</w:t>
            </w:r>
            <w:r>
              <w:rPr>
                <w:rFonts w:ascii="宋体" w:eastAsia="宋体" w:hAnsi="宋体" w:cs="宋体" w:hint="eastAsia"/>
              </w:rPr>
              <w:t>²</w:t>
            </w:r>
            <w:r>
              <w:rPr>
                <w:rFonts w:ascii="仿宋_GB2312" w:eastAsia="仿宋_GB2312" w:hint="eastAsia"/>
              </w:rPr>
              <w:t>)</w:t>
            </w:r>
          </w:p>
        </w:tc>
        <w:tc>
          <w:tcPr>
            <w:tcW w:w="960" w:type="dxa"/>
            <w:vAlign w:val="center"/>
          </w:tcPr>
          <w:p w:rsidR="00431FFD" w:rsidRDefault="00431FFD">
            <w:pPr>
              <w:jc w:val="center"/>
              <w:rPr>
                <w:rFonts w:ascii="仿宋_GB2312" w:eastAsia="仿宋_GB2312"/>
              </w:rPr>
            </w:pPr>
            <w:r>
              <w:rPr>
                <w:rFonts w:ascii="仿宋_GB2312" w:eastAsia="仿宋_GB2312" w:hAnsi="宋体" w:cs="宋体" w:hint="eastAsia"/>
              </w:rPr>
              <w:t>规模控制率</w:t>
            </w:r>
          </w:p>
        </w:tc>
        <w:tc>
          <w:tcPr>
            <w:tcW w:w="1079" w:type="dxa"/>
            <w:vAlign w:val="center"/>
          </w:tcPr>
          <w:p w:rsidR="00431FFD" w:rsidRDefault="00431FFD">
            <w:pPr>
              <w:jc w:val="center"/>
              <w:rPr>
                <w:rFonts w:ascii="仿宋_GB2312" w:eastAsia="仿宋_GB2312" w:hAnsi="宋体" w:cs="宋体"/>
              </w:rPr>
            </w:pPr>
            <w:r>
              <w:rPr>
                <w:rFonts w:ascii="仿宋_GB2312" w:eastAsia="仿宋_GB2312" w:hAnsi="宋体" w:cs="宋体" w:hint="eastAsia"/>
              </w:rPr>
              <w:t>预算投资</w:t>
            </w:r>
          </w:p>
          <w:p w:rsidR="00431FFD" w:rsidRDefault="00431FFD">
            <w:pPr>
              <w:jc w:val="center"/>
              <w:rPr>
                <w:rFonts w:ascii="仿宋_GB2312" w:eastAsia="仿宋_GB2312"/>
              </w:rPr>
            </w:pP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1039" w:type="dxa"/>
            <w:vAlign w:val="center"/>
          </w:tcPr>
          <w:p w:rsidR="00431FFD" w:rsidRDefault="00431FFD">
            <w:pPr>
              <w:jc w:val="center"/>
              <w:rPr>
                <w:rFonts w:ascii="仿宋_GB2312" w:eastAsia="仿宋_GB2312"/>
              </w:rPr>
            </w:pPr>
            <w:r>
              <w:rPr>
                <w:rFonts w:ascii="仿宋_GB2312" w:eastAsia="仿宋_GB2312" w:hAnsi="宋体" w:cs="宋体" w:hint="eastAsia"/>
              </w:rPr>
              <w:t>实际投资</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944" w:type="dxa"/>
            <w:vAlign w:val="center"/>
          </w:tcPr>
          <w:p w:rsidR="00431FFD" w:rsidRDefault="00431FFD">
            <w:pPr>
              <w:jc w:val="center"/>
              <w:rPr>
                <w:rFonts w:ascii="仿宋_GB2312" w:eastAsia="仿宋_GB2312"/>
              </w:rPr>
            </w:pPr>
            <w:r>
              <w:rPr>
                <w:rFonts w:ascii="仿宋_GB2312" w:eastAsia="仿宋_GB2312" w:hAnsi="宋体" w:cs="宋体" w:hint="eastAsia"/>
                <w:lang w:eastAsia="zh-CN"/>
              </w:rPr>
              <w:t>投</w:t>
            </w:r>
            <w:r>
              <w:rPr>
                <w:rFonts w:ascii="仿宋_GB2312" w:eastAsia="仿宋_GB2312" w:hAnsi="宋体" w:cs="宋体" w:hint="eastAsia"/>
              </w:rPr>
              <w:t>资概</w:t>
            </w:r>
            <w:r>
              <w:rPr>
                <w:rFonts w:ascii="仿宋_GB2312" w:eastAsia="仿宋_GB2312" w:hAnsi="宋体" w:cs="宋体" w:hint="eastAsia"/>
                <w:lang w:eastAsia="zh-CN"/>
              </w:rPr>
              <w:t>算控</w:t>
            </w:r>
            <w:r>
              <w:rPr>
                <w:rFonts w:ascii="仿宋_GB2312" w:eastAsia="仿宋_GB2312" w:hAnsi="宋体" w:cs="宋体" w:hint="eastAsia"/>
              </w:rPr>
              <w:t>制率</w:t>
            </w:r>
          </w:p>
        </w:tc>
      </w:tr>
      <w:tr w:rsidR="00431FFD">
        <w:trPr>
          <w:trHeight w:val="350"/>
        </w:trPr>
        <w:tc>
          <w:tcPr>
            <w:tcW w:w="3271" w:type="dxa"/>
            <w:vMerge/>
            <w:tcBorders>
              <w:top w:val="nil"/>
            </w:tcBorders>
            <w:vAlign w:val="center"/>
          </w:tcPr>
          <w:p w:rsidR="00431FFD" w:rsidRDefault="00431FFD">
            <w:pPr>
              <w:ind w:firstLine="420"/>
              <w:jc w:val="center"/>
            </w:pPr>
          </w:p>
        </w:tc>
        <w:tc>
          <w:tcPr>
            <w:tcW w:w="1158" w:type="dxa"/>
            <w:vAlign w:val="center"/>
          </w:tcPr>
          <w:p w:rsidR="00431FFD" w:rsidRDefault="00431FFD">
            <w:pPr>
              <w:ind w:firstLine="420"/>
              <w:jc w:val="center"/>
            </w:pPr>
          </w:p>
        </w:tc>
        <w:tc>
          <w:tcPr>
            <w:tcW w:w="958" w:type="dxa"/>
            <w:vAlign w:val="center"/>
          </w:tcPr>
          <w:p w:rsidR="00431FFD" w:rsidRDefault="00431FFD">
            <w:pPr>
              <w:ind w:firstLine="420"/>
              <w:jc w:val="center"/>
            </w:pPr>
          </w:p>
        </w:tc>
        <w:tc>
          <w:tcPr>
            <w:tcW w:w="960" w:type="dxa"/>
            <w:vAlign w:val="center"/>
          </w:tcPr>
          <w:p w:rsidR="00431FFD" w:rsidRDefault="00431FFD">
            <w:pPr>
              <w:ind w:firstLine="420"/>
              <w:jc w:val="center"/>
            </w:pPr>
          </w:p>
        </w:tc>
        <w:tc>
          <w:tcPr>
            <w:tcW w:w="1079" w:type="dxa"/>
            <w:vAlign w:val="center"/>
          </w:tcPr>
          <w:p w:rsidR="00431FFD" w:rsidRDefault="00431FFD">
            <w:pPr>
              <w:ind w:firstLine="420"/>
              <w:jc w:val="center"/>
            </w:pPr>
          </w:p>
        </w:tc>
        <w:tc>
          <w:tcPr>
            <w:tcW w:w="1039" w:type="dxa"/>
            <w:vAlign w:val="center"/>
          </w:tcPr>
          <w:p w:rsidR="00431FFD" w:rsidRDefault="00431FFD">
            <w:pPr>
              <w:ind w:firstLine="420"/>
              <w:jc w:val="center"/>
            </w:pPr>
          </w:p>
        </w:tc>
        <w:tc>
          <w:tcPr>
            <w:tcW w:w="944" w:type="dxa"/>
            <w:vAlign w:val="center"/>
          </w:tcPr>
          <w:p w:rsidR="00431FFD" w:rsidRDefault="00431FFD">
            <w:pPr>
              <w:ind w:firstLine="420"/>
              <w:jc w:val="center"/>
            </w:pPr>
          </w:p>
        </w:tc>
      </w:tr>
      <w:tr w:rsidR="00431FFD">
        <w:trPr>
          <w:trHeight w:val="345"/>
        </w:trPr>
        <w:tc>
          <w:tcPr>
            <w:tcW w:w="3271" w:type="dxa"/>
            <w:vAlign w:val="center"/>
          </w:tcPr>
          <w:p w:rsidR="00431FFD" w:rsidRDefault="00431FFD">
            <w:pPr>
              <w:spacing w:before="128" w:line="201" w:lineRule="auto"/>
              <w:ind w:firstLine="420"/>
              <w:jc w:val="center"/>
              <w:rPr>
                <w:rFonts w:ascii="仿宋_GB2312" w:eastAsia="仿宋_GB2312" w:hAnsi="宋体" w:cs="宋体"/>
                <w:lang w:eastAsia="zh-CN"/>
              </w:rPr>
            </w:pPr>
            <w:r>
              <w:rPr>
                <w:rFonts w:ascii="仿宋_GB2312" w:eastAsia="仿宋_GB2312" w:hAnsi="宋体" w:cs="宋体"/>
                <w:lang w:eastAsia="zh-CN"/>
              </w:rPr>
              <w:t>厉行节约保障措施</w:t>
            </w:r>
          </w:p>
        </w:tc>
        <w:tc>
          <w:tcPr>
            <w:tcW w:w="6138" w:type="dxa"/>
            <w:gridSpan w:val="6"/>
            <w:vAlign w:val="center"/>
          </w:tcPr>
          <w:p w:rsidR="00431FFD" w:rsidRDefault="00431FFD">
            <w:pPr>
              <w:ind w:firstLine="420"/>
              <w:jc w:val="center"/>
              <w:rPr>
                <w:rFonts w:eastAsia="宋体"/>
                <w:lang w:eastAsia="zh-CN"/>
              </w:rPr>
            </w:pPr>
            <w:r>
              <w:rPr>
                <w:rFonts w:ascii="仿宋_GB2312" w:eastAsia="仿宋_GB2312" w:hint="eastAsia"/>
                <w:lang w:eastAsia="zh-CN"/>
              </w:rPr>
              <w:t>1、加强车辆管理，严控车辆运行经费；2、严控会议和招待费支出，按审批制度执行会议、招待开支</w:t>
            </w:r>
          </w:p>
        </w:tc>
      </w:tr>
    </w:tbl>
    <w:p w:rsidR="00507473" w:rsidRDefault="00C45370">
      <w:pPr>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rsidR="00507473" w:rsidRDefault="00C45370" w:rsidP="00471EE3">
      <w:pPr>
        <w:spacing w:before="65" w:line="228" w:lineRule="auto"/>
        <w:ind w:firstLineChars="49" w:firstLine="103"/>
        <w:rPr>
          <w:rFonts w:ascii="仿宋_GB2312" w:eastAsia="仿宋_GB2312" w:hAnsi="宋体" w:cs="宋体"/>
          <w:lang w:eastAsia="zh-CN"/>
        </w:rPr>
      </w:pPr>
      <w:r>
        <w:rPr>
          <w:rFonts w:ascii="仿宋_GB2312" w:eastAsia="仿宋_GB2312" w:hAnsi="宋体" w:cs="宋体"/>
          <w:lang w:eastAsia="zh-CN"/>
        </w:rPr>
        <w:t>填表人：           填报日期：           联系电话：            单位负责人签字：</w:t>
      </w:r>
    </w:p>
    <w:p w:rsidR="00507473" w:rsidRDefault="00507473">
      <w:pPr>
        <w:spacing w:line="228" w:lineRule="auto"/>
        <w:ind w:firstLine="400"/>
        <w:rPr>
          <w:rFonts w:eastAsiaTheme="minorEastAsia"/>
          <w:sz w:val="20"/>
          <w:szCs w:val="20"/>
          <w:lang w:eastAsia="zh-CN"/>
        </w:rPr>
        <w:sectPr w:rsidR="00507473">
          <w:footerReference w:type="even" r:id="rId7"/>
          <w:footerReference w:type="default" r:id="rId8"/>
          <w:pgSz w:w="11907" w:h="16839"/>
          <w:pgMar w:top="2098" w:right="1474" w:bottom="1985" w:left="1474" w:header="0" w:footer="1588" w:gutter="0"/>
          <w:pgNumType w:fmt="numberInDash"/>
          <w:cols w:space="720"/>
          <w:titlePg/>
          <w:docGrid w:linePitch="286"/>
        </w:sectPr>
      </w:pPr>
    </w:p>
    <w:p w:rsidR="00507473" w:rsidRDefault="00C45370">
      <w:pPr>
        <w:spacing w:before="117" w:line="219" w:lineRule="auto"/>
        <w:ind w:firstLine="616"/>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lastRenderedPageBreak/>
        <w:t>附件2</w:t>
      </w:r>
    </w:p>
    <w:p w:rsidR="00507473" w:rsidRDefault="00471EE3">
      <w:pPr>
        <w:spacing w:before="117"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2024年</w:t>
      </w:r>
      <w:r w:rsidR="00C45370">
        <w:rPr>
          <w:rFonts w:ascii="方正小标宋简体" w:eastAsia="方正小标宋简体" w:hAnsi="宋体" w:cs="宋体"/>
          <w:bCs/>
          <w:spacing w:val="8"/>
          <w:sz w:val="44"/>
          <w:szCs w:val="44"/>
          <w:lang w:eastAsia="zh-CN"/>
        </w:rPr>
        <w:t>度部门整体支出绩效自评表</w:t>
      </w:r>
    </w:p>
    <w:tbl>
      <w:tblPr>
        <w:tblStyle w:val="TableNormal"/>
        <w:tblpPr w:leftFromText="180" w:rightFromText="180" w:vertAnchor="text" w:horzAnchor="page" w:tblpX="1136" w:tblpY="168"/>
        <w:tblOverlap w:val="never"/>
        <w:tblW w:w="99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1249"/>
        <w:gridCol w:w="1298"/>
        <w:gridCol w:w="1351"/>
        <w:gridCol w:w="617"/>
        <w:gridCol w:w="869"/>
        <w:gridCol w:w="1423"/>
      </w:tblGrid>
      <w:tr w:rsidR="00507473">
        <w:trPr>
          <w:trHeight w:val="484"/>
        </w:trPr>
        <w:tc>
          <w:tcPr>
            <w:tcW w:w="1074"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rPr>
              <w:t>预算部门</w:t>
            </w:r>
          </w:p>
          <w:p w:rsidR="00507473" w:rsidRDefault="00C45370">
            <w:pPr>
              <w:jc w:val="center"/>
              <w:rPr>
                <w:rFonts w:ascii="仿宋_GB2312" w:eastAsia="仿宋_GB2312" w:hAnsi="宋体" w:cs="宋体"/>
                <w:lang w:eastAsia="zh-CN"/>
              </w:rPr>
            </w:pPr>
            <w:r>
              <w:rPr>
                <w:rFonts w:ascii="仿宋_GB2312" w:eastAsia="仿宋_GB2312" w:hAnsi="宋体" w:cs="宋体" w:hint="eastAsia"/>
              </w:rPr>
              <w:t>名称</w:t>
            </w:r>
          </w:p>
        </w:tc>
        <w:tc>
          <w:tcPr>
            <w:tcW w:w="8905" w:type="dxa"/>
            <w:gridSpan w:val="8"/>
            <w:vAlign w:val="center"/>
          </w:tcPr>
          <w:p w:rsidR="00507473" w:rsidRDefault="00C45370">
            <w:pPr>
              <w:ind w:firstLine="420"/>
              <w:jc w:val="center"/>
              <w:rPr>
                <w:rFonts w:ascii="仿宋_GB2312" w:eastAsia="仿宋_GB2312"/>
                <w:lang w:eastAsia="zh-CN"/>
              </w:rPr>
            </w:pPr>
            <w:r>
              <w:rPr>
                <w:rFonts w:ascii="仿宋_GB2312" w:eastAsia="仿宋_GB2312" w:hint="eastAsia"/>
                <w:lang w:eastAsia="zh-CN"/>
              </w:rPr>
              <w:t>汨罗市公安局交通警察大队</w:t>
            </w:r>
          </w:p>
        </w:tc>
      </w:tr>
      <w:tr w:rsidR="00507473">
        <w:trPr>
          <w:trHeight w:val="240"/>
        </w:trPr>
        <w:tc>
          <w:tcPr>
            <w:tcW w:w="1074" w:type="dxa"/>
            <w:vMerge w:val="restart"/>
            <w:tcBorders>
              <w:bottom w:val="nil"/>
            </w:tcBorders>
            <w:vAlign w:val="center"/>
          </w:tcPr>
          <w:p w:rsidR="00507473" w:rsidRDefault="00507473">
            <w:pPr>
              <w:ind w:firstLine="420"/>
              <w:jc w:val="center"/>
              <w:rPr>
                <w:rFonts w:ascii="仿宋_GB2312" w:eastAsia="仿宋_GB2312"/>
                <w:lang w:eastAsia="zh-CN"/>
              </w:rPr>
            </w:pPr>
          </w:p>
          <w:p w:rsidR="00507473" w:rsidRDefault="00C45370">
            <w:pPr>
              <w:jc w:val="center"/>
              <w:rPr>
                <w:rFonts w:ascii="仿宋_GB2312" w:eastAsia="仿宋_GB2312" w:hAnsi="宋体" w:cs="宋体"/>
                <w:lang w:eastAsia="zh-CN"/>
              </w:rPr>
            </w:pPr>
            <w:r>
              <w:rPr>
                <w:rFonts w:ascii="仿宋_GB2312" w:eastAsia="仿宋_GB2312" w:hAnsi="宋体" w:cs="宋体" w:hint="eastAsia"/>
              </w:rPr>
              <w:t>年度预算申请</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098" w:type="dxa"/>
            <w:gridSpan w:val="2"/>
            <w:vAlign w:val="center"/>
          </w:tcPr>
          <w:p w:rsidR="00507473" w:rsidRDefault="00507473">
            <w:pPr>
              <w:ind w:firstLine="420"/>
              <w:jc w:val="center"/>
              <w:rPr>
                <w:rFonts w:ascii="仿宋_GB2312" w:eastAsia="仿宋_GB2312"/>
              </w:rPr>
            </w:pPr>
          </w:p>
        </w:tc>
        <w:tc>
          <w:tcPr>
            <w:tcW w:w="1249"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年初</w:t>
            </w:r>
          </w:p>
          <w:p w:rsidR="00507473" w:rsidRDefault="00C45370">
            <w:pPr>
              <w:jc w:val="center"/>
              <w:rPr>
                <w:rFonts w:ascii="仿宋_GB2312" w:eastAsia="仿宋_GB2312"/>
              </w:rPr>
            </w:pPr>
            <w:r>
              <w:rPr>
                <w:rFonts w:ascii="仿宋_GB2312" w:eastAsia="仿宋_GB2312" w:hAnsi="宋体" w:cs="宋体" w:hint="eastAsia"/>
              </w:rPr>
              <w:t>预算数</w:t>
            </w:r>
          </w:p>
        </w:tc>
        <w:tc>
          <w:tcPr>
            <w:tcW w:w="1298"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全年</w:t>
            </w:r>
          </w:p>
          <w:p w:rsidR="00507473" w:rsidRDefault="00C45370">
            <w:pPr>
              <w:jc w:val="center"/>
              <w:rPr>
                <w:rFonts w:ascii="仿宋_GB2312" w:eastAsia="仿宋_GB2312"/>
              </w:rPr>
            </w:pPr>
            <w:r>
              <w:rPr>
                <w:rFonts w:ascii="仿宋_GB2312" w:eastAsia="仿宋_GB2312" w:hAnsi="宋体" w:cs="宋体" w:hint="eastAsia"/>
              </w:rPr>
              <w:t>预算数</w:t>
            </w:r>
          </w:p>
        </w:tc>
        <w:tc>
          <w:tcPr>
            <w:tcW w:w="1351"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全年</w:t>
            </w:r>
          </w:p>
          <w:p w:rsidR="00507473" w:rsidRDefault="00C45370">
            <w:pPr>
              <w:jc w:val="center"/>
              <w:rPr>
                <w:rFonts w:ascii="仿宋_GB2312" w:eastAsia="仿宋_GB2312"/>
              </w:rPr>
            </w:pPr>
            <w:r>
              <w:rPr>
                <w:rFonts w:ascii="仿宋_GB2312" w:eastAsia="仿宋_GB2312" w:hAnsi="宋体" w:cs="宋体" w:hint="eastAsia"/>
              </w:rPr>
              <w:t>执行数</w:t>
            </w:r>
          </w:p>
        </w:tc>
        <w:tc>
          <w:tcPr>
            <w:tcW w:w="617" w:type="dxa"/>
            <w:vAlign w:val="center"/>
          </w:tcPr>
          <w:p w:rsidR="00507473" w:rsidRDefault="00C45370">
            <w:pPr>
              <w:jc w:val="center"/>
              <w:rPr>
                <w:rFonts w:ascii="仿宋_GB2312" w:eastAsia="仿宋_GB2312"/>
              </w:rPr>
            </w:pPr>
            <w:r>
              <w:rPr>
                <w:rFonts w:ascii="仿宋_GB2312" w:eastAsia="仿宋_GB2312" w:hAnsi="宋体" w:cs="宋体" w:hint="eastAsia"/>
              </w:rPr>
              <w:t>分值</w:t>
            </w:r>
          </w:p>
        </w:tc>
        <w:tc>
          <w:tcPr>
            <w:tcW w:w="869" w:type="dxa"/>
            <w:vAlign w:val="center"/>
          </w:tcPr>
          <w:p w:rsidR="00507473" w:rsidRDefault="00C45370">
            <w:pPr>
              <w:jc w:val="center"/>
              <w:rPr>
                <w:rFonts w:ascii="仿宋_GB2312" w:eastAsia="仿宋_GB2312"/>
              </w:rPr>
            </w:pPr>
            <w:r>
              <w:rPr>
                <w:rFonts w:ascii="仿宋_GB2312" w:eastAsia="仿宋_GB2312" w:hAnsi="宋体" w:cs="宋体" w:hint="eastAsia"/>
              </w:rPr>
              <w:t>执行率</w:t>
            </w:r>
          </w:p>
        </w:tc>
        <w:tc>
          <w:tcPr>
            <w:tcW w:w="1423" w:type="dxa"/>
            <w:vAlign w:val="center"/>
          </w:tcPr>
          <w:p w:rsidR="00507473" w:rsidRDefault="00C45370">
            <w:pPr>
              <w:jc w:val="center"/>
              <w:rPr>
                <w:rFonts w:ascii="仿宋_GB2312" w:eastAsia="仿宋_GB2312"/>
              </w:rPr>
            </w:pPr>
            <w:r>
              <w:rPr>
                <w:rFonts w:ascii="仿宋_GB2312" w:eastAsia="仿宋_GB2312" w:hAnsi="宋体" w:cs="宋体" w:hint="eastAsia"/>
              </w:rPr>
              <w:t>得分</w:t>
            </w:r>
          </w:p>
        </w:tc>
      </w:tr>
      <w:tr w:rsidR="00507473">
        <w:trPr>
          <w:trHeight w:val="230"/>
        </w:trPr>
        <w:tc>
          <w:tcPr>
            <w:tcW w:w="1074" w:type="dxa"/>
            <w:vMerge/>
            <w:tcBorders>
              <w:top w:val="nil"/>
              <w:bottom w:val="nil"/>
            </w:tcBorders>
            <w:vAlign w:val="center"/>
          </w:tcPr>
          <w:p w:rsidR="00507473" w:rsidRDefault="00507473">
            <w:pPr>
              <w:ind w:firstLine="420"/>
              <w:jc w:val="center"/>
              <w:rPr>
                <w:rFonts w:ascii="仿宋_GB2312" w:eastAsia="仿宋_GB2312"/>
              </w:rPr>
            </w:pPr>
          </w:p>
        </w:tc>
        <w:tc>
          <w:tcPr>
            <w:tcW w:w="2098" w:type="dxa"/>
            <w:gridSpan w:val="2"/>
            <w:vAlign w:val="center"/>
          </w:tcPr>
          <w:p w:rsidR="00507473" w:rsidRDefault="00C45370">
            <w:pPr>
              <w:jc w:val="center"/>
              <w:rPr>
                <w:rFonts w:ascii="仿宋_GB2312" w:eastAsia="仿宋_GB2312"/>
              </w:rPr>
            </w:pPr>
            <w:r>
              <w:rPr>
                <w:rFonts w:ascii="仿宋_GB2312" w:eastAsia="仿宋_GB2312" w:hAnsi="宋体" w:cs="宋体" w:hint="eastAsia"/>
              </w:rPr>
              <w:t>年度资金总额</w:t>
            </w:r>
          </w:p>
        </w:tc>
        <w:tc>
          <w:tcPr>
            <w:tcW w:w="1249"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2</w:t>
            </w:r>
            <w:r w:rsidR="00DE0723">
              <w:rPr>
                <w:rFonts w:ascii="仿宋_GB2312" w:eastAsia="仿宋_GB2312" w:hint="eastAsia"/>
                <w:lang w:eastAsia="zh-CN"/>
              </w:rPr>
              <w:t>098.96</w:t>
            </w:r>
          </w:p>
        </w:tc>
        <w:tc>
          <w:tcPr>
            <w:tcW w:w="1298" w:type="dxa"/>
            <w:vAlign w:val="center"/>
          </w:tcPr>
          <w:p w:rsidR="00507473" w:rsidRDefault="00C45370" w:rsidP="00D67003">
            <w:pPr>
              <w:jc w:val="center"/>
              <w:rPr>
                <w:rFonts w:ascii="仿宋_GB2312" w:eastAsia="仿宋_GB2312"/>
                <w:lang w:eastAsia="zh-CN"/>
              </w:rPr>
            </w:pPr>
            <w:r>
              <w:rPr>
                <w:rFonts w:ascii="仿宋_GB2312" w:eastAsia="仿宋_GB2312" w:hint="eastAsia"/>
                <w:lang w:eastAsia="zh-CN"/>
              </w:rPr>
              <w:t>3</w:t>
            </w:r>
            <w:r w:rsidR="00D67003">
              <w:rPr>
                <w:rFonts w:ascii="仿宋_GB2312" w:eastAsia="仿宋_GB2312" w:hint="eastAsia"/>
                <w:lang w:eastAsia="zh-CN"/>
              </w:rPr>
              <w:t>477.01</w:t>
            </w:r>
          </w:p>
        </w:tc>
        <w:tc>
          <w:tcPr>
            <w:tcW w:w="1351" w:type="dxa"/>
            <w:vAlign w:val="center"/>
          </w:tcPr>
          <w:p w:rsidR="00507473" w:rsidRDefault="00D67003">
            <w:pPr>
              <w:jc w:val="center"/>
              <w:rPr>
                <w:rFonts w:ascii="仿宋_GB2312" w:eastAsia="仿宋_GB2312"/>
              </w:rPr>
            </w:pPr>
            <w:r>
              <w:rPr>
                <w:rFonts w:ascii="仿宋_GB2312" w:eastAsia="仿宋_GB2312" w:hint="eastAsia"/>
                <w:lang w:eastAsia="zh-CN"/>
              </w:rPr>
              <w:t>3477.01</w:t>
            </w:r>
          </w:p>
        </w:tc>
        <w:tc>
          <w:tcPr>
            <w:tcW w:w="617" w:type="dxa"/>
            <w:vAlign w:val="center"/>
          </w:tcPr>
          <w:p w:rsidR="00507473" w:rsidRDefault="00C45370">
            <w:pPr>
              <w:jc w:val="center"/>
              <w:rPr>
                <w:rFonts w:ascii="仿宋_GB2312" w:eastAsia="仿宋_GB2312"/>
              </w:rPr>
            </w:pPr>
            <w:r>
              <w:rPr>
                <w:rFonts w:ascii="仿宋_GB2312" w:eastAsia="仿宋_GB2312" w:hint="eastAsia"/>
              </w:rPr>
              <w:t>10</w:t>
            </w:r>
          </w:p>
        </w:tc>
        <w:tc>
          <w:tcPr>
            <w:tcW w:w="869"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100%</w:t>
            </w:r>
          </w:p>
        </w:tc>
        <w:tc>
          <w:tcPr>
            <w:tcW w:w="1423"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10</w:t>
            </w:r>
          </w:p>
        </w:tc>
      </w:tr>
      <w:tr w:rsidR="00507473">
        <w:trPr>
          <w:trHeight w:val="229"/>
        </w:trPr>
        <w:tc>
          <w:tcPr>
            <w:tcW w:w="1074" w:type="dxa"/>
            <w:vMerge/>
            <w:tcBorders>
              <w:top w:val="nil"/>
              <w:bottom w:val="nil"/>
            </w:tcBorders>
            <w:vAlign w:val="center"/>
          </w:tcPr>
          <w:p w:rsidR="00507473" w:rsidRDefault="00507473">
            <w:pPr>
              <w:ind w:firstLine="420"/>
              <w:jc w:val="center"/>
              <w:rPr>
                <w:rFonts w:ascii="仿宋_GB2312" w:eastAsia="仿宋_GB2312"/>
              </w:rPr>
            </w:pPr>
          </w:p>
        </w:tc>
        <w:tc>
          <w:tcPr>
            <w:tcW w:w="4645" w:type="dxa"/>
            <w:gridSpan w:val="4"/>
            <w:vAlign w:val="center"/>
          </w:tcPr>
          <w:p w:rsidR="00507473" w:rsidRDefault="00C45370">
            <w:pPr>
              <w:ind w:firstLine="420"/>
              <w:rPr>
                <w:rFonts w:ascii="仿宋_GB2312" w:eastAsia="仿宋_GB2312"/>
                <w:lang w:eastAsia="zh-CN"/>
              </w:rPr>
            </w:pPr>
            <w:r>
              <w:rPr>
                <w:rFonts w:ascii="仿宋_GB2312" w:eastAsia="仿宋_GB2312" w:hAnsi="宋体" w:cs="宋体" w:hint="eastAsia"/>
              </w:rPr>
              <w:t>按收入性质分：</w:t>
            </w:r>
            <w:r w:rsidR="00D67003">
              <w:rPr>
                <w:rFonts w:ascii="仿宋_GB2312" w:eastAsia="仿宋_GB2312" w:hint="eastAsia"/>
                <w:lang w:eastAsia="zh-CN"/>
              </w:rPr>
              <w:t>3477.01</w:t>
            </w:r>
          </w:p>
        </w:tc>
        <w:tc>
          <w:tcPr>
            <w:tcW w:w="4260" w:type="dxa"/>
            <w:gridSpan w:val="4"/>
            <w:vAlign w:val="center"/>
          </w:tcPr>
          <w:p w:rsidR="00507473" w:rsidRDefault="00C45370">
            <w:pPr>
              <w:ind w:firstLine="420"/>
              <w:rPr>
                <w:rFonts w:ascii="仿宋_GB2312" w:eastAsia="仿宋_GB2312"/>
                <w:lang w:eastAsia="zh-CN"/>
              </w:rPr>
            </w:pPr>
            <w:r>
              <w:rPr>
                <w:rFonts w:ascii="仿宋_GB2312" w:eastAsia="仿宋_GB2312" w:hAnsi="宋体" w:cs="宋体" w:hint="eastAsia"/>
              </w:rPr>
              <w:t>按支出性质分：</w:t>
            </w:r>
            <w:r w:rsidR="00D67003">
              <w:rPr>
                <w:rFonts w:ascii="仿宋_GB2312" w:eastAsia="仿宋_GB2312" w:hint="eastAsia"/>
                <w:lang w:eastAsia="zh-CN"/>
              </w:rPr>
              <w:t>3477.01</w:t>
            </w:r>
          </w:p>
        </w:tc>
      </w:tr>
      <w:tr w:rsidR="00507473">
        <w:trPr>
          <w:trHeight w:val="240"/>
        </w:trPr>
        <w:tc>
          <w:tcPr>
            <w:tcW w:w="1074" w:type="dxa"/>
            <w:vMerge/>
            <w:tcBorders>
              <w:top w:val="nil"/>
              <w:bottom w:val="nil"/>
            </w:tcBorders>
            <w:vAlign w:val="center"/>
          </w:tcPr>
          <w:p w:rsidR="00507473" w:rsidRDefault="00507473">
            <w:pPr>
              <w:ind w:firstLine="420"/>
              <w:jc w:val="center"/>
              <w:rPr>
                <w:rFonts w:ascii="仿宋_GB2312" w:eastAsia="仿宋_GB2312"/>
              </w:rPr>
            </w:pPr>
          </w:p>
        </w:tc>
        <w:tc>
          <w:tcPr>
            <w:tcW w:w="4645" w:type="dxa"/>
            <w:gridSpan w:val="4"/>
            <w:vAlign w:val="center"/>
          </w:tcPr>
          <w:p w:rsidR="00507473" w:rsidRDefault="00C45370" w:rsidP="00D67003">
            <w:pPr>
              <w:ind w:firstLine="420"/>
              <w:rPr>
                <w:rFonts w:ascii="仿宋_GB2312" w:eastAsia="仿宋_GB2312"/>
                <w:lang w:eastAsia="zh-CN"/>
              </w:rPr>
            </w:pPr>
            <w:r>
              <w:rPr>
                <w:rFonts w:ascii="仿宋_GB2312" w:eastAsia="仿宋_GB2312" w:hAnsi="宋体" w:cs="宋体" w:hint="eastAsia"/>
                <w:lang w:eastAsia="zh-CN"/>
              </w:rPr>
              <w:t>其中：一般公共预算：</w:t>
            </w:r>
            <w:r>
              <w:rPr>
                <w:rFonts w:ascii="仿宋_GB2312" w:eastAsia="仿宋_GB2312" w:hint="eastAsia"/>
                <w:lang w:eastAsia="zh-CN"/>
              </w:rPr>
              <w:t>3</w:t>
            </w:r>
            <w:r w:rsidR="00D67003">
              <w:rPr>
                <w:rFonts w:ascii="仿宋_GB2312" w:eastAsia="仿宋_GB2312" w:hint="eastAsia"/>
                <w:lang w:eastAsia="zh-CN"/>
              </w:rPr>
              <w:t>341.43</w:t>
            </w:r>
          </w:p>
        </w:tc>
        <w:tc>
          <w:tcPr>
            <w:tcW w:w="4260" w:type="dxa"/>
            <w:gridSpan w:val="4"/>
            <w:vAlign w:val="center"/>
          </w:tcPr>
          <w:p w:rsidR="00507473" w:rsidRDefault="00C45370" w:rsidP="00D67003">
            <w:pPr>
              <w:ind w:firstLine="420"/>
              <w:rPr>
                <w:rFonts w:ascii="仿宋_GB2312" w:eastAsia="仿宋_GB2312"/>
                <w:lang w:eastAsia="zh-CN"/>
              </w:rPr>
            </w:pPr>
            <w:r>
              <w:rPr>
                <w:rFonts w:ascii="仿宋_GB2312" w:eastAsia="仿宋_GB2312" w:hAnsi="宋体" w:cs="宋体" w:hint="eastAsia"/>
              </w:rPr>
              <w:t>其中：基本支出：</w:t>
            </w:r>
            <w:r w:rsidR="00D67003">
              <w:rPr>
                <w:rFonts w:ascii="仿宋_GB2312" w:eastAsia="仿宋_GB2312" w:hAnsi="宋体" w:cs="宋体" w:hint="eastAsia"/>
                <w:lang w:eastAsia="zh-CN"/>
              </w:rPr>
              <w:t>1868.61</w:t>
            </w:r>
          </w:p>
        </w:tc>
      </w:tr>
      <w:tr w:rsidR="00507473">
        <w:trPr>
          <w:trHeight w:val="250"/>
        </w:trPr>
        <w:tc>
          <w:tcPr>
            <w:tcW w:w="1074" w:type="dxa"/>
            <w:vMerge/>
            <w:tcBorders>
              <w:top w:val="nil"/>
              <w:bottom w:val="nil"/>
            </w:tcBorders>
            <w:vAlign w:val="center"/>
          </w:tcPr>
          <w:p w:rsidR="00507473" w:rsidRDefault="00507473">
            <w:pPr>
              <w:ind w:firstLine="420"/>
              <w:jc w:val="center"/>
              <w:rPr>
                <w:rFonts w:ascii="仿宋_GB2312" w:eastAsia="仿宋_GB2312"/>
              </w:rPr>
            </w:pPr>
          </w:p>
        </w:tc>
        <w:tc>
          <w:tcPr>
            <w:tcW w:w="4645" w:type="dxa"/>
            <w:gridSpan w:val="4"/>
            <w:vAlign w:val="center"/>
          </w:tcPr>
          <w:p w:rsidR="00507473" w:rsidRDefault="00C45370">
            <w:pPr>
              <w:ind w:firstLineChars="500" w:firstLine="1050"/>
              <w:rPr>
                <w:rFonts w:ascii="仿宋_GB2312" w:eastAsia="仿宋_GB2312"/>
                <w:lang w:eastAsia="zh-CN"/>
              </w:rPr>
            </w:pPr>
            <w:r>
              <w:rPr>
                <w:rFonts w:ascii="仿宋_GB2312" w:eastAsia="仿宋_GB2312" w:hAnsi="宋体" w:cs="宋体" w:hint="eastAsia"/>
              </w:rPr>
              <w:t>政府性基金拨款：</w:t>
            </w:r>
            <w:r w:rsidR="00D67003">
              <w:rPr>
                <w:rFonts w:ascii="仿宋_GB2312" w:eastAsia="仿宋_GB2312" w:hAnsi="宋体" w:cs="宋体" w:hint="eastAsia"/>
                <w:lang w:eastAsia="zh-CN"/>
              </w:rPr>
              <w:t>10</w:t>
            </w:r>
          </w:p>
        </w:tc>
        <w:tc>
          <w:tcPr>
            <w:tcW w:w="4260" w:type="dxa"/>
            <w:gridSpan w:val="4"/>
            <w:vAlign w:val="center"/>
          </w:tcPr>
          <w:p w:rsidR="00507473" w:rsidRDefault="00C45370" w:rsidP="00D67003">
            <w:pPr>
              <w:ind w:firstLineChars="500" w:firstLine="1050"/>
              <w:rPr>
                <w:rFonts w:ascii="仿宋_GB2312" w:eastAsia="仿宋_GB2312"/>
                <w:lang w:eastAsia="zh-CN"/>
              </w:rPr>
            </w:pPr>
            <w:r>
              <w:rPr>
                <w:rFonts w:ascii="仿宋_GB2312" w:eastAsia="仿宋_GB2312" w:hAnsi="宋体" w:cs="宋体" w:hint="eastAsia"/>
              </w:rPr>
              <w:t>项目支出：</w:t>
            </w:r>
            <w:r w:rsidR="00D67003">
              <w:rPr>
                <w:rFonts w:ascii="仿宋_GB2312" w:eastAsia="仿宋_GB2312" w:hAnsi="宋体" w:cs="宋体" w:hint="eastAsia"/>
                <w:lang w:eastAsia="zh-CN"/>
              </w:rPr>
              <w:t>1608.41</w:t>
            </w:r>
          </w:p>
        </w:tc>
      </w:tr>
      <w:tr w:rsidR="00507473">
        <w:trPr>
          <w:trHeight w:val="230"/>
        </w:trPr>
        <w:tc>
          <w:tcPr>
            <w:tcW w:w="1074" w:type="dxa"/>
            <w:vMerge/>
            <w:tcBorders>
              <w:top w:val="nil"/>
              <w:bottom w:val="nil"/>
            </w:tcBorders>
            <w:vAlign w:val="center"/>
          </w:tcPr>
          <w:p w:rsidR="00507473" w:rsidRDefault="00507473">
            <w:pPr>
              <w:ind w:firstLine="420"/>
              <w:jc w:val="center"/>
              <w:rPr>
                <w:rFonts w:ascii="仿宋_GB2312" w:eastAsia="仿宋_GB2312"/>
              </w:rPr>
            </w:pPr>
          </w:p>
        </w:tc>
        <w:tc>
          <w:tcPr>
            <w:tcW w:w="4645" w:type="dxa"/>
            <w:gridSpan w:val="4"/>
            <w:vAlign w:val="center"/>
          </w:tcPr>
          <w:p w:rsidR="00507473" w:rsidRDefault="00C45370">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w:t>
            </w:r>
          </w:p>
        </w:tc>
        <w:tc>
          <w:tcPr>
            <w:tcW w:w="4260" w:type="dxa"/>
            <w:gridSpan w:val="4"/>
            <w:vAlign w:val="center"/>
          </w:tcPr>
          <w:p w:rsidR="00507473" w:rsidRDefault="00507473">
            <w:pPr>
              <w:ind w:firstLine="420"/>
              <w:rPr>
                <w:rFonts w:ascii="仿宋_GB2312" w:eastAsia="仿宋_GB2312"/>
                <w:lang w:eastAsia="zh-CN"/>
              </w:rPr>
            </w:pPr>
          </w:p>
        </w:tc>
      </w:tr>
      <w:tr w:rsidR="00507473">
        <w:trPr>
          <w:trHeight w:val="230"/>
        </w:trPr>
        <w:tc>
          <w:tcPr>
            <w:tcW w:w="1074" w:type="dxa"/>
            <w:vMerge/>
            <w:tcBorders>
              <w:top w:val="nil"/>
            </w:tcBorders>
            <w:vAlign w:val="center"/>
          </w:tcPr>
          <w:p w:rsidR="00507473" w:rsidRDefault="00507473">
            <w:pPr>
              <w:ind w:firstLine="420"/>
              <w:jc w:val="center"/>
              <w:rPr>
                <w:rFonts w:ascii="仿宋_GB2312" w:eastAsia="仿宋_GB2312"/>
                <w:lang w:eastAsia="zh-CN"/>
              </w:rPr>
            </w:pPr>
          </w:p>
        </w:tc>
        <w:tc>
          <w:tcPr>
            <w:tcW w:w="4645" w:type="dxa"/>
            <w:gridSpan w:val="4"/>
            <w:vAlign w:val="center"/>
          </w:tcPr>
          <w:p w:rsidR="00507473" w:rsidRDefault="00C45370">
            <w:pPr>
              <w:ind w:firstLineChars="500" w:firstLine="1050"/>
              <w:rPr>
                <w:rFonts w:ascii="仿宋_GB2312" w:eastAsia="仿宋_GB2312"/>
                <w:lang w:eastAsia="zh-CN"/>
              </w:rPr>
            </w:pPr>
            <w:r>
              <w:rPr>
                <w:rFonts w:ascii="仿宋_GB2312" w:eastAsia="仿宋_GB2312" w:hAnsi="宋体" w:cs="宋体" w:hint="eastAsia"/>
              </w:rPr>
              <w:t>其他资金：</w:t>
            </w:r>
            <w:r w:rsidR="00D67003">
              <w:rPr>
                <w:rFonts w:ascii="仿宋_GB2312" w:eastAsia="仿宋_GB2312" w:hAnsi="宋体" w:cs="宋体" w:hint="eastAsia"/>
                <w:lang w:eastAsia="zh-CN"/>
              </w:rPr>
              <w:t>125.58</w:t>
            </w:r>
          </w:p>
        </w:tc>
        <w:tc>
          <w:tcPr>
            <w:tcW w:w="4260" w:type="dxa"/>
            <w:gridSpan w:val="4"/>
            <w:vAlign w:val="center"/>
          </w:tcPr>
          <w:p w:rsidR="00507473" w:rsidRDefault="00507473">
            <w:pPr>
              <w:ind w:firstLine="420"/>
              <w:jc w:val="center"/>
              <w:rPr>
                <w:rFonts w:ascii="仿宋_GB2312" w:eastAsia="仿宋_GB2312"/>
              </w:rPr>
            </w:pPr>
          </w:p>
        </w:tc>
      </w:tr>
      <w:tr w:rsidR="00507473">
        <w:trPr>
          <w:trHeight w:val="249"/>
        </w:trPr>
        <w:tc>
          <w:tcPr>
            <w:tcW w:w="1074" w:type="dxa"/>
            <w:vMerge w:val="restart"/>
            <w:tcBorders>
              <w:bottom w:val="nil"/>
            </w:tcBorders>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rPr>
              <w:t>年度总体目标</w:t>
            </w:r>
          </w:p>
        </w:tc>
        <w:tc>
          <w:tcPr>
            <w:tcW w:w="4645" w:type="dxa"/>
            <w:gridSpan w:val="4"/>
            <w:vAlign w:val="center"/>
          </w:tcPr>
          <w:p w:rsidR="00507473" w:rsidRDefault="00C45370">
            <w:pPr>
              <w:jc w:val="center"/>
              <w:rPr>
                <w:rFonts w:ascii="仿宋_GB2312" w:eastAsia="仿宋_GB2312"/>
              </w:rPr>
            </w:pPr>
            <w:r>
              <w:rPr>
                <w:rFonts w:ascii="仿宋_GB2312" w:eastAsia="仿宋_GB2312" w:hAnsi="宋体" w:cs="宋体" w:hint="eastAsia"/>
              </w:rPr>
              <w:t>预期目标</w:t>
            </w:r>
          </w:p>
        </w:tc>
        <w:tc>
          <w:tcPr>
            <w:tcW w:w="4260" w:type="dxa"/>
            <w:gridSpan w:val="4"/>
            <w:vAlign w:val="center"/>
          </w:tcPr>
          <w:p w:rsidR="00507473" w:rsidRDefault="00C45370">
            <w:pPr>
              <w:ind w:firstLine="420"/>
              <w:jc w:val="center"/>
              <w:rPr>
                <w:rFonts w:ascii="仿宋_GB2312" w:eastAsia="仿宋_GB2312"/>
              </w:rPr>
            </w:pPr>
            <w:r>
              <w:rPr>
                <w:rFonts w:ascii="仿宋_GB2312" w:eastAsia="仿宋_GB2312" w:hAnsi="宋体" w:cs="宋体" w:hint="eastAsia"/>
              </w:rPr>
              <w:t>实际完成情况</w:t>
            </w:r>
          </w:p>
        </w:tc>
      </w:tr>
      <w:tr w:rsidR="00507473">
        <w:trPr>
          <w:trHeight w:val="240"/>
        </w:trPr>
        <w:tc>
          <w:tcPr>
            <w:tcW w:w="1074" w:type="dxa"/>
            <w:vMerge/>
            <w:tcBorders>
              <w:top w:val="nil"/>
            </w:tcBorders>
            <w:vAlign w:val="center"/>
          </w:tcPr>
          <w:p w:rsidR="00507473" w:rsidRDefault="00507473">
            <w:pPr>
              <w:ind w:firstLine="420"/>
              <w:jc w:val="center"/>
              <w:rPr>
                <w:rFonts w:ascii="仿宋_GB2312" w:eastAsia="仿宋_GB2312"/>
              </w:rPr>
            </w:pPr>
          </w:p>
        </w:tc>
        <w:tc>
          <w:tcPr>
            <w:tcW w:w="4645" w:type="dxa"/>
            <w:gridSpan w:val="4"/>
            <w:vAlign w:val="center"/>
          </w:tcPr>
          <w:p w:rsidR="00507473" w:rsidRDefault="00C45370">
            <w:pPr>
              <w:ind w:firstLine="420"/>
              <w:jc w:val="both"/>
              <w:rPr>
                <w:rFonts w:ascii="仿宋_GB2312" w:eastAsia="仿宋_GB2312"/>
                <w:lang w:eastAsia="zh-CN"/>
              </w:rPr>
            </w:pPr>
            <w:r>
              <w:rPr>
                <w:rFonts w:ascii="仿宋_GB2312" w:eastAsia="仿宋_GB2312" w:hint="eastAsia"/>
                <w:lang w:eastAsia="zh-CN"/>
              </w:rPr>
              <w:t>严惩违法，让交通秩序更顺畅。严控事故，让道路交通更安全。突出主题，让宣传教育更深入。优化服务，让人民群众更满意。</w:t>
            </w:r>
            <w:r>
              <w:rPr>
                <w:rFonts w:ascii="仿宋_GB2312" w:eastAsia="仿宋_GB2312" w:hint="eastAsia"/>
                <w:lang w:eastAsia="zh-CN"/>
              </w:rPr>
              <w:tab/>
              <w:t>政治建警，让民警素质更优良。</w:t>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t>。</w:t>
            </w:r>
          </w:p>
        </w:tc>
        <w:tc>
          <w:tcPr>
            <w:tcW w:w="4260" w:type="dxa"/>
            <w:gridSpan w:val="4"/>
            <w:vAlign w:val="center"/>
          </w:tcPr>
          <w:p w:rsidR="00507473" w:rsidRDefault="00C45370">
            <w:pPr>
              <w:ind w:firstLine="420"/>
              <w:jc w:val="center"/>
              <w:rPr>
                <w:rFonts w:ascii="仿宋_GB2312" w:eastAsia="仿宋_GB2312"/>
                <w:lang w:eastAsia="zh-CN"/>
              </w:rPr>
            </w:pPr>
            <w:r>
              <w:rPr>
                <w:rFonts w:ascii="仿宋_GB2312" w:eastAsia="仿宋_GB2312" w:hint="eastAsia"/>
                <w:lang w:eastAsia="zh-CN"/>
              </w:rPr>
              <w:t>1、以推进“三城同创”工作为契机，大力加强了城区交通秩序的规范管理。</w:t>
            </w:r>
          </w:p>
          <w:p w:rsidR="00507473" w:rsidRDefault="00C45370">
            <w:pPr>
              <w:ind w:firstLine="420"/>
              <w:jc w:val="center"/>
              <w:rPr>
                <w:rFonts w:ascii="仿宋_GB2312" w:eastAsia="仿宋_GB2312"/>
                <w:lang w:eastAsia="zh-CN"/>
              </w:rPr>
            </w:pPr>
            <w:r>
              <w:rPr>
                <w:rFonts w:ascii="仿宋_GB2312" w:eastAsia="仿宋_GB2312" w:hint="eastAsia"/>
                <w:lang w:eastAsia="zh-CN"/>
              </w:rPr>
              <w:t>2、重拳出击，严厉整治重点交通违法行为，特别是“酒驾”整治成效显著。</w:t>
            </w:r>
          </w:p>
          <w:p w:rsidR="00507473" w:rsidRDefault="00C45370">
            <w:pPr>
              <w:ind w:firstLine="420"/>
              <w:jc w:val="center"/>
              <w:rPr>
                <w:rFonts w:ascii="仿宋_GB2312" w:eastAsia="仿宋_GB2312"/>
                <w:lang w:eastAsia="zh-CN"/>
              </w:rPr>
            </w:pPr>
            <w:r>
              <w:rPr>
                <w:rFonts w:ascii="仿宋_GB2312" w:eastAsia="仿宋_GB2312" w:hint="eastAsia"/>
                <w:lang w:eastAsia="zh-CN"/>
              </w:rPr>
              <w:t>3、全力以赴，忠诚履职，确保了大庆期间汨罗全市道路交通安全畅通。</w:t>
            </w:r>
          </w:p>
        </w:tc>
      </w:tr>
      <w:tr w:rsidR="00507473">
        <w:trPr>
          <w:trHeight w:val="469"/>
        </w:trPr>
        <w:tc>
          <w:tcPr>
            <w:tcW w:w="1074" w:type="dxa"/>
            <w:vMerge w:val="restart"/>
            <w:textDirection w:val="tbRlV"/>
            <w:vAlign w:val="center"/>
          </w:tcPr>
          <w:p w:rsidR="00507473" w:rsidRDefault="00507473">
            <w:pPr>
              <w:ind w:firstLine="420"/>
              <w:jc w:val="center"/>
              <w:rPr>
                <w:rFonts w:ascii="仿宋_GB2312" w:eastAsia="仿宋_GB2312"/>
                <w:lang w:eastAsia="zh-CN"/>
              </w:rPr>
            </w:pPr>
          </w:p>
          <w:p w:rsidR="00507473" w:rsidRDefault="00C45370">
            <w:pPr>
              <w:ind w:firstLine="420"/>
              <w:jc w:val="center"/>
              <w:rPr>
                <w:rFonts w:ascii="仿宋_GB2312" w:eastAsia="仿宋_GB2312" w:hAnsi="宋体" w:cs="宋体"/>
              </w:rPr>
            </w:pPr>
            <w:r>
              <w:rPr>
                <w:rFonts w:ascii="仿宋_GB2312" w:eastAsia="仿宋_GB2312" w:hAnsi="宋体" w:cs="宋体" w:hint="eastAsia"/>
              </w:rPr>
              <w:t>绩效指标</w:t>
            </w:r>
          </w:p>
          <w:p w:rsidR="00507473" w:rsidRDefault="00507473">
            <w:pPr>
              <w:ind w:firstLine="420"/>
              <w:jc w:val="center"/>
              <w:rPr>
                <w:rFonts w:ascii="仿宋_GB2312" w:eastAsia="仿宋_GB2312"/>
              </w:rPr>
            </w:pPr>
          </w:p>
          <w:p w:rsidR="00507473" w:rsidRDefault="00507473">
            <w:pPr>
              <w:ind w:firstLine="420"/>
              <w:jc w:val="center"/>
              <w:rPr>
                <w:rFonts w:ascii="仿宋_GB2312" w:eastAsia="仿宋_GB2312"/>
              </w:rPr>
            </w:pPr>
          </w:p>
        </w:tc>
        <w:tc>
          <w:tcPr>
            <w:tcW w:w="1069" w:type="dxa"/>
            <w:vAlign w:val="center"/>
          </w:tcPr>
          <w:p w:rsidR="00507473" w:rsidRDefault="00C45370">
            <w:pPr>
              <w:jc w:val="center"/>
              <w:rPr>
                <w:rFonts w:ascii="仿宋_GB2312" w:eastAsia="仿宋_GB2312"/>
              </w:rPr>
            </w:pPr>
            <w:r>
              <w:rPr>
                <w:rFonts w:ascii="仿宋_GB2312" w:eastAsia="仿宋_GB2312" w:hAnsi="宋体" w:cs="宋体" w:hint="eastAsia"/>
              </w:rPr>
              <w:t>一级指标</w:t>
            </w:r>
          </w:p>
        </w:tc>
        <w:tc>
          <w:tcPr>
            <w:tcW w:w="1029" w:type="dxa"/>
            <w:vAlign w:val="center"/>
          </w:tcPr>
          <w:p w:rsidR="00507473" w:rsidRDefault="00C45370">
            <w:pPr>
              <w:jc w:val="center"/>
              <w:rPr>
                <w:rFonts w:ascii="仿宋_GB2312" w:eastAsia="仿宋_GB2312"/>
              </w:rPr>
            </w:pPr>
            <w:r>
              <w:rPr>
                <w:rFonts w:ascii="仿宋_GB2312" w:eastAsia="仿宋_GB2312" w:hAnsi="宋体" w:cs="宋体" w:hint="eastAsia"/>
              </w:rPr>
              <w:t>二级指标</w:t>
            </w:r>
          </w:p>
        </w:tc>
        <w:tc>
          <w:tcPr>
            <w:tcW w:w="1249" w:type="dxa"/>
            <w:vAlign w:val="center"/>
          </w:tcPr>
          <w:p w:rsidR="00507473" w:rsidRDefault="00C45370">
            <w:pPr>
              <w:jc w:val="center"/>
              <w:rPr>
                <w:rFonts w:ascii="仿宋_GB2312" w:eastAsia="仿宋_GB2312"/>
              </w:rPr>
            </w:pPr>
            <w:r>
              <w:rPr>
                <w:rFonts w:ascii="仿宋_GB2312" w:eastAsia="仿宋_GB2312" w:hAnsi="宋体" w:cs="宋体" w:hint="eastAsia"/>
              </w:rPr>
              <w:t>三级指标</w:t>
            </w:r>
          </w:p>
        </w:tc>
        <w:tc>
          <w:tcPr>
            <w:tcW w:w="1298" w:type="dxa"/>
            <w:vAlign w:val="center"/>
          </w:tcPr>
          <w:p w:rsidR="00507473" w:rsidRDefault="00C45370">
            <w:pPr>
              <w:jc w:val="center"/>
              <w:rPr>
                <w:rFonts w:ascii="仿宋_GB2312" w:eastAsia="仿宋_GB2312"/>
              </w:rPr>
            </w:pPr>
            <w:r>
              <w:rPr>
                <w:rFonts w:ascii="仿宋_GB2312" w:eastAsia="仿宋_GB2312" w:hAnsi="宋体" w:cs="宋体" w:hint="eastAsia"/>
              </w:rPr>
              <w:t>年度指标值</w:t>
            </w:r>
          </w:p>
        </w:tc>
        <w:tc>
          <w:tcPr>
            <w:tcW w:w="1351" w:type="dxa"/>
            <w:vAlign w:val="center"/>
          </w:tcPr>
          <w:p w:rsidR="00507473" w:rsidRDefault="00C45370">
            <w:pPr>
              <w:jc w:val="center"/>
              <w:rPr>
                <w:rFonts w:ascii="仿宋_GB2312" w:eastAsia="仿宋_GB2312"/>
              </w:rPr>
            </w:pPr>
            <w:r>
              <w:rPr>
                <w:rFonts w:ascii="仿宋_GB2312" w:eastAsia="仿宋_GB2312" w:hAnsi="宋体" w:cs="宋体" w:hint="eastAsia"/>
              </w:rPr>
              <w:t>实际完成值</w:t>
            </w:r>
          </w:p>
        </w:tc>
        <w:tc>
          <w:tcPr>
            <w:tcW w:w="617" w:type="dxa"/>
            <w:vAlign w:val="center"/>
          </w:tcPr>
          <w:p w:rsidR="00507473" w:rsidRDefault="00C45370">
            <w:pPr>
              <w:jc w:val="center"/>
              <w:rPr>
                <w:rFonts w:ascii="仿宋_GB2312" w:eastAsia="仿宋_GB2312"/>
              </w:rPr>
            </w:pPr>
            <w:r>
              <w:rPr>
                <w:rFonts w:ascii="仿宋_GB2312" w:eastAsia="仿宋_GB2312" w:hAnsi="宋体" w:cs="宋体" w:hint="eastAsia"/>
              </w:rPr>
              <w:t>分值</w:t>
            </w:r>
          </w:p>
        </w:tc>
        <w:tc>
          <w:tcPr>
            <w:tcW w:w="869" w:type="dxa"/>
            <w:vAlign w:val="center"/>
          </w:tcPr>
          <w:p w:rsidR="00507473" w:rsidRDefault="00C45370">
            <w:pPr>
              <w:jc w:val="center"/>
              <w:rPr>
                <w:rFonts w:ascii="仿宋_GB2312" w:eastAsia="仿宋_GB2312"/>
              </w:rPr>
            </w:pPr>
            <w:r>
              <w:rPr>
                <w:rFonts w:ascii="仿宋_GB2312" w:eastAsia="仿宋_GB2312" w:hAnsi="宋体" w:cs="宋体" w:hint="eastAsia"/>
              </w:rPr>
              <w:t>得分</w:t>
            </w:r>
          </w:p>
        </w:tc>
        <w:tc>
          <w:tcPr>
            <w:tcW w:w="1423"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偏差原因</w:t>
            </w:r>
          </w:p>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分析及</w:t>
            </w:r>
          </w:p>
          <w:p w:rsidR="00507473" w:rsidRDefault="00C45370">
            <w:pPr>
              <w:jc w:val="center"/>
              <w:rPr>
                <w:rFonts w:ascii="仿宋_GB2312" w:eastAsia="仿宋_GB2312"/>
                <w:lang w:eastAsia="zh-CN"/>
              </w:rPr>
            </w:pPr>
            <w:r>
              <w:rPr>
                <w:rFonts w:ascii="仿宋_GB2312" w:eastAsia="仿宋_GB2312" w:hAnsi="宋体" w:cs="宋体" w:hint="eastAsia"/>
                <w:lang w:eastAsia="zh-CN"/>
              </w:rPr>
              <w:t>改进措施</w:t>
            </w:r>
          </w:p>
        </w:tc>
      </w:tr>
      <w:tr w:rsidR="00507473">
        <w:trPr>
          <w:trHeight w:val="240"/>
        </w:trPr>
        <w:tc>
          <w:tcPr>
            <w:tcW w:w="1074" w:type="dxa"/>
            <w:vMerge/>
            <w:textDirection w:val="tbRlV"/>
            <w:vAlign w:val="center"/>
          </w:tcPr>
          <w:p w:rsidR="00507473" w:rsidRDefault="00507473">
            <w:pPr>
              <w:ind w:firstLine="420"/>
              <w:jc w:val="center"/>
              <w:rPr>
                <w:rFonts w:ascii="仿宋_GB2312" w:eastAsia="仿宋_GB2312"/>
                <w:lang w:eastAsia="zh-CN"/>
              </w:rPr>
            </w:pPr>
          </w:p>
        </w:tc>
        <w:tc>
          <w:tcPr>
            <w:tcW w:w="1069" w:type="dxa"/>
            <w:vMerge w:val="restart"/>
            <w:tcBorders>
              <w:bottom w:val="nil"/>
            </w:tcBorders>
            <w:vAlign w:val="center"/>
          </w:tcPr>
          <w:p w:rsidR="00507473" w:rsidRDefault="00C45370">
            <w:pPr>
              <w:jc w:val="center"/>
              <w:rPr>
                <w:rFonts w:ascii="仿宋_GB2312" w:eastAsia="仿宋_GB2312"/>
              </w:rPr>
            </w:pPr>
            <w:r>
              <w:rPr>
                <w:rFonts w:ascii="仿宋_GB2312" w:eastAsia="仿宋_GB2312" w:hAnsi="宋体" w:cs="宋体" w:hint="eastAsia"/>
              </w:rPr>
              <w:t>产出指标</w:t>
            </w:r>
          </w:p>
          <w:p w:rsidR="00507473" w:rsidRDefault="00C45370">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tcBorders>
              <w:bottom w:val="nil"/>
            </w:tcBorders>
            <w:vAlign w:val="center"/>
          </w:tcPr>
          <w:p w:rsidR="00507473" w:rsidRDefault="00C45370">
            <w:pPr>
              <w:jc w:val="center"/>
              <w:rPr>
                <w:rFonts w:ascii="仿宋_GB2312" w:eastAsia="仿宋_GB2312"/>
              </w:rPr>
            </w:pPr>
            <w:r>
              <w:rPr>
                <w:rFonts w:ascii="仿宋_GB2312" w:eastAsia="仿宋_GB2312" w:hAnsi="宋体" w:cs="宋体" w:hint="eastAsia"/>
              </w:rPr>
              <w:t>数量指标</w:t>
            </w:r>
          </w:p>
        </w:tc>
        <w:tc>
          <w:tcPr>
            <w:tcW w:w="1249" w:type="dxa"/>
            <w:vAlign w:val="center"/>
          </w:tcPr>
          <w:p w:rsidR="00507473" w:rsidRDefault="00C45370">
            <w:pPr>
              <w:jc w:val="center"/>
              <w:textAlignment w:val="center"/>
              <w:rPr>
                <w:rFonts w:ascii="仿宋_GB2312" w:eastAsia="仿宋_GB2312"/>
                <w:lang w:eastAsia="zh-CN"/>
              </w:rPr>
            </w:pPr>
            <w:r>
              <w:rPr>
                <w:rFonts w:ascii="仿宋_GB2312" w:eastAsia="仿宋_GB2312" w:hAnsi="宋体" w:cs="仿宋_GB2312"/>
                <w:sz w:val="20"/>
                <w:szCs w:val="20"/>
                <w:lang w:eastAsia="zh-CN"/>
              </w:rPr>
              <w:t>接处警及时，办理机动车牌证</w:t>
            </w:r>
          </w:p>
        </w:tc>
        <w:tc>
          <w:tcPr>
            <w:tcW w:w="1298" w:type="dxa"/>
            <w:vAlign w:val="center"/>
          </w:tcPr>
          <w:p w:rsidR="00507473" w:rsidRDefault="00C45370">
            <w:pPr>
              <w:jc w:val="center"/>
              <w:textAlignment w:val="center"/>
              <w:rPr>
                <w:rFonts w:ascii="仿宋_GB2312" w:eastAsia="仿宋_GB2312"/>
                <w:lang w:eastAsia="zh-CN"/>
              </w:rPr>
            </w:pPr>
            <w:r>
              <w:rPr>
                <w:rFonts w:ascii="仿宋_GB2312" w:eastAsia="仿宋_GB2312" w:hAnsi="宋体" w:cs="仿宋_GB2312"/>
                <w:sz w:val="20"/>
                <w:szCs w:val="20"/>
                <w:lang w:eastAsia="zh-CN"/>
              </w:rPr>
              <w:t>处理及时</w:t>
            </w:r>
          </w:p>
        </w:tc>
        <w:tc>
          <w:tcPr>
            <w:tcW w:w="1351" w:type="dxa"/>
            <w:vAlign w:val="center"/>
          </w:tcPr>
          <w:p w:rsidR="00507473" w:rsidRDefault="00C45370">
            <w:pPr>
              <w:jc w:val="center"/>
              <w:textAlignment w:val="center"/>
              <w:rPr>
                <w:rFonts w:ascii="仿宋_GB2312" w:eastAsia="仿宋_GB2312"/>
                <w:lang w:eastAsia="zh-CN"/>
              </w:rPr>
            </w:pPr>
            <w:r>
              <w:rPr>
                <w:rFonts w:ascii="仿宋_GB2312" w:eastAsia="仿宋_GB2312" w:hAnsi="宋体" w:cs="仿宋_GB2312"/>
                <w:sz w:val="20"/>
                <w:szCs w:val="20"/>
                <w:lang w:eastAsia="zh-CN"/>
              </w:rPr>
              <w:t>接处警8159起，办理机动车牌证10798台</w:t>
            </w:r>
          </w:p>
        </w:tc>
        <w:tc>
          <w:tcPr>
            <w:tcW w:w="617"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507473" w:rsidRDefault="00507473">
            <w:pPr>
              <w:ind w:firstLine="420"/>
              <w:jc w:val="center"/>
              <w:rPr>
                <w:rFonts w:ascii="仿宋_GB2312" w:eastAsia="仿宋_GB2312"/>
              </w:rPr>
            </w:pPr>
          </w:p>
        </w:tc>
      </w:tr>
      <w:tr w:rsidR="00507473">
        <w:trPr>
          <w:trHeight w:val="240"/>
        </w:trPr>
        <w:tc>
          <w:tcPr>
            <w:tcW w:w="1074" w:type="dxa"/>
            <w:vMerge/>
            <w:textDirection w:val="tbRlV"/>
            <w:vAlign w:val="center"/>
          </w:tcPr>
          <w:p w:rsidR="00507473" w:rsidRDefault="00507473">
            <w:pPr>
              <w:ind w:firstLine="420"/>
              <w:jc w:val="center"/>
              <w:rPr>
                <w:rFonts w:ascii="仿宋_GB2312" w:eastAsia="仿宋_GB2312"/>
              </w:rPr>
            </w:pPr>
          </w:p>
        </w:tc>
        <w:tc>
          <w:tcPr>
            <w:tcW w:w="1069" w:type="dxa"/>
            <w:vMerge/>
            <w:tcBorders>
              <w:top w:val="nil"/>
              <w:bottom w:val="nil"/>
            </w:tcBorders>
            <w:vAlign w:val="center"/>
          </w:tcPr>
          <w:p w:rsidR="00507473" w:rsidRDefault="00507473">
            <w:pPr>
              <w:ind w:firstLine="420"/>
              <w:jc w:val="center"/>
              <w:rPr>
                <w:rFonts w:ascii="仿宋_GB2312" w:eastAsia="仿宋_GB2312"/>
              </w:rPr>
            </w:pPr>
          </w:p>
        </w:tc>
        <w:tc>
          <w:tcPr>
            <w:tcW w:w="1029" w:type="dxa"/>
            <w:tcBorders>
              <w:bottom w:val="nil"/>
            </w:tcBorders>
            <w:vAlign w:val="center"/>
          </w:tcPr>
          <w:p w:rsidR="00507473" w:rsidRDefault="00C45370">
            <w:pPr>
              <w:jc w:val="center"/>
              <w:rPr>
                <w:rFonts w:ascii="仿宋_GB2312" w:eastAsia="仿宋_GB2312"/>
              </w:rPr>
            </w:pPr>
            <w:r>
              <w:rPr>
                <w:rFonts w:ascii="仿宋_GB2312" w:eastAsia="仿宋_GB2312" w:hAnsi="宋体" w:cs="宋体" w:hint="eastAsia"/>
              </w:rPr>
              <w:t>质量指标</w:t>
            </w:r>
          </w:p>
        </w:tc>
        <w:tc>
          <w:tcPr>
            <w:tcW w:w="1249" w:type="dxa"/>
            <w:vAlign w:val="center"/>
          </w:tcPr>
          <w:p w:rsidR="00507473" w:rsidRDefault="00C45370">
            <w:pPr>
              <w:jc w:val="center"/>
              <w:textAlignment w:val="center"/>
              <w:rPr>
                <w:rFonts w:ascii="宋体" w:eastAsia="宋体" w:hAnsi="宋体" w:cs="宋体"/>
                <w:sz w:val="14"/>
                <w:szCs w:val="14"/>
              </w:rPr>
            </w:pPr>
            <w:r>
              <w:rPr>
                <w:rFonts w:ascii="仿宋_GB2312" w:eastAsia="仿宋_GB2312" w:hAnsi="宋体" w:cs="仿宋_GB2312"/>
                <w:sz w:val="20"/>
                <w:szCs w:val="20"/>
                <w:lang w:eastAsia="zh-CN"/>
              </w:rPr>
              <w:t>交通安全社会化管理</w:t>
            </w:r>
          </w:p>
        </w:tc>
        <w:tc>
          <w:tcPr>
            <w:tcW w:w="1298" w:type="dxa"/>
            <w:vAlign w:val="center"/>
          </w:tcPr>
          <w:p w:rsidR="00507473" w:rsidRDefault="00C45370">
            <w:pPr>
              <w:jc w:val="center"/>
              <w:textAlignment w:val="center"/>
              <w:rPr>
                <w:rFonts w:ascii="宋体" w:eastAsia="宋体" w:hAnsi="宋体" w:cs="宋体"/>
                <w:sz w:val="14"/>
                <w:szCs w:val="14"/>
              </w:rPr>
            </w:pPr>
            <w:r>
              <w:rPr>
                <w:rFonts w:ascii="仿宋_GB2312" w:eastAsia="仿宋_GB2312" w:hAnsi="宋体" w:cs="仿宋_GB2312"/>
                <w:sz w:val="20"/>
                <w:szCs w:val="20"/>
                <w:lang w:eastAsia="zh-CN"/>
              </w:rPr>
              <w:t>落实三个责任</w:t>
            </w:r>
          </w:p>
        </w:tc>
        <w:tc>
          <w:tcPr>
            <w:tcW w:w="1351" w:type="dxa"/>
            <w:vAlign w:val="center"/>
          </w:tcPr>
          <w:p w:rsidR="00507473" w:rsidRDefault="00C45370">
            <w:pPr>
              <w:jc w:val="center"/>
              <w:textAlignment w:val="center"/>
              <w:rPr>
                <w:rFonts w:ascii="宋体" w:eastAsia="宋体" w:hAnsi="宋体" w:cs="宋体"/>
                <w:sz w:val="14"/>
                <w:szCs w:val="14"/>
              </w:rPr>
            </w:pPr>
            <w:r>
              <w:rPr>
                <w:rFonts w:ascii="仿宋_GB2312" w:eastAsia="仿宋_GB2312" w:hAnsi="宋体" w:cs="仿宋_GB2312"/>
                <w:sz w:val="20"/>
                <w:szCs w:val="20"/>
                <w:lang w:eastAsia="zh-CN"/>
              </w:rPr>
              <w:t>落实了三个责任</w:t>
            </w:r>
          </w:p>
        </w:tc>
        <w:tc>
          <w:tcPr>
            <w:tcW w:w="617"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507473" w:rsidRDefault="00507473">
            <w:pPr>
              <w:ind w:firstLine="420"/>
              <w:jc w:val="center"/>
              <w:rPr>
                <w:rFonts w:ascii="仿宋_GB2312" w:eastAsia="仿宋_GB2312"/>
              </w:rPr>
            </w:pPr>
          </w:p>
        </w:tc>
      </w:tr>
      <w:tr w:rsidR="00507473">
        <w:trPr>
          <w:trHeight w:val="465"/>
        </w:trPr>
        <w:tc>
          <w:tcPr>
            <w:tcW w:w="1074" w:type="dxa"/>
            <w:vMerge/>
            <w:textDirection w:val="tbRlV"/>
            <w:vAlign w:val="center"/>
          </w:tcPr>
          <w:p w:rsidR="00507473" w:rsidRDefault="00507473">
            <w:pPr>
              <w:ind w:firstLine="420"/>
              <w:jc w:val="center"/>
              <w:rPr>
                <w:rFonts w:ascii="仿宋_GB2312" w:eastAsia="仿宋_GB2312"/>
              </w:rPr>
            </w:pPr>
          </w:p>
        </w:tc>
        <w:tc>
          <w:tcPr>
            <w:tcW w:w="1069" w:type="dxa"/>
            <w:vMerge/>
            <w:tcBorders>
              <w:top w:val="nil"/>
              <w:bottom w:val="nil"/>
            </w:tcBorders>
            <w:vAlign w:val="center"/>
          </w:tcPr>
          <w:p w:rsidR="00507473" w:rsidRDefault="00507473">
            <w:pPr>
              <w:ind w:firstLine="420"/>
              <w:jc w:val="center"/>
              <w:rPr>
                <w:rFonts w:ascii="仿宋_GB2312" w:eastAsia="仿宋_GB2312"/>
              </w:rPr>
            </w:pPr>
          </w:p>
        </w:tc>
        <w:tc>
          <w:tcPr>
            <w:tcW w:w="1029" w:type="dxa"/>
            <w:tcBorders>
              <w:bottom w:val="nil"/>
            </w:tcBorders>
            <w:vAlign w:val="center"/>
          </w:tcPr>
          <w:p w:rsidR="00507473" w:rsidRDefault="00C45370">
            <w:pPr>
              <w:jc w:val="center"/>
              <w:rPr>
                <w:rFonts w:ascii="仿宋_GB2312" w:eastAsia="仿宋_GB2312"/>
              </w:rPr>
            </w:pPr>
            <w:r>
              <w:rPr>
                <w:rFonts w:ascii="仿宋_GB2312" w:eastAsia="仿宋_GB2312" w:hAnsi="宋体" w:cs="宋体" w:hint="eastAsia"/>
              </w:rPr>
              <w:t>时效指标</w:t>
            </w:r>
          </w:p>
        </w:tc>
        <w:tc>
          <w:tcPr>
            <w:tcW w:w="1249" w:type="dxa"/>
            <w:vAlign w:val="center"/>
          </w:tcPr>
          <w:p w:rsidR="00507473" w:rsidRDefault="00471EE3">
            <w:pPr>
              <w:jc w:val="center"/>
              <w:rPr>
                <w:rFonts w:ascii="仿宋_GB2312" w:eastAsia="仿宋_GB2312"/>
                <w:lang w:eastAsia="zh-CN"/>
              </w:rPr>
            </w:pPr>
            <w:r>
              <w:rPr>
                <w:rFonts w:ascii="仿宋_GB2312" w:eastAsia="仿宋_GB2312" w:hint="eastAsia"/>
                <w:lang w:eastAsia="zh-CN"/>
              </w:rPr>
              <w:t>2024年</w:t>
            </w:r>
            <w:r w:rsidR="00C45370">
              <w:rPr>
                <w:rFonts w:ascii="仿宋_GB2312" w:eastAsia="仿宋_GB2312" w:hint="eastAsia"/>
                <w:lang w:eastAsia="zh-CN"/>
              </w:rPr>
              <w:t>全年</w:t>
            </w:r>
          </w:p>
        </w:tc>
        <w:tc>
          <w:tcPr>
            <w:tcW w:w="1298" w:type="dxa"/>
            <w:vAlign w:val="center"/>
          </w:tcPr>
          <w:p w:rsidR="00507473" w:rsidRDefault="00471EE3">
            <w:pPr>
              <w:jc w:val="center"/>
              <w:rPr>
                <w:rFonts w:ascii="仿宋_GB2312" w:eastAsia="仿宋_GB2312"/>
              </w:rPr>
            </w:pPr>
            <w:r>
              <w:rPr>
                <w:rFonts w:ascii="仿宋_GB2312" w:eastAsia="仿宋_GB2312" w:hint="eastAsia"/>
                <w:lang w:eastAsia="zh-CN"/>
              </w:rPr>
              <w:t>2024年</w:t>
            </w:r>
            <w:r w:rsidR="00C45370">
              <w:rPr>
                <w:rFonts w:ascii="仿宋_GB2312" w:eastAsia="仿宋_GB2312" w:hint="eastAsia"/>
                <w:lang w:eastAsia="zh-CN"/>
              </w:rPr>
              <w:t>全年</w:t>
            </w:r>
          </w:p>
        </w:tc>
        <w:tc>
          <w:tcPr>
            <w:tcW w:w="1351" w:type="dxa"/>
            <w:vAlign w:val="center"/>
          </w:tcPr>
          <w:p w:rsidR="00507473" w:rsidRDefault="00471EE3">
            <w:pPr>
              <w:jc w:val="center"/>
              <w:rPr>
                <w:rFonts w:ascii="仿宋_GB2312" w:eastAsia="仿宋_GB2312"/>
              </w:rPr>
            </w:pPr>
            <w:r>
              <w:rPr>
                <w:rFonts w:ascii="仿宋_GB2312" w:eastAsia="仿宋_GB2312" w:hint="eastAsia"/>
                <w:lang w:eastAsia="zh-CN"/>
              </w:rPr>
              <w:t>2024年</w:t>
            </w:r>
            <w:r w:rsidR="00C45370">
              <w:rPr>
                <w:rFonts w:ascii="仿宋_GB2312" w:eastAsia="仿宋_GB2312" w:hint="eastAsia"/>
                <w:lang w:eastAsia="zh-CN"/>
              </w:rPr>
              <w:t>全年</w:t>
            </w:r>
          </w:p>
        </w:tc>
        <w:tc>
          <w:tcPr>
            <w:tcW w:w="617"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507473" w:rsidRDefault="00507473">
            <w:pPr>
              <w:ind w:firstLine="420"/>
              <w:jc w:val="center"/>
              <w:rPr>
                <w:rFonts w:ascii="仿宋_GB2312" w:eastAsia="仿宋_GB2312"/>
              </w:rPr>
            </w:pPr>
          </w:p>
        </w:tc>
      </w:tr>
      <w:tr w:rsidR="00507473">
        <w:trPr>
          <w:trHeight w:val="240"/>
        </w:trPr>
        <w:tc>
          <w:tcPr>
            <w:tcW w:w="1074" w:type="dxa"/>
            <w:vMerge/>
            <w:textDirection w:val="tbRlV"/>
            <w:vAlign w:val="center"/>
          </w:tcPr>
          <w:p w:rsidR="00507473" w:rsidRDefault="00507473">
            <w:pPr>
              <w:ind w:firstLine="420"/>
              <w:jc w:val="center"/>
              <w:rPr>
                <w:rFonts w:ascii="仿宋_GB2312" w:eastAsia="仿宋_GB2312"/>
              </w:rPr>
            </w:pPr>
          </w:p>
        </w:tc>
        <w:tc>
          <w:tcPr>
            <w:tcW w:w="1069" w:type="dxa"/>
            <w:vMerge w:val="restart"/>
            <w:tcBorders>
              <w:bottom w:val="nil"/>
            </w:tcBorders>
            <w:vAlign w:val="center"/>
          </w:tcPr>
          <w:p w:rsidR="00507473" w:rsidRDefault="00C45370">
            <w:pPr>
              <w:jc w:val="center"/>
              <w:rPr>
                <w:rFonts w:ascii="仿宋_GB2312" w:eastAsia="仿宋_GB2312"/>
              </w:rPr>
            </w:pPr>
            <w:r>
              <w:rPr>
                <w:rFonts w:ascii="仿宋_GB2312" w:eastAsia="仿宋_GB2312" w:hAnsi="宋体" w:cs="宋体" w:hint="eastAsia"/>
              </w:rPr>
              <w:t>效益指标</w:t>
            </w:r>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tcBorders>
              <w:bottom w:val="nil"/>
            </w:tcBorders>
            <w:vAlign w:val="center"/>
          </w:tcPr>
          <w:p w:rsidR="00507473" w:rsidRDefault="00C45370">
            <w:pPr>
              <w:jc w:val="center"/>
              <w:rPr>
                <w:rFonts w:ascii="仿宋_GB2312" w:eastAsia="仿宋_GB2312"/>
              </w:rPr>
            </w:pPr>
            <w:r>
              <w:rPr>
                <w:rFonts w:ascii="仿宋_GB2312" w:eastAsia="仿宋_GB2312" w:hAnsi="宋体" w:cs="宋体" w:hint="eastAsia"/>
              </w:rPr>
              <w:t>经济效益指标</w:t>
            </w:r>
          </w:p>
        </w:tc>
        <w:tc>
          <w:tcPr>
            <w:tcW w:w="1249" w:type="dxa"/>
            <w:vAlign w:val="center"/>
          </w:tcPr>
          <w:p w:rsidR="00507473" w:rsidRDefault="00C45370">
            <w:pPr>
              <w:jc w:val="center"/>
              <w:textAlignment w:val="center"/>
              <w:rPr>
                <w:rFonts w:ascii="仿宋_GB2312" w:eastAsia="仿宋_GB2312"/>
                <w:lang w:eastAsia="zh-CN"/>
              </w:rPr>
            </w:pPr>
            <w:r>
              <w:rPr>
                <w:rFonts w:ascii="仿宋_GB2312" w:eastAsia="仿宋_GB2312" w:hAnsi="宋体" w:cs="仿宋_GB2312"/>
                <w:sz w:val="20"/>
                <w:szCs w:val="20"/>
                <w:lang w:eastAsia="zh-CN"/>
              </w:rPr>
              <w:t>交通事故下降，最大程度减少人民群众生命财产损失</w:t>
            </w:r>
          </w:p>
        </w:tc>
        <w:tc>
          <w:tcPr>
            <w:tcW w:w="1298" w:type="dxa"/>
            <w:vAlign w:val="center"/>
          </w:tcPr>
          <w:p w:rsidR="00507473" w:rsidRDefault="00C45370">
            <w:pPr>
              <w:jc w:val="center"/>
              <w:textAlignment w:val="center"/>
              <w:rPr>
                <w:rFonts w:ascii="仿宋_GB2312" w:eastAsia="仿宋_GB2312"/>
                <w:lang w:eastAsia="zh-CN"/>
              </w:rPr>
            </w:pPr>
            <w:r>
              <w:rPr>
                <w:rFonts w:ascii="仿宋_GB2312" w:eastAsia="仿宋_GB2312" w:hAnsi="宋体" w:cs="仿宋_GB2312"/>
                <w:sz w:val="20"/>
                <w:szCs w:val="20"/>
                <w:lang w:eastAsia="zh-CN"/>
              </w:rPr>
              <w:t>交通事故下降，最大程度减少人民群众生命财产损失</w:t>
            </w:r>
          </w:p>
        </w:tc>
        <w:tc>
          <w:tcPr>
            <w:tcW w:w="1351" w:type="dxa"/>
            <w:vAlign w:val="center"/>
          </w:tcPr>
          <w:p w:rsidR="00507473" w:rsidRDefault="00C45370">
            <w:pPr>
              <w:jc w:val="center"/>
              <w:textAlignment w:val="center"/>
              <w:rPr>
                <w:rFonts w:ascii="仿宋_GB2312" w:eastAsia="仿宋_GB2312"/>
              </w:rPr>
            </w:pPr>
            <w:r>
              <w:rPr>
                <w:rFonts w:ascii="仿宋_GB2312" w:eastAsia="仿宋_GB2312" w:hAnsi="宋体" w:cs="仿宋_GB2312"/>
                <w:sz w:val="20"/>
                <w:szCs w:val="20"/>
                <w:lang w:eastAsia="zh-CN"/>
              </w:rPr>
              <w:t>完成</w:t>
            </w:r>
          </w:p>
        </w:tc>
        <w:tc>
          <w:tcPr>
            <w:tcW w:w="617"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507473" w:rsidRDefault="00507473">
            <w:pPr>
              <w:ind w:firstLine="420"/>
              <w:jc w:val="center"/>
              <w:rPr>
                <w:rFonts w:ascii="仿宋_GB2312" w:eastAsia="仿宋_GB2312"/>
              </w:rPr>
            </w:pPr>
          </w:p>
        </w:tc>
      </w:tr>
      <w:tr w:rsidR="00507473">
        <w:trPr>
          <w:trHeight w:val="240"/>
        </w:trPr>
        <w:tc>
          <w:tcPr>
            <w:tcW w:w="1074" w:type="dxa"/>
            <w:vMerge/>
            <w:textDirection w:val="tbRlV"/>
            <w:vAlign w:val="center"/>
          </w:tcPr>
          <w:p w:rsidR="00507473" w:rsidRDefault="00507473">
            <w:pPr>
              <w:ind w:firstLine="420"/>
              <w:jc w:val="center"/>
              <w:rPr>
                <w:rFonts w:ascii="仿宋_GB2312" w:eastAsia="仿宋_GB2312"/>
              </w:rPr>
            </w:pPr>
          </w:p>
        </w:tc>
        <w:tc>
          <w:tcPr>
            <w:tcW w:w="1069" w:type="dxa"/>
            <w:vMerge/>
            <w:tcBorders>
              <w:top w:val="nil"/>
              <w:bottom w:val="nil"/>
            </w:tcBorders>
            <w:vAlign w:val="center"/>
          </w:tcPr>
          <w:p w:rsidR="00507473" w:rsidRDefault="00507473">
            <w:pPr>
              <w:ind w:firstLine="420"/>
              <w:jc w:val="center"/>
              <w:rPr>
                <w:rFonts w:ascii="仿宋_GB2312" w:eastAsia="仿宋_GB2312"/>
              </w:rPr>
            </w:pPr>
          </w:p>
        </w:tc>
        <w:tc>
          <w:tcPr>
            <w:tcW w:w="1029" w:type="dxa"/>
            <w:tcBorders>
              <w:bottom w:val="nil"/>
            </w:tcBorders>
            <w:vAlign w:val="center"/>
          </w:tcPr>
          <w:p w:rsidR="00507473" w:rsidRDefault="00C45370">
            <w:pPr>
              <w:jc w:val="center"/>
              <w:rPr>
                <w:rFonts w:ascii="仿宋_GB2312" w:eastAsia="仿宋_GB2312"/>
              </w:rPr>
            </w:pPr>
            <w:r>
              <w:rPr>
                <w:rFonts w:ascii="仿宋_GB2312" w:eastAsia="仿宋_GB2312" w:hAnsi="宋体" w:cs="宋体" w:hint="eastAsia"/>
              </w:rPr>
              <w:t>社会效益指标</w:t>
            </w:r>
          </w:p>
        </w:tc>
        <w:tc>
          <w:tcPr>
            <w:tcW w:w="1249" w:type="dxa"/>
            <w:vAlign w:val="center"/>
          </w:tcPr>
          <w:p w:rsidR="00507473" w:rsidRDefault="00C45370">
            <w:pPr>
              <w:jc w:val="center"/>
              <w:textAlignment w:val="center"/>
              <w:rPr>
                <w:rFonts w:ascii="仿宋_GB2312" w:eastAsia="仿宋_GB2312"/>
                <w:lang w:eastAsia="zh-CN"/>
              </w:rPr>
            </w:pPr>
            <w:r>
              <w:rPr>
                <w:rFonts w:ascii="仿宋_GB2312" w:eastAsia="仿宋_GB2312" w:hAnsi="宋体" w:cs="仿宋_GB2312"/>
                <w:sz w:val="20"/>
                <w:szCs w:val="20"/>
                <w:lang w:eastAsia="zh-CN"/>
              </w:rPr>
              <w:t>道路通行能力;交通设施建设</w:t>
            </w:r>
          </w:p>
        </w:tc>
        <w:tc>
          <w:tcPr>
            <w:tcW w:w="1298" w:type="dxa"/>
            <w:vAlign w:val="center"/>
          </w:tcPr>
          <w:p w:rsidR="00507473" w:rsidRDefault="00C45370">
            <w:pPr>
              <w:jc w:val="center"/>
              <w:textAlignment w:val="center"/>
              <w:rPr>
                <w:rFonts w:ascii="仿宋_GB2312" w:eastAsia="仿宋_GB2312"/>
                <w:lang w:eastAsia="zh-CN"/>
              </w:rPr>
            </w:pPr>
            <w:r>
              <w:rPr>
                <w:rFonts w:ascii="仿宋_GB2312" w:eastAsia="仿宋_GB2312" w:hAnsi="宋体" w:cs="仿宋_GB2312"/>
                <w:sz w:val="20"/>
                <w:szCs w:val="20"/>
                <w:lang w:eastAsia="zh-CN"/>
              </w:rPr>
              <w:t>道路通行能力;交通设施建设</w:t>
            </w:r>
          </w:p>
        </w:tc>
        <w:tc>
          <w:tcPr>
            <w:tcW w:w="1351" w:type="dxa"/>
            <w:vAlign w:val="center"/>
          </w:tcPr>
          <w:p w:rsidR="00507473" w:rsidRDefault="00C45370">
            <w:pPr>
              <w:jc w:val="center"/>
              <w:textAlignment w:val="center"/>
              <w:rPr>
                <w:rFonts w:ascii="仿宋_GB2312" w:eastAsia="仿宋_GB2312"/>
              </w:rPr>
            </w:pPr>
            <w:r>
              <w:rPr>
                <w:rFonts w:ascii="仿宋_GB2312" w:eastAsia="仿宋_GB2312" w:hAnsi="宋体" w:cs="仿宋_GB2312"/>
                <w:sz w:val="20"/>
                <w:szCs w:val="20"/>
                <w:lang w:eastAsia="zh-CN"/>
              </w:rPr>
              <w:t>完成</w:t>
            </w:r>
          </w:p>
        </w:tc>
        <w:tc>
          <w:tcPr>
            <w:tcW w:w="617"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507473" w:rsidRDefault="00507473">
            <w:pPr>
              <w:ind w:firstLine="420"/>
              <w:jc w:val="center"/>
              <w:rPr>
                <w:rFonts w:ascii="仿宋_GB2312" w:eastAsia="仿宋_GB2312"/>
              </w:rPr>
            </w:pPr>
          </w:p>
        </w:tc>
      </w:tr>
      <w:tr w:rsidR="00507473">
        <w:trPr>
          <w:trHeight w:val="240"/>
        </w:trPr>
        <w:tc>
          <w:tcPr>
            <w:tcW w:w="1074" w:type="dxa"/>
            <w:vMerge/>
            <w:textDirection w:val="tbRlV"/>
            <w:vAlign w:val="center"/>
          </w:tcPr>
          <w:p w:rsidR="00507473" w:rsidRDefault="00507473">
            <w:pPr>
              <w:ind w:firstLine="420"/>
              <w:jc w:val="center"/>
              <w:rPr>
                <w:rFonts w:ascii="仿宋_GB2312" w:eastAsia="仿宋_GB2312"/>
              </w:rPr>
            </w:pPr>
          </w:p>
        </w:tc>
        <w:tc>
          <w:tcPr>
            <w:tcW w:w="1069" w:type="dxa"/>
            <w:vMerge/>
            <w:tcBorders>
              <w:top w:val="nil"/>
              <w:bottom w:val="nil"/>
            </w:tcBorders>
            <w:vAlign w:val="center"/>
          </w:tcPr>
          <w:p w:rsidR="00507473" w:rsidRDefault="00507473">
            <w:pPr>
              <w:ind w:firstLine="420"/>
              <w:jc w:val="center"/>
              <w:rPr>
                <w:rFonts w:ascii="仿宋_GB2312" w:eastAsia="仿宋_GB2312"/>
              </w:rPr>
            </w:pPr>
          </w:p>
        </w:tc>
        <w:tc>
          <w:tcPr>
            <w:tcW w:w="1029" w:type="dxa"/>
            <w:tcBorders>
              <w:bottom w:val="nil"/>
            </w:tcBorders>
            <w:vAlign w:val="center"/>
          </w:tcPr>
          <w:p w:rsidR="00507473" w:rsidRDefault="00C45370">
            <w:pPr>
              <w:jc w:val="center"/>
              <w:rPr>
                <w:rFonts w:ascii="仿宋_GB2312" w:eastAsia="仿宋_GB2312"/>
              </w:rPr>
            </w:pPr>
            <w:r>
              <w:rPr>
                <w:rFonts w:ascii="仿宋_GB2312" w:eastAsia="仿宋_GB2312" w:hAnsi="宋体" w:cs="宋体" w:hint="eastAsia"/>
              </w:rPr>
              <w:t>生态效益指标</w:t>
            </w:r>
          </w:p>
        </w:tc>
        <w:tc>
          <w:tcPr>
            <w:tcW w:w="1249" w:type="dxa"/>
            <w:vAlign w:val="center"/>
          </w:tcPr>
          <w:p w:rsidR="00507473" w:rsidRDefault="00C45370">
            <w:pPr>
              <w:jc w:val="both"/>
              <w:rPr>
                <w:rFonts w:ascii="仿宋_GB2312" w:eastAsia="仿宋_GB2312"/>
              </w:rPr>
            </w:pPr>
            <w:r>
              <w:rPr>
                <w:rFonts w:ascii="仿宋_GB2312" w:eastAsia="仿宋_GB2312" w:hint="eastAsia"/>
              </w:rPr>
              <w:t>生态环境改善状况</w:t>
            </w:r>
          </w:p>
        </w:tc>
        <w:tc>
          <w:tcPr>
            <w:tcW w:w="1298" w:type="dxa"/>
            <w:vAlign w:val="center"/>
          </w:tcPr>
          <w:p w:rsidR="00507473" w:rsidRDefault="00C45370">
            <w:pPr>
              <w:jc w:val="center"/>
              <w:rPr>
                <w:rFonts w:ascii="仿宋_GB2312" w:eastAsia="仿宋_GB2312"/>
              </w:rPr>
            </w:pPr>
            <w:r>
              <w:rPr>
                <w:rFonts w:ascii="仿宋_GB2312" w:eastAsia="仿宋_GB2312" w:hint="eastAsia"/>
              </w:rPr>
              <w:t>有所改善</w:t>
            </w:r>
          </w:p>
        </w:tc>
        <w:tc>
          <w:tcPr>
            <w:tcW w:w="1351" w:type="dxa"/>
            <w:vAlign w:val="center"/>
          </w:tcPr>
          <w:p w:rsidR="00507473" w:rsidRDefault="00C45370">
            <w:pPr>
              <w:jc w:val="both"/>
              <w:rPr>
                <w:rFonts w:ascii="仿宋_GB2312" w:eastAsia="仿宋_GB2312"/>
              </w:rPr>
            </w:pPr>
            <w:r>
              <w:rPr>
                <w:rFonts w:ascii="仿宋_GB2312" w:eastAsia="仿宋_GB2312" w:hint="eastAsia"/>
              </w:rPr>
              <w:t>有所改善</w:t>
            </w:r>
          </w:p>
        </w:tc>
        <w:tc>
          <w:tcPr>
            <w:tcW w:w="617"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5</w:t>
            </w:r>
          </w:p>
        </w:tc>
        <w:tc>
          <w:tcPr>
            <w:tcW w:w="869" w:type="dxa"/>
            <w:vAlign w:val="center"/>
          </w:tcPr>
          <w:p w:rsidR="00507473" w:rsidRDefault="00C45370">
            <w:pPr>
              <w:ind w:firstLine="420"/>
              <w:jc w:val="both"/>
              <w:rPr>
                <w:rFonts w:ascii="仿宋_GB2312" w:eastAsia="仿宋_GB2312"/>
                <w:lang w:eastAsia="zh-CN"/>
              </w:rPr>
            </w:pPr>
            <w:r>
              <w:rPr>
                <w:rFonts w:ascii="仿宋_GB2312" w:eastAsia="仿宋_GB2312" w:hint="eastAsia"/>
                <w:lang w:eastAsia="zh-CN"/>
              </w:rPr>
              <w:t>5</w:t>
            </w:r>
          </w:p>
        </w:tc>
        <w:tc>
          <w:tcPr>
            <w:tcW w:w="1423" w:type="dxa"/>
            <w:vAlign w:val="center"/>
          </w:tcPr>
          <w:p w:rsidR="00507473" w:rsidRDefault="00507473">
            <w:pPr>
              <w:ind w:firstLine="420"/>
              <w:jc w:val="center"/>
              <w:rPr>
                <w:rFonts w:ascii="仿宋_GB2312" w:eastAsia="仿宋_GB2312"/>
              </w:rPr>
            </w:pPr>
          </w:p>
        </w:tc>
      </w:tr>
      <w:tr w:rsidR="00507473">
        <w:trPr>
          <w:trHeight w:val="290"/>
        </w:trPr>
        <w:tc>
          <w:tcPr>
            <w:tcW w:w="1074" w:type="dxa"/>
            <w:vMerge/>
            <w:textDirection w:val="tbRlV"/>
            <w:vAlign w:val="center"/>
          </w:tcPr>
          <w:p w:rsidR="00507473" w:rsidRDefault="00507473">
            <w:pPr>
              <w:ind w:firstLine="420"/>
              <w:jc w:val="center"/>
              <w:rPr>
                <w:rFonts w:ascii="仿宋_GB2312" w:eastAsia="仿宋_GB2312"/>
              </w:rPr>
            </w:pPr>
          </w:p>
        </w:tc>
        <w:tc>
          <w:tcPr>
            <w:tcW w:w="1069" w:type="dxa"/>
            <w:vMerge/>
            <w:tcBorders>
              <w:top w:val="nil"/>
              <w:bottom w:val="single" w:sz="4" w:space="0" w:color="auto"/>
            </w:tcBorders>
            <w:vAlign w:val="center"/>
          </w:tcPr>
          <w:p w:rsidR="00507473" w:rsidRDefault="00507473">
            <w:pPr>
              <w:ind w:firstLine="420"/>
              <w:jc w:val="center"/>
              <w:rPr>
                <w:rFonts w:ascii="仿宋_GB2312" w:eastAsia="仿宋_GB2312"/>
              </w:rPr>
            </w:pPr>
          </w:p>
        </w:tc>
        <w:tc>
          <w:tcPr>
            <w:tcW w:w="1029" w:type="dxa"/>
            <w:tcBorders>
              <w:bottom w:val="single" w:sz="4" w:space="0" w:color="auto"/>
            </w:tcBorders>
            <w:vAlign w:val="center"/>
          </w:tcPr>
          <w:p w:rsidR="00507473" w:rsidRDefault="00C45370">
            <w:pPr>
              <w:jc w:val="center"/>
              <w:rPr>
                <w:rFonts w:ascii="仿宋_GB2312" w:eastAsia="仿宋_GB2312"/>
              </w:rPr>
            </w:pPr>
            <w:r>
              <w:rPr>
                <w:rFonts w:ascii="仿宋_GB2312" w:eastAsia="仿宋_GB2312" w:hAnsi="宋体" w:cs="宋体" w:hint="eastAsia"/>
              </w:rPr>
              <w:t>可持续影响指标</w:t>
            </w:r>
          </w:p>
        </w:tc>
        <w:tc>
          <w:tcPr>
            <w:tcW w:w="1249" w:type="dxa"/>
            <w:tcBorders>
              <w:bottom w:val="single" w:sz="4" w:space="0" w:color="auto"/>
            </w:tcBorders>
            <w:vAlign w:val="center"/>
          </w:tcPr>
          <w:p w:rsidR="00507473" w:rsidRDefault="00C45370">
            <w:pPr>
              <w:ind w:firstLine="420"/>
              <w:jc w:val="center"/>
              <w:rPr>
                <w:rFonts w:ascii="仿宋_GB2312" w:eastAsia="仿宋_GB2312"/>
                <w:lang w:eastAsia="zh-CN"/>
              </w:rPr>
            </w:pPr>
            <w:r>
              <w:rPr>
                <w:rFonts w:ascii="仿宋_GB2312" w:eastAsia="仿宋_GB2312" w:hint="eastAsia"/>
                <w:lang w:eastAsia="zh-CN"/>
              </w:rPr>
              <w:t>促进生态可持续发展，促进经济可持续发展</w:t>
            </w:r>
          </w:p>
        </w:tc>
        <w:tc>
          <w:tcPr>
            <w:tcW w:w="1298" w:type="dxa"/>
            <w:tcBorders>
              <w:bottom w:val="single" w:sz="4" w:space="0" w:color="auto"/>
            </w:tcBorders>
            <w:vAlign w:val="center"/>
          </w:tcPr>
          <w:p w:rsidR="00507473" w:rsidRDefault="00C45370">
            <w:pPr>
              <w:jc w:val="both"/>
              <w:rPr>
                <w:rFonts w:ascii="仿宋_GB2312" w:eastAsia="仿宋_GB2312"/>
                <w:lang w:eastAsia="zh-CN"/>
              </w:rPr>
            </w:pPr>
            <w:r>
              <w:rPr>
                <w:rFonts w:ascii="仿宋_GB2312" w:eastAsia="仿宋_GB2312" w:hint="eastAsia"/>
                <w:lang w:eastAsia="zh-CN"/>
              </w:rPr>
              <w:t>全市生态可持续发展；社会治安良好，为经济发展提供坚实保障</w:t>
            </w:r>
          </w:p>
        </w:tc>
        <w:tc>
          <w:tcPr>
            <w:tcW w:w="1351" w:type="dxa"/>
            <w:vAlign w:val="center"/>
          </w:tcPr>
          <w:p w:rsidR="00507473" w:rsidRDefault="00C45370">
            <w:pPr>
              <w:jc w:val="both"/>
              <w:rPr>
                <w:rFonts w:ascii="仿宋_GB2312" w:eastAsia="仿宋_GB2312"/>
                <w:lang w:eastAsia="zh-CN"/>
              </w:rPr>
            </w:pPr>
            <w:r>
              <w:rPr>
                <w:rFonts w:ascii="仿宋_GB2312" w:eastAsia="仿宋_GB2312" w:hint="eastAsia"/>
                <w:lang w:eastAsia="zh-CN"/>
              </w:rPr>
              <w:t>全市生态可持续发展；社会治安良好，为经济发展提供坚实保障</w:t>
            </w:r>
          </w:p>
        </w:tc>
        <w:tc>
          <w:tcPr>
            <w:tcW w:w="617"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5</w:t>
            </w:r>
          </w:p>
        </w:tc>
        <w:tc>
          <w:tcPr>
            <w:tcW w:w="869"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5</w:t>
            </w:r>
          </w:p>
        </w:tc>
        <w:tc>
          <w:tcPr>
            <w:tcW w:w="1423" w:type="dxa"/>
            <w:vAlign w:val="center"/>
          </w:tcPr>
          <w:p w:rsidR="00507473" w:rsidRDefault="00507473">
            <w:pPr>
              <w:ind w:firstLine="420"/>
              <w:jc w:val="center"/>
              <w:rPr>
                <w:rFonts w:ascii="仿宋_GB2312" w:eastAsia="仿宋_GB2312"/>
              </w:rPr>
            </w:pPr>
          </w:p>
        </w:tc>
      </w:tr>
      <w:tr w:rsidR="00507473">
        <w:trPr>
          <w:trHeight w:val="329"/>
        </w:trPr>
        <w:tc>
          <w:tcPr>
            <w:tcW w:w="1074" w:type="dxa"/>
            <w:vMerge/>
            <w:tcBorders>
              <w:right w:val="single" w:sz="4" w:space="0" w:color="auto"/>
            </w:tcBorders>
            <w:textDirection w:val="tbRlV"/>
            <w:vAlign w:val="center"/>
          </w:tcPr>
          <w:p w:rsidR="00507473" w:rsidRDefault="00507473">
            <w:pPr>
              <w:ind w:firstLine="420"/>
              <w:jc w:val="center"/>
              <w:rPr>
                <w:rFonts w:ascii="仿宋_GB2312" w:eastAsia="仿宋_GB2312"/>
              </w:rPr>
            </w:pPr>
          </w:p>
        </w:tc>
        <w:tc>
          <w:tcPr>
            <w:tcW w:w="1069" w:type="dxa"/>
            <w:tcBorders>
              <w:top w:val="single" w:sz="4" w:space="0" w:color="auto"/>
              <w:left w:val="single" w:sz="4" w:space="0" w:color="auto"/>
              <w:bottom w:val="single" w:sz="4" w:space="0" w:color="auto"/>
              <w:right w:val="single" w:sz="4" w:space="0" w:color="auto"/>
            </w:tcBorders>
            <w:vAlign w:val="center"/>
          </w:tcPr>
          <w:p w:rsidR="00507473" w:rsidRDefault="00C45370">
            <w:pPr>
              <w:jc w:val="center"/>
              <w:rPr>
                <w:rFonts w:ascii="仿宋_GB2312" w:eastAsia="仿宋_GB2312"/>
              </w:rPr>
            </w:pPr>
            <w:r>
              <w:rPr>
                <w:rFonts w:ascii="仿宋_GB2312" w:eastAsia="仿宋_GB2312" w:hAnsi="宋体" w:cs="宋体" w:hint="eastAsia"/>
              </w:rPr>
              <w:t>满意度指标</w:t>
            </w:r>
          </w:p>
          <w:p w:rsidR="00507473" w:rsidRDefault="00C45370">
            <w:pPr>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029" w:type="dxa"/>
            <w:tcBorders>
              <w:top w:val="single" w:sz="4" w:space="0" w:color="auto"/>
              <w:left w:val="single" w:sz="4" w:space="0" w:color="auto"/>
              <w:bottom w:val="single" w:sz="4" w:space="0" w:color="auto"/>
              <w:right w:val="single" w:sz="4" w:space="0" w:color="auto"/>
            </w:tcBorders>
            <w:vAlign w:val="center"/>
          </w:tcPr>
          <w:p w:rsidR="00507473" w:rsidRDefault="00C45370">
            <w:pPr>
              <w:jc w:val="center"/>
              <w:rPr>
                <w:rFonts w:ascii="仿宋_GB2312" w:eastAsia="仿宋_GB2312"/>
              </w:rPr>
            </w:pPr>
            <w:r>
              <w:rPr>
                <w:rFonts w:ascii="仿宋_GB2312" w:eastAsia="仿宋_GB2312" w:hAnsi="宋体" w:cs="宋体" w:hint="eastAsia"/>
              </w:rPr>
              <w:t>服务对象满意度指标</w:t>
            </w:r>
          </w:p>
        </w:tc>
        <w:tc>
          <w:tcPr>
            <w:tcW w:w="1249" w:type="dxa"/>
            <w:tcBorders>
              <w:top w:val="single" w:sz="4" w:space="0" w:color="auto"/>
              <w:left w:val="single" w:sz="4" w:space="0" w:color="auto"/>
              <w:bottom w:val="single" w:sz="4" w:space="0" w:color="auto"/>
              <w:right w:val="single" w:sz="4" w:space="0" w:color="auto"/>
            </w:tcBorders>
            <w:vAlign w:val="center"/>
          </w:tcPr>
          <w:p w:rsidR="00507473" w:rsidRDefault="00C45370">
            <w:pPr>
              <w:jc w:val="center"/>
              <w:rPr>
                <w:rFonts w:ascii="仿宋_GB2312" w:eastAsia="仿宋_GB2312"/>
                <w:lang w:eastAsia="zh-CN"/>
              </w:rPr>
            </w:pPr>
            <w:r>
              <w:rPr>
                <w:rFonts w:ascii="仿宋_GB2312" w:eastAsia="仿宋_GB2312" w:hint="eastAsia"/>
                <w:lang w:eastAsia="zh-CN"/>
              </w:rPr>
              <w:t>社会群众满意度提高≥95%</w:t>
            </w:r>
          </w:p>
        </w:tc>
        <w:tc>
          <w:tcPr>
            <w:tcW w:w="1298" w:type="dxa"/>
            <w:tcBorders>
              <w:top w:val="single" w:sz="4" w:space="0" w:color="auto"/>
              <w:left w:val="single" w:sz="4" w:space="0" w:color="auto"/>
              <w:bottom w:val="single" w:sz="4" w:space="0" w:color="auto"/>
              <w:right w:val="single" w:sz="4" w:space="0" w:color="auto"/>
            </w:tcBorders>
            <w:vAlign w:val="center"/>
          </w:tcPr>
          <w:p w:rsidR="00507473" w:rsidRDefault="00C45370">
            <w:pPr>
              <w:jc w:val="center"/>
              <w:rPr>
                <w:rFonts w:ascii="仿宋_GB2312" w:eastAsia="仿宋_GB2312"/>
              </w:rPr>
            </w:pPr>
            <w:r>
              <w:rPr>
                <w:rFonts w:ascii="仿宋_GB2312" w:eastAsia="仿宋_GB2312" w:hint="eastAsia"/>
              </w:rPr>
              <w:t>≥</w:t>
            </w:r>
            <w:r>
              <w:rPr>
                <w:rFonts w:ascii="仿宋_GB2312" w:eastAsia="仿宋_GB2312" w:hint="eastAsia"/>
                <w:lang w:eastAsia="zh-CN"/>
              </w:rPr>
              <w:t>95%</w:t>
            </w:r>
          </w:p>
        </w:tc>
        <w:tc>
          <w:tcPr>
            <w:tcW w:w="1351" w:type="dxa"/>
            <w:tcBorders>
              <w:left w:val="single" w:sz="4" w:space="0" w:color="auto"/>
            </w:tcBorders>
            <w:vAlign w:val="center"/>
          </w:tcPr>
          <w:p w:rsidR="00507473" w:rsidRDefault="00C45370">
            <w:pPr>
              <w:jc w:val="center"/>
              <w:rPr>
                <w:rFonts w:ascii="仿宋_GB2312" w:eastAsia="仿宋_GB2312"/>
                <w:lang w:eastAsia="zh-CN"/>
              </w:rPr>
            </w:pPr>
            <w:r>
              <w:rPr>
                <w:rFonts w:ascii="仿宋_GB2312" w:eastAsia="仿宋_GB2312" w:hint="eastAsia"/>
                <w:lang w:eastAsia="zh-CN"/>
              </w:rPr>
              <w:t>98%</w:t>
            </w:r>
          </w:p>
        </w:tc>
        <w:tc>
          <w:tcPr>
            <w:tcW w:w="617"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507473" w:rsidRDefault="00507473">
            <w:pPr>
              <w:ind w:firstLine="420"/>
              <w:jc w:val="center"/>
              <w:rPr>
                <w:rFonts w:ascii="仿宋_GB2312" w:eastAsia="仿宋_GB2312"/>
              </w:rPr>
            </w:pPr>
          </w:p>
        </w:tc>
      </w:tr>
      <w:tr w:rsidR="00507473">
        <w:trPr>
          <w:trHeight w:val="270"/>
        </w:trPr>
        <w:tc>
          <w:tcPr>
            <w:tcW w:w="1074" w:type="dxa"/>
            <w:vMerge/>
            <w:textDirection w:val="tbRlV"/>
            <w:vAlign w:val="center"/>
          </w:tcPr>
          <w:p w:rsidR="00507473" w:rsidRDefault="00507473">
            <w:pPr>
              <w:ind w:firstLine="420"/>
              <w:jc w:val="center"/>
              <w:rPr>
                <w:rFonts w:ascii="仿宋_GB2312" w:eastAsia="仿宋_GB2312"/>
              </w:rPr>
            </w:pPr>
          </w:p>
        </w:tc>
        <w:tc>
          <w:tcPr>
            <w:tcW w:w="1069" w:type="dxa"/>
            <w:vMerge w:val="restart"/>
            <w:tcBorders>
              <w:top w:val="single" w:sz="4" w:space="0" w:color="auto"/>
            </w:tcBorders>
            <w:vAlign w:val="center"/>
          </w:tcPr>
          <w:p w:rsidR="00507473" w:rsidRDefault="00C45370">
            <w:pPr>
              <w:jc w:val="center"/>
              <w:rPr>
                <w:rFonts w:ascii="仿宋_GB2312" w:eastAsia="仿宋_GB2312"/>
                <w:lang w:eastAsia="zh-CN"/>
              </w:rPr>
            </w:pPr>
            <w:r>
              <w:rPr>
                <w:rFonts w:ascii="仿宋_GB2312" w:eastAsia="仿宋_GB2312" w:hint="eastAsia"/>
                <w:lang w:eastAsia="zh-CN"/>
              </w:rPr>
              <w:t>成本指标</w:t>
            </w:r>
          </w:p>
          <w:p w:rsidR="00507473" w:rsidRDefault="00C45370">
            <w:pPr>
              <w:jc w:val="center"/>
              <w:rPr>
                <w:rFonts w:ascii="仿宋_GB2312" w:eastAsia="仿宋_GB2312"/>
                <w:lang w:eastAsia="zh-CN"/>
              </w:rPr>
            </w:pPr>
            <w:r>
              <w:rPr>
                <w:rFonts w:ascii="仿宋_GB2312" w:eastAsia="仿宋_GB2312" w:hint="eastAsia"/>
                <w:lang w:eastAsia="zh-CN"/>
              </w:rPr>
              <w:t>（20分）</w:t>
            </w:r>
          </w:p>
        </w:tc>
        <w:tc>
          <w:tcPr>
            <w:tcW w:w="1029" w:type="dxa"/>
            <w:tcBorders>
              <w:top w:val="single" w:sz="4" w:space="0" w:color="auto"/>
            </w:tcBorders>
            <w:vAlign w:val="center"/>
          </w:tcPr>
          <w:p w:rsidR="00507473" w:rsidRDefault="00C45370">
            <w:pPr>
              <w:jc w:val="center"/>
              <w:rPr>
                <w:rFonts w:ascii="仿宋_GB2312" w:eastAsia="仿宋_GB2312"/>
                <w:lang w:eastAsia="zh-CN"/>
              </w:rPr>
            </w:pPr>
            <w:r>
              <w:rPr>
                <w:rFonts w:ascii="仿宋_GB2312" w:eastAsia="仿宋_GB2312" w:hint="eastAsia"/>
                <w:lang w:eastAsia="zh-CN"/>
              </w:rPr>
              <w:t>经济成本指标</w:t>
            </w:r>
          </w:p>
        </w:tc>
        <w:tc>
          <w:tcPr>
            <w:tcW w:w="1249" w:type="dxa"/>
            <w:tcBorders>
              <w:top w:val="single" w:sz="4" w:space="0" w:color="auto"/>
            </w:tcBorders>
            <w:vAlign w:val="center"/>
          </w:tcPr>
          <w:p w:rsidR="00507473" w:rsidRDefault="00C45370">
            <w:pPr>
              <w:jc w:val="center"/>
              <w:rPr>
                <w:rFonts w:ascii="仿宋_GB2312" w:eastAsia="仿宋_GB2312"/>
              </w:rPr>
            </w:pPr>
            <w:r>
              <w:rPr>
                <w:rFonts w:ascii="仿宋_GB2312" w:eastAsia="仿宋_GB2312" w:hint="eastAsia"/>
              </w:rPr>
              <w:t>预算控制内</w:t>
            </w:r>
          </w:p>
        </w:tc>
        <w:tc>
          <w:tcPr>
            <w:tcW w:w="1298" w:type="dxa"/>
            <w:tcBorders>
              <w:top w:val="single" w:sz="4" w:space="0" w:color="auto"/>
            </w:tcBorders>
            <w:vAlign w:val="center"/>
          </w:tcPr>
          <w:p w:rsidR="00507473" w:rsidRDefault="00C45370">
            <w:pPr>
              <w:jc w:val="center"/>
              <w:rPr>
                <w:rFonts w:ascii="仿宋_GB2312" w:eastAsia="仿宋_GB2312"/>
              </w:rPr>
            </w:pPr>
            <w:r>
              <w:rPr>
                <w:rFonts w:ascii="仿宋_GB2312" w:eastAsia="仿宋_GB2312" w:hint="eastAsia"/>
              </w:rPr>
              <w:t>预算控制内</w:t>
            </w:r>
          </w:p>
        </w:tc>
        <w:tc>
          <w:tcPr>
            <w:tcW w:w="1351" w:type="dxa"/>
            <w:vAlign w:val="center"/>
          </w:tcPr>
          <w:p w:rsidR="00507473" w:rsidRDefault="00C45370">
            <w:pPr>
              <w:jc w:val="center"/>
              <w:rPr>
                <w:rFonts w:ascii="仿宋_GB2312" w:eastAsia="仿宋_GB2312"/>
              </w:rPr>
            </w:pPr>
            <w:r>
              <w:rPr>
                <w:rFonts w:ascii="仿宋_GB2312" w:eastAsia="仿宋_GB2312" w:hint="eastAsia"/>
              </w:rPr>
              <w:t>预算控制内</w:t>
            </w:r>
          </w:p>
        </w:tc>
        <w:tc>
          <w:tcPr>
            <w:tcW w:w="617"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9</w:t>
            </w:r>
          </w:p>
        </w:tc>
        <w:tc>
          <w:tcPr>
            <w:tcW w:w="1423" w:type="dxa"/>
            <w:vAlign w:val="center"/>
          </w:tcPr>
          <w:p w:rsidR="00507473" w:rsidRDefault="00C45370">
            <w:pPr>
              <w:jc w:val="both"/>
              <w:rPr>
                <w:rFonts w:ascii="仿宋_GB2312" w:eastAsia="仿宋_GB2312"/>
                <w:lang w:eastAsia="zh-CN"/>
              </w:rPr>
            </w:pPr>
            <w:r>
              <w:rPr>
                <w:rFonts w:ascii="仿宋_GB2312" w:eastAsia="仿宋_GB2312" w:hint="eastAsia"/>
                <w:lang w:eastAsia="zh-CN"/>
              </w:rPr>
              <w:t>进一步厉行节约</w:t>
            </w:r>
          </w:p>
        </w:tc>
      </w:tr>
      <w:tr w:rsidR="00507473">
        <w:trPr>
          <w:trHeight w:val="270"/>
        </w:trPr>
        <w:tc>
          <w:tcPr>
            <w:tcW w:w="1074" w:type="dxa"/>
            <w:vMerge/>
            <w:textDirection w:val="tbRlV"/>
            <w:vAlign w:val="center"/>
          </w:tcPr>
          <w:p w:rsidR="00507473" w:rsidRDefault="00507473">
            <w:pPr>
              <w:ind w:firstLine="420"/>
              <w:jc w:val="center"/>
              <w:rPr>
                <w:rFonts w:ascii="仿宋_GB2312" w:eastAsia="仿宋_GB2312"/>
              </w:rPr>
            </w:pPr>
          </w:p>
        </w:tc>
        <w:tc>
          <w:tcPr>
            <w:tcW w:w="1069" w:type="dxa"/>
            <w:vMerge/>
            <w:vAlign w:val="center"/>
          </w:tcPr>
          <w:p w:rsidR="00507473" w:rsidRDefault="00507473">
            <w:pPr>
              <w:ind w:firstLine="420"/>
              <w:jc w:val="center"/>
              <w:rPr>
                <w:rFonts w:ascii="仿宋_GB2312" w:eastAsia="仿宋_GB2312"/>
              </w:rPr>
            </w:pPr>
          </w:p>
        </w:tc>
        <w:tc>
          <w:tcPr>
            <w:tcW w:w="1029" w:type="dxa"/>
            <w:tcBorders>
              <w:top w:val="nil"/>
            </w:tcBorders>
            <w:vAlign w:val="center"/>
          </w:tcPr>
          <w:p w:rsidR="00507473" w:rsidRDefault="00C45370">
            <w:pPr>
              <w:jc w:val="center"/>
              <w:rPr>
                <w:rFonts w:ascii="仿宋_GB2312" w:eastAsia="仿宋_GB2312"/>
                <w:lang w:eastAsia="zh-CN"/>
              </w:rPr>
            </w:pPr>
            <w:r>
              <w:rPr>
                <w:rFonts w:ascii="仿宋_GB2312" w:eastAsia="仿宋_GB2312" w:hint="eastAsia"/>
                <w:lang w:eastAsia="zh-CN"/>
              </w:rPr>
              <w:t>社会成本指标</w:t>
            </w:r>
          </w:p>
        </w:tc>
        <w:tc>
          <w:tcPr>
            <w:tcW w:w="1249"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对社会发展可能造成的负面影响</w:t>
            </w:r>
          </w:p>
        </w:tc>
        <w:tc>
          <w:tcPr>
            <w:tcW w:w="1298"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无</w:t>
            </w:r>
          </w:p>
        </w:tc>
        <w:tc>
          <w:tcPr>
            <w:tcW w:w="1351"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无</w:t>
            </w:r>
          </w:p>
        </w:tc>
        <w:tc>
          <w:tcPr>
            <w:tcW w:w="617"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5</w:t>
            </w:r>
          </w:p>
        </w:tc>
        <w:tc>
          <w:tcPr>
            <w:tcW w:w="869"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5</w:t>
            </w:r>
          </w:p>
        </w:tc>
        <w:tc>
          <w:tcPr>
            <w:tcW w:w="1423" w:type="dxa"/>
            <w:vAlign w:val="center"/>
          </w:tcPr>
          <w:p w:rsidR="00507473" w:rsidRDefault="00507473">
            <w:pPr>
              <w:ind w:firstLine="420"/>
              <w:jc w:val="center"/>
              <w:rPr>
                <w:rFonts w:ascii="仿宋_GB2312" w:eastAsia="仿宋_GB2312"/>
              </w:rPr>
            </w:pPr>
          </w:p>
        </w:tc>
      </w:tr>
      <w:tr w:rsidR="00507473">
        <w:trPr>
          <w:trHeight w:val="270"/>
        </w:trPr>
        <w:tc>
          <w:tcPr>
            <w:tcW w:w="1074" w:type="dxa"/>
            <w:vMerge/>
            <w:textDirection w:val="tbRlV"/>
            <w:vAlign w:val="center"/>
          </w:tcPr>
          <w:p w:rsidR="00507473" w:rsidRDefault="00507473">
            <w:pPr>
              <w:ind w:firstLine="420"/>
              <w:jc w:val="center"/>
              <w:rPr>
                <w:rFonts w:ascii="仿宋_GB2312" w:eastAsia="仿宋_GB2312"/>
              </w:rPr>
            </w:pPr>
          </w:p>
        </w:tc>
        <w:tc>
          <w:tcPr>
            <w:tcW w:w="1069" w:type="dxa"/>
            <w:vMerge/>
            <w:vAlign w:val="center"/>
          </w:tcPr>
          <w:p w:rsidR="00507473" w:rsidRDefault="00507473">
            <w:pPr>
              <w:ind w:firstLine="420"/>
              <w:jc w:val="center"/>
              <w:rPr>
                <w:rFonts w:ascii="仿宋_GB2312" w:eastAsia="仿宋_GB2312"/>
              </w:rPr>
            </w:pPr>
          </w:p>
        </w:tc>
        <w:tc>
          <w:tcPr>
            <w:tcW w:w="1029" w:type="dxa"/>
            <w:tcBorders>
              <w:top w:val="nil"/>
            </w:tcBorders>
            <w:vAlign w:val="center"/>
          </w:tcPr>
          <w:p w:rsidR="00507473" w:rsidRDefault="00C45370">
            <w:pPr>
              <w:jc w:val="center"/>
              <w:rPr>
                <w:rFonts w:ascii="仿宋_GB2312" w:eastAsia="仿宋_GB2312"/>
                <w:lang w:eastAsia="zh-CN"/>
              </w:rPr>
            </w:pPr>
            <w:r>
              <w:rPr>
                <w:rFonts w:ascii="仿宋_GB2312" w:eastAsia="仿宋_GB2312" w:hint="eastAsia"/>
                <w:lang w:eastAsia="zh-CN"/>
              </w:rPr>
              <w:t>生态环境成本指标</w:t>
            </w:r>
          </w:p>
        </w:tc>
        <w:tc>
          <w:tcPr>
            <w:tcW w:w="1249"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对自然生态环境造成的负面影响</w:t>
            </w:r>
          </w:p>
        </w:tc>
        <w:tc>
          <w:tcPr>
            <w:tcW w:w="1298"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无</w:t>
            </w:r>
          </w:p>
        </w:tc>
        <w:tc>
          <w:tcPr>
            <w:tcW w:w="1351" w:type="dxa"/>
            <w:vAlign w:val="center"/>
          </w:tcPr>
          <w:p w:rsidR="00507473" w:rsidRDefault="00C45370">
            <w:pPr>
              <w:jc w:val="center"/>
              <w:rPr>
                <w:rFonts w:ascii="仿宋_GB2312" w:eastAsia="仿宋_GB2312"/>
              </w:rPr>
            </w:pPr>
            <w:r>
              <w:rPr>
                <w:rFonts w:ascii="仿宋_GB2312" w:eastAsia="仿宋_GB2312" w:hint="eastAsia"/>
                <w:lang w:eastAsia="zh-CN"/>
              </w:rPr>
              <w:t>无</w:t>
            </w:r>
          </w:p>
        </w:tc>
        <w:tc>
          <w:tcPr>
            <w:tcW w:w="617"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5</w:t>
            </w:r>
          </w:p>
        </w:tc>
        <w:tc>
          <w:tcPr>
            <w:tcW w:w="869"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5</w:t>
            </w:r>
          </w:p>
        </w:tc>
        <w:tc>
          <w:tcPr>
            <w:tcW w:w="1423" w:type="dxa"/>
            <w:vAlign w:val="center"/>
          </w:tcPr>
          <w:p w:rsidR="00507473" w:rsidRDefault="00507473">
            <w:pPr>
              <w:ind w:firstLine="420"/>
              <w:jc w:val="center"/>
              <w:rPr>
                <w:rFonts w:ascii="仿宋_GB2312" w:eastAsia="仿宋_GB2312"/>
              </w:rPr>
            </w:pPr>
          </w:p>
        </w:tc>
      </w:tr>
      <w:tr w:rsidR="00507473">
        <w:trPr>
          <w:trHeight w:val="339"/>
        </w:trPr>
        <w:tc>
          <w:tcPr>
            <w:tcW w:w="7070" w:type="dxa"/>
            <w:gridSpan w:val="6"/>
            <w:vAlign w:val="center"/>
          </w:tcPr>
          <w:p w:rsidR="00507473" w:rsidRDefault="00C45370">
            <w:pPr>
              <w:ind w:firstLine="420"/>
              <w:jc w:val="center"/>
              <w:rPr>
                <w:rFonts w:ascii="仿宋_GB2312" w:eastAsia="仿宋_GB2312"/>
                <w:lang w:eastAsia="zh-CN"/>
              </w:rPr>
            </w:pPr>
            <w:r>
              <w:rPr>
                <w:rFonts w:ascii="仿宋_GB2312" w:eastAsia="仿宋_GB2312" w:hint="eastAsia"/>
                <w:lang w:eastAsia="zh-CN"/>
              </w:rPr>
              <w:t>总分</w:t>
            </w:r>
          </w:p>
        </w:tc>
        <w:tc>
          <w:tcPr>
            <w:tcW w:w="617" w:type="dxa"/>
            <w:vAlign w:val="center"/>
          </w:tcPr>
          <w:p w:rsidR="00507473" w:rsidRDefault="00C45370">
            <w:pPr>
              <w:jc w:val="center"/>
              <w:rPr>
                <w:rFonts w:ascii="仿宋_GB2312" w:eastAsia="仿宋_GB2312"/>
              </w:rPr>
            </w:pPr>
            <w:r>
              <w:rPr>
                <w:rFonts w:ascii="仿宋_GB2312" w:eastAsia="仿宋_GB2312" w:hint="eastAsia"/>
              </w:rPr>
              <w:t>100</w:t>
            </w:r>
          </w:p>
        </w:tc>
        <w:tc>
          <w:tcPr>
            <w:tcW w:w="869" w:type="dxa"/>
            <w:vAlign w:val="center"/>
          </w:tcPr>
          <w:p w:rsidR="00507473" w:rsidRDefault="00C45370">
            <w:pPr>
              <w:jc w:val="center"/>
              <w:rPr>
                <w:rFonts w:ascii="仿宋_GB2312" w:eastAsia="仿宋_GB2312"/>
                <w:lang w:eastAsia="zh-CN"/>
              </w:rPr>
            </w:pPr>
            <w:r>
              <w:rPr>
                <w:rFonts w:ascii="仿宋_GB2312" w:eastAsia="仿宋_GB2312" w:hint="eastAsia"/>
                <w:lang w:eastAsia="zh-CN"/>
              </w:rPr>
              <w:t>99</w:t>
            </w:r>
          </w:p>
        </w:tc>
        <w:tc>
          <w:tcPr>
            <w:tcW w:w="1423" w:type="dxa"/>
            <w:vAlign w:val="center"/>
          </w:tcPr>
          <w:p w:rsidR="00507473" w:rsidRDefault="00507473">
            <w:pPr>
              <w:ind w:firstLine="420"/>
              <w:jc w:val="center"/>
              <w:rPr>
                <w:rFonts w:ascii="仿宋_GB2312" w:eastAsia="仿宋_GB2312"/>
              </w:rPr>
            </w:pPr>
          </w:p>
        </w:tc>
      </w:tr>
    </w:tbl>
    <w:p w:rsidR="00507473" w:rsidRDefault="00507473">
      <w:pPr>
        <w:spacing w:line="237" w:lineRule="exact"/>
        <w:ind w:firstLine="420"/>
        <w:rPr>
          <w:lang w:eastAsia="zh-CN"/>
        </w:rPr>
      </w:pPr>
    </w:p>
    <w:p w:rsidR="00507473" w:rsidRDefault="00507473">
      <w:pPr>
        <w:spacing w:before="293" w:line="236" w:lineRule="auto"/>
        <w:ind w:firstLine="552"/>
        <w:rPr>
          <w:rFonts w:ascii="宋体" w:eastAsia="宋体" w:hAnsi="宋体" w:cs="宋体"/>
          <w:bCs/>
          <w:spacing w:val="-4"/>
          <w:sz w:val="28"/>
          <w:szCs w:val="28"/>
          <w:lang w:eastAsia="zh-CN"/>
        </w:rPr>
      </w:pPr>
    </w:p>
    <w:p w:rsidR="00507473" w:rsidRDefault="00507473">
      <w:pPr>
        <w:spacing w:before="293" w:line="236" w:lineRule="auto"/>
        <w:ind w:firstLine="552"/>
        <w:rPr>
          <w:rFonts w:ascii="宋体" w:eastAsia="宋体" w:hAnsi="宋体" w:cs="宋体"/>
          <w:bCs/>
          <w:spacing w:val="-4"/>
          <w:sz w:val="28"/>
          <w:szCs w:val="28"/>
          <w:lang w:eastAsia="zh-CN"/>
        </w:rPr>
      </w:pPr>
    </w:p>
    <w:p w:rsidR="00507473" w:rsidRDefault="00507473">
      <w:pPr>
        <w:spacing w:before="293" w:line="236" w:lineRule="auto"/>
        <w:ind w:firstLine="552"/>
        <w:rPr>
          <w:rFonts w:ascii="宋体" w:eastAsia="宋体" w:hAnsi="宋体" w:cs="宋体"/>
          <w:bCs/>
          <w:spacing w:val="-4"/>
          <w:sz w:val="28"/>
          <w:szCs w:val="28"/>
          <w:lang w:eastAsia="zh-CN"/>
        </w:rPr>
      </w:pPr>
    </w:p>
    <w:p w:rsidR="00507473" w:rsidRDefault="00507473">
      <w:pPr>
        <w:spacing w:before="293" w:line="236" w:lineRule="auto"/>
        <w:ind w:firstLine="552"/>
        <w:rPr>
          <w:rFonts w:ascii="宋体" w:eastAsia="宋体" w:hAnsi="宋体" w:cs="宋体"/>
          <w:bCs/>
          <w:spacing w:val="-4"/>
          <w:sz w:val="28"/>
          <w:szCs w:val="28"/>
          <w:lang w:eastAsia="zh-CN"/>
        </w:rPr>
      </w:pPr>
    </w:p>
    <w:p w:rsidR="00507473" w:rsidRDefault="00507473">
      <w:pPr>
        <w:spacing w:before="293" w:line="236" w:lineRule="auto"/>
        <w:ind w:firstLine="552"/>
        <w:rPr>
          <w:rFonts w:ascii="宋体" w:eastAsia="宋体" w:hAnsi="宋体" w:cs="宋体"/>
          <w:bCs/>
          <w:spacing w:val="-4"/>
          <w:sz w:val="28"/>
          <w:szCs w:val="28"/>
          <w:lang w:eastAsia="zh-CN"/>
        </w:rPr>
      </w:pPr>
    </w:p>
    <w:p w:rsidR="00507473" w:rsidRDefault="00507473">
      <w:pPr>
        <w:spacing w:line="600" w:lineRule="exact"/>
        <w:ind w:firstLine="641"/>
        <w:jc w:val="both"/>
        <w:rPr>
          <w:rFonts w:ascii="仿宋" w:eastAsia="仿宋" w:hAnsi="仿宋" w:cs="仿宋"/>
          <w:sz w:val="32"/>
          <w:szCs w:val="32"/>
          <w:lang w:eastAsia="zh-CN"/>
        </w:rPr>
      </w:pPr>
    </w:p>
    <w:p w:rsidR="00507473" w:rsidRDefault="00507473">
      <w:pPr>
        <w:pStyle w:val="a0"/>
        <w:rPr>
          <w:sz w:val="32"/>
          <w:szCs w:val="32"/>
          <w:lang w:eastAsia="zh-CN"/>
        </w:rPr>
      </w:pPr>
    </w:p>
    <w:p w:rsidR="00507473" w:rsidRDefault="00507473">
      <w:pPr>
        <w:pStyle w:val="a0"/>
        <w:rPr>
          <w:sz w:val="32"/>
          <w:szCs w:val="32"/>
          <w:lang w:eastAsia="zh-CN"/>
        </w:rPr>
      </w:pPr>
    </w:p>
    <w:p w:rsidR="00507473" w:rsidRDefault="00507473">
      <w:pPr>
        <w:pStyle w:val="a0"/>
        <w:rPr>
          <w:sz w:val="32"/>
          <w:szCs w:val="32"/>
          <w:lang w:eastAsia="zh-CN"/>
        </w:rPr>
      </w:pPr>
    </w:p>
    <w:p w:rsidR="00507473" w:rsidRDefault="00507473">
      <w:pPr>
        <w:pStyle w:val="a0"/>
        <w:rPr>
          <w:sz w:val="32"/>
          <w:szCs w:val="32"/>
          <w:lang w:eastAsia="zh-CN"/>
        </w:rPr>
      </w:pPr>
    </w:p>
    <w:p w:rsidR="00507473" w:rsidRDefault="00507473">
      <w:pPr>
        <w:pStyle w:val="a0"/>
        <w:rPr>
          <w:sz w:val="32"/>
          <w:szCs w:val="32"/>
          <w:lang w:eastAsia="zh-CN"/>
        </w:rPr>
      </w:pPr>
    </w:p>
    <w:p w:rsidR="00507473" w:rsidRDefault="00507473">
      <w:pPr>
        <w:pStyle w:val="a0"/>
        <w:rPr>
          <w:sz w:val="32"/>
          <w:szCs w:val="32"/>
          <w:lang w:eastAsia="zh-CN"/>
        </w:rPr>
      </w:pPr>
    </w:p>
    <w:p w:rsidR="00507473" w:rsidRDefault="00507473">
      <w:pPr>
        <w:pStyle w:val="a0"/>
        <w:rPr>
          <w:sz w:val="32"/>
          <w:szCs w:val="32"/>
          <w:lang w:eastAsia="zh-CN"/>
        </w:rPr>
      </w:pPr>
    </w:p>
    <w:p w:rsidR="00507473" w:rsidRDefault="00507473">
      <w:pPr>
        <w:pStyle w:val="a0"/>
        <w:rPr>
          <w:sz w:val="32"/>
          <w:szCs w:val="32"/>
          <w:lang w:eastAsia="zh-CN"/>
        </w:rPr>
      </w:pPr>
    </w:p>
    <w:p w:rsidR="00507473" w:rsidRDefault="00507473">
      <w:pPr>
        <w:pStyle w:val="a0"/>
        <w:rPr>
          <w:sz w:val="32"/>
          <w:szCs w:val="32"/>
          <w:lang w:eastAsia="zh-CN"/>
        </w:rPr>
      </w:pPr>
    </w:p>
    <w:p w:rsidR="00507473" w:rsidRDefault="00507473">
      <w:pPr>
        <w:pStyle w:val="a0"/>
        <w:rPr>
          <w:sz w:val="32"/>
          <w:szCs w:val="32"/>
          <w:lang w:eastAsia="zh-CN"/>
        </w:rPr>
      </w:pPr>
    </w:p>
    <w:p w:rsidR="00507473" w:rsidRDefault="00507473">
      <w:pPr>
        <w:pStyle w:val="a0"/>
        <w:rPr>
          <w:sz w:val="32"/>
          <w:szCs w:val="32"/>
          <w:lang w:eastAsia="zh-CN"/>
        </w:rPr>
      </w:pPr>
    </w:p>
    <w:p w:rsidR="00507473" w:rsidRDefault="00507473">
      <w:pPr>
        <w:pStyle w:val="a0"/>
        <w:rPr>
          <w:sz w:val="32"/>
          <w:szCs w:val="32"/>
          <w:lang w:eastAsia="zh-CN"/>
        </w:rPr>
      </w:pPr>
    </w:p>
    <w:p w:rsidR="00507473" w:rsidRDefault="00507473">
      <w:pPr>
        <w:pStyle w:val="a0"/>
        <w:rPr>
          <w:sz w:val="32"/>
          <w:szCs w:val="32"/>
          <w:lang w:eastAsia="zh-CN"/>
        </w:rPr>
      </w:pPr>
    </w:p>
    <w:p w:rsidR="00507473" w:rsidRDefault="00507473">
      <w:pPr>
        <w:pStyle w:val="a0"/>
        <w:rPr>
          <w:sz w:val="32"/>
          <w:szCs w:val="32"/>
          <w:lang w:eastAsia="zh-CN"/>
        </w:rPr>
      </w:pPr>
    </w:p>
    <w:p w:rsidR="00507473" w:rsidRDefault="00C45370">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lastRenderedPageBreak/>
        <w:t>附件3</w:t>
      </w:r>
    </w:p>
    <w:p w:rsidR="00507473" w:rsidRDefault="00471EE3">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2024年</w:t>
      </w:r>
      <w:r w:rsidR="00C45370">
        <w:rPr>
          <w:rFonts w:ascii="方正小标宋简体" w:eastAsia="方正小标宋简体" w:hAnsi="宋体" w:cs="宋体"/>
          <w:bCs/>
          <w:spacing w:val="8"/>
          <w:sz w:val="44"/>
          <w:szCs w:val="44"/>
          <w:lang w:eastAsia="zh-CN"/>
        </w:rPr>
        <w:t>度项目支出绩效自评表</w:t>
      </w:r>
    </w:p>
    <w:p w:rsidR="00507473" w:rsidRDefault="00507473">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07473">
        <w:trPr>
          <w:trHeight w:val="514"/>
          <w:jc w:val="center"/>
        </w:trPr>
        <w:tc>
          <w:tcPr>
            <w:tcW w:w="1054"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507473" w:rsidRDefault="00C45370">
            <w:pPr>
              <w:ind w:firstLine="420"/>
              <w:jc w:val="center"/>
              <w:rPr>
                <w:rFonts w:ascii="仿宋_GB2312" w:eastAsia="仿宋_GB2312" w:hAnsi="宋体" w:cs="宋体"/>
                <w:lang w:eastAsia="zh-CN"/>
              </w:rPr>
            </w:pPr>
            <w:r>
              <w:rPr>
                <w:rFonts w:ascii="仿宋_GB2312" w:eastAsia="仿宋_GB2312" w:hAnsi="宋体" w:cs="宋体" w:hint="eastAsia"/>
                <w:lang w:eastAsia="zh-CN"/>
              </w:rPr>
              <w:t xml:space="preserve"> 道安云经费</w:t>
            </w:r>
          </w:p>
        </w:tc>
      </w:tr>
      <w:tr w:rsidR="00507473">
        <w:trPr>
          <w:trHeight w:val="260"/>
          <w:jc w:val="center"/>
        </w:trPr>
        <w:tc>
          <w:tcPr>
            <w:tcW w:w="1054"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507473" w:rsidRDefault="00C45370">
            <w:pPr>
              <w:ind w:firstLine="420"/>
              <w:jc w:val="center"/>
              <w:rPr>
                <w:rFonts w:ascii="仿宋_GB2312" w:eastAsia="仿宋_GB2312" w:hAnsi="宋体" w:cs="宋体"/>
                <w:lang w:eastAsia="zh-CN"/>
              </w:rPr>
            </w:pPr>
            <w:r>
              <w:rPr>
                <w:rFonts w:ascii="仿宋_GB2312" w:eastAsia="仿宋_GB2312" w:hint="eastAsia"/>
                <w:lang w:eastAsia="zh-CN"/>
              </w:rPr>
              <w:t>汨罗市公安局交通警察大队</w:t>
            </w:r>
          </w:p>
        </w:tc>
        <w:tc>
          <w:tcPr>
            <w:tcW w:w="109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实施</w:t>
            </w:r>
          </w:p>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507473" w:rsidRDefault="00C45370">
            <w:pPr>
              <w:jc w:val="center"/>
              <w:rPr>
                <w:rFonts w:ascii="仿宋_GB2312" w:eastAsia="仿宋_GB2312" w:hAnsi="宋体" w:cs="宋体"/>
                <w:lang w:eastAsia="zh-CN"/>
              </w:rPr>
            </w:pPr>
            <w:r>
              <w:rPr>
                <w:rFonts w:ascii="仿宋_GB2312" w:eastAsia="仿宋_GB2312" w:hint="eastAsia"/>
                <w:lang w:eastAsia="zh-CN"/>
              </w:rPr>
              <w:t>汨罗市公安局交通警察大队</w:t>
            </w:r>
          </w:p>
        </w:tc>
      </w:tr>
      <w:tr w:rsidR="00507473">
        <w:trPr>
          <w:trHeight w:val="509"/>
          <w:jc w:val="center"/>
        </w:trPr>
        <w:tc>
          <w:tcPr>
            <w:tcW w:w="1054" w:type="dxa"/>
            <w:vMerge w:val="restart"/>
            <w:tcBorders>
              <w:bottom w:val="nil"/>
            </w:tcBorders>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507473" w:rsidRDefault="00507473">
            <w:pPr>
              <w:ind w:firstLine="420"/>
              <w:jc w:val="center"/>
              <w:rPr>
                <w:rFonts w:ascii="仿宋_GB2312" w:eastAsia="仿宋_GB2312" w:hAnsi="宋体" w:cs="宋体"/>
                <w:lang w:eastAsia="zh-CN"/>
              </w:rPr>
            </w:pPr>
          </w:p>
        </w:tc>
        <w:tc>
          <w:tcPr>
            <w:tcW w:w="1020"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年初</w:t>
            </w:r>
          </w:p>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全年</w:t>
            </w:r>
          </w:p>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全年</w:t>
            </w:r>
          </w:p>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得分</w:t>
            </w:r>
          </w:p>
        </w:tc>
      </w:tr>
      <w:tr w:rsidR="00507473">
        <w:trPr>
          <w:trHeight w:val="260"/>
          <w:jc w:val="center"/>
        </w:trPr>
        <w:tc>
          <w:tcPr>
            <w:tcW w:w="1054" w:type="dxa"/>
            <w:vMerge/>
            <w:tcBorders>
              <w:top w:val="nil"/>
              <w:bottom w:val="nil"/>
            </w:tcBorders>
            <w:vAlign w:val="center"/>
          </w:tcPr>
          <w:p w:rsidR="00507473" w:rsidRDefault="00507473">
            <w:pPr>
              <w:ind w:firstLine="420"/>
              <w:jc w:val="center"/>
              <w:rPr>
                <w:rFonts w:ascii="仿宋_GB2312" w:eastAsia="仿宋_GB2312" w:hAnsi="宋体" w:cs="宋体"/>
                <w:lang w:eastAsia="zh-CN"/>
              </w:rPr>
            </w:pPr>
          </w:p>
        </w:tc>
        <w:tc>
          <w:tcPr>
            <w:tcW w:w="2277" w:type="dxa"/>
            <w:gridSpan w:val="2"/>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55</w:t>
            </w:r>
          </w:p>
        </w:tc>
        <w:tc>
          <w:tcPr>
            <w:tcW w:w="1099"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55</w:t>
            </w:r>
          </w:p>
        </w:tc>
        <w:tc>
          <w:tcPr>
            <w:tcW w:w="1099"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55</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r>
      <w:tr w:rsidR="00507473">
        <w:trPr>
          <w:trHeight w:val="260"/>
          <w:jc w:val="center"/>
        </w:trPr>
        <w:tc>
          <w:tcPr>
            <w:tcW w:w="1054" w:type="dxa"/>
            <w:vMerge/>
            <w:tcBorders>
              <w:top w:val="nil"/>
              <w:bottom w:val="nil"/>
            </w:tcBorders>
            <w:vAlign w:val="center"/>
          </w:tcPr>
          <w:p w:rsidR="00507473" w:rsidRDefault="00507473">
            <w:pPr>
              <w:ind w:firstLine="420"/>
              <w:jc w:val="center"/>
              <w:rPr>
                <w:rFonts w:ascii="仿宋_GB2312" w:eastAsia="仿宋_GB2312" w:hAnsi="宋体" w:cs="宋体"/>
                <w:lang w:eastAsia="zh-CN"/>
              </w:rPr>
            </w:pPr>
          </w:p>
        </w:tc>
        <w:tc>
          <w:tcPr>
            <w:tcW w:w="2277" w:type="dxa"/>
            <w:gridSpan w:val="2"/>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55</w:t>
            </w:r>
          </w:p>
        </w:tc>
        <w:tc>
          <w:tcPr>
            <w:tcW w:w="1099"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55</w:t>
            </w:r>
          </w:p>
        </w:tc>
        <w:tc>
          <w:tcPr>
            <w:tcW w:w="1099"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55</w:t>
            </w:r>
          </w:p>
        </w:tc>
        <w:tc>
          <w:tcPr>
            <w:tcW w:w="809" w:type="dxa"/>
            <w:vAlign w:val="center"/>
          </w:tcPr>
          <w:p w:rsidR="00507473" w:rsidRDefault="00507473">
            <w:pPr>
              <w:ind w:firstLine="420"/>
              <w:jc w:val="center"/>
              <w:rPr>
                <w:rFonts w:ascii="仿宋_GB2312" w:eastAsia="仿宋_GB2312" w:hAnsi="宋体" w:cs="宋体"/>
                <w:lang w:eastAsia="zh-CN"/>
              </w:rPr>
            </w:pPr>
          </w:p>
        </w:tc>
        <w:tc>
          <w:tcPr>
            <w:tcW w:w="849" w:type="dxa"/>
            <w:vAlign w:val="center"/>
          </w:tcPr>
          <w:p w:rsidR="00507473" w:rsidRDefault="00507473">
            <w:pPr>
              <w:ind w:firstLine="420"/>
              <w:jc w:val="center"/>
              <w:rPr>
                <w:rFonts w:ascii="仿宋_GB2312" w:eastAsia="仿宋_GB2312" w:hAnsi="宋体" w:cs="宋体"/>
                <w:lang w:eastAsia="zh-CN"/>
              </w:rPr>
            </w:pPr>
          </w:p>
        </w:tc>
        <w:tc>
          <w:tcPr>
            <w:tcW w:w="1383" w:type="dxa"/>
            <w:vAlign w:val="center"/>
          </w:tcPr>
          <w:p w:rsidR="00507473" w:rsidRDefault="00507473">
            <w:pPr>
              <w:ind w:firstLine="420"/>
              <w:jc w:val="center"/>
              <w:rPr>
                <w:rFonts w:ascii="仿宋_GB2312" w:eastAsia="仿宋_GB2312" w:hAnsi="宋体" w:cs="宋体"/>
                <w:lang w:eastAsia="zh-CN"/>
              </w:rPr>
            </w:pPr>
          </w:p>
        </w:tc>
      </w:tr>
      <w:tr w:rsidR="00507473">
        <w:trPr>
          <w:trHeight w:val="260"/>
          <w:jc w:val="center"/>
        </w:trPr>
        <w:tc>
          <w:tcPr>
            <w:tcW w:w="1054" w:type="dxa"/>
            <w:vMerge/>
            <w:tcBorders>
              <w:top w:val="nil"/>
              <w:bottom w:val="nil"/>
            </w:tcBorders>
            <w:vAlign w:val="center"/>
          </w:tcPr>
          <w:p w:rsidR="00507473" w:rsidRDefault="00507473">
            <w:pPr>
              <w:ind w:firstLine="420"/>
              <w:jc w:val="center"/>
              <w:rPr>
                <w:rFonts w:ascii="仿宋_GB2312" w:eastAsia="仿宋_GB2312" w:hAnsi="宋体" w:cs="宋体"/>
                <w:lang w:eastAsia="zh-CN"/>
              </w:rPr>
            </w:pPr>
          </w:p>
        </w:tc>
        <w:tc>
          <w:tcPr>
            <w:tcW w:w="2277" w:type="dxa"/>
            <w:gridSpan w:val="2"/>
            <w:vAlign w:val="center"/>
          </w:tcPr>
          <w:p w:rsidR="00507473" w:rsidRDefault="00C45370">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507473" w:rsidRDefault="00507473">
            <w:pPr>
              <w:ind w:firstLine="420"/>
              <w:jc w:val="center"/>
              <w:rPr>
                <w:rFonts w:ascii="仿宋_GB2312" w:eastAsia="仿宋_GB2312" w:hAnsi="宋体" w:cs="宋体"/>
                <w:lang w:eastAsia="zh-CN"/>
              </w:rPr>
            </w:pPr>
          </w:p>
        </w:tc>
        <w:tc>
          <w:tcPr>
            <w:tcW w:w="1099" w:type="dxa"/>
            <w:vAlign w:val="center"/>
          </w:tcPr>
          <w:p w:rsidR="00507473" w:rsidRDefault="00507473">
            <w:pPr>
              <w:ind w:firstLine="420"/>
              <w:jc w:val="center"/>
              <w:rPr>
                <w:rFonts w:ascii="仿宋_GB2312" w:eastAsia="仿宋_GB2312" w:hAnsi="宋体" w:cs="宋体"/>
                <w:lang w:eastAsia="zh-CN"/>
              </w:rPr>
            </w:pPr>
          </w:p>
        </w:tc>
        <w:tc>
          <w:tcPr>
            <w:tcW w:w="1099" w:type="dxa"/>
            <w:vAlign w:val="center"/>
          </w:tcPr>
          <w:p w:rsidR="00507473" w:rsidRDefault="00507473">
            <w:pPr>
              <w:ind w:firstLine="420"/>
              <w:jc w:val="center"/>
              <w:rPr>
                <w:rFonts w:ascii="仿宋_GB2312" w:eastAsia="仿宋_GB2312" w:hAnsi="宋体" w:cs="宋体"/>
                <w:lang w:eastAsia="zh-CN"/>
              </w:rPr>
            </w:pPr>
          </w:p>
        </w:tc>
        <w:tc>
          <w:tcPr>
            <w:tcW w:w="809" w:type="dxa"/>
            <w:vAlign w:val="center"/>
          </w:tcPr>
          <w:p w:rsidR="00507473" w:rsidRDefault="00507473">
            <w:pPr>
              <w:ind w:firstLine="420"/>
              <w:jc w:val="center"/>
              <w:rPr>
                <w:rFonts w:ascii="仿宋_GB2312" w:eastAsia="仿宋_GB2312" w:hAnsi="宋体" w:cs="宋体"/>
                <w:lang w:eastAsia="zh-CN"/>
              </w:rPr>
            </w:pPr>
          </w:p>
        </w:tc>
        <w:tc>
          <w:tcPr>
            <w:tcW w:w="849" w:type="dxa"/>
            <w:vAlign w:val="center"/>
          </w:tcPr>
          <w:p w:rsidR="00507473" w:rsidRDefault="00507473">
            <w:pPr>
              <w:ind w:firstLine="420"/>
              <w:jc w:val="center"/>
              <w:rPr>
                <w:rFonts w:ascii="仿宋_GB2312" w:eastAsia="仿宋_GB2312" w:hAnsi="宋体" w:cs="宋体"/>
                <w:lang w:eastAsia="zh-CN"/>
              </w:rPr>
            </w:pPr>
          </w:p>
        </w:tc>
        <w:tc>
          <w:tcPr>
            <w:tcW w:w="1383" w:type="dxa"/>
            <w:vAlign w:val="center"/>
          </w:tcPr>
          <w:p w:rsidR="00507473" w:rsidRDefault="00507473">
            <w:pPr>
              <w:ind w:firstLine="420"/>
              <w:jc w:val="center"/>
              <w:rPr>
                <w:rFonts w:ascii="仿宋_GB2312" w:eastAsia="仿宋_GB2312" w:hAnsi="宋体" w:cs="宋体"/>
                <w:lang w:eastAsia="zh-CN"/>
              </w:rPr>
            </w:pPr>
          </w:p>
        </w:tc>
      </w:tr>
      <w:tr w:rsidR="00507473">
        <w:trPr>
          <w:trHeight w:val="260"/>
          <w:jc w:val="center"/>
        </w:trPr>
        <w:tc>
          <w:tcPr>
            <w:tcW w:w="1054" w:type="dxa"/>
            <w:vMerge/>
            <w:tcBorders>
              <w:top w:val="nil"/>
            </w:tcBorders>
            <w:vAlign w:val="center"/>
          </w:tcPr>
          <w:p w:rsidR="00507473" w:rsidRDefault="00507473">
            <w:pPr>
              <w:ind w:firstLine="420"/>
              <w:jc w:val="center"/>
              <w:rPr>
                <w:rFonts w:ascii="仿宋_GB2312" w:eastAsia="仿宋_GB2312" w:hAnsi="宋体" w:cs="宋体"/>
                <w:lang w:eastAsia="zh-CN"/>
              </w:rPr>
            </w:pPr>
          </w:p>
        </w:tc>
        <w:tc>
          <w:tcPr>
            <w:tcW w:w="2277" w:type="dxa"/>
            <w:gridSpan w:val="2"/>
            <w:vAlign w:val="center"/>
          </w:tcPr>
          <w:p w:rsidR="00507473" w:rsidRDefault="00C45370">
            <w:pPr>
              <w:ind w:firstLineChars="300" w:firstLine="630"/>
              <w:jc w:val="center"/>
              <w:rPr>
                <w:rFonts w:ascii="仿宋_GB2312" w:eastAsia="仿宋_GB2312" w:hAnsi="宋体" w:cs="宋体"/>
              </w:rPr>
            </w:pPr>
            <w:r>
              <w:rPr>
                <w:rFonts w:ascii="仿宋_GB2312" w:eastAsia="仿宋_GB2312" w:hAnsi="宋体" w:cs="宋体" w:hint="eastAsia"/>
              </w:rPr>
              <w:t>其他资金</w:t>
            </w:r>
          </w:p>
        </w:tc>
        <w:tc>
          <w:tcPr>
            <w:tcW w:w="1020" w:type="dxa"/>
            <w:vAlign w:val="center"/>
          </w:tcPr>
          <w:p w:rsidR="00507473" w:rsidRDefault="00507473">
            <w:pPr>
              <w:ind w:firstLine="420"/>
              <w:jc w:val="center"/>
              <w:rPr>
                <w:rFonts w:ascii="仿宋_GB2312" w:eastAsia="仿宋_GB2312" w:hAnsi="宋体" w:cs="宋体"/>
              </w:rPr>
            </w:pPr>
          </w:p>
        </w:tc>
        <w:tc>
          <w:tcPr>
            <w:tcW w:w="1099" w:type="dxa"/>
            <w:vAlign w:val="center"/>
          </w:tcPr>
          <w:p w:rsidR="00507473" w:rsidRDefault="00507473">
            <w:pPr>
              <w:ind w:firstLine="420"/>
              <w:jc w:val="center"/>
              <w:rPr>
                <w:rFonts w:ascii="仿宋_GB2312" w:eastAsia="仿宋_GB2312" w:hAnsi="宋体" w:cs="宋体"/>
              </w:rPr>
            </w:pPr>
          </w:p>
        </w:tc>
        <w:tc>
          <w:tcPr>
            <w:tcW w:w="1099" w:type="dxa"/>
            <w:vAlign w:val="center"/>
          </w:tcPr>
          <w:p w:rsidR="00507473" w:rsidRDefault="00507473">
            <w:pPr>
              <w:ind w:firstLine="420"/>
              <w:jc w:val="center"/>
              <w:rPr>
                <w:rFonts w:ascii="仿宋_GB2312" w:eastAsia="仿宋_GB2312" w:hAnsi="宋体" w:cs="宋体"/>
              </w:rPr>
            </w:pPr>
          </w:p>
        </w:tc>
        <w:tc>
          <w:tcPr>
            <w:tcW w:w="809" w:type="dxa"/>
            <w:vAlign w:val="center"/>
          </w:tcPr>
          <w:p w:rsidR="00507473" w:rsidRDefault="00507473">
            <w:pPr>
              <w:ind w:firstLine="420"/>
              <w:jc w:val="center"/>
              <w:rPr>
                <w:rFonts w:ascii="仿宋_GB2312" w:eastAsia="仿宋_GB2312" w:hAnsi="宋体" w:cs="宋体"/>
              </w:rPr>
            </w:pPr>
          </w:p>
        </w:tc>
        <w:tc>
          <w:tcPr>
            <w:tcW w:w="849" w:type="dxa"/>
            <w:vAlign w:val="center"/>
          </w:tcPr>
          <w:p w:rsidR="00507473" w:rsidRDefault="00507473">
            <w:pPr>
              <w:ind w:firstLine="420"/>
              <w:jc w:val="center"/>
              <w:rPr>
                <w:rFonts w:ascii="仿宋_GB2312" w:eastAsia="仿宋_GB2312" w:hAnsi="宋体" w:cs="宋体"/>
              </w:rPr>
            </w:pP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49"/>
          <w:jc w:val="center"/>
        </w:trPr>
        <w:tc>
          <w:tcPr>
            <w:tcW w:w="1054" w:type="dxa"/>
            <w:vMerge w:val="restart"/>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年度总体目标</w:t>
            </w:r>
          </w:p>
        </w:tc>
        <w:tc>
          <w:tcPr>
            <w:tcW w:w="4396" w:type="dxa"/>
            <w:gridSpan w:val="4"/>
            <w:vAlign w:val="center"/>
          </w:tcPr>
          <w:p w:rsidR="00507473" w:rsidRDefault="00C45370">
            <w:pPr>
              <w:ind w:firstLine="420"/>
              <w:jc w:val="center"/>
              <w:rPr>
                <w:rFonts w:ascii="仿宋_GB2312" w:eastAsia="仿宋_GB2312" w:hAnsi="宋体" w:cs="宋体"/>
              </w:rPr>
            </w:pPr>
            <w:r>
              <w:rPr>
                <w:rFonts w:ascii="仿宋_GB2312" w:eastAsia="仿宋_GB2312" w:hAnsi="宋体" w:cs="宋体" w:hint="eastAsia"/>
              </w:rPr>
              <w:t>预期目标</w:t>
            </w:r>
          </w:p>
        </w:tc>
        <w:tc>
          <w:tcPr>
            <w:tcW w:w="4140" w:type="dxa"/>
            <w:gridSpan w:val="4"/>
            <w:vAlign w:val="center"/>
          </w:tcPr>
          <w:p w:rsidR="00507473" w:rsidRDefault="00C45370">
            <w:pPr>
              <w:ind w:firstLine="420"/>
              <w:jc w:val="center"/>
              <w:rPr>
                <w:rFonts w:ascii="仿宋_GB2312" w:eastAsia="仿宋_GB2312" w:hAnsi="宋体" w:cs="宋体"/>
              </w:rPr>
            </w:pPr>
            <w:r>
              <w:rPr>
                <w:rFonts w:ascii="仿宋_GB2312" w:eastAsia="仿宋_GB2312" w:hAnsi="宋体" w:cs="宋体" w:hint="eastAsia"/>
              </w:rPr>
              <w:t>实际完成情况</w:t>
            </w:r>
          </w:p>
        </w:tc>
      </w:tr>
      <w:tr w:rsidR="00507473">
        <w:trPr>
          <w:trHeight w:val="260"/>
          <w:jc w:val="center"/>
        </w:trPr>
        <w:tc>
          <w:tcPr>
            <w:tcW w:w="1054" w:type="dxa"/>
            <w:vMerge/>
            <w:tcBorders>
              <w:top w:val="nil"/>
            </w:tcBorders>
            <w:vAlign w:val="center"/>
          </w:tcPr>
          <w:p w:rsidR="00507473" w:rsidRDefault="00507473">
            <w:pPr>
              <w:ind w:firstLine="420"/>
              <w:jc w:val="center"/>
              <w:rPr>
                <w:rFonts w:ascii="仿宋_GB2312" w:eastAsia="仿宋_GB2312" w:hAnsi="宋体" w:cs="宋体"/>
              </w:rPr>
            </w:pPr>
          </w:p>
        </w:tc>
        <w:tc>
          <w:tcPr>
            <w:tcW w:w="4396" w:type="dxa"/>
            <w:gridSpan w:val="4"/>
            <w:vAlign w:val="center"/>
          </w:tcPr>
          <w:p w:rsidR="00507473" w:rsidRDefault="00C45370">
            <w:pPr>
              <w:ind w:firstLine="420"/>
              <w:jc w:val="center"/>
              <w:rPr>
                <w:rFonts w:ascii="仿宋_GB2312" w:eastAsia="仿宋_GB2312" w:hAnsi="宋体" w:cs="宋体"/>
                <w:lang w:eastAsia="zh-CN"/>
              </w:rPr>
            </w:pPr>
            <w:r>
              <w:rPr>
                <w:rFonts w:ascii="仿宋_GB2312" w:eastAsia="仿宋_GB2312" w:hAnsi="宋体" w:cs="宋体" w:hint="eastAsia"/>
                <w:lang w:eastAsia="zh-CN"/>
              </w:rPr>
              <w:t>按照湖南省道路交通安全“道安监管云”建设工作方案，完成道路交通安全设施建设</w:t>
            </w:r>
          </w:p>
        </w:tc>
        <w:tc>
          <w:tcPr>
            <w:tcW w:w="4140" w:type="dxa"/>
            <w:gridSpan w:val="4"/>
            <w:vAlign w:val="center"/>
          </w:tcPr>
          <w:p w:rsidR="00507473" w:rsidRDefault="00C45370">
            <w:pPr>
              <w:ind w:firstLine="420"/>
              <w:jc w:val="center"/>
              <w:rPr>
                <w:rFonts w:ascii="仿宋_GB2312" w:eastAsia="仿宋_GB2312" w:hAnsi="宋体" w:cs="宋体"/>
                <w:lang w:eastAsia="zh-CN"/>
              </w:rPr>
            </w:pPr>
            <w:r>
              <w:rPr>
                <w:rFonts w:ascii="仿宋_GB2312" w:eastAsia="仿宋_GB2312" w:hAnsi="宋体" w:cs="宋体" w:hint="eastAsia"/>
                <w:lang w:eastAsia="zh-CN"/>
              </w:rPr>
              <w:t>按照湖南省道路交通安全“道安监管云”建设工作方案，完成道路交通安全设施建设</w:t>
            </w:r>
          </w:p>
        </w:tc>
      </w:tr>
      <w:tr w:rsidR="00507473">
        <w:trPr>
          <w:trHeight w:val="499"/>
          <w:jc w:val="center"/>
        </w:trPr>
        <w:tc>
          <w:tcPr>
            <w:tcW w:w="1054" w:type="dxa"/>
            <w:vMerge w:val="restart"/>
            <w:textDirection w:val="tbRlV"/>
            <w:vAlign w:val="center"/>
          </w:tcPr>
          <w:p w:rsidR="00507473" w:rsidRDefault="00507473">
            <w:pPr>
              <w:ind w:firstLine="420"/>
              <w:jc w:val="center"/>
              <w:rPr>
                <w:rFonts w:ascii="仿宋_GB2312" w:eastAsia="仿宋_GB2312" w:hAnsi="宋体" w:cs="宋体"/>
                <w:lang w:eastAsia="zh-CN"/>
              </w:rPr>
            </w:pPr>
          </w:p>
          <w:p w:rsidR="00507473" w:rsidRDefault="00C45370">
            <w:pPr>
              <w:ind w:firstLine="420"/>
              <w:jc w:val="center"/>
              <w:rPr>
                <w:rFonts w:ascii="仿宋_GB2312" w:eastAsia="仿宋_GB2312" w:hAnsi="宋体" w:cs="宋体"/>
              </w:rPr>
            </w:pPr>
            <w:r>
              <w:rPr>
                <w:rFonts w:ascii="仿宋_GB2312" w:eastAsia="仿宋_GB2312" w:hAnsi="宋体" w:cs="宋体" w:hint="eastAsia"/>
              </w:rPr>
              <w:t>绩效指标</w:t>
            </w:r>
          </w:p>
        </w:tc>
        <w:tc>
          <w:tcPr>
            <w:tcW w:w="1059"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一级指标</w:t>
            </w:r>
          </w:p>
        </w:tc>
        <w:tc>
          <w:tcPr>
            <w:tcW w:w="1218"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二级指标</w:t>
            </w:r>
          </w:p>
        </w:tc>
        <w:tc>
          <w:tcPr>
            <w:tcW w:w="1020"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三级指标</w:t>
            </w:r>
          </w:p>
        </w:tc>
        <w:tc>
          <w:tcPr>
            <w:tcW w:w="1099"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年度指标值</w:t>
            </w:r>
          </w:p>
        </w:tc>
        <w:tc>
          <w:tcPr>
            <w:tcW w:w="1099"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实际完成值</w:t>
            </w:r>
          </w:p>
        </w:tc>
        <w:tc>
          <w:tcPr>
            <w:tcW w:w="809"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分值</w:t>
            </w:r>
          </w:p>
        </w:tc>
        <w:tc>
          <w:tcPr>
            <w:tcW w:w="849"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得分</w:t>
            </w:r>
          </w:p>
        </w:tc>
        <w:tc>
          <w:tcPr>
            <w:tcW w:w="1383"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507473">
        <w:trPr>
          <w:trHeight w:val="456"/>
          <w:jc w:val="center"/>
        </w:trPr>
        <w:tc>
          <w:tcPr>
            <w:tcW w:w="1054" w:type="dxa"/>
            <w:vMerge/>
            <w:textDirection w:val="tbRlV"/>
            <w:vAlign w:val="center"/>
          </w:tcPr>
          <w:p w:rsidR="00507473" w:rsidRDefault="00507473">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产出指标</w:t>
            </w:r>
          </w:p>
          <w:p w:rsidR="00507473" w:rsidRDefault="00C45370">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数量指标</w:t>
            </w:r>
          </w:p>
        </w:tc>
        <w:tc>
          <w:tcPr>
            <w:tcW w:w="1020" w:type="dxa"/>
            <w:vAlign w:val="center"/>
          </w:tcPr>
          <w:p w:rsidR="00507473" w:rsidRDefault="00C45370">
            <w:pPr>
              <w:jc w:val="center"/>
              <w:textAlignment w:val="center"/>
              <w:rPr>
                <w:rFonts w:ascii="仿宋" w:eastAsia="仿宋" w:hAnsi="仿宋" w:cs="仿宋"/>
                <w:lang w:eastAsia="zh-CN"/>
              </w:rPr>
            </w:pPr>
            <w:r>
              <w:rPr>
                <w:rFonts w:ascii="仿宋_GB2312" w:eastAsia="仿宋_GB2312" w:hAnsi="宋体" w:cs="仿宋_GB2312"/>
                <w:sz w:val="16"/>
                <w:szCs w:val="16"/>
                <w:lang w:eastAsia="zh-CN"/>
              </w:rPr>
              <w:t>国省道每10公里建一个卡口,区间测速2个</w:t>
            </w:r>
          </w:p>
        </w:tc>
        <w:tc>
          <w:tcPr>
            <w:tcW w:w="1099" w:type="dxa"/>
            <w:vAlign w:val="center"/>
          </w:tcPr>
          <w:p w:rsidR="00507473" w:rsidRDefault="00C45370">
            <w:pPr>
              <w:jc w:val="center"/>
              <w:textAlignment w:val="center"/>
              <w:rPr>
                <w:rFonts w:ascii="仿宋" w:eastAsia="仿宋" w:hAnsi="仿宋" w:cs="仿宋"/>
              </w:rPr>
            </w:pPr>
            <w:r>
              <w:rPr>
                <w:rFonts w:ascii="仿宋_GB2312" w:eastAsia="仿宋_GB2312" w:hAnsi="宋体" w:cs="仿宋_GB2312"/>
                <w:sz w:val="20"/>
                <w:szCs w:val="20"/>
                <w:lang w:eastAsia="zh-CN"/>
              </w:rPr>
              <w:t>6个</w:t>
            </w:r>
            <w:r>
              <w:rPr>
                <w:rFonts w:ascii="仿宋_GB2312" w:eastAsia="仿宋_GB2312" w:hAnsi="宋体" w:cs="仿宋_GB2312" w:hint="eastAsia"/>
                <w:sz w:val="20"/>
                <w:szCs w:val="20"/>
                <w:lang w:eastAsia="zh-CN"/>
              </w:rPr>
              <w:t>，2个</w:t>
            </w:r>
          </w:p>
        </w:tc>
        <w:tc>
          <w:tcPr>
            <w:tcW w:w="1099" w:type="dxa"/>
            <w:vAlign w:val="center"/>
          </w:tcPr>
          <w:p w:rsidR="00507473" w:rsidRDefault="00C45370">
            <w:pPr>
              <w:jc w:val="center"/>
              <w:textAlignment w:val="center"/>
              <w:rPr>
                <w:rFonts w:ascii="仿宋" w:eastAsia="仿宋" w:hAnsi="仿宋" w:cs="仿宋"/>
              </w:rPr>
            </w:pPr>
            <w:r>
              <w:rPr>
                <w:rFonts w:ascii="仿宋_GB2312" w:eastAsia="仿宋_GB2312" w:hAnsi="宋体" w:cs="仿宋_GB2312"/>
                <w:sz w:val="20"/>
                <w:szCs w:val="20"/>
                <w:lang w:eastAsia="zh-CN"/>
              </w:rPr>
              <w:t>6个</w:t>
            </w:r>
            <w:r>
              <w:rPr>
                <w:rFonts w:ascii="仿宋_GB2312" w:eastAsia="仿宋_GB2312" w:hAnsi="宋体" w:cs="仿宋_GB2312" w:hint="eastAsia"/>
                <w:sz w:val="20"/>
                <w:szCs w:val="20"/>
                <w:lang w:eastAsia="zh-CN"/>
              </w:rPr>
              <w:t>，2个</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482"/>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bottom w:val="nil"/>
            </w:tcBorders>
            <w:vAlign w:val="center"/>
          </w:tcPr>
          <w:p w:rsidR="00507473" w:rsidRDefault="00507473">
            <w:pPr>
              <w:ind w:firstLine="420"/>
              <w:jc w:val="center"/>
              <w:rPr>
                <w:rFonts w:ascii="仿宋_GB2312" w:eastAsia="仿宋_GB2312" w:hAnsi="宋体" w:cs="宋体"/>
              </w:rPr>
            </w:pPr>
          </w:p>
        </w:tc>
        <w:tc>
          <w:tcPr>
            <w:tcW w:w="1218" w:type="dxa"/>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质量指标</w:t>
            </w:r>
          </w:p>
        </w:tc>
        <w:tc>
          <w:tcPr>
            <w:tcW w:w="1020"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施工质量达标</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质量达标</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质量达标</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432"/>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bottom w:val="nil"/>
            </w:tcBorders>
            <w:vAlign w:val="center"/>
          </w:tcPr>
          <w:p w:rsidR="00507473" w:rsidRDefault="00507473">
            <w:pPr>
              <w:ind w:firstLine="420"/>
              <w:jc w:val="center"/>
              <w:rPr>
                <w:rFonts w:ascii="仿宋_GB2312" w:eastAsia="仿宋_GB2312" w:hAnsi="宋体" w:cs="宋体"/>
              </w:rPr>
            </w:pPr>
          </w:p>
        </w:tc>
        <w:tc>
          <w:tcPr>
            <w:tcW w:w="1218" w:type="dxa"/>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时效指标</w:t>
            </w:r>
          </w:p>
        </w:tc>
        <w:tc>
          <w:tcPr>
            <w:tcW w:w="1020" w:type="dxa"/>
            <w:vAlign w:val="center"/>
          </w:tcPr>
          <w:p w:rsidR="00507473" w:rsidRDefault="00471EE3">
            <w:pPr>
              <w:jc w:val="center"/>
              <w:textAlignment w:val="center"/>
              <w:rPr>
                <w:rFonts w:ascii="仿宋" w:eastAsia="仿宋" w:hAnsi="仿宋" w:cs="仿宋"/>
              </w:rPr>
            </w:pPr>
            <w:r>
              <w:rPr>
                <w:rFonts w:ascii="仿宋" w:eastAsia="仿宋" w:hAnsi="仿宋" w:cs="仿宋" w:hint="eastAsia"/>
                <w:lang w:eastAsia="zh-CN"/>
              </w:rPr>
              <w:t>2024年</w:t>
            </w:r>
            <w:r w:rsidR="00C45370">
              <w:rPr>
                <w:rFonts w:ascii="仿宋" w:eastAsia="仿宋" w:hAnsi="仿宋" w:cs="仿宋" w:hint="eastAsia"/>
                <w:lang w:eastAsia="zh-CN"/>
              </w:rPr>
              <w:t>全年</w:t>
            </w:r>
          </w:p>
        </w:tc>
        <w:tc>
          <w:tcPr>
            <w:tcW w:w="1099" w:type="dxa"/>
            <w:vAlign w:val="center"/>
          </w:tcPr>
          <w:p w:rsidR="00507473" w:rsidRDefault="00471EE3">
            <w:pPr>
              <w:jc w:val="center"/>
              <w:textAlignment w:val="center"/>
              <w:rPr>
                <w:rFonts w:ascii="仿宋" w:eastAsia="仿宋" w:hAnsi="仿宋" w:cs="仿宋"/>
              </w:rPr>
            </w:pPr>
            <w:r>
              <w:rPr>
                <w:rFonts w:ascii="仿宋" w:eastAsia="仿宋" w:hAnsi="仿宋" w:cs="仿宋" w:hint="eastAsia"/>
                <w:lang w:eastAsia="zh-CN"/>
              </w:rPr>
              <w:t>2024年</w:t>
            </w:r>
            <w:r w:rsidR="00C45370">
              <w:rPr>
                <w:rFonts w:ascii="仿宋" w:eastAsia="仿宋" w:hAnsi="仿宋" w:cs="仿宋" w:hint="eastAsia"/>
                <w:lang w:eastAsia="zh-CN"/>
              </w:rPr>
              <w:t>全年</w:t>
            </w:r>
          </w:p>
        </w:tc>
        <w:tc>
          <w:tcPr>
            <w:tcW w:w="1099" w:type="dxa"/>
            <w:vAlign w:val="center"/>
          </w:tcPr>
          <w:p w:rsidR="00507473" w:rsidRDefault="00471EE3">
            <w:pPr>
              <w:jc w:val="center"/>
              <w:textAlignment w:val="center"/>
              <w:rPr>
                <w:rFonts w:ascii="仿宋" w:eastAsia="仿宋" w:hAnsi="仿宋" w:cs="仿宋"/>
              </w:rPr>
            </w:pPr>
            <w:r>
              <w:rPr>
                <w:rFonts w:ascii="仿宋" w:eastAsia="仿宋" w:hAnsi="仿宋" w:cs="仿宋" w:hint="eastAsia"/>
                <w:lang w:eastAsia="zh-CN"/>
              </w:rPr>
              <w:t>2024年</w:t>
            </w:r>
            <w:r w:rsidR="00C45370">
              <w:rPr>
                <w:rFonts w:ascii="仿宋" w:eastAsia="仿宋" w:hAnsi="仿宋" w:cs="仿宋" w:hint="eastAsia"/>
                <w:lang w:eastAsia="zh-CN"/>
              </w:rPr>
              <w:t>全年</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60"/>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val="restart"/>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效益指标</w:t>
            </w:r>
          </w:p>
          <w:p w:rsidR="00507473" w:rsidRDefault="00C45370">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经济效益指标</w:t>
            </w:r>
          </w:p>
        </w:tc>
        <w:tc>
          <w:tcPr>
            <w:tcW w:w="1020" w:type="dxa"/>
            <w:vAlign w:val="center"/>
          </w:tcPr>
          <w:p w:rsidR="00507473" w:rsidRDefault="00C45370">
            <w:pPr>
              <w:jc w:val="center"/>
              <w:textAlignment w:val="center"/>
              <w:rPr>
                <w:rFonts w:ascii="仿宋" w:eastAsia="仿宋" w:hAnsi="仿宋" w:cs="仿宋"/>
                <w:lang w:eastAsia="zh-CN"/>
              </w:rPr>
            </w:pPr>
            <w:r>
              <w:rPr>
                <w:rFonts w:ascii="仿宋" w:eastAsia="仿宋" w:hAnsi="仿宋" w:cs="仿宋" w:hint="eastAsia"/>
                <w:lang w:eastAsia="zh-CN"/>
              </w:rPr>
              <w:t>促进经济发展</w:t>
            </w:r>
          </w:p>
        </w:tc>
        <w:tc>
          <w:tcPr>
            <w:tcW w:w="1099" w:type="dxa"/>
            <w:vAlign w:val="center"/>
          </w:tcPr>
          <w:p w:rsidR="00507473" w:rsidRDefault="00C45370">
            <w:pPr>
              <w:jc w:val="center"/>
              <w:textAlignment w:val="center"/>
              <w:rPr>
                <w:rFonts w:ascii="仿宋" w:eastAsia="仿宋" w:hAnsi="仿宋" w:cs="仿宋"/>
                <w:lang w:eastAsia="zh-CN"/>
              </w:rPr>
            </w:pPr>
            <w:r>
              <w:rPr>
                <w:rFonts w:ascii="仿宋" w:eastAsia="仿宋" w:hAnsi="仿宋" w:cs="仿宋" w:hint="eastAsia"/>
                <w:lang w:eastAsia="zh-CN"/>
              </w:rPr>
              <w:t>有所提升</w:t>
            </w:r>
          </w:p>
        </w:tc>
        <w:tc>
          <w:tcPr>
            <w:tcW w:w="1099" w:type="dxa"/>
            <w:vAlign w:val="center"/>
          </w:tcPr>
          <w:p w:rsidR="00507473" w:rsidRDefault="00C45370">
            <w:pPr>
              <w:jc w:val="center"/>
              <w:textAlignment w:val="center"/>
              <w:rPr>
                <w:rFonts w:ascii="仿宋" w:eastAsia="仿宋" w:hAnsi="仿宋" w:cs="仿宋"/>
                <w:lang w:eastAsia="zh-CN"/>
              </w:rPr>
            </w:pPr>
            <w:r>
              <w:rPr>
                <w:rFonts w:ascii="仿宋" w:eastAsia="仿宋" w:hAnsi="仿宋" w:cs="仿宋" w:hint="eastAsia"/>
                <w:lang w:eastAsia="zh-CN"/>
              </w:rPr>
              <w:t>有所提升</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60"/>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bottom w:val="nil"/>
            </w:tcBorders>
            <w:vAlign w:val="center"/>
          </w:tcPr>
          <w:p w:rsidR="00507473" w:rsidRDefault="00507473">
            <w:pPr>
              <w:ind w:firstLine="420"/>
              <w:jc w:val="center"/>
              <w:rPr>
                <w:rFonts w:ascii="仿宋_GB2312" w:eastAsia="仿宋_GB2312" w:hAnsi="宋体" w:cs="宋体"/>
              </w:rPr>
            </w:pPr>
          </w:p>
        </w:tc>
        <w:tc>
          <w:tcPr>
            <w:tcW w:w="1218" w:type="dxa"/>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社会效益指标</w:t>
            </w:r>
          </w:p>
        </w:tc>
        <w:tc>
          <w:tcPr>
            <w:tcW w:w="1020"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交通秩序 规范有序</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交通秩序 规范有序</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交通秩序 规范有序</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60"/>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bottom w:val="nil"/>
            </w:tcBorders>
            <w:vAlign w:val="center"/>
          </w:tcPr>
          <w:p w:rsidR="00507473" w:rsidRDefault="00507473">
            <w:pPr>
              <w:ind w:firstLine="420"/>
              <w:jc w:val="center"/>
              <w:rPr>
                <w:rFonts w:ascii="仿宋_GB2312" w:eastAsia="仿宋_GB2312" w:hAnsi="宋体" w:cs="宋体"/>
              </w:rPr>
            </w:pPr>
          </w:p>
        </w:tc>
        <w:tc>
          <w:tcPr>
            <w:tcW w:w="1218" w:type="dxa"/>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生态效益指标</w:t>
            </w:r>
          </w:p>
        </w:tc>
        <w:tc>
          <w:tcPr>
            <w:tcW w:w="1020"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减少环境污染</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环境污染减少</w:t>
            </w:r>
          </w:p>
        </w:tc>
        <w:tc>
          <w:tcPr>
            <w:tcW w:w="1099" w:type="dxa"/>
            <w:vAlign w:val="center"/>
          </w:tcPr>
          <w:p w:rsidR="00507473" w:rsidRDefault="00C45370">
            <w:pPr>
              <w:jc w:val="center"/>
              <w:textAlignment w:val="center"/>
              <w:rPr>
                <w:rFonts w:ascii="仿宋" w:eastAsia="仿宋" w:hAnsi="仿宋" w:cs="仿宋"/>
                <w:lang w:eastAsia="zh-CN"/>
              </w:rPr>
            </w:pPr>
            <w:r>
              <w:rPr>
                <w:rFonts w:ascii="仿宋" w:eastAsia="仿宋" w:hAnsi="仿宋" w:cs="仿宋" w:hint="eastAsia"/>
                <w:lang w:eastAsia="zh-CN"/>
              </w:rPr>
              <w:t>保护生态环境可持续发展</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49"/>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bottom w:val="single" w:sz="4" w:space="0" w:color="auto"/>
            </w:tcBorders>
            <w:vAlign w:val="center"/>
          </w:tcPr>
          <w:p w:rsidR="00507473" w:rsidRDefault="00507473">
            <w:pPr>
              <w:ind w:firstLine="420"/>
              <w:jc w:val="center"/>
              <w:rPr>
                <w:rFonts w:ascii="仿宋_GB2312" w:eastAsia="仿宋_GB2312" w:hAnsi="宋体" w:cs="宋体"/>
              </w:rPr>
            </w:pPr>
          </w:p>
        </w:tc>
        <w:tc>
          <w:tcPr>
            <w:tcW w:w="1218" w:type="dxa"/>
            <w:tcBorders>
              <w:bottom w:val="single" w:sz="4" w:space="0" w:color="auto"/>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可持续影响指标</w:t>
            </w:r>
          </w:p>
        </w:tc>
        <w:tc>
          <w:tcPr>
            <w:tcW w:w="1020"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交通秩序 规范有序</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持续</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交通秩序 规范有序</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59"/>
          <w:jc w:val="center"/>
        </w:trPr>
        <w:tc>
          <w:tcPr>
            <w:tcW w:w="1054" w:type="dxa"/>
            <w:vMerge/>
            <w:tcBorders>
              <w:right w:val="single" w:sz="4" w:space="0" w:color="auto"/>
            </w:tcBorders>
            <w:textDirection w:val="tbRlV"/>
            <w:vAlign w:val="center"/>
          </w:tcPr>
          <w:p w:rsidR="00507473" w:rsidRDefault="00507473">
            <w:pPr>
              <w:ind w:firstLine="420"/>
              <w:jc w:val="center"/>
              <w:rPr>
                <w:rFonts w:ascii="仿宋_GB2312" w:eastAsia="仿宋_GB2312" w:hAnsi="宋体" w:cs="宋体"/>
              </w:rPr>
            </w:pPr>
          </w:p>
        </w:tc>
        <w:tc>
          <w:tcPr>
            <w:tcW w:w="1059" w:type="dxa"/>
            <w:tcBorders>
              <w:top w:val="single" w:sz="4" w:space="0" w:color="auto"/>
              <w:left w:val="single" w:sz="4" w:space="0" w:color="auto"/>
              <w:bottom w:val="single" w:sz="4" w:space="0" w:color="auto"/>
              <w:right w:val="single" w:sz="4" w:space="0" w:color="auto"/>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tcBorders>
              <w:top w:val="single" w:sz="4" w:space="0" w:color="auto"/>
              <w:left w:val="single" w:sz="4" w:space="0" w:color="auto"/>
              <w:bottom w:val="single" w:sz="4" w:space="0" w:color="auto"/>
              <w:right w:val="single" w:sz="4" w:space="0" w:color="auto"/>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服务对象满意度指标</w:t>
            </w:r>
          </w:p>
        </w:tc>
        <w:tc>
          <w:tcPr>
            <w:tcW w:w="1020" w:type="dxa"/>
            <w:tcBorders>
              <w:left w:val="single" w:sz="4" w:space="0" w:color="auto"/>
            </w:tcBorders>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社会公众满意度</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≥95%</w:t>
            </w:r>
          </w:p>
        </w:tc>
        <w:tc>
          <w:tcPr>
            <w:tcW w:w="1099" w:type="dxa"/>
            <w:vAlign w:val="center"/>
          </w:tcPr>
          <w:p w:rsidR="00507473" w:rsidRDefault="00C45370">
            <w:pPr>
              <w:jc w:val="center"/>
              <w:textAlignment w:val="center"/>
              <w:rPr>
                <w:rFonts w:ascii="仿宋" w:eastAsia="仿宋" w:hAnsi="仿宋" w:cs="仿宋"/>
                <w:lang w:eastAsia="zh-CN"/>
              </w:rPr>
            </w:pPr>
            <w:r>
              <w:rPr>
                <w:rFonts w:ascii="仿宋" w:eastAsia="仿宋" w:hAnsi="仿宋" w:cs="仿宋" w:hint="eastAsia"/>
                <w:lang w:eastAsia="zh-CN"/>
              </w:rPr>
              <w:t>社会公众满意度99%</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9</w:t>
            </w:r>
          </w:p>
        </w:tc>
        <w:tc>
          <w:tcPr>
            <w:tcW w:w="1383"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继续改进</w:t>
            </w:r>
          </w:p>
        </w:tc>
      </w:tr>
      <w:tr w:rsidR="00507473">
        <w:trPr>
          <w:trHeight w:val="250"/>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val="restart"/>
            <w:tcBorders>
              <w:top w:val="single" w:sz="4" w:space="0" w:color="auto"/>
            </w:tcBorders>
            <w:vAlign w:val="center"/>
          </w:tcPr>
          <w:p w:rsidR="00507473" w:rsidRDefault="00C45370">
            <w:pPr>
              <w:jc w:val="center"/>
              <w:rPr>
                <w:rFonts w:ascii="仿宋_GB2312" w:eastAsia="仿宋_GB2312"/>
                <w:lang w:eastAsia="zh-CN"/>
              </w:rPr>
            </w:pPr>
            <w:r>
              <w:rPr>
                <w:rFonts w:ascii="仿宋_GB2312" w:eastAsia="仿宋_GB2312" w:hint="eastAsia"/>
                <w:lang w:eastAsia="zh-CN"/>
              </w:rPr>
              <w:t>成本指标</w:t>
            </w:r>
          </w:p>
          <w:p w:rsidR="00507473" w:rsidRDefault="00C45370">
            <w:pPr>
              <w:jc w:val="center"/>
              <w:rPr>
                <w:rFonts w:ascii="仿宋_GB2312" w:eastAsia="仿宋_GB2312" w:hAnsi="宋体" w:cs="宋体"/>
              </w:rPr>
            </w:pPr>
            <w:r>
              <w:rPr>
                <w:rFonts w:ascii="仿宋_GB2312" w:eastAsia="仿宋_GB2312" w:hint="eastAsia"/>
                <w:lang w:eastAsia="zh-CN"/>
              </w:rPr>
              <w:t>（20分）</w:t>
            </w:r>
          </w:p>
        </w:tc>
        <w:tc>
          <w:tcPr>
            <w:tcW w:w="1218" w:type="dxa"/>
            <w:tcBorders>
              <w:top w:val="single" w:sz="4" w:space="0" w:color="auto"/>
            </w:tcBorders>
            <w:vAlign w:val="center"/>
          </w:tcPr>
          <w:p w:rsidR="00507473" w:rsidRDefault="00C45370">
            <w:pPr>
              <w:jc w:val="center"/>
              <w:rPr>
                <w:rFonts w:ascii="仿宋_GB2312" w:eastAsia="仿宋_GB2312" w:hAnsi="宋体" w:cs="宋体"/>
              </w:rPr>
            </w:pPr>
            <w:r>
              <w:rPr>
                <w:rFonts w:ascii="仿宋_GB2312" w:eastAsia="仿宋_GB2312" w:hint="eastAsia"/>
                <w:lang w:eastAsia="zh-CN"/>
              </w:rPr>
              <w:t>经济成本指标</w:t>
            </w:r>
          </w:p>
        </w:tc>
        <w:tc>
          <w:tcPr>
            <w:tcW w:w="1020"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预算批复金额</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55万元</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预算批复金额</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50"/>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tcBorders>
            <w:vAlign w:val="center"/>
          </w:tcPr>
          <w:p w:rsidR="00507473" w:rsidRDefault="00507473">
            <w:pPr>
              <w:ind w:firstLine="420"/>
              <w:jc w:val="center"/>
              <w:rPr>
                <w:rFonts w:ascii="仿宋_GB2312" w:eastAsia="仿宋_GB2312" w:hAnsi="宋体" w:cs="宋体"/>
              </w:rPr>
            </w:pPr>
          </w:p>
        </w:tc>
        <w:tc>
          <w:tcPr>
            <w:tcW w:w="1218" w:type="dxa"/>
            <w:tcBorders>
              <w:top w:val="nil"/>
            </w:tcBorders>
            <w:vAlign w:val="center"/>
          </w:tcPr>
          <w:p w:rsidR="00507473" w:rsidRDefault="00C45370">
            <w:pPr>
              <w:jc w:val="center"/>
              <w:rPr>
                <w:rFonts w:ascii="仿宋_GB2312" w:eastAsia="仿宋_GB2312" w:hAnsi="宋体" w:cs="宋体"/>
              </w:rPr>
            </w:pPr>
            <w:r>
              <w:rPr>
                <w:rFonts w:ascii="仿宋_GB2312" w:eastAsia="仿宋_GB2312" w:hint="eastAsia"/>
                <w:lang w:eastAsia="zh-CN"/>
              </w:rPr>
              <w:t>社会成本指标</w:t>
            </w:r>
          </w:p>
        </w:tc>
        <w:tc>
          <w:tcPr>
            <w:tcW w:w="1020" w:type="dxa"/>
            <w:vAlign w:val="center"/>
          </w:tcPr>
          <w:p w:rsidR="00507473" w:rsidRDefault="00C45370">
            <w:pPr>
              <w:jc w:val="center"/>
              <w:textAlignment w:val="center"/>
              <w:rPr>
                <w:rFonts w:ascii="仿宋" w:eastAsia="仿宋" w:hAnsi="仿宋" w:cs="仿宋"/>
                <w:lang w:eastAsia="zh-CN"/>
              </w:rPr>
            </w:pPr>
            <w:r>
              <w:rPr>
                <w:rFonts w:ascii="仿宋" w:eastAsia="仿宋" w:hAnsi="仿宋" w:cs="仿宋" w:hint="eastAsia"/>
                <w:lang w:eastAsia="zh-CN"/>
              </w:rPr>
              <w:t>对社会发展可能造成的负面影响</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无</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无负面影响</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50"/>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tcBorders>
            <w:vAlign w:val="center"/>
          </w:tcPr>
          <w:p w:rsidR="00507473" w:rsidRDefault="00507473">
            <w:pPr>
              <w:ind w:firstLine="420"/>
              <w:jc w:val="center"/>
              <w:rPr>
                <w:rFonts w:ascii="仿宋_GB2312" w:eastAsia="仿宋_GB2312" w:hAnsi="宋体" w:cs="宋体"/>
              </w:rPr>
            </w:pPr>
          </w:p>
        </w:tc>
        <w:tc>
          <w:tcPr>
            <w:tcW w:w="1218" w:type="dxa"/>
            <w:tcBorders>
              <w:top w:val="nil"/>
            </w:tcBorders>
            <w:vAlign w:val="center"/>
          </w:tcPr>
          <w:p w:rsidR="00507473" w:rsidRDefault="00C45370">
            <w:pPr>
              <w:jc w:val="center"/>
              <w:rPr>
                <w:rFonts w:ascii="仿宋_GB2312" w:eastAsia="仿宋_GB2312" w:hAnsi="宋体" w:cs="宋体"/>
              </w:rPr>
            </w:pPr>
            <w:r>
              <w:rPr>
                <w:rFonts w:ascii="仿宋_GB2312" w:eastAsia="仿宋_GB2312" w:hint="eastAsia"/>
                <w:lang w:eastAsia="zh-CN"/>
              </w:rPr>
              <w:t>生态环境成本指标</w:t>
            </w:r>
          </w:p>
        </w:tc>
        <w:tc>
          <w:tcPr>
            <w:tcW w:w="1020" w:type="dxa"/>
            <w:vAlign w:val="center"/>
          </w:tcPr>
          <w:p w:rsidR="00507473" w:rsidRDefault="00C45370">
            <w:pPr>
              <w:jc w:val="center"/>
              <w:textAlignment w:val="center"/>
              <w:rPr>
                <w:rFonts w:ascii="仿宋" w:eastAsia="仿宋" w:hAnsi="仿宋" w:cs="仿宋"/>
                <w:lang w:eastAsia="zh-CN"/>
              </w:rPr>
            </w:pPr>
            <w:r>
              <w:rPr>
                <w:rFonts w:ascii="仿宋" w:eastAsia="仿宋" w:hAnsi="仿宋" w:cs="仿宋" w:hint="eastAsia"/>
                <w:lang w:eastAsia="zh-CN"/>
              </w:rPr>
              <w:t>对自然生态环境造成的负面影响</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无</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无负面影响</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55"/>
          <w:jc w:val="center"/>
        </w:trPr>
        <w:tc>
          <w:tcPr>
            <w:tcW w:w="6549" w:type="dxa"/>
            <w:gridSpan w:val="6"/>
            <w:vAlign w:val="center"/>
          </w:tcPr>
          <w:p w:rsidR="00507473" w:rsidRDefault="00C45370">
            <w:pPr>
              <w:ind w:firstLine="420"/>
              <w:jc w:val="center"/>
              <w:rPr>
                <w:rFonts w:ascii="仿宋_GB2312" w:eastAsia="仿宋_GB2312" w:hAnsi="宋体" w:cs="宋体"/>
              </w:rPr>
            </w:pPr>
            <w:r>
              <w:rPr>
                <w:rFonts w:ascii="仿宋_GB2312" w:eastAsia="仿宋_GB2312" w:hAnsi="宋体" w:cs="宋体" w:hint="eastAsia"/>
              </w:rPr>
              <w:t>总分</w:t>
            </w:r>
          </w:p>
        </w:tc>
        <w:tc>
          <w:tcPr>
            <w:tcW w:w="809" w:type="dxa"/>
            <w:vAlign w:val="center"/>
          </w:tcPr>
          <w:p w:rsidR="00507473" w:rsidRDefault="00C45370">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99</w:t>
            </w:r>
          </w:p>
        </w:tc>
        <w:tc>
          <w:tcPr>
            <w:tcW w:w="1383" w:type="dxa"/>
            <w:vAlign w:val="center"/>
          </w:tcPr>
          <w:p w:rsidR="00507473" w:rsidRDefault="00507473">
            <w:pPr>
              <w:ind w:firstLine="420"/>
              <w:jc w:val="center"/>
              <w:rPr>
                <w:rFonts w:ascii="仿宋_GB2312" w:eastAsia="仿宋_GB2312" w:hAnsi="宋体" w:cs="宋体"/>
              </w:rPr>
            </w:pPr>
          </w:p>
        </w:tc>
      </w:tr>
    </w:tbl>
    <w:p w:rsidR="00507473" w:rsidRDefault="00507473">
      <w:pPr>
        <w:spacing w:line="267" w:lineRule="auto"/>
        <w:ind w:firstLine="552"/>
        <w:jc w:val="both"/>
        <w:rPr>
          <w:rFonts w:ascii="宋体" w:eastAsia="宋体" w:hAnsi="宋体" w:cs="宋体"/>
          <w:bCs/>
          <w:spacing w:val="-4"/>
          <w:sz w:val="28"/>
          <w:szCs w:val="28"/>
          <w:lang w:eastAsia="zh-CN"/>
        </w:rPr>
      </w:pPr>
    </w:p>
    <w:p w:rsidR="00507473" w:rsidRDefault="00C45370">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附件4</w:t>
      </w:r>
    </w:p>
    <w:p w:rsidR="00507473" w:rsidRDefault="00471EE3">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2024年</w:t>
      </w:r>
      <w:r w:rsidR="00C45370">
        <w:rPr>
          <w:rFonts w:ascii="方正小标宋简体" w:eastAsia="方正小标宋简体" w:hAnsi="宋体" w:cs="宋体"/>
          <w:bCs/>
          <w:spacing w:val="8"/>
          <w:sz w:val="44"/>
          <w:szCs w:val="44"/>
          <w:lang w:eastAsia="zh-CN"/>
        </w:rPr>
        <w:t>度项目支出绩效自评表</w:t>
      </w:r>
    </w:p>
    <w:p w:rsidR="00507473" w:rsidRDefault="00507473">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07473">
        <w:trPr>
          <w:trHeight w:val="514"/>
          <w:jc w:val="center"/>
        </w:trPr>
        <w:tc>
          <w:tcPr>
            <w:tcW w:w="1054"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507473" w:rsidRDefault="00C45370">
            <w:pPr>
              <w:ind w:firstLine="420"/>
              <w:jc w:val="center"/>
              <w:rPr>
                <w:rFonts w:ascii="仿宋_GB2312" w:eastAsia="仿宋_GB2312" w:hAnsi="宋体" w:cs="宋体"/>
                <w:lang w:eastAsia="zh-CN"/>
              </w:rPr>
            </w:pPr>
            <w:r>
              <w:rPr>
                <w:rFonts w:ascii="仿宋_GB2312" w:eastAsia="仿宋_GB2312" w:hAnsi="宋体" w:cs="宋体" w:hint="eastAsia"/>
                <w:lang w:eastAsia="zh-CN"/>
              </w:rPr>
              <w:t xml:space="preserve">电子监控交通信号灯维护 </w:t>
            </w:r>
          </w:p>
        </w:tc>
      </w:tr>
      <w:tr w:rsidR="00507473">
        <w:trPr>
          <w:trHeight w:val="260"/>
          <w:jc w:val="center"/>
        </w:trPr>
        <w:tc>
          <w:tcPr>
            <w:tcW w:w="1054"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507473" w:rsidRDefault="00C45370">
            <w:pPr>
              <w:ind w:firstLine="420"/>
              <w:jc w:val="center"/>
              <w:rPr>
                <w:rFonts w:ascii="仿宋_GB2312" w:eastAsia="仿宋_GB2312" w:hAnsi="宋体" w:cs="宋体"/>
                <w:lang w:eastAsia="zh-CN"/>
              </w:rPr>
            </w:pPr>
            <w:r>
              <w:rPr>
                <w:rFonts w:ascii="仿宋_GB2312" w:eastAsia="仿宋_GB2312" w:hint="eastAsia"/>
                <w:lang w:eastAsia="zh-CN"/>
              </w:rPr>
              <w:t>汨罗市公安局交通警察大队</w:t>
            </w:r>
          </w:p>
        </w:tc>
        <w:tc>
          <w:tcPr>
            <w:tcW w:w="109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实施</w:t>
            </w:r>
          </w:p>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507473" w:rsidRDefault="00C45370">
            <w:pPr>
              <w:jc w:val="center"/>
              <w:rPr>
                <w:rFonts w:ascii="仿宋_GB2312" w:eastAsia="仿宋_GB2312" w:hAnsi="宋体" w:cs="宋体"/>
                <w:lang w:eastAsia="zh-CN"/>
              </w:rPr>
            </w:pPr>
            <w:r>
              <w:rPr>
                <w:rFonts w:ascii="仿宋_GB2312" w:eastAsia="仿宋_GB2312" w:hint="eastAsia"/>
                <w:lang w:eastAsia="zh-CN"/>
              </w:rPr>
              <w:t>汨罗市公安局交通警察大队</w:t>
            </w:r>
          </w:p>
        </w:tc>
      </w:tr>
      <w:tr w:rsidR="00507473">
        <w:trPr>
          <w:trHeight w:val="509"/>
          <w:jc w:val="center"/>
        </w:trPr>
        <w:tc>
          <w:tcPr>
            <w:tcW w:w="1054" w:type="dxa"/>
            <w:vMerge w:val="restart"/>
            <w:tcBorders>
              <w:bottom w:val="nil"/>
            </w:tcBorders>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507473" w:rsidRDefault="00507473">
            <w:pPr>
              <w:ind w:firstLine="420"/>
              <w:jc w:val="center"/>
              <w:rPr>
                <w:rFonts w:ascii="仿宋_GB2312" w:eastAsia="仿宋_GB2312" w:hAnsi="宋体" w:cs="宋体"/>
                <w:lang w:eastAsia="zh-CN"/>
              </w:rPr>
            </w:pPr>
          </w:p>
        </w:tc>
        <w:tc>
          <w:tcPr>
            <w:tcW w:w="1020"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年初</w:t>
            </w:r>
          </w:p>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全年</w:t>
            </w:r>
          </w:p>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全年</w:t>
            </w:r>
          </w:p>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得分</w:t>
            </w:r>
          </w:p>
        </w:tc>
      </w:tr>
      <w:tr w:rsidR="00507473">
        <w:trPr>
          <w:trHeight w:val="260"/>
          <w:jc w:val="center"/>
        </w:trPr>
        <w:tc>
          <w:tcPr>
            <w:tcW w:w="1054" w:type="dxa"/>
            <w:vMerge/>
            <w:tcBorders>
              <w:top w:val="nil"/>
              <w:bottom w:val="nil"/>
            </w:tcBorders>
            <w:vAlign w:val="center"/>
          </w:tcPr>
          <w:p w:rsidR="00507473" w:rsidRDefault="00507473">
            <w:pPr>
              <w:ind w:firstLine="420"/>
              <w:jc w:val="center"/>
              <w:rPr>
                <w:rFonts w:ascii="仿宋_GB2312" w:eastAsia="仿宋_GB2312" w:hAnsi="宋体" w:cs="宋体"/>
                <w:lang w:eastAsia="zh-CN"/>
              </w:rPr>
            </w:pPr>
          </w:p>
        </w:tc>
        <w:tc>
          <w:tcPr>
            <w:tcW w:w="2277" w:type="dxa"/>
            <w:gridSpan w:val="2"/>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20</w:t>
            </w:r>
          </w:p>
        </w:tc>
        <w:tc>
          <w:tcPr>
            <w:tcW w:w="1099"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20</w:t>
            </w:r>
          </w:p>
        </w:tc>
        <w:tc>
          <w:tcPr>
            <w:tcW w:w="1099"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20</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r>
      <w:tr w:rsidR="00507473">
        <w:trPr>
          <w:trHeight w:val="260"/>
          <w:jc w:val="center"/>
        </w:trPr>
        <w:tc>
          <w:tcPr>
            <w:tcW w:w="1054" w:type="dxa"/>
            <w:vMerge/>
            <w:tcBorders>
              <w:top w:val="nil"/>
              <w:bottom w:val="nil"/>
            </w:tcBorders>
            <w:vAlign w:val="center"/>
          </w:tcPr>
          <w:p w:rsidR="00507473" w:rsidRDefault="00507473">
            <w:pPr>
              <w:ind w:firstLine="420"/>
              <w:jc w:val="center"/>
              <w:rPr>
                <w:rFonts w:ascii="仿宋_GB2312" w:eastAsia="仿宋_GB2312" w:hAnsi="宋体" w:cs="宋体"/>
                <w:lang w:eastAsia="zh-CN"/>
              </w:rPr>
            </w:pPr>
          </w:p>
        </w:tc>
        <w:tc>
          <w:tcPr>
            <w:tcW w:w="2277" w:type="dxa"/>
            <w:gridSpan w:val="2"/>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20</w:t>
            </w:r>
          </w:p>
        </w:tc>
        <w:tc>
          <w:tcPr>
            <w:tcW w:w="1099"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20</w:t>
            </w:r>
          </w:p>
        </w:tc>
        <w:tc>
          <w:tcPr>
            <w:tcW w:w="1099"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20</w:t>
            </w:r>
          </w:p>
        </w:tc>
        <w:tc>
          <w:tcPr>
            <w:tcW w:w="809" w:type="dxa"/>
            <w:vAlign w:val="center"/>
          </w:tcPr>
          <w:p w:rsidR="00507473" w:rsidRDefault="00507473">
            <w:pPr>
              <w:ind w:firstLine="420"/>
              <w:jc w:val="center"/>
              <w:rPr>
                <w:rFonts w:ascii="仿宋_GB2312" w:eastAsia="仿宋_GB2312" w:hAnsi="宋体" w:cs="宋体"/>
                <w:lang w:eastAsia="zh-CN"/>
              </w:rPr>
            </w:pPr>
          </w:p>
        </w:tc>
        <w:tc>
          <w:tcPr>
            <w:tcW w:w="849" w:type="dxa"/>
            <w:vAlign w:val="center"/>
          </w:tcPr>
          <w:p w:rsidR="00507473" w:rsidRDefault="00507473">
            <w:pPr>
              <w:ind w:firstLine="420"/>
              <w:jc w:val="center"/>
              <w:rPr>
                <w:rFonts w:ascii="仿宋_GB2312" w:eastAsia="仿宋_GB2312" w:hAnsi="宋体" w:cs="宋体"/>
                <w:lang w:eastAsia="zh-CN"/>
              </w:rPr>
            </w:pPr>
          </w:p>
        </w:tc>
        <w:tc>
          <w:tcPr>
            <w:tcW w:w="1383" w:type="dxa"/>
            <w:vAlign w:val="center"/>
          </w:tcPr>
          <w:p w:rsidR="00507473" w:rsidRDefault="00507473">
            <w:pPr>
              <w:ind w:firstLine="420"/>
              <w:jc w:val="center"/>
              <w:rPr>
                <w:rFonts w:ascii="仿宋_GB2312" w:eastAsia="仿宋_GB2312" w:hAnsi="宋体" w:cs="宋体"/>
                <w:lang w:eastAsia="zh-CN"/>
              </w:rPr>
            </w:pPr>
          </w:p>
        </w:tc>
      </w:tr>
      <w:tr w:rsidR="00507473">
        <w:trPr>
          <w:trHeight w:val="260"/>
          <w:jc w:val="center"/>
        </w:trPr>
        <w:tc>
          <w:tcPr>
            <w:tcW w:w="1054" w:type="dxa"/>
            <w:vMerge/>
            <w:tcBorders>
              <w:top w:val="nil"/>
              <w:bottom w:val="nil"/>
            </w:tcBorders>
            <w:vAlign w:val="center"/>
          </w:tcPr>
          <w:p w:rsidR="00507473" w:rsidRDefault="00507473">
            <w:pPr>
              <w:ind w:firstLine="420"/>
              <w:jc w:val="center"/>
              <w:rPr>
                <w:rFonts w:ascii="仿宋_GB2312" w:eastAsia="仿宋_GB2312" w:hAnsi="宋体" w:cs="宋体"/>
                <w:lang w:eastAsia="zh-CN"/>
              </w:rPr>
            </w:pPr>
          </w:p>
        </w:tc>
        <w:tc>
          <w:tcPr>
            <w:tcW w:w="2277" w:type="dxa"/>
            <w:gridSpan w:val="2"/>
            <w:vAlign w:val="center"/>
          </w:tcPr>
          <w:p w:rsidR="00507473" w:rsidRDefault="00C45370">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507473" w:rsidRDefault="00507473">
            <w:pPr>
              <w:ind w:firstLine="420"/>
              <w:jc w:val="center"/>
              <w:rPr>
                <w:rFonts w:ascii="仿宋_GB2312" w:eastAsia="仿宋_GB2312" w:hAnsi="宋体" w:cs="宋体"/>
                <w:lang w:eastAsia="zh-CN"/>
              </w:rPr>
            </w:pPr>
          </w:p>
        </w:tc>
        <w:tc>
          <w:tcPr>
            <w:tcW w:w="1099" w:type="dxa"/>
            <w:vAlign w:val="center"/>
          </w:tcPr>
          <w:p w:rsidR="00507473" w:rsidRDefault="00507473">
            <w:pPr>
              <w:ind w:firstLine="420"/>
              <w:jc w:val="center"/>
              <w:rPr>
                <w:rFonts w:ascii="仿宋_GB2312" w:eastAsia="仿宋_GB2312" w:hAnsi="宋体" w:cs="宋体"/>
                <w:lang w:eastAsia="zh-CN"/>
              </w:rPr>
            </w:pPr>
          </w:p>
        </w:tc>
        <w:tc>
          <w:tcPr>
            <w:tcW w:w="1099" w:type="dxa"/>
            <w:vAlign w:val="center"/>
          </w:tcPr>
          <w:p w:rsidR="00507473" w:rsidRDefault="00507473">
            <w:pPr>
              <w:ind w:firstLine="420"/>
              <w:jc w:val="center"/>
              <w:rPr>
                <w:rFonts w:ascii="仿宋_GB2312" w:eastAsia="仿宋_GB2312" w:hAnsi="宋体" w:cs="宋体"/>
                <w:lang w:eastAsia="zh-CN"/>
              </w:rPr>
            </w:pPr>
          </w:p>
        </w:tc>
        <w:tc>
          <w:tcPr>
            <w:tcW w:w="809" w:type="dxa"/>
            <w:vAlign w:val="center"/>
          </w:tcPr>
          <w:p w:rsidR="00507473" w:rsidRDefault="00507473">
            <w:pPr>
              <w:ind w:firstLine="420"/>
              <w:jc w:val="center"/>
              <w:rPr>
                <w:rFonts w:ascii="仿宋_GB2312" w:eastAsia="仿宋_GB2312" w:hAnsi="宋体" w:cs="宋体"/>
                <w:lang w:eastAsia="zh-CN"/>
              </w:rPr>
            </w:pPr>
          </w:p>
        </w:tc>
        <w:tc>
          <w:tcPr>
            <w:tcW w:w="849" w:type="dxa"/>
            <w:vAlign w:val="center"/>
          </w:tcPr>
          <w:p w:rsidR="00507473" w:rsidRDefault="00507473">
            <w:pPr>
              <w:ind w:firstLine="420"/>
              <w:jc w:val="center"/>
              <w:rPr>
                <w:rFonts w:ascii="仿宋_GB2312" w:eastAsia="仿宋_GB2312" w:hAnsi="宋体" w:cs="宋体"/>
                <w:lang w:eastAsia="zh-CN"/>
              </w:rPr>
            </w:pPr>
          </w:p>
        </w:tc>
        <w:tc>
          <w:tcPr>
            <w:tcW w:w="1383" w:type="dxa"/>
            <w:vAlign w:val="center"/>
          </w:tcPr>
          <w:p w:rsidR="00507473" w:rsidRDefault="00507473">
            <w:pPr>
              <w:ind w:firstLine="420"/>
              <w:jc w:val="center"/>
              <w:rPr>
                <w:rFonts w:ascii="仿宋_GB2312" w:eastAsia="仿宋_GB2312" w:hAnsi="宋体" w:cs="宋体"/>
                <w:lang w:eastAsia="zh-CN"/>
              </w:rPr>
            </w:pPr>
          </w:p>
        </w:tc>
      </w:tr>
      <w:tr w:rsidR="00507473">
        <w:trPr>
          <w:trHeight w:val="260"/>
          <w:jc w:val="center"/>
        </w:trPr>
        <w:tc>
          <w:tcPr>
            <w:tcW w:w="1054" w:type="dxa"/>
            <w:vMerge/>
            <w:tcBorders>
              <w:top w:val="nil"/>
            </w:tcBorders>
            <w:vAlign w:val="center"/>
          </w:tcPr>
          <w:p w:rsidR="00507473" w:rsidRDefault="00507473">
            <w:pPr>
              <w:ind w:firstLine="420"/>
              <w:jc w:val="center"/>
              <w:rPr>
                <w:rFonts w:ascii="仿宋_GB2312" w:eastAsia="仿宋_GB2312" w:hAnsi="宋体" w:cs="宋体"/>
                <w:lang w:eastAsia="zh-CN"/>
              </w:rPr>
            </w:pPr>
          </w:p>
        </w:tc>
        <w:tc>
          <w:tcPr>
            <w:tcW w:w="2277" w:type="dxa"/>
            <w:gridSpan w:val="2"/>
            <w:vAlign w:val="center"/>
          </w:tcPr>
          <w:p w:rsidR="00507473" w:rsidRDefault="00C45370">
            <w:pPr>
              <w:ind w:firstLineChars="300" w:firstLine="630"/>
              <w:jc w:val="center"/>
              <w:rPr>
                <w:rFonts w:ascii="仿宋_GB2312" w:eastAsia="仿宋_GB2312" w:hAnsi="宋体" w:cs="宋体"/>
              </w:rPr>
            </w:pPr>
            <w:r>
              <w:rPr>
                <w:rFonts w:ascii="仿宋_GB2312" w:eastAsia="仿宋_GB2312" w:hAnsi="宋体" w:cs="宋体" w:hint="eastAsia"/>
              </w:rPr>
              <w:t>其他资金</w:t>
            </w:r>
          </w:p>
        </w:tc>
        <w:tc>
          <w:tcPr>
            <w:tcW w:w="1020" w:type="dxa"/>
            <w:vAlign w:val="center"/>
          </w:tcPr>
          <w:p w:rsidR="00507473" w:rsidRDefault="00507473">
            <w:pPr>
              <w:ind w:firstLine="420"/>
              <w:jc w:val="center"/>
              <w:rPr>
                <w:rFonts w:ascii="仿宋_GB2312" w:eastAsia="仿宋_GB2312" w:hAnsi="宋体" w:cs="宋体"/>
              </w:rPr>
            </w:pPr>
          </w:p>
        </w:tc>
        <w:tc>
          <w:tcPr>
            <w:tcW w:w="1099" w:type="dxa"/>
            <w:vAlign w:val="center"/>
          </w:tcPr>
          <w:p w:rsidR="00507473" w:rsidRDefault="00507473">
            <w:pPr>
              <w:ind w:firstLine="420"/>
              <w:jc w:val="center"/>
              <w:rPr>
                <w:rFonts w:ascii="仿宋_GB2312" w:eastAsia="仿宋_GB2312" w:hAnsi="宋体" w:cs="宋体"/>
              </w:rPr>
            </w:pPr>
          </w:p>
        </w:tc>
        <w:tc>
          <w:tcPr>
            <w:tcW w:w="1099" w:type="dxa"/>
            <w:vAlign w:val="center"/>
          </w:tcPr>
          <w:p w:rsidR="00507473" w:rsidRDefault="00507473">
            <w:pPr>
              <w:ind w:firstLine="420"/>
              <w:jc w:val="center"/>
              <w:rPr>
                <w:rFonts w:ascii="仿宋_GB2312" w:eastAsia="仿宋_GB2312" w:hAnsi="宋体" w:cs="宋体"/>
              </w:rPr>
            </w:pPr>
          </w:p>
        </w:tc>
        <w:tc>
          <w:tcPr>
            <w:tcW w:w="809" w:type="dxa"/>
            <w:vAlign w:val="center"/>
          </w:tcPr>
          <w:p w:rsidR="00507473" w:rsidRDefault="00507473">
            <w:pPr>
              <w:ind w:firstLine="420"/>
              <w:jc w:val="center"/>
              <w:rPr>
                <w:rFonts w:ascii="仿宋_GB2312" w:eastAsia="仿宋_GB2312" w:hAnsi="宋体" w:cs="宋体"/>
              </w:rPr>
            </w:pPr>
          </w:p>
        </w:tc>
        <w:tc>
          <w:tcPr>
            <w:tcW w:w="849" w:type="dxa"/>
            <w:vAlign w:val="center"/>
          </w:tcPr>
          <w:p w:rsidR="00507473" w:rsidRDefault="00507473">
            <w:pPr>
              <w:ind w:firstLine="420"/>
              <w:jc w:val="center"/>
              <w:rPr>
                <w:rFonts w:ascii="仿宋_GB2312" w:eastAsia="仿宋_GB2312" w:hAnsi="宋体" w:cs="宋体"/>
              </w:rPr>
            </w:pP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49"/>
          <w:jc w:val="center"/>
        </w:trPr>
        <w:tc>
          <w:tcPr>
            <w:tcW w:w="1054" w:type="dxa"/>
            <w:vMerge w:val="restart"/>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年度总体目标</w:t>
            </w:r>
          </w:p>
        </w:tc>
        <w:tc>
          <w:tcPr>
            <w:tcW w:w="4396" w:type="dxa"/>
            <w:gridSpan w:val="4"/>
            <w:vAlign w:val="center"/>
          </w:tcPr>
          <w:p w:rsidR="00507473" w:rsidRDefault="00C45370">
            <w:pPr>
              <w:ind w:firstLine="420"/>
              <w:jc w:val="center"/>
              <w:rPr>
                <w:rFonts w:ascii="仿宋_GB2312" w:eastAsia="仿宋_GB2312" w:hAnsi="宋体" w:cs="宋体"/>
              </w:rPr>
            </w:pPr>
            <w:r>
              <w:rPr>
                <w:rFonts w:ascii="仿宋_GB2312" w:eastAsia="仿宋_GB2312" w:hAnsi="宋体" w:cs="宋体" w:hint="eastAsia"/>
              </w:rPr>
              <w:t>预期目标</w:t>
            </w:r>
          </w:p>
        </w:tc>
        <w:tc>
          <w:tcPr>
            <w:tcW w:w="4140" w:type="dxa"/>
            <w:gridSpan w:val="4"/>
            <w:vAlign w:val="center"/>
          </w:tcPr>
          <w:p w:rsidR="00507473" w:rsidRDefault="00C45370">
            <w:pPr>
              <w:ind w:firstLine="420"/>
              <w:jc w:val="center"/>
              <w:rPr>
                <w:rFonts w:ascii="仿宋_GB2312" w:eastAsia="仿宋_GB2312" w:hAnsi="宋体" w:cs="宋体"/>
              </w:rPr>
            </w:pPr>
            <w:r>
              <w:rPr>
                <w:rFonts w:ascii="仿宋_GB2312" w:eastAsia="仿宋_GB2312" w:hAnsi="宋体" w:cs="宋体" w:hint="eastAsia"/>
              </w:rPr>
              <w:t>实际完成情况</w:t>
            </w:r>
          </w:p>
        </w:tc>
      </w:tr>
      <w:tr w:rsidR="00507473">
        <w:trPr>
          <w:trHeight w:val="260"/>
          <w:jc w:val="center"/>
        </w:trPr>
        <w:tc>
          <w:tcPr>
            <w:tcW w:w="1054" w:type="dxa"/>
            <w:vMerge/>
            <w:tcBorders>
              <w:top w:val="nil"/>
            </w:tcBorders>
            <w:vAlign w:val="center"/>
          </w:tcPr>
          <w:p w:rsidR="00507473" w:rsidRDefault="00507473">
            <w:pPr>
              <w:ind w:firstLine="420"/>
              <w:jc w:val="center"/>
              <w:rPr>
                <w:rFonts w:ascii="仿宋_GB2312" w:eastAsia="仿宋_GB2312" w:hAnsi="宋体" w:cs="宋体"/>
              </w:rPr>
            </w:pPr>
          </w:p>
        </w:tc>
        <w:tc>
          <w:tcPr>
            <w:tcW w:w="4396" w:type="dxa"/>
            <w:gridSpan w:val="4"/>
            <w:vAlign w:val="center"/>
          </w:tcPr>
          <w:p w:rsidR="00507473" w:rsidRDefault="00C45370">
            <w:pPr>
              <w:ind w:firstLine="420"/>
              <w:jc w:val="center"/>
              <w:rPr>
                <w:rFonts w:ascii="仿宋_GB2312" w:eastAsia="仿宋_GB2312" w:hAnsi="宋体" w:cs="宋体"/>
                <w:lang w:eastAsia="zh-CN"/>
              </w:rPr>
            </w:pPr>
            <w:r>
              <w:rPr>
                <w:rFonts w:ascii="仿宋_GB2312" w:eastAsia="仿宋_GB2312" w:hAnsi="宋体" w:cs="宋体" w:hint="eastAsia"/>
                <w:lang w:eastAsia="zh-CN"/>
              </w:rPr>
              <w:t>全市交通信号灯及电警维护维修</w:t>
            </w:r>
          </w:p>
        </w:tc>
        <w:tc>
          <w:tcPr>
            <w:tcW w:w="4140" w:type="dxa"/>
            <w:gridSpan w:val="4"/>
            <w:vAlign w:val="center"/>
          </w:tcPr>
          <w:p w:rsidR="00507473" w:rsidRDefault="00C45370">
            <w:pPr>
              <w:ind w:firstLine="420"/>
              <w:jc w:val="center"/>
              <w:rPr>
                <w:rFonts w:ascii="仿宋_GB2312" w:eastAsia="仿宋_GB2312" w:hAnsi="宋体" w:cs="宋体"/>
                <w:lang w:eastAsia="zh-CN"/>
              </w:rPr>
            </w:pPr>
            <w:r>
              <w:rPr>
                <w:rFonts w:ascii="仿宋_GB2312" w:eastAsia="仿宋_GB2312" w:hAnsi="宋体" w:cs="宋体" w:hint="eastAsia"/>
                <w:lang w:eastAsia="zh-CN"/>
              </w:rPr>
              <w:t>全市交通信号灯及电警维护维修</w:t>
            </w:r>
          </w:p>
        </w:tc>
      </w:tr>
      <w:tr w:rsidR="00507473">
        <w:trPr>
          <w:trHeight w:val="499"/>
          <w:jc w:val="center"/>
        </w:trPr>
        <w:tc>
          <w:tcPr>
            <w:tcW w:w="1054" w:type="dxa"/>
            <w:vMerge w:val="restart"/>
            <w:textDirection w:val="tbRlV"/>
            <w:vAlign w:val="center"/>
          </w:tcPr>
          <w:p w:rsidR="00507473" w:rsidRDefault="00507473">
            <w:pPr>
              <w:ind w:firstLine="420"/>
              <w:jc w:val="center"/>
              <w:rPr>
                <w:rFonts w:ascii="仿宋_GB2312" w:eastAsia="仿宋_GB2312" w:hAnsi="宋体" w:cs="宋体"/>
                <w:lang w:eastAsia="zh-CN"/>
              </w:rPr>
            </w:pPr>
          </w:p>
          <w:p w:rsidR="00507473" w:rsidRDefault="00C45370">
            <w:pPr>
              <w:ind w:firstLine="420"/>
              <w:jc w:val="center"/>
              <w:rPr>
                <w:rFonts w:ascii="仿宋_GB2312" w:eastAsia="仿宋_GB2312" w:hAnsi="宋体" w:cs="宋体"/>
              </w:rPr>
            </w:pPr>
            <w:r>
              <w:rPr>
                <w:rFonts w:ascii="仿宋_GB2312" w:eastAsia="仿宋_GB2312" w:hAnsi="宋体" w:cs="宋体" w:hint="eastAsia"/>
              </w:rPr>
              <w:t>绩效指标</w:t>
            </w:r>
          </w:p>
        </w:tc>
        <w:tc>
          <w:tcPr>
            <w:tcW w:w="1059"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一级指标</w:t>
            </w:r>
          </w:p>
        </w:tc>
        <w:tc>
          <w:tcPr>
            <w:tcW w:w="1218"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二级指标</w:t>
            </w:r>
          </w:p>
        </w:tc>
        <w:tc>
          <w:tcPr>
            <w:tcW w:w="1020"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三级指标</w:t>
            </w:r>
          </w:p>
        </w:tc>
        <w:tc>
          <w:tcPr>
            <w:tcW w:w="1099"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年度指标值</w:t>
            </w:r>
          </w:p>
        </w:tc>
        <w:tc>
          <w:tcPr>
            <w:tcW w:w="1099"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实际完成值</w:t>
            </w:r>
          </w:p>
        </w:tc>
        <w:tc>
          <w:tcPr>
            <w:tcW w:w="809"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分值</w:t>
            </w:r>
          </w:p>
        </w:tc>
        <w:tc>
          <w:tcPr>
            <w:tcW w:w="849"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得分</w:t>
            </w:r>
          </w:p>
        </w:tc>
        <w:tc>
          <w:tcPr>
            <w:tcW w:w="1383"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507473">
        <w:trPr>
          <w:trHeight w:val="456"/>
          <w:jc w:val="center"/>
        </w:trPr>
        <w:tc>
          <w:tcPr>
            <w:tcW w:w="1054" w:type="dxa"/>
            <w:vMerge/>
            <w:textDirection w:val="tbRlV"/>
            <w:vAlign w:val="center"/>
          </w:tcPr>
          <w:p w:rsidR="00507473" w:rsidRDefault="00507473">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产出指标</w:t>
            </w:r>
          </w:p>
          <w:p w:rsidR="00507473" w:rsidRDefault="00C45370">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数量指标</w:t>
            </w:r>
          </w:p>
        </w:tc>
        <w:tc>
          <w:tcPr>
            <w:tcW w:w="1020"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全市交通信号灯电警</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85处</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85处</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482"/>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bottom w:val="nil"/>
            </w:tcBorders>
            <w:vAlign w:val="center"/>
          </w:tcPr>
          <w:p w:rsidR="00507473" w:rsidRDefault="00507473">
            <w:pPr>
              <w:ind w:firstLine="420"/>
              <w:jc w:val="center"/>
              <w:rPr>
                <w:rFonts w:ascii="仿宋_GB2312" w:eastAsia="仿宋_GB2312" w:hAnsi="宋体" w:cs="宋体"/>
              </w:rPr>
            </w:pPr>
          </w:p>
        </w:tc>
        <w:tc>
          <w:tcPr>
            <w:tcW w:w="1218" w:type="dxa"/>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质量指标</w:t>
            </w:r>
          </w:p>
        </w:tc>
        <w:tc>
          <w:tcPr>
            <w:tcW w:w="1020"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保障设备正常运行</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设备正常运行</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设备正常运行</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432"/>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bottom w:val="nil"/>
            </w:tcBorders>
            <w:vAlign w:val="center"/>
          </w:tcPr>
          <w:p w:rsidR="00507473" w:rsidRDefault="00507473">
            <w:pPr>
              <w:ind w:firstLine="420"/>
              <w:jc w:val="center"/>
              <w:rPr>
                <w:rFonts w:ascii="仿宋_GB2312" w:eastAsia="仿宋_GB2312" w:hAnsi="宋体" w:cs="宋体"/>
              </w:rPr>
            </w:pPr>
          </w:p>
        </w:tc>
        <w:tc>
          <w:tcPr>
            <w:tcW w:w="1218" w:type="dxa"/>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时效指标</w:t>
            </w:r>
          </w:p>
        </w:tc>
        <w:tc>
          <w:tcPr>
            <w:tcW w:w="1020" w:type="dxa"/>
            <w:vAlign w:val="center"/>
          </w:tcPr>
          <w:p w:rsidR="00507473" w:rsidRDefault="00471EE3">
            <w:pPr>
              <w:jc w:val="center"/>
              <w:textAlignment w:val="center"/>
              <w:rPr>
                <w:rFonts w:ascii="仿宋" w:eastAsia="仿宋" w:hAnsi="仿宋" w:cs="仿宋"/>
              </w:rPr>
            </w:pPr>
            <w:r>
              <w:rPr>
                <w:rFonts w:ascii="仿宋" w:eastAsia="仿宋" w:hAnsi="仿宋" w:cs="仿宋" w:hint="eastAsia"/>
                <w:lang w:eastAsia="zh-CN"/>
              </w:rPr>
              <w:t>2024年</w:t>
            </w:r>
            <w:r w:rsidR="00C45370">
              <w:rPr>
                <w:rFonts w:ascii="仿宋" w:eastAsia="仿宋" w:hAnsi="仿宋" w:cs="仿宋" w:hint="eastAsia"/>
                <w:lang w:eastAsia="zh-CN"/>
              </w:rPr>
              <w:t>全年</w:t>
            </w:r>
          </w:p>
        </w:tc>
        <w:tc>
          <w:tcPr>
            <w:tcW w:w="1099" w:type="dxa"/>
            <w:vAlign w:val="center"/>
          </w:tcPr>
          <w:p w:rsidR="00507473" w:rsidRDefault="00471EE3">
            <w:pPr>
              <w:jc w:val="center"/>
              <w:textAlignment w:val="center"/>
              <w:rPr>
                <w:rFonts w:ascii="仿宋" w:eastAsia="仿宋" w:hAnsi="仿宋" w:cs="仿宋"/>
              </w:rPr>
            </w:pPr>
            <w:r>
              <w:rPr>
                <w:rFonts w:ascii="仿宋" w:eastAsia="仿宋" w:hAnsi="仿宋" w:cs="仿宋" w:hint="eastAsia"/>
                <w:lang w:eastAsia="zh-CN"/>
              </w:rPr>
              <w:t>2024年</w:t>
            </w:r>
            <w:r w:rsidR="00C45370">
              <w:rPr>
                <w:rFonts w:ascii="仿宋" w:eastAsia="仿宋" w:hAnsi="仿宋" w:cs="仿宋" w:hint="eastAsia"/>
                <w:lang w:eastAsia="zh-CN"/>
              </w:rPr>
              <w:t>全年</w:t>
            </w:r>
          </w:p>
        </w:tc>
        <w:tc>
          <w:tcPr>
            <w:tcW w:w="1099" w:type="dxa"/>
            <w:vAlign w:val="center"/>
          </w:tcPr>
          <w:p w:rsidR="00507473" w:rsidRDefault="00471EE3">
            <w:pPr>
              <w:jc w:val="center"/>
              <w:textAlignment w:val="center"/>
              <w:rPr>
                <w:rFonts w:ascii="仿宋" w:eastAsia="仿宋" w:hAnsi="仿宋" w:cs="仿宋"/>
              </w:rPr>
            </w:pPr>
            <w:r>
              <w:rPr>
                <w:rFonts w:ascii="仿宋" w:eastAsia="仿宋" w:hAnsi="仿宋" w:cs="仿宋" w:hint="eastAsia"/>
                <w:lang w:eastAsia="zh-CN"/>
              </w:rPr>
              <w:t>2024年</w:t>
            </w:r>
            <w:r w:rsidR="00C45370">
              <w:rPr>
                <w:rFonts w:ascii="仿宋" w:eastAsia="仿宋" w:hAnsi="仿宋" w:cs="仿宋" w:hint="eastAsia"/>
                <w:lang w:eastAsia="zh-CN"/>
              </w:rPr>
              <w:t>全年</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60"/>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val="restart"/>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效益指标</w:t>
            </w:r>
          </w:p>
          <w:p w:rsidR="00507473" w:rsidRDefault="00C45370">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经济效益指标</w:t>
            </w:r>
          </w:p>
        </w:tc>
        <w:tc>
          <w:tcPr>
            <w:tcW w:w="1020"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促进经济发展</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经济平稳发展</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经济平稳发展</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60"/>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bottom w:val="nil"/>
            </w:tcBorders>
            <w:vAlign w:val="center"/>
          </w:tcPr>
          <w:p w:rsidR="00507473" w:rsidRDefault="00507473">
            <w:pPr>
              <w:ind w:firstLine="420"/>
              <w:jc w:val="center"/>
              <w:rPr>
                <w:rFonts w:ascii="仿宋_GB2312" w:eastAsia="仿宋_GB2312" w:hAnsi="宋体" w:cs="宋体"/>
              </w:rPr>
            </w:pPr>
          </w:p>
        </w:tc>
        <w:tc>
          <w:tcPr>
            <w:tcW w:w="1218" w:type="dxa"/>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社会效益指标</w:t>
            </w:r>
          </w:p>
        </w:tc>
        <w:tc>
          <w:tcPr>
            <w:tcW w:w="1020"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60"/>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bottom w:val="nil"/>
            </w:tcBorders>
            <w:vAlign w:val="center"/>
          </w:tcPr>
          <w:p w:rsidR="00507473" w:rsidRDefault="00507473">
            <w:pPr>
              <w:ind w:firstLine="420"/>
              <w:jc w:val="center"/>
              <w:rPr>
                <w:rFonts w:ascii="仿宋_GB2312" w:eastAsia="仿宋_GB2312" w:hAnsi="宋体" w:cs="宋体"/>
              </w:rPr>
            </w:pPr>
          </w:p>
        </w:tc>
        <w:tc>
          <w:tcPr>
            <w:tcW w:w="1218" w:type="dxa"/>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生态效益指标</w:t>
            </w:r>
          </w:p>
        </w:tc>
        <w:tc>
          <w:tcPr>
            <w:tcW w:w="1020"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生态环境改善状况</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有所改善</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实现可持续发展</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49"/>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bottom w:val="single" w:sz="4" w:space="0" w:color="auto"/>
            </w:tcBorders>
            <w:vAlign w:val="center"/>
          </w:tcPr>
          <w:p w:rsidR="00507473" w:rsidRDefault="00507473">
            <w:pPr>
              <w:ind w:firstLine="420"/>
              <w:jc w:val="center"/>
              <w:rPr>
                <w:rFonts w:ascii="仿宋_GB2312" w:eastAsia="仿宋_GB2312" w:hAnsi="宋体" w:cs="宋体"/>
              </w:rPr>
            </w:pPr>
          </w:p>
        </w:tc>
        <w:tc>
          <w:tcPr>
            <w:tcW w:w="1218" w:type="dxa"/>
            <w:tcBorders>
              <w:bottom w:val="single" w:sz="4" w:space="0" w:color="auto"/>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可持续影响指标</w:t>
            </w:r>
          </w:p>
        </w:tc>
        <w:tc>
          <w:tcPr>
            <w:tcW w:w="1020"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1099" w:type="dxa"/>
            <w:vAlign w:val="center"/>
          </w:tcPr>
          <w:p w:rsidR="00507473" w:rsidRDefault="00C45370">
            <w:pPr>
              <w:jc w:val="center"/>
              <w:textAlignment w:val="center"/>
              <w:rPr>
                <w:rFonts w:ascii="仿宋" w:eastAsia="仿宋" w:hAnsi="仿宋" w:cs="仿宋"/>
                <w:lang w:eastAsia="zh-CN"/>
              </w:rPr>
            </w:pPr>
            <w:r>
              <w:rPr>
                <w:rFonts w:ascii="仿宋" w:eastAsia="仿宋" w:hAnsi="仿宋" w:cs="仿宋" w:hint="eastAsia"/>
                <w:lang w:eastAsia="zh-CN"/>
              </w:rPr>
              <w:t>持续保障人民群众安全</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59"/>
          <w:jc w:val="center"/>
        </w:trPr>
        <w:tc>
          <w:tcPr>
            <w:tcW w:w="1054" w:type="dxa"/>
            <w:vMerge/>
            <w:tcBorders>
              <w:right w:val="single" w:sz="4" w:space="0" w:color="auto"/>
            </w:tcBorders>
            <w:textDirection w:val="tbRlV"/>
            <w:vAlign w:val="center"/>
          </w:tcPr>
          <w:p w:rsidR="00507473" w:rsidRDefault="00507473">
            <w:pPr>
              <w:ind w:firstLine="420"/>
              <w:jc w:val="center"/>
              <w:rPr>
                <w:rFonts w:ascii="仿宋_GB2312" w:eastAsia="仿宋_GB2312" w:hAnsi="宋体" w:cs="宋体"/>
              </w:rPr>
            </w:pPr>
          </w:p>
        </w:tc>
        <w:tc>
          <w:tcPr>
            <w:tcW w:w="1059" w:type="dxa"/>
            <w:tcBorders>
              <w:top w:val="single" w:sz="4" w:space="0" w:color="auto"/>
              <w:left w:val="single" w:sz="4" w:space="0" w:color="auto"/>
              <w:bottom w:val="single" w:sz="4" w:space="0" w:color="auto"/>
              <w:right w:val="single" w:sz="4" w:space="0" w:color="auto"/>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tcBorders>
              <w:top w:val="single" w:sz="4" w:space="0" w:color="auto"/>
              <w:left w:val="single" w:sz="4" w:space="0" w:color="auto"/>
              <w:bottom w:val="single" w:sz="4" w:space="0" w:color="auto"/>
              <w:right w:val="single" w:sz="4" w:space="0" w:color="auto"/>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服务对象满意度指标</w:t>
            </w:r>
          </w:p>
        </w:tc>
        <w:tc>
          <w:tcPr>
            <w:tcW w:w="1020" w:type="dxa"/>
            <w:tcBorders>
              <w:left w:val="single" w:sz="4" w:space="0" w:color="auto"/>
            </w:tcBorders>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社会公众满意度</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≥95%</w:t>
            </w:r>
          </w:p>
        </w:tc>
        <w:tc>
          <w:tcPr>
            <w:tcW w:w="1099" w:type="dxa"/>
            <w:vAlign w:val="center"/>
          </w:tcPr>
          <w:p w:rsidR="00507473" w:rsidRDefault="00C45370">
            <w:pPr>
              <w:jc w:val="center"/>
              <w:textAlignment w:val="center"/>
              <w:rPr>
                <w:rFonts w:ascii="仿宋" w:eastAsia="仿宋" w:hAnsi="仿宋" w:cs="仿宋"/>
                <w:lang w:eastAsia="zh-CN"/>
              </w:rPr>
            </w:pPr>
            <w:r>
              <w:rPr>
                <w:rFonts w:ascii="仿宋" w:eastAsia="仿宋" w:hAnsi="仿宋" w:cs="仿宋" w:hint="eastAsia"/>
                <w:lang w:eastAsia="zh-CN"/>
              </w:rPr>
              <w:t>社会公众满意度99%</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50"/>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val="restart"/>
            <w:tcBorders>
              <w:top w:val="single" w:sz="4" w:space="0" w:color="auto"/>
            </w:tcBorders>
            <w:vAlign w:val="center"/>
          </w:tcPr>
          <w:p w:rsidR="00507473" w:rsidRDefault="00C45370">
            <w:pPr>
              <w:jc w:val="center"/>
              <w:rPr>
                <w:rFonts w:ascii="仿宋_GB2312" w:eastAsia="仿宋_GB2312"/>
                <w:lang w:eastAsia="zh-CN"/>
              </w:rPr>
            </w:pPr>
            <w:r>
              <w:rPr>
                <w:rFonts w:ascii="仿宋_GB2312" w:eastAsia="仿宋_GB2312" w:hint="eastAsia"/>
                <w:lang w:eastAsia="zh-CN"/>
              </w:rPr>
              <w:t>成本指标</w:t>
            </w:r>
          </w:p>
          <w:p w:rsidR="00507473" w:rsidRDefault="00C45370">
            <w:pPr>
              <w:jc w:val="center"/>
              <w:rPr>
                <w:rFonts w:ascii="仿宋_GB2312" w:eastAsia="仿宋_GB2312" w:hAnsi="宋体" w:cs="宋体"/>
              </w:rPr>
            </w:pPr>
            <w:r>
              <w:rPr>
                <w:rFonts w:ascii="仿宋_GB2312" w:eastAsia="仿宋_GB2312" w:hint="eastAsia"/>
                <w:lang w:eastAsia="zh-CN"/>
              </w:rPr>
              <w:t>（20分）</w:t>
            </w:r>
          </w:p>
        </w:tc>
        <w:tc>
          <w:tcPr>
            <w:tcW w:w="1218" w:type="dxa"/>
            <w:tcBorders>
              <w:top w:val="single" w:sz="4" w:space="0" w:color="auto"/>
            </w:tcBorders>
            <w:vAlign w:val="center"/>
          </w:tcPr>
          <w:p w:rsidR="00507473" w:rsidRDefault="00C45370">
            <w:pPr>
              <w:jc w:val="center"/>
              <w:rPr>
                <w:rFonts w:ascii="仿宋_GB2312" w:eastAsia="仿宋_GB2312" w:hAnsi="宋体" w:cs="宋体"/>
              </w:rPr>
            </w:pPr>
            <w:r>
              <w:rPr>
                <w:rFonts w:ascii="仿宋_GB2312" w:eastAsia="仿宋_GB2312" w:hint="eastAsia"/>
                <w:lang w:eastAsia="zh-CN"/>
              </w:rPr>
              <w:t>经济成本指标</w:t>
            </w:r>
          </w:p>
        </w:tc>
        <w:tc>
          <w:tcPr>
            <w:tcW w:w="1020"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预算批复金额</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20万元</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预算批复金额</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50"/>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tcBorders>
            <w:vAlign w:val="center"/>
          </w:tcPr>
          <w:p w:rsidR="00507473" w:rsidRDefault="00507473">
            <w:pPr>
              <w:ind w:firstLine="420"/>
              <w:jc w:val="center"/>
              <w:rPr>
                <w:rFonts w:ascii="仿宋_GB2312" w:eastAsia="仿宋_GB2312" w:hAnsi="宋体" w:cs="宋体"/>
              </w:rPr>
            </w:pPr>
          </w:p>
        </w:tc>
        <w:tc>
          <w:tcPr>
            <w:tcW w:w="1218" w:type="dxa"/>
            <w:tcBorders>
              <w:top w:val="nil"/>
            </w:tcBorders>
            <w:vAlign w:val="center"/>
          </w:tcPr>
          <w:p w:rsidR="00507473" w:rsidRDefault="00C45370">
            <w:pPr>
              <w:jc w:val="center"/>
              <w:rPr>
                <w:rFonts w:ascii="仿宋_GB2312" w:eastAsia="仿宋_GB2312" w:hAnsi="宋体" w:cs="宋体"/>
              </w:rPr>
            </w:pPr>
            <w:r>
              <w:rPr>
                <w:rFonts w:ascii="仿宋_GB2312" w:eastAsia="仿宋_GB2312" w:hint="eastAsia"/>
                <w:lang w:eastAsia="zh-CN"/>
              </w:rPr>
              <w:t>社会成本指标</w:t>
            </w:r>
          </w:p>
        </w:tc>
        <w:tc>
          <w:tcPr>
            <w:tcW w:w="1020" w:type="dxa"/>
            <w:vAlign w:val="center"/>
          </w:tcPr>
          <w:p w:rsidR="00507473" w:rsidRDefault="00C45370">
            <w:pPr>
              <w:jc w:val="center"/>
              <w:textAlignment w:val="center"/>
              <w:rPr>
                <w:rFonts w:ascii="仿宋" w:eastAsia="仿宋" w:hAnsi="仿宋" w:cs="仿宋"/>
                <w:lang w:eastAsia="zh-CN"/>
              </w:rPr>
            </w:pPr>
            <w:r>
              <w:rPr>
                <w:rFonts w:ascii="仿宋" w:eastAsia="仿宋" w:hAnsi="仿宋" w:cs="仿宋" w:hint="eastAsia"/>
                <w:lang w:eastAsia="zh-CN"/>
              </w:rPr>
              <w:t>对社会发展可能造成的负面影响</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无</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无负面影响</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50"/>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tcBorders>
            <w:vAlign w:val="center"/>
          </w:tcPr>
          <w:p w:rsidR="00507473" w:rsidRDefault="00507473">
            <w:pPr>
              <w:ind w:firstLine="420"/>
              <w:jc w:val="center"/>
              <w:rPr>
                <w:rFonts w:ascii="仿宋_GB2312" w:eastAsia="仿宋_GB2312" w:hAnsi="宋体" w:cs="宋体"/>
              </w:rPr>
            </w:pPr>
          </w:p>
        </w:tc>
        <w:tc>
          <w:tcPr>
            <w:tcW w:w="1218" w:type="dxa"/>
            <w:tcBorders>
              <w:top w:val="nil"/>
            </w:tcBorders>
            <w:vAlign w:val="center"/>
          </w:tcPr>
          <w:p w:rsidR="00507473" w:rsidRDefault="00C45370">
            <w:pPr>
              <w:jc w:val="center"/>
              <w:rPr>
                <w:rFonts w:ascii="仿宋_GB2312" w:eastAsia="仿宋_GB2312" w:hAnsi="宋体" w:cs="宋体"/>
              </w:rPr>
            </w:pPr>
            <w:r>
              <w:rPr>
                <w:rFonts w:ascii="仿宋_GB2312" w:eastAsia="仿宋_GB2312" w:hint="eastAsia"/>
                <w:lang w:eastAsia="zh-CN"/>
              </w:rPr>
              <w:t>生态环境成本指标</w:t>
            </w:r>
          </w:p>
        </w:tc>
        <w:tc>
          <w:tcPr>
            <w:tcW w:w="1020" w:type="dxa"/>
            <w:vAlign w:val="center"/>
          </w:tcPr>
          <w:p w:rsidR="00507473" w:rsidRDefault="00C45370">
            <w:pPr>
              <w:jc w:val="center"/>
              <w:textAlignment w:val="center"/>
              <w:rPr>
                <w:rFonts w:ascii="仿宋" w:eastAsia="仿宋" w:hAnsi="仿宋" w:cs="仿宋"/>
                <w:lang w:eastAsia="zh-CN"/>
              </w:rPr>
            </w:pPr>
            <w:r>
              <w:rPr>
                <w:rFonts w:ascii="仿宋" w:eastAsia="仿宋" w:hAnsi="仿宋" w:cs="仿宋" w:hint="eastAsia"/>
                <w:lang w:eastAsia="zh-CN"/>
              </w:rPr>
              <w:t>对自然生态环境造成的负面影响</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无</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无负面影响</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55"/>
          <w:jc w:val="center"/>
        </w:trPr>
        <w:tc>
          <w:tcPr>
            <w:tcW w:w="6549" w:type="dxa"/>
            <w:gridSpan w:val="6"/>
            <w:vAlign w:val="center"/>
          </w:tcPr>
          <w:p w:rsidR="00507473" w:rsidRDefault="00C45370">
            <w:pPr>
              <w:ind w:firstLine="420"/>
              <w:jc w:val="center"/>
              <w:rPr>
                <w:rFonts w:ascii="仿宋_GB2312" w:eastAsia="仿宋_GB2312" w:hAnsi="宋体" w:cs="宋体"/>
              </w:rPr>
            </w:pPr>
            <w:r>
              <w:rPr>
                <w:rFonts w:ascii="仿宋_GB2312" w:eastAsia="仿宋_GB2312" w:hAnsi="宋体" w:cs="宋体" w:hint="eastAsia"/>
              </w:rPr>
              <w:t>总分</w:t>
            </w:r>
          </w:p>
        </w:tc>
        <w:tc>
          <w:tcPr>
            <w:tcW w:w="809" w:type="dxa"/>
            <w:vAlign w:val="center"/>
          </w:tcPr>
          <w:p w:rsidR="00507473" w:rsidRDefault="00C45370">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507473" w:rsidRDefault="00507473">
            <w:pPr>
              <w:ind w:firstLine="420"/>
              <w:jc w:val="center"/>
              <w:rPr>
                <w:rFonts w:ascii="仿宋_GB2312" w:eastAsia="仿宋_GB2312" w:hAnsi="宋体" w:cs="宋体"/>
              </w:rPr>
            </w:pPr>
          </w:p>
        </w:tc>
      </w:tr>
    </w:tbl>
    <w:p w:rsidR="00507473" w:rsidRDefault="00507473">
      <w:pPr>
        <w:ind w:firstLine="880"/>
        <w:jc w:val="center"/>
        <w:rPr>
          <w:rFonts w:ascii="方正小标宋简体" w:eastAsia="方正小标宋简体"/>
          <w:sz w:val="44"/>
          <w:szCs w:val="44"/>
          <w:lang w:eastAsia="zh-CN"/>
        </w:rPr>
      </w:pPr>
    </w:p>
    <w:p w:rsidR="00507473" w:rsidRDefault="00507473">
      <w:pPr>
        <w:spacing w:before="293" w:line="236" w:lineRule="auto"/>
        <w:ind w:firstLine="552"/>
        <w:rPr>
          <w:rFonts w:ascii="宋体" w:eastAsia="宋体" w:hAnsi="宋体" w:cs="宋体"/>
          <w:bCs/>
          <w:spacing w:val="-4"/>
          <w:sz w:val="28"/>
          <w:szCs w:val="28"/>
          <w:lang w:eastAsia="zh-CN"/>
        </w:rPr>
      </w:pPr>
    </w:p>
    <w:p w:rsidR="00507473" w:rsidRDefault="00C45370">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附件5</w:t>
      </w:r>
    </w:p>
    <w:p w:rsidR="00507473" w:rsidRDefault="00471EE3">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2024年</w:t>
      </w:r>
      <w:r w:rsidR="00C45370">
        <w:rPr>
          <w:rFonts w:ascii="方正小标宋简体" w:eastAsia="方正小标宋简体" w:hAnsi="宋体" w:cs="宋体"/>
          <w:bCs/>
          <w:spacing w:val="8"/>
          <w:sz w:val="44"/>
          <w:szCs w:val="44"/>
          <w:lang w:eastAsia="zh-CN"/>
        </w:rPr>
        <w:t>度项目支出绩效自评表</w:t>
      </w:r>
    </w:p>
    <w:p w:rsidR="00507473" w:rsidRDefault="00507473">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07473">
        <w:trPr>
          <w:trHeight w:val="514"/>
          <w:jc w:val="center"/>
        </w:trPr>
        <w:tc>
          <w:tcPr>
            <w:tcW w:w="1054"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507473" w:rsidRDefault="00C45370">
            <w:pPr>
              <w:ind w:firstLine="420"/>
              <w:jc w:val="center"/>
              <w:rPr>
                <w:rFonts w:ascii="仿宋_GB2312" w:eastAsia="仿宋_GB2312" w:hAnsi="宋体" w:cs="宋体"/>
                <w:lang w:eastAsia="zh-CN"/>
              </w:rPr>
            </w:pPr>
            <w:r>
              <w:rPr>
                <w:rFonts w:ascii="仿宋_GB2312" w:eastAsia="仿宋_GB2312" w:hAnsi="宋体" w:cs="宋体" w:hint="eastAsia"/>
                <w:lang w:eastAsia="zh-CN"/>
              </w:rPr>
              <w:t xml:space="preserve">协警经费 </w:t>
            </w:r>
          </w:p>
        </w:tc>
      </w:tr>
      <w:tr w:rsidR="00507473">
        <w:trPr>
          <w:trHeight w:val="260"/>
          <w:jc w:val="center"/>
        </w:trPr>
        <w:tc>
          <w:tcPr>
            <w:tcW w:w="1054"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507473" w:rsidRDefault="00C45370">
            <w:pPr>
              <w:ind w:firstLine="420"/>
              <w:jc w:val="center"/>
              <w:rPr>
                <w:rFonts w:ascii="仿宋_GB2312" w:eastAsia="仿宋_GB2312" w:hAnsi="宋体" w:cs="宋体"/>
                <w:lang w:eastAsia="zh-CN"/>
              </w:rPr>
            </w:pPr>
            <w:r>
              <w:rPr>
                <w:rFonts w:ascii="仿宋_GB2312" w:eastAsia="仿宋_GB2312" w:hint="eastAsia"/>
                <w:lang w:eastAsia="zh-CN"/>
              </w:rPr>
              <w:t>汨罗市公安局交通警察大队</w:t>
            </w:r>
          </w:p>
        </w:tc>
        <w:tc>
          <w:tcPr>
            <w:tcW w:w="109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实施</w:t>
            </w:r>
          </w:p>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507473" w:rsidRDefault="00C45370">
            <w:pPr>
              <w:jc w:val="center"/>
              <w:rPr>
                <w:rFonts w:ascii="仿宋_GB2312" w:eastAsia="仿宋_GB2312" w:hAnsi="宋体" w:cs="宋体"/>
                <w:lang w:eastAsia="zh-CN"/>
              </w:rPr>
            </w:pPr>
            <w:r>
              <w:rPr>
                <w:rFonts w:ascii="仿宋_GB2312" w:eastAsia="仿宋_GB2312" w:hint="eastAsia"/>
                <w:lang w:eastAsia="zh-CN"/>
              </w:rPr>
              <w:t>汨罗市公安局交通警察大队</w:t>
            </w:r>
          </w:p>
        </w:tc>
      </w:tr>
      <w:tr w:rsidR="00507473">
        <w:trPr>
          <w:trHeight w:val="509"/>
          <w:jc w:val="center"/>
        </w:trPr>
        <w:tc>
          <w:tcPr>
            <w:tcW w:w="1054" w:type="dxa"/>
            <w:vMerge w:val="restart"/>
            <w:tcBorders>
              <w:bottom w:val="nil"/>
            </w:tcBorders>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507473" w:rsidRDefault="00507473">
            <w:pPr>
              <w:ind w:firstLine="420"/>
              <w:jc w:val="center"/>
              <w:rPr>
                <w:rFonts w:ascii="仿宋_GB2312" w:eastAsia="仿宋_GB2312" w:hAnsi="宋体" w:cs="宋体"/>
                <w:lang w:eastAsia="zh-CN"/>
              </w:rPr>
            </w:pPr>
          </w:p>
        </w:tc>
        <w:tc>
          <w:tcPr>
            <w:tcW w:w="1020"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年初</w:t>
            </w:r>
          </w:p>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全年</w:t>
            </w:r>
          </w:p>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全年</w:t>
            </w:r>
          </w:p>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得分</w:t>
            </w:r>
          </w:p>
        </w:tc>
      </w:tr>
      <w:tr w:rsidR="00507473">
        <w:trPr>
          <w:trHeight w:val="260"/>
          <w:jc w:val="center"/>
        </w:trPr>
        <w:tc>
          <w:tcPr>
            <w:tcW w:w="1054" w:type="dxa"/>
            <w:vMerge/>
            <w:tcBorders>
              <w:top w:val="nil"/>
              <w:bottom w:val="nil"/>
            </w:tcBorders>
            <w:vAlign w:val="center"/>
          </w:tcPr>
          <w:p w:rsidR="00507473" w:rsidRDefault="00507473">
            <w:pPr>
              <w:ind w:firstLine="420"/>
              <w:jc w:val="center"/>
              <w:rPr>
                <w:rFonts w:ascii="仿宋_GB2312" w:eastAsia="仿宋_GB2312" w:hAnsi="宋体" w:cs="宋体"/>
                <w:lang w:eastAsia="zh-CN"/>
              </w:rPr>
            </w:pPr>
          </w:p>
        </w:tc>
        <w:tc>
          <w:tcPr>
            <w:tcW w:w="2277" w:type="dxa"/>
            <w:gridSpan w:val="2"/>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375</w:t>
            </w:r>
          </w:p>
        </w:tc>
        <w:tc>
          <w:tcPr>
            <w:tcW w:w="1099"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375</w:t>
            </w:r>
          </w:p>
        </w:tc>
        <w:tc>
          <w:tcPr>
            <w:tcW w:w="1099"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375</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r>
      <w:tr w:rsidR="00507473">
        <w:trPr>
          <w:trHeight w:val="260"/>
          <w:jc w:val="center"/>
        </w:trPr>
        <w:tc>
          <w:tcPr>
            <w:tcW w:w="1054" w:type="dxa"/>
            <w:vMerge/>
            <w:tcBorders>
              <w:top w:val="nil"/>
              <w:bottom w:val="nil"/>
            </w:tcBorders>
            <w:vAlign w:val="center"/>
          </w:tcPr>
          <w:p w:rsidR="00507473" w:rsidRDefault="00507473">
            <w:pPr>
              <w:ind w:firstLine="420"/>
              <w:jc w:val="center"/>
              <w:rPr>
                <w:rFonts w:ascii="仿宋_GB2312" w:eastAsia="仿宋_GB2312" w:hAnsi="宋体" w:cs="宋体"/>
                <w:lang w:eastAsia="zh-CN"/>
              </w:rPr>
            </w:pPr>
          </w:p>
        </w:tc>
        <w:tc>
          <w:tcPr>
            <w:tcW w:w="2277" w:type="dxa"/>
            <w:gridSpan w:val="2"/>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375</w:t>
            </w:r>
          </w:p>
        </w:tc>
        <w:tc>
          <w:tcPr>
            <w:tcW w:w="1099"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375</w:t>
            </w:r>
          </w:p>
        </w:tc>
        <w:tc>
          <w:tcPr>
            <w:tcW w:w="1099" w:type="dxa"/>
            <w:vAlign w:val="center"/>
          </w:tcPr>
          <w:p w:rsidR="00507473" w:rsidRDefault="00C45370">
            <w:pPr>
              <w:ind w:firstLine="420"/>
              <w:jc w:val="both"/>
              <w:rPr>
                <w:rFonts w:ascii="仿宋_GB2312" w:eastAsia="仿宋_GB2312" w:hAnsi="宋体" w:cs="宋体"/>
                <w:lang w:eastAsia="zh-CN"/>
              </w:rPr>
            </w:pPr>
            <w:r>
              <w:rPr>
                <w:rFonts w:ascii="仿宋_GB2312" w:eastAsia="仿宋_GB2312" w:hAnsi="宋体" w:cs="宋体" w:hint="eastAsia"/>
                <w:lang w:eastAsia="zh-CN"/>
              </w:rPr>
              <w:t>375</w:t>
            </w:r>
          </w:p>
        </w:tc>
        <w:tc>
          <w:tcPr>
            <w:tcW w:w="809" w:type="dxa"/>
            <w:vAlign w:val="center"/>
          </w:tcPr>
          <w:p w:rsidR="00507473" w:rsidRDefault="00507473">
            <w:pPr>
              <w:ind w:firstLine="420"/>
              <w:jc w:val="center"/>
              <w:rPr>
                <w:rFonts w:ascii="仿宋_GB2312" w:eastAsia="仿宋_GB2312" w:hAnsi="宋体" w:cs="宋体"/>
                <w:lang w:eastAsia="zh-CN"/>
              </w:rPr>
            </w:pPr>
          </w:p>
        </w:tc>
        <w:tc>
          <w:tcPr>
            <w:tcW w:w="849" w:type="dxa"/>
            <w:vAlign w:val="center"/>
          </w:tcPr>
          <w:p w:rsidR="00507473" w:rsidRDefault="00507473">
            <w:pPr>
              <w:ind w:firstLine="420"/>
              <w:jc w:val="center"/>
              <w:rPr>
                <w:rFonts w:ascii="仿宋_GB2312" w:eastAsia="仿宋_GB2312" w:hAnsi="宋体" w:cs="宋体"/>
                <w:lang w:eastAsia="zh-CN"/>
              </w:rPr>
            </w:pPr>
          </w:p>
        </w:tc>
        <w:tc>
          <w:tcPr>
            <w:tcW w:w="1383" w:type="dxa"/>
            <w:vAlign w:val="center"/>
          </w:tcPr>
          <w:p w:rsidR="00507473" w:rsidRDefault="00507473">
            <w:pPr>
              <w:ind w:firstLine="420"/>
              <w:jc w:val="center"/>
              <w:rPr>
                <w:rFonts w:ascii="仿宋_GB2312" w:eastAsia="仿宋_GB2312" w:hAnsi="宋体" w:cs="宋体"/>
                <w:lang w:eastAsia="zh-CN"/>
              </w:rPr>
            </w:pPr>
          </w:p>
        </w:tc>
      </w:tr>
      <w:tr w:rsidR="00507473">
        <w:trPr>
          <w:trHeight w:val="260"/>
          <w:jc w:val="center"/>
        </w:trPr>
        <w:tc>
          <w:tcPr>
            <w:tcW w:w="1054" w:type="dxa"/>
            <w:vMerge/>
            <w:tcBorders>
              <w:top w:val="nil"/>
              <w:bottom w:val="nil"/>
            </w:tcBorders>
            <w:vAlign w:val="center"/>
          </w:tcPr>
          <w:p w:rsidR="00507473" w:rsidRDefault="00507473">
            <w:pPr>
              <w:ind w:firstLine="420"/>
              <w:jc w:val="center"/>
              <w:rPr>
                <w:rFonts w:ascii="仿宋_GB2312" w:eastAsia="仿宋_GB2312" w:hAnsi="宋体" w:cs="宋体"/>
                <w:lang w:eastAsia="zh-CN"/>
              </w:rPr>
            </w:pPr>
          </w:p>
        </w:tc>
        <w:tc>
          <w:tcPr>
            <w:tcW w:w="2277" w:type="dxa"/>
            <w:gridSpan w:val="2"/>
            <w:vAlign w:val="center"/>
          </w:tcPr>
          <w:p w:rsidR="00507473" w:rsidRDefault="00C45370">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507473" w:rsidRDefault="00507473">
            <w:pPr>
              <w:ind w:firstLine="420"/>
              <w:jc w:val="center"/>
              <w:rPr>
                <w:rFonts w:ascii="仿宋_GB2312" w:eastAsia="仿宋_GB2312" w:hAnsi="宋体" w:cs="宋体"/>
                <w:lang w:eastAsia="zh-CN"/>
              </w:rPr>
            </w:pPr>
          </w:p>
        </w:tc>
        <w:tc>
          <w:tcPr>
            <w:tcW w:w="1099" w:type="dxa"/>
            <w:vAlign w:val="center"/>
          </w:tcPr>
          <w:p w:rsidR="00507473" w:rsidRDefault="00507473">
            <w:pPr>
              <w:ind w:firstLine="420"/>
              <w:jc w:val="center"/>
              <w:rPr>
                <w:rFonts w:ascii="仿宋_GB2312" w:eastAsia="仿宋_GB2312" w:hAnsi="宋体" w:cs="宋体"/>
                <w:lang w:eastAsia="zh-CN"/>
              </w:rPr>
            </w:pPr>
          </w:p>
        </w:tc>
        <w:tc>
          <w:tcPr>
            <w:tcW w:w="1099" w:type="dxa"/>
            <w:vAlign w:val="center"/>
          </w:tcPr>
          <w:p w:rsidR="00507473" w:rsidRDefault="00507473">
            <w:pPr>
              <w:ind w:firstLine="420"/>
              <w:jc w:val="center"/>
              <w:rPr>
                <w:rFonts w:ascii="仿宋_GB2312" w:eastAsia="仿宋_GB2312" w:hAnsi="宋体" w:cs="宋体"/>
                <w:lang w:eastAsia="zh-CN"/>
              </w:rPr>
            </w:pPr>
          </w:p>
        </w:tc>
        <w:tc>
          <w:tcPr>
            <w:tcW w:w="809" w:type="dxa"/>
            <w:vAlign w:val="center"/>
          </w:tcPr>
          <w:p w:rsidR="00507473" w:rsidRDefault="00507473">
            <w:pPr>
              <w:ind w:firstLine="420"/>
              <w:jc w:val="center"/>
              <w:rPr>
                <w:rFonts w:ascii="仿宋_GB2312" w:eastAsia="仿宋_GB2312" w:hAnsi="宋体" w:cs="宋体"/>
                <w:lang w:eastAsia="zh-CN"/>
              </w:rPr>
            </w:pPr>
          </w:p>
        </w:tc>
        <w:tc>
          <w:tcPr>
            <w:tcW w:w="849" w:type="dxa"/>
            <w:vAlign w:val="center"/>
          </w:tcPr>
          <w:p w:rsidR="00507473" w:rsidRDefault="00507473">
            <w:pPr>
              <w:ind w:firstLine="420"/>
              <w:jc w:val="center"/>
              <w:rPr>
                <w:rFonts w:ascii="仿宋_GB2312" w:eastAsia="仿宋_GB2312" w:hAnsi="宋体" w:cs="宋体"/>
                <w:lang w:eastAsia="zh-CN"/>
              </w:rPr>
            </w:pPr>
          </w:p>
        </w:tc>
        <w:tc>
          <w:tcPr>
            <w:tcW w:w="1383" w:type="dxa"/>
            <w:vAlign w:val="center"/>
          </w:tcPr>
          <w:p w:rsidR="00507473" w:rsidRDefault="00507473">
            <w:pPr>
              <w:ind w:firstLine="420"/>
              <w:jc w:val="center"/>
              <w:rPr>
                <w:rFonts w:ascii="仿宋_GB2312" w:eastAsia="仿宋_GB2312" w:hAnsi="宋体" w:cs="宋体"/>
                <w:lang w:eastAsia="zh-CN"/>
              </w:rPr>
            </w:pPr>
          </w:p>
        </w:tc>
      </w:tr>
      <w:tr w:rsidR="00507473">
        <w:trPr>
          <w:trHeight w:val="260"/>
          <w:jc w:val="center"/>
        </w:trPr>
        <w:tc>
          <w:tcPr>
            <w:tcW w:w="1054" w:type="dxa"/>
            <w:vMerge/>
            <w:tcBorders>
              <w:top w:val="nil"/>
            </w:tcBorders>
            <w:vAlign w:val="center"/>
          </w:tcPr>
          <w:p w:rsidR="00507473" w:rsidRDefault="00507473">
            <w:pPr>
              <w:ind w:firstLine="420"/>
              <w:jc w:val="center"/>
              <w:rPr>
                <w:rFonts w:ascii="仿宋_GB2312" w:eastAsia="仿宋_GB2312" w:hAnsi="宋体" w:cs="宋体"/>
                <w:lang w:eastAsia="zh-CN"/>
              </w:rPr>
            </w:pPr>
          </w:p>
        </w:tc>
        <w:tc>
          <w:tcPr>
            <w:tcW w:w="2277" w:type="dxa"/>
            <w:gridSpan w:val="2"/>
            <w:vAlign w:val="center"/>
          </w:tcPr>
          <w:p w:rsidR="00507473" w:rsidRDefault="00C45370">
            <w:pPr>
              <w:ind w:firstLineChars="300" w:firstLine="630"/>
              <w:jc w:val="center"/>
              <w:rPr>
                <w:rFonts w:ascii="仿宋_GB2312" w:eastAsia="仿宋_GB2312" w:hAnsi="宋体" w:cs="宋体"/>
              </w:rPr>
            </w:pPr>
            <w:r>
              <w:rPr>
                <w:rFonts w:ascii="仿宋_GB2312" w:eastAsia="仿宋_GB2312" w:hAnsi="宋体" w:cs="宋体" w:hint="eastAsia"/>
              </w:rPr>
              <w:t>其他资金</w:t>
            </w:r>
          </w:p>
        </w:tc>
        <w:tc>
          <w:tcPr>
            <w:tcW w:w="1020" w:type="dxa"/>
            <w:vAlign w:val="center"/>
          </w:tcPr>
          <w:p w:rsidR="00507473" w:rsidRDefault="00507473">
            <w:pPr>
              <w:ind w:firstLine="420"/>
              <w:jc w:val="center"/>
              <w:rPr>
                <w:rFonts w:ascii="仿宋_GB2312" w:eastAsia="仿宋_GB2312" w:hAnsi="宋体" w:cs="宋体"/>
              </w:rPr>
            </w:pPr>
          </w:p>
        </w:tc>
        <w:tc>
          <w:tcPr>
            <w:tcW w:w="1099" w:type="dxa"/>
            <w:vAlign w:val="center"/>
          </w:tcPr>
          <w:p w:rsidR="00507473" w:rsidRDefault="00507473">
            <w:pPr>
              <w:ind w:firstLine="420"/>
              <w:jc w:val="center"/>
              <w:rPr>
                <w:rFonts w:ascii="仿宋_GB2312" w:eastAsia="仿宋_GB2312" w:hAnsi="宋体" w:cs="宋体"/>
              </w:rPr>
            </w:pPr>
          </w:p>
        </w:tc>
        <w:tc>
          <w:tcPr>
            <w:tcW w:w="1099" w:type="dxa"/>
            <w:vAlign w:val="center"/>
          </w:tcPr>
          <w:p w:rsidR="00507473" w:rsidRDefault="00507473">
            <w:pPr>
              <w:ind w:firstLine="420"/>
              <w:jc w:val="center"/>
              <w:rPr>
                <w:rFonts w:ascii="仿宋_GB2312" w:eastAsia="仿宋_GB2312" w:hAnsi="宋体" w:cs="宋体"/>
              </w:rPr>
            </w:pPr>
          </w:p>
        </w:tc>
        <w:tc>
          <w:tcPr>
            <w:tcW w:w="809" w:type="dxa"/>
            <w:vAlign w:val="center"/>
          </w:tcPr>
          <w:p w:rsidR="00507473" w:rsidRDefault="00507473">
            <w:pPr>
              <w:ind w:firstLine="420"/>
              <w:jc w:val="center"/>
              <w:rPr>
                <w:rFonts w:ascii="仿宋_GB2312" w:eastAsia="仿宋_GB2312" w:hAnsi="宋体" w:cs="宋体"/>
              </w:rPr>
            </w:pPr>
          </w:p>
        </w:tc>
        <w:tc>
          <w:tcPr>
            <w:tcW w:w="849" w:type="dxa"/>
            <w:vAlign w:val="center"/>
          </w:tcPr>
          <w:p w:rsidR="00507473" w:rsidRDefault="00507473">
            <w:pPr>
              <w:ind w:firstLine="420"/>
              <w:jc w:val="center"/>
              <w:rPr>
                <w:rFonts w:ascii="仿宋_GB2312" w:eastAsia="仿宋_GB2312" w:hAnsi="宋体" w:cs="宋体"/>
              </w:rPr>
            </w:pP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49"/>
          <w:jc w:val="center"/>
        </w:trPr>
        <w:tc>
          <w:tcPr>
            <w:tcW w:w="1054" w:type="dxa"/>
            <w:vMerge w:val="restart"/>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年度总体目标</w:t>
            </w:r>
          </w:p>
        </w:tc>
        <w:tc>
          <w:tcPr>
            <w:tcW w:w="4396" w:type="dxa"/>
            <w:gridSpan w:val="4"/>
            <w:vAlign w:val="center"/>
          </w:tcPr>
          <w:p w:rsidR="00507473" w:rsidRDefault="00C45370">
            <w:pPr>
              <w:ind w:firstLine="420"/>
              <w:jc w:val="center"/>
              <w:rPr>
                <w:rFonts w:ascii="仿宋_GB2312" w:eastAsia="仿宋_GB2312" w:hAnsi="宋体" w:cs="宋体"/>
              </w:rPr>
            </w:pPr>
            <w:r>
              <w:rPr>
                <w:rFonts w:ascii="仿宋_GB2312" w:eastAsia="仿宋_GB2312" w:hAnsi="宋体" w:cs="宋体" w:hint="eastAsia"/>
              </w:rPr>
              <w:t>预期目标</w:t>
            </w:r>
          </w:p>
        </w:tc>
        <w:tc>
          <w:tcPr>
            <w:tcW w:w="4140" w:type="dxa"/>
            <w:gridSpan w:val="4"/>
            <w:vAlign w:val="center"/>
          </w:tcPr>
          <w:p w:rsidR="00507473" w:rsidRDefault="00C45370">
            <w:pPr>
              <w:ind w:firstLine="420"/>
              <w:jc w:val="center"/>
              <w:rPr>
                <w:rFonts w:ascii="仿宋_GB2312" w:eastAsia="仿宋_GB2312" w:hAnsi="宋体" w:cs="宋体"/>
              </w:rPr>
            </w:pPr>
            <w:r>
              <w:rPr>
                <w:rFonts w:ascii="仿宋_GB2312" w:eastAsia="仿宋_GB2312" w:hAnsi="宋体" w:cs="宋体" w:hint="eastAsia"/>
              </w:rPr>
              <w:t>实际完成情况</w:t>
            </w:r>
          </w:p>
        </w:tc>
      </w:tr>
      <w:tr w:rsidR="00507473">
        <w:trPr>
          <w:trHeight w:val="260"/>
          <w:jc w:val="center"/>
        </w:trPr>
        <w:tc>
          <w:tcPr>
            <w:tcW w:w="1054" w:type="dxa"/>
            <w:vMerge/>
            <w:tcBorders>
              <w:top w:val="nil"/>
            </w:tcBorders>
            <w:vAlign w:val="center"/>
          </w:tcPr>
          <w:p w:rsidR="00507473" w:rsidRDefault="00507473">
            <w:pPr>
              <w:ind w:firstLine="420"/>
              <w:jc w:val="center"/>
              <w:rPr>
                <w:rFonts w:ascii="仿宋_GB2312" w:eastAsia="仿宋_GB2312" w:hAnsi="宋体" w:cs="宋体"/>
              </w:rPr>
            </w:pPr>
          </w:p>
        </w:tc>
        <w:tc>
          <w:tcPr>
            <w:tcW w:w="4396" w:type="dxa"/>
            <w:gridSpan w:val="4"/>
            <w:vAlign w:val="center"/>
          </w:tcPr>
          <w:p w:rsidR="00507473" w:rsidRDefault="00C45370">
            <w:pPr>
              <w:ind w:firstLine="420"/>
              <w:jc w:val="center"/>
              <w:rPr>
                <w:rFonts w:ascii="仿宋_GB2312" w:eastAsia="仿宋_GB2312" w:hAnsi="宋体" w:cs="宋体"/>
                <w:lang w:eastAsia="zh-CN"/>
              </w:rPr>
            </w:pPr>
            <w:r>
              <w:rPr>
                <w:rFonts w:ascii="仿宋_GB2312" w:eastAsia="仿宋_GB2312" w:hAnsi="宋体" w:cs="宋体" w:hint="eastAsia"/>
                <w:lang w:eastAsia="zh-CN"/>
              </w:rPr>
              <w:t>1、严惩违法，让交通秩序更顺畅；</w:t>
            </w:r>
          </w:p>
          <w:p w:rsidR="00507473" w:rsidRDefault="00C45370">
            <w:pPr>
              <w:ind w:firstLine="420"/>
              <w:jc w:val="center"/>
              <w:rPr>
                <w:rFonts w:ascii="仿宋_GB2312" w:eastAsia="仿宋_GB2312" w:hAnsi="宋体" w:cs="宋体"/>
                <w:lang w:eastAsia="zh-CN"/>
              </w:rPr>
            </w:pPr>
            <w:r>
              <w:rPr>
                <w:rFonts w:ascii="仿宋_GB2312" w:eastAsia="仿宋_GB2312" w:hAnsi="宋体" w:cs="宋体" w:hint="eastAsia"/>
                <w:lang w:eastAsia="zh-CN"/>
              </w:rPr>
              <w:t>2、严控事故，让道路交通更安全；</w:t>
            </w:r>
          </w:p>
          <w:p w:rsidR="00507473" w:rsidRDefault="00C45370">
            <w:pPr>
              <w:ind w:firstLine="420"/>
              <w:jc w:val="center"/>
              <w:rPr>
                <w:rFonts w:ascii="仿宋_GB2312" w:eastAsia="仿宋_GB2312" w:hAnsi="宋体" w:cs="宋体"/>
                <w:lang w:eastAsia="zh-CN"/>
              </w:rPr>
            </w:pPr>
            <w:r>
              <w:rPr>
                <w:rFonts w:ascii="仿宋_GB2312" w:eastAsia="仿宋_GB2312" w:hAnsi="宋体" w:cs="宋体" w:hint="eastAsia"/>
                <w:lang w:eastAsia="zh-CN"/>
              </w:rPr>
              <w:t>3、突出主题，让宣传教育更深入；</w:t>
            </w:r>
          </w:p>
          <w:p w:rsidR="00507473" w:rsidRDefault="00C45370">
            <w:pPr>
              <w:ind w:firstLine="420"/>
              <w:jc w:val="center"/>
              <w:rPr>
                <w:rFonts w:ascii="仿宋_GB2312" w:eastAsia="仿宋_GB2312" w:hAnsi="宋体" w:cs="宋体"/>
                <w:lang w:eastAsia="zh-CN"/>
              </w:rPr>
            </w:pPr>
            <w:r>
              <w:rPr>
                <w:rFonts w:ascii="仿宋_GB2312" w:eastAsia="仿宋_GB2312" w:hAnsi="宋体" w:cs="宋体" w:hint="eastAsia"/>
                <w:lang w:eastAsia="zh-CN"/>
              </w:rPr>
              <w:t>4、优化服务，让人民群众更满意；</w:t>
            </w:r>
          </w:p>
          <w:p w:rsidR="00507473" w:rsidRDefault="00C45370">
            <w:pPr>
              <w:ind w:firstLine="420"/>
              <w:jc w:val="center"/>
              <w:rPr>
                <w:rFonts w:ascii="仿宋_GB2312" w:eastAsia="仿宋_GB2312" w:hAnsi="宋体" w:cs="宋体"/>
                <w:lang w:eastAsia="zh-CN"/>
              </w:rPr>
            </w:pPr>
            <w:r>
              <w:rPr>
                <w:rFonts w:ascii="仿宋_GB2312" w:eastAsia="仿宋_GB2312" w:hAnsi="宋体" w:cs="宋体" w:hint="eastAsia"/>
                <w:lang w:eastAsia="zh-CN"/>
              </w:rPr>
              <w:t>5、政治建警，让民警素质更优良。</w:t>
            </w:r>
          </w:p>
        </w:tc>
        <w:tc>
          <w:tcPr>
            <w:tcW w:w="4140" w:type="dxa"/>
            <w:gridSpan w:val="4"/>
            <w:vAlign w:val="center"/>
          </w:tcPr>
          <w:p w:rsidR="00507473" w:rsidRDefault="00C45370">
            <w:pPr>
              <w:ind w:firstLine="420"/>
              <w:jc w:val="center"/>
              <w:rPr>
                <w:rFonts w:ascii="仿宋_GB2312" w:eastAsia="仿宋_GB2312" w:hAnsi="宋体" w:cs="宋体"/>
                <w:lang w:eastAsia="zh-CN"/>
              </w:rPr>
            </w:pPr>
            <w:r>
              <w:rPr>
                <w:rFonts w:ascii="仿宋_GB2312" w:eastAsia="仿宋_GB2312" w:hAnsi="宋体" w:cs="宋体" w:hint="eastAsia"/>
                <w:lang w:eastAsia="zh-CN"/>
              </w:rPr>
              <w:t>1、严惩违法，让交通秩序更顺畅；</w:t>
            </w:r>
          </w:p>
          <w:p w:rsidR="00507473" w:rsidRDefault="00C45370">
            <w:pPr>
              <w:ind w:firstLine="420"/>
              <w:jc w:val="center"/>
              <w:rPr>
                <w:rFonts w:ascii="仿宋_GB2312" w:eastAsia="仿宋_GB2312" w:hAnsi="宋体" w:cs="宋体"/>
                <w:lang w:eastAsia="zh-CN"/>
              </w:rPr>
            </w:pPr>
            <w:r>
              <w:rPr>
                <w:rFonts w:ascii="仿宋_GB2312" w:eastAsia="仿宋_GB2312" w:hAnsi="宋体" w:cs="宋体" w:hint="eastAsia"/>
                <w:lang w:eastAsia="zh-CN"/>
              </w:rPr>
              <w:t>2、严控事故，让道路交通更安全；</w:t>
            </w:r>
          </w:p>
          <w:p w:rsidR="00507473" w:rsidRDefault="00C45370">
            <w:pPr>
              <w:ind w:firstLine="420"/>
              <w:jc w:val="center"/>
              <w:rPr>
                <w:rFonts w:ascii="仿宋_GB2312" w:eastAsia="仿宋_GB2312" w:hAnsi="宋体" w:cs="宋体"/>
                <w:lang w:eastAsia="zh-CN"/>
              </w:rPr>
            </w:pPr>
            <w:r>
              <w:rPr>
                <w:rFonts w:ascii="仿宋_GB2312" w:eastAsia="仿宋_GB2312" w:hAnsi="宋体" w:cs="宋体" w:hint="eastAsia"/>
                <w:lang w:eastAsia="zh-CN"/>
              </w:rPr>
              <w:t>3、突出主题，让宣传教育更深入；</w:t>
            </w:r>
          </w:p>
          <w:p w:rsidR="00507473" w:rsidRDefault="00C45370">
            <w:pPr>
              <w:ind w:firstLine="420"/>
              <w:jc w:val="center"/>
              <w:rPr>
                <w:rFonts w:ascii="仿宋_GB2312" w:eastAsia="仿宋_GB2312" w:hAnsi="宋体" w:cs="宋体"/>
                <w:lang w:eastAsia="zh-CN"/>
              </w:rPr>
            </w:pPr>
            <w:r>
              <w:rPr>
                <w:rFonts w:ascii="仿宋_GB2312" w:eastAsia="仿宋_GB2312" w:hAnsi="宋体" w:cs="宋体" w:hint="eastAsia"/>
                <w:lang w:eastAsia="zh-CN"/>
              </w:rPr>
              <w:t>4、优化服务，让人民群众更满意；</w:t>
            </w:r>
          </w:p>
          <w:p w:rsidR="00507473" w:rsidRDefault="00C45370">
            <w:pPr>
              <w:ind w:firstLine="420"/>
              <w:jc w:val="center"/>
              <w:rPr>
                <w:rFonts w:ascii="仿宋_GB2312" w:eastAsia="仿宋_GB2312" w:hAnsi="宋体" w:cs="宋体"/>
                <w:lang w:eastAsia="zh-CN"/>
              </w:rPr>
            </w:pPr>
            <w:r>
              <w:rPr>
                <w:rFonts w:ascii="仿宋_GB2312" w:eastAsia="仿宋_GB2312" w:hAnsi="宋体" w:cs="宋体" w:hint="eastAsia"/>
                <w:lang w:eastAsia="zh-CN"/>
              </w:rPr>
              <w:t>5、政治建警，让民警素质更优良。</w:t>
            </w:r>
          </w:p>
        </w:tc>
      </w:tr>
      <w:tr w:rsidR="00507473">
        <w:trPr>
          <w:trHeight w:val="499"/>
          <w:jc w:val="center"/>
        </w:trPr>
        <w:tc>
          <w:tcPr>
            <w:tcW w:w="1054" w:type="dxa"/>
            <w:vMerge w:val="restart"/>
            <w:textDirection w:val="tbRlV"/>
            <w:vAlign w:val="center"/>
          </w:tcPr>
          <w:p w:rsidR="00507473" w:rsidRDefault="00507473">
            <w:pPr>
              <w:ind w:firstLine="420"/>
              <w:jc w:val="center"/>
              <w:rPr>
                <w:rFonts w:ascii="仿宋_GB2312" w:eastAsia="仿宋_GB2312" w:hAnsi="宋体" w:cs="宋体"/>
                <w:lang w:eastAsia="zh-CN"/>
              </w:rPr>
            </w:pPr>
          </w:p>
          <w:p w:rsidR="00507473" w:rsidRDefault="00C45370">
            <w:pPr>
              <w:ind w:firstLine="420"/>
              <w:jc w:val="center"/>
              <w:rPr>
                <w:rFonts w:ascii="仿宋_GB2312" w:eastAsia="仿宋_GB2312" w:hAnsi="宋体" w:cs="宋体"/>
              </w:rPr>
            </w:pPr>
            <w:r>
              <w:rPr>
                <w:rFonts w:ascii="仿宋_GB2312" w:eastAsia="仿宋_GB2312" w:hAnsi="宋体" w:cs="宋体" w:hint="eastAsia"/>
              </w:rPr>
              <w:t>绩效指标</w:t>
            </w:r>
          </w:p>
        </w:tc>
        <w:tc>
          <w:tcPr>
            <w:tcW w:w="1059"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一级指标</w:t>
            </w:r>
          </w:p>
        </w:tc>
        <w:tc>
          <w:tcPr>
            <w:tcW w:w="1218"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二级指标</w:t>
            </w:r>
          </w:p>
        </w:tc>
        <w:tc>
          <w:tcPr>
            <w:tcW w:w="1020"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三级指标</w:t>
            </w:r>
          </w:p>
        </w:tc>
        <w:tc>
          <w:tcPr>
            <w:tcW w:w="1099"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年度指标值</w:t>
            </w:r>
          </w:p>
        </w:tc>
        <w:tc>
          <w:tcPr>
            <w:tcW w:w="1099"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实际完成值</w:t>
            </w:r>
          </w:p>
        </w:tc>
        <w:tc>
          <w:tcPr>
            <w:tcW w:w="809"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分值</w:t>
            </w:r>
          </w:p>
        </w:tc>
        <w:tc>
          <w:tcPr>
            <w:tcW w:w="849" w:type="dxa"/>
            <w:vAlign w:val="center"/>
          </w:tcPr>
          <w:p w:rsidR="00507473" w:rsidRDefault="00C45370">
            <w:pPr>
              <w:jc w:val="center"/>
              <w:rPr>
                <w:rFonts w:ascii="仿宋_GB2312" w:eastAsia="仿宋_GB2312" w:hAnsi="宋体" w:cs="宋体"/>
              </w:rPr>
            </w:pPr>
            <w:r>
              <w:rPr>
                <w:rFonts w:ascii="仿宋_GB2312" w:eastAsia="仿宋_GB2312" w:hAnsi="宋体" w:cs="宋体" w:hint="eastAsia"/>
              </w:rPr>
              <w:t>得分</w:t>
            </w:r>
          </w:p>
        </w:tc>
        <w:tc>
          <w:tcPr>
            <w:tcW w:w="1383"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507473">
        <w:trPr>
          <w:trHeight w:val="456"/>
          <w:jc w:val="center"/>
        </w:trPr>
        <w:tc>
          <w:tcPr>
            <w:tcW w:w="1054" w:type="dxa"/>
            <w:vMerge/>
            <w:textDirection w:val="tbRlV"/>
            <w:vAlign w:val="center"/>
          </w:tcPr>
          <w:p w:rsidR="00507473" w:rsidRDefault="00507473">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产出指标</w:t>
            </w:r>
          </w:p>
          <w:p w:rsidR="00507473" w:rsidRDefault="00C45370">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数量指标</w:t>
            </w:r>
          </w:p>
        </w:tc>
        <w:tc>
          <w:tcPr>
            <w:tcW w:w="1020" w:type="dxa"/>
            <w:vAlign w:val="center"/>
          </w:tcPr>
          <w:p w:rsidR="00507473" w:rsidRDefault="00C45370">
            <w:pPr>
              <w:jc w:val="center"/>
              <w:textAlignment w:val="center"/>
              <w:rPr>
                <w:rFonts w:ascii="仿宋" w:eastAsia="仿宋" w:hAnsi="仿宋" w:cs="仿宋"/>
                <w:lang w:eastAsia="zh-CN"/>
              </w:rPr>
            </w:pPr>
            <w:r>
              <w:rPr>
                <w:rFonts w:ascii="仿宋" w:eastAsia="仿宋" w:hAnsi="仿宋" w:cs="仿宋" w:hint="eastAsia"/>
                <w:sz w:val="15"/>
                <w:szCs w:val="15"/>
                <w:lang w:eastAsia="zh-CN"/>
              </w:rPr>
              <w:t>接处警8000次以上，办理机动车牌证10000件以上</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8000次，10000件</w:t>
            </w:r>
          </w:p>
        </w:tc>
        <w:tc>
          <w:tcPr>
            <w:tcW w:w="1099" w:type="dxa"/>
            <w:vAlign w:val="center"/>
          </w:tcPr>
          <w:p w:rsidR="00507473" w:rsidRDefault="00C45370" w:rsidP="00AD2952">
            <w:pPr>
              <w:jc w:val="center"/>
              <w:textAlignment w:val="center"/>
              <w:rPr>
                <w:rFonts w:ascii="仿宋" w:eastAsia="仿宋" w:hAnsi="仿宋" w:cs="仿宋"/>
                <w:lang w:eastAsia="zh-CN"/>
              </w:rPr>
            </w:pPr>
            <w:r>
              <w:rPr>
                <w:rFonts w:ascii="仿宋" w:eastAsia="仿宋" w:hAnsi="仿宋" w:cs="仿宋" w:hint="eastAsia"/>
                <w:lang w:eastAsia="zh-CN"/>
              </w:rPr>
              <w:t>接处警8</w:t>
            </w:r>
            <w:r w:rsidR="00AD2952">
              <w:rPr>
                <w:rFonts w:ascii="仿宋" w:eastAsia="仿宋" w:hAnsi="仿宋" w:cs="仿宋" w:hint="eastAsia"/>
                <w:lang w:eastAsia="zh-CN"/>
              </w:rPr>
              <w:t>06</w:t>
            </w:r>
            <w:r>
              <w:rPr>
                <w:rFonts w:ascii="仿宋" w:eastAsia="仿宋" w:hAnsi="仿宋" w:cs="仿宋" w:hint="eastAsia"/>
                <w:lang w:eastAsia="zh-CN"/>
              </w:rPr>
              <w:t>9次，办理机动车牌证10</w:t>
            </w:r>
            <w:r w:rsidR="00AD2952">
              <w:rPr>
                <w:rFonts w:ascii="仿宋" w:eastAsia="仿宋" w:hAnsi="仿宋" w:cs="仿宋" w:hint="eastAsia"/>
                <w:lang w:eastAsia="zh-CN"/>
              </w:rPr>
              <w:t>000余</w:t>
            </w:r>
            <w:r>
              <w:rPr>
                <w:rFonts w:ascii="仿宋" w:eastAsia="仿宋" w:hAnsi="仿宋" w:cs="仿宋" w:hint="eastAsia"/>
                <w:lang w:eastAsia="zh-CN"/>
              </w:rPr>
              <w:t>件</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482"/>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bottom w:val="nil"/>
            </w:tcBorders>
            <w:vAlign w:val="center"/>
          </w:tcPr>
          <w:p w:rsidR="00507473" w:rsidRDefault="00507473">
            <w:pPr>
              <w:ind w:firstLine="420"/>
              <w:jc w:val="center"/>
              <w:rPr>
                <w:rFonts w:ascii="仿宋_GB2312" w:eastAsia="仿宋_GB2312" w:hAnsi="宋体" w:cs="宋体"/>
              </w:rPr>
            </w:pPr>
          </w:p>
        </w:tc>
        <w:tc>
          <w:tcPr>
            <w:tcW w:w="1218" w:type="dxa"/>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质量指标</w:t>
            </w:r>
          </w:p>
        </w:tc>
        <w:tc>
          <w:tcPr>
            <w:tcW w:w="1020"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交通安全社会管理</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交通安全社会管理</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交通安全社会管理</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432"/>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bottom w:val="nil"/>
            </w:tcBorders>
            <w:vAlign w:val="center"/>
          </w:tcPr>
          <w:p w:rsidR="00507473" w:rsidRDefault="00507473">
            <w:pPr>
              <w:ind w:firstLine="420"/>
              <w:jc w:val="center"/>
              <w:rPr>
                <w:rFonts w:ascii="仿宋_GB2312" w:eastAsia="仿宋_GB2312" w:hAnsi="宋体" w:cs="宋体"/>
              </w:rPr>
            </w:pPr>
          </w:p>
        </w:tc>
        <w:tc>
          <w:tcPr>
            <w:tcW w:w="1218" w:type="dxa"/>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时效指标</w:t>
            </w:r>
          </w:p>
        </w:tc>
        <w:tc>
          <w:tcPr>
            <w:tcW w:w="1020" w:type="dxa"/>
            <w:vAlign w:val="center"/>
          </w:tcPr>
          <w:p w:rsidR="00507473" w:rsidRDefault="00471EE3">
            <w:pPr>
              <w:jc w:val="center"/>
              <w:textAlignment w:val="center"/>
              <w:rPr>
                <w:rFonts w:ascii="仿宋" w:eastAsia="仿宋" w:hAnsi="仿宋" w:cs="仿宋"/>
              </w:rPr>
            </w:pPr>
            <w:r>
              <w:rPr>
                <w:rFonts w:ascii="仿宋" w:eastAsia="仿宋" w:hAnsi="仿宋" w:cs="仿宋" w:hint="eastAsia"/>
                <w:lang w:eastAsia="zh-CN"/>
              </w:rPr>
              <w:t>2024年</w:t>
            </w:r>
            <w:r w:rsidR="00C45370">
              <w:rPr>
                <w:rFonts w:ascii="仿宋" w:eastAsia="仿宋" w:hAnsi="仿宋" w:cs="仿宋" w:hint="eastAsia"/>
                <w:lang w:eastAsia="zh-CN"/>
              </w:rPr>
              <w:t>全年</w:t>
            </w:r>
          </w:p>
        </w:tc>
        <w:tc>
          <w:tcPr>
            <w:tcW w:w="1099" w:type="dxa"/>
            <w:vAlign w:val="center"/>
          </w:tcPr>
          <w:p w:rsidR="00507473" w:rsidRDefault="00471EE3">
            <w:pPr>
              <w:jc w:val="center"/>
              <w:textAlignment w:val="center"/>
              <w:rPr>
                <w:rFonts w:ascii="仿宋" w:eastAsia="仿宋" w:hAnsi="仿宋" w:cs="仿宋"/>
              </w:rPr>
            </w:pPr>
            <w:r>
              <w:rPr>
                <w:rFonts w:ascii="仿宋" w:eastAsia="仿宋" w:hAnsi="仿宋" w:cs="仿宋" w:hint="eastAsia"/>
                <w:lang w:eastAsia="zh-CN"/>
              </w:rPr>
              <w:t>2024年</w:t>
            </w:r>
            <w:r w:rsidR="00C45370">
              <w:rPr>
                <w:rFonts w:ascii="仿宋" w:eastAsia="仿宋" w:hAnsi="仿宋" w:cs="仿宋" w:hint="eastAsia"/>
                <w:lang w:eastAsia="zh-CN"/>
              </w:rPr>
              <w:t>全年</w:t>
            </w:r>
          </w:p>
        </w:tc>
        <w:tc>
          <w:tcPr>
            <w:tcW w:w="1099" w:type="dxa"/>
            <w:vAlign w:val="center"/>
          </w:tcPr>
          <w:p w:rsidR="00507473" w:rsidRDefault="00471EE3">
            <w:pPr>
              <w:jc w:val="center"/>
              <w:textAlignment w:val="center"/>
              <w:rPr>
                <w:rFonts w:ascii="仿宋" w:eastAsia="仿宋" w:hAnsi="仿宋" w:cs="仿宋"/>
              </w:rPr>
            </w:pPr>
            <w:r>
              <w:rPr>
                <w:rFonts w:ascii="仿宋" w:eastAsia="仿宋" w:hAnsi="仿宋" w:cs="仿宋" w:hint="eastAsia"/>
                <w:lang w:eastAsia="zh-CN"/>
              </w:rPr>
              <w:t>2024年</w:t>
            </w:r>
            <w:r w:rsidR="00C45370">
              <w:rPr>
                <w:rFonts w:ascii="仿宋" w:eastAsia="仿宋" w:hAnsi="仿宋" w:cs="仿宋" w:hint="eastAsia"/>
                <w:lang w:eastAsia="zh-CN"/>
              </w:rPr>
              <w:t>全年</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60"/>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val="restart"/>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效益指标</w:t>
            </w:r>
          </w:p>
          <w:p w:rsidR="00507473" w:rsidRDefault="00C45370">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经济效益指标</w:t>
            </w:r>
          </w:p>
        </w:tc>
        <w:tc>
          <w:tcPr>
            <w:tcW w:w="1020"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促进经济发展</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经济平稳发展</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经济平稳发展</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60"/>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bottom w:val="nil"/>
            </w:tcBorders>
            <w:vAlign w:val="center"/>
          </w:tcPr>
          <w:p w:rsidR="00507473" w:rsidRDefault="00507473">
            <w:pPr>
              <w:ind w:firstLine="420"/>
              <w:jc w:val="center"/>
              <w:rPr>
                <w:rFonts w:ascii="仿宋_GB2312" w:eastAsia="仿宋_GB2312" w:hAnsi="宋体" w:cs="宋体"/>
              </w:rPr>
            </w:pPr>
          </w:p>
        </w:tc>
        <w:tc>
          <w:tcPr>
            <w:tcW w:w="1218" w:type="dxa"/>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社会效益指标</w:t>
            </w:r>
          </w:p>
        </w:tc>
        <w:tc>
          <w:tcPr>
            <w:tcW w:w="1020"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60"/>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bottom w:val="nil"/>
            </w:tcBorders>
            <w:vAlign w:val="center"/>
          </w:tcPr>
          <w:p w:rsidR="00507473" w:rsidRDefault="00507473">
            <w:pPr>
              <w:ind w:firstLine="420"/>
              <w:jc w:val="center"/>
              <w:rPr>
                <w:rFonts w:ascii="仿宋_GB2312" w:eastAsia="仿宋_GB2312" w:hAnsi="宋体" w:cs="宋体"/>
              </w:rPr>
            </w:pPr>
          </w:p>
        </w:tc>
        <w:tc>
          <w:tcPr>
            <w:tcW w:w="1218" w:type="dxa"/>
            <w:tcBorders>
              <w:bottom w:val="nil"/>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生态效益指标</w:t>
            </w:r>
          </w:p>
        </w:tc>
        <w:tc>
          <w:tcPr>
            <w:tcW w:w="1020"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生态环境改善状况</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有所改善</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实现可持续发展</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49"/>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bottom w:val="single" w:sz="4" w:space="0" w:color="auto"/>
            </w:tcBorders>
            <w:vAlign w:val="center"/>
          </w:tcPr>
          <w:p w:rsidR="00507473" w:rsidRDefault="00507473">
            <w:pPr>
              <w:ind w:firstLine="420"/>
              <w:jc w:val="center"/>
              <w:rPr>
                <w:rFonts w:ascii="仿宋_GB2312" w:eastAsia="仿宋_GB2312" w:hAnsi="宋体" w:cs="宋体"/>
              </w:rPr>
            </w:pPr>
          </w:p>
        </w:tc>
        <w:tc>
          <w:tcPr>
            <w:tcW w:w="1218" w:type="dxa"/>
            <w:tcBorders>
              <w:bottom w:val="single" w:sz="4" w:space="0" w:color="auto"/>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可持续影响指标</w:t>
            </w:r>
          </w:p>
        </w:tc>
        <w:tc>
          <w:tcPr>
            <w:tcW w:w="1020"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1099" w:type="dxa"/>
            <w:vAlign w:val="center"/>
          </w:tcPr>
          <w:p w:rsidR="00507473" w:rsidRDefault="00C45370">
            <w:pPr>
              <w:jc w:val="center"/>
              <w:textAlignment w:val="center"/>
              <w:rPr>
                <w:rFonts w:ascii="仿宋" w:eastAsia="仿宋" w:hAnsi="仿宋" w:cs="仿宋"/>
                <w:lang w:eastAsia="zh-CN"/>
              </w:rPr>
            </w:pPr>
            <w:r>
              <w:rPr>
                <w:rFonts w:ascii="仿宋" w:eastAsia="仿宋" w:hAnsi="仿宋" w:cs="仿宋" w:hint="eastAsia"/>
                <w:lang w:eastAsia="zh-CN"/>
              </w:rPr>
              <w:t>持续保障人民群众安全</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59"/>
          <w:jc w:val="center"/>
        </w:trPr>
        <w:tc>
          <w:tcPr>
            <w:tcW w:w="1054" w:type="dxa"/>
            <w:vMerge/>
            <w:tcBorders>
              <w:right w:val="single" w:sz="4" w:space="0" w:color="auto"/>
            </w:tcBorders>
            <w:textDirection w:val="tbRlV"/>
            <w:vAlign w:val="center"/>
          </w:tcPr>
          <w:p w:rsidR="00507473" w:rsidRDefault="00507473">
            <w:pPr>
              <w:ind w:firstLine="420"/>
              <w:jc w:val="center"/>
              <w:rPr>
                <w:rFonts w:ascii="仿宋_GB2312" w:eastAsia="仿宋_GB2312" w:hAnsi="宋体" w:cs="宋体"/>
              </w:rPr>
            </w:pPr>
          </w:p>
        </w:tc>
        <w:tc>
          <w:tcPr>
            <w:tcW w:w="1059" w:type="dxa"/>
            <w:tcBorders>
              <w:top w:val="single" w:sz="4" w:space="0" w:color="auto"/>
              <w:left w:val="single" w:sz="4" w:space="0" w:color="auto"/>
              <w:bottom w:val="single" w:sz="4" w:space="0" w:color="auto"/>
              <w:right w:val="single" w:sz="4" w:space="0" w:color="auto"/>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tcBorders>
              <w:top w:val="single" w:sz="4" w:space="0" w:color="auto"/>
              <w:left w:val="single" w:sz="4" w:space="0" w:color="auto"/>
              <w:bottom w:val="single" w:sz="4" w:space="0" w:color="auto"/>
              <w:right w:val="single" w:sz="4" w:space="0" w:color="auto"/>
            </w:tcBorders>
            <w:vAlign w:val="center"/>
          </w:tcPr>
          <w:p w:rsidR="00507473" w:rsidRDefault="00C45370">
            <w:pPr>
              <w:jc w:val="center"/>
              <w:rPr>
                <w:rFonts w:ascii="仿宋_GB2312" w:eastAsia="仿宋_GB2312" w:hAnsi="宋体" w:cs="宋体"/>
              </w:rPr>
            </w:pPr>
            <w:r>
              <w:rPr>
                <w:rFonts w:ascii="仿宋_GB2312" w:eastAsia="仿宋_GB2312" w:hAnsi="宋体" w:cs="宋体" w:hint="eastAsia"/>
              </w:rPr>
              <w:t>服务对象满意度指标</w:t>
            </w:r>
          </w:p>
        </w:tc>
        <w:tc>
          <w:tcPr>
            <w:tcW w:w="1020" w:type="dxa"/>
            <w:tcBorders>
              <w:left w:val="single" w:sz="4" w:space="0" w:color="auto"/>
            </w:tcBorders>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社会公众满意度</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≥95%</w:t>
            </w:r>
          </w:p>
        </w:tc>
        <w:tc>
          <w:tcPr>
            <w:tcW w:w="1099" w:type="dxa"/>
            <w:vAlign w:val="center"/>
          </w:tcPr>
          <w:p w:rsidR="00507473" w:rsidRDefault="00C45370">
            <w:pPr>
              <w:jc w:val="center"/>
              <w:textAlignment w:val="center"/>
              <w:rPr>
                <w:rFonts w:ascii="仿宋" w:eastAsia="仿宋" w:hAnsi="仿宋" w:cs="仿宋"/>
                <w:lang w:eastAsia="zh-CN"/>
              </w:rPr>
            </w:pPr>
            <w:r>
              <w:rPr>
                <w:rFonts w:ascii="仿宋" w:eastAsia="仿宋" w:hAnsi="仿宋" w:cs="仿宋" w:hint="eastAsia"/>
                <w:lang w:eastAsia="zh-CN"/>
              </w:rPr>
              <w:t>社会公众满意度99%</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50"/>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val="restart"/>
            <w:tcBorders>
              <w:top w:val="single" w:sz="4" w:space="0" w:color="auto"/>
            </w:tcBorders>
            <w:vAlign w:val="center"/>
          </w:tcPr>
          <w:p w:rsidR="00507473" w:rsidRDefault="00C45370">
            <w:pPr>
              <w:jc w:val="center"/>
              <w:rPr>
                <w:rFonts w:ascii="仿宋_GB2312" w:eastAsia="仿宋_GB2312"/>
                <w:lang w:eastAsia="zh-CN"/>
              </w:rPr>
            </w:pPr>
            <w:r>
              <w:rPr>
                <w:rFonts w:ascii="仿宋_GB2312" w:eastAsia="仿宋_GB2312" w:hint="eastAsia"/>
                <w:lang w:eastAsia="zh-CN"/>
              </w:rPr>
              <w:t>成本指标</w:t>
            </w:r>
          </w:p>
          <w:p w:rsidR="00507473" w:rsidRDefault="00C45370">
            <w:pPr>
              <w:jc w:val="center"/>
              <w:rPr>
                <w:rFonts w:ascii="仿宋_GB2312" w:eastAsia="仿宋_GB2312" w:hAnsi="宋体" w:cs="宋体"/>
              </w:rPr>
            </w:pPr>
            <w:r>
              <w:rPr>
                <w:rFonts w:ascii="仿宋_GB2312" w:eastAsia="仿宋_GB2312" w:hint="eastAsia"/>
                <w:lang w:eastAsia="zh-CN"/>
              </w:rPr>
              <w:t>（20分）</w:t>
            </w:r>
          </w:p>
        </w:tc>
        <w:tc>
          <w:tcPr>
            <w:tcW w:w="1218" w:type="dxa"/>
            <w:tcBorders>
              <w:top w:val="single" w:sz="4" w:space="0" w:color="auto"/>
            </w:tcBorders>
            <w:vAlign w:val="center"/>
          </w:tcPr>
          <w:p w:rsidR="00507473" w:rsidRDefault="00C45370">
            <w:pPr>
              <w:jc w:val="center"/>
              <w:rPr>
                <w:rFonts w:ascii="仿宋_GB2312" w:eastAsia="仿宋_GB2312" w:hAnsi="宋体" w:cs="宋体"/>
              </w:rPr>
            </w:pPr>
            <w:r>
              <w:rPr>
                <w:rFonts w:ascii="仿宋_GB2312" w:eastAsia="仿宋_GB2312" w:hint="eastAsia"/>
                <w:lang w:eastAsia="zh-CN"/>
              </w:rPr>
              <w:t>经济成本指标</w:t>
            </w:r>
          </w:p>
        </w:tc>
        <w:tc>
          <w:tcPr>
            <w:tcW w:w="1020"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预算批复金额</w:t>
            </w:r>
          </w:p>
        </w:tc>
        <w:tc>
          <w:tcPr>
            <w:tcW w:w="1099" w:type="dxa"/>
            <w:vAlign w:val="center"/>
          </w:tcPr>
          <w:p w:rsidR="00507473" w:rsidRDefault="00C45370" w:rsidP="00AD2952">
            <w:pPr>
              <w:jc w:val="center"/>
              <w:textAlignment w:val="center"/>
              <w:rPr>
                <w:rFonts w:ascii="仿宋" w:eastAsia="仿宋" w:hAnsi="仿宋" w:cs="仿宋"/>
              </w:rPr>
            </w:pPr>
            <w:r>
              <w:rPr>
                <w:rFonts w:ascii="仿宋" w:eastAsia="仿宋" w:hAnsi="仿宋" w:cs="仿宋" w:hint="eastAsia"/>
                <w:lang w:eastAsia="zh-CN"/>
              </w:rPr>
              <w:t>3</w:t>
            </w:r>
            <w:r w:rsidR="00AD2952">
              <w:rPr>
                <w:rFonts w:ascii="仿宋" w:eastAsia="仿宋" w:hAnsi="仿宋" w:cs="仿宋" w:hint="eastAsia"/>
                <w:lang w:eastAsia="zh-CN"/>
              </w:rPr>
              <w:t>75</w:t>
            </w:r>
            <w:r>
              <w:rPr>
                <w:rFonts w:ascii="仿宋" w:eastAsia="仿宋" w:hAnsi="仿宋" w:cs="仿宋" w:hint="eastAsia"/>
                <w:lang w:eastAsia="zh-CN"/>
              </w:rPr>
              <w:t>万元</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预算批复金额</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50"/>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tcBorders>
            <w:vAlign w:val="center"/>
          </w:tcPr>
          <w:p w:rsidR="00507473" w:rsidRDefault="00507473">
            <w:pPr>
              <w:ind w:firstLine="420"/>
              <w:jc w:val="center"/>
              <w:rPr>
                <w:rFonts w:ascii="仿宋_GB2312" w:eastAsia="仿宋_GB2312" w:hAnsi="宋体" w:cs="宋体"/>
              </w:rPr>
            </w:pPr>
          </w:p>
        </w:tc>
        <w:tc>
          <w:tcPr>
            <w:tcW w:w="1218" w:type="dxa"/>
            <w:tcBorders>
              <w:top w:val="nil"/>
            </w:tcBorders>
            <w:vAlign w:val="center"/>
          </w:tcPr>
          <w:p w:rsidR="00507473" w:rsidRDefault="00C45370">
            <w:pPr>
              <w:jc w:val="center"/>
              <w:rPr>
                <w:rFonts w:ascii="仿宋_GB2312" w:eastAsia="仿宋_GB2312" w:hAnsi="宋体" w:cs="宋体"/>
              </w:rPr>
            </w:pPr>
            <w:r>
              <w:rPr>
                <w:rFonts w:ascii="仿宋_GB2312" w:eastAsia="仿宋_GB2312" w:hint="eastAsia"/>
                <w:lang w:eastAsia="zh-CN"/>
              </w:rPr>
              <w:t>社会成本指标</w:t>
            </w:r>
          </w:p>
        </w:tc>
        <w:tc>
          <w:tcPr>
            <w:tcW w:w="1020" w:type="dxa"/>
            <w:vAlign w:val="center"/>
          </w:tcPr>
          <w:p w:rsidR="00507473" w:rsidRDefault="00C45370">
            <w:pPr>
              <w:jc w:val="center"/>
              <w:textAlignment w:val="center"/>
              <w:rPr>
                <w:rFonts w:ascii="仿宋" w:eastAsia="仿宋" w:hAnsi="仿宋" w:cs="仿宋"/>
                <w:lang w:eastAsia="zh-CN"/>
              </w:rPr>
            </w:pPr>
            <w:r>
              <w:rPr>
                <w:rFonts w:ascii="仿宋" w:eastAsia="仿宋" w:hAnsi="仿宋" w:cs="仿宋" w:hint="eastAsia"/>
                <w:lang w:eastAsia="zh-CN"/>
              </w:rPr>
              <w:t>对社会发展可能造成的负面影响</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无</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无负面影响</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50"/>
          <w:jc w:val="center"/>
        </w:trPr>
        <w:tc>
          <w:tcPr>
            <w:tcW w:w="1054" w:type="dxa"/>
            <w:vMerge/>
            <w:textDirection w:val="tbRlV"/>
            <w:vAlign w:val="center"/>
          </w:tcPr>
          <w:p w:rsidR="00507473" w:rsidRDefault="00507473">
            <w:pPr>
              <w:ind w:firstLine="420"/>
              <w:jc w:val="center"/>
              <w:rPr>
                <w:rFonts w:ascii="仿宋_GB2312" w:eastAsia="仿宋_GB2312" w:hAnsi="宋体" w:cs="宋体"/>
              </w:rPr>
            </w:pPr>
          </w:p>
        </w:tc>
        <w:tc>
          <w:tcPr>
            <w:tcW w:w="1059" w:type="dxa"/>
            <w:vMerge/>
            <w:tcBorders>
              <w:top w:val="nil"/>
            </w:tcBorders>
            <w:vAlign w:val="center"/>
          </w:tcPr>
          <w:p w:rsidR="00507473" w:rsidRDefault="00507473">
            <w:pPr>
              <w:ind w:firstLine="420"/>
              <w:jc w:val="center"/>
              <w:rPr>
                <w:rFonts w:ascii="仿宋_GB2312" w:eastAsia="仿宋_GB2312" w:hAnsi="宋体" w:cs="宋体"/>
              </w:rPr>
            </w:pPr>
          </w:p>
        </w:tc>
        <w:tc>
          <w:tcPr>
            <w:tcW w:w="1218" w:type="dxa"/>
            <w:tcBorders>
              <w:top w:val="nil"/>
            </w:tcBorders>
            <w:vAlign w:val="center"/>
          </w:tcPr>
          <w:p w:rsidR="00507473" w:rsidRDefault="00C45370">
            <w:pPr>
              <w:jc w:val="center"/>
              <w:rPr>
                <w:rFonts w:ascii="仿宋_GB2312" w:eastAsia="仿宋_GB2312" w:hAnsi="宋体" w:cs="宋体"/>
              </w:rPr>
            </w:pPr>
            <w:r>
              <w:rPr>
                <w:rFonts w:ascii="仿宋_GB2312" w:eastAsia="仿宋_GB2312" w:hint="eastAsia"/>
                <w:lang w:eastAsia="zh-CN"/>
              </w:rPr>
              <w:t>生态环境成本指标</w:t>
            </w:r>
          </w:p>
        </w:tc>
        <w:tc>
          <w:tcPr>
            <w:tcW w:w="1020" w:type="dxa"/>
            <w:vAlign w:val="center"/>
          </w:tcPr>
          <w:p w:rsidR="00507473" w:rsidRDefault="00C45370">
            <w:pPr>
              <w:jc w:val="center"/>
              <w:textAlignment w:val="center"/>
              <w:rPr>
                <w:rFonts w:ascii="仿宋" w:eastAsia="仿宋" w:hAnsi="仿宋" w:cs="仿宋"/>
                <w:lang w:eastAsia="zh-CN"/>
              </w:rPr>
            </w:pPr>
            <w:r>
              <w:rPr>
                <w:rFonts w:ascii="仿宋" w:eastAsia="仿宋" w:hAnsi="仿宋" w:cs="仿宋" w:hint="eastAsia"/>
                <w:lang w:eastAsia="zh-CN"/>
              </w:rPr>
              <w:t>对自然生态环境造成的负面影响</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无</w:t>
            </w:r>
          </w:p>
        </w:tc>
        <w:tc>
          <w:tcPr>
            <w:tcW w:w="1099" w:type="dxa"/>
            <w:vAlign w:val="center"/>
          </w:tcPr>
          <w:p w:rsidR="00507473" w:rsidRDefault="00C45370">
            <w:pPr>
              <w:jc w:val="center"/>
              <w:textAlignment w:val="center"/>
              <w:rPr>
                <w:rFonts w:ascii="仿宋" w:eastAsia="仿宋" w:hAnsi="仿宋" w:cs="仿宋"/>
              </w:rPr>
            </w:pPr>
            <w:r>
              <w:rPr>
                <w:rFonts w:ascii="仿宋" w:eastAsia="仿宋" w:hAnsi="仿宋" w:cs="仿宋" w:hint="eastAsia"/>
                <w:lang w:eastAsia="zh-CN"/>
              </w:rPr>
              <w:t>无负面影响</w:t>
            </w:r>
          </w:p>
        </w:tc>
        <w:tc>
          <w:tcPr>
            <w:tcW w:w="80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507473" w:rsidRDefault="00507473">
            <w:pPr>
              <w:ind w:firstLine="420"/>
              <w:jc w:val="center"/>
              <w:rPr>
                <w:rFonts w:ascii="仿宋_GB2312" w:eastAsia="仿宋_GB2312" w:hAnsi="宋体" w:cs="宋体"/>
              </w:rPr>
            </w:pPr>
          </w:p>
        </w:tc>
      </w:tr>
      <w:tr w:rsidR="00507473">
        <w:trPr>
          <w:trHeight w:val="255"/>
          <w:jc w:val="center"/>
        </w:trPr>
        <w:tc>
          <w:tcPr>
            <w:tcW w:w="6549" w:type="dxa"/>
            <w:gridSpan w:val="6"/>
            <w:vAlign w:val="center"/>
          </w:tcPr>
          <w:p w:rsidR="00507473" w:rsidRDefault="00C45370">
            <w:pPr>
              <w:ind w:firstLine="420"/>
              <w:jc w:val="center"/>
              <w:rPr>
                <w:rFonts w:ascii="仿宋_GB2312" w:eastAsia="仿宋_GB2312" w:hAnsi="宋体" w:cs="宋体"/>
              </w:rPr>
            </w:pPr>
            <w:r>
              <w:rPr>
                <w:rFonts w:ascii="仿宋_GB2312" w:eastAsia="仿宋_GB2312" w:hAnsi="宋体" w:cs="宋体" w:hint="eastAsia"/>
              </w:rPr>
              <w:t>总分</w:t>
            </w:r>
          </w:p>
        </w:tc>
        <w:tc>
          <w:tcPr>
            <w:tcW w:w="809" w:type="dxa"/>
            <w:vAlign w:val="center"/>
          </w:tcPr>
          <w:p w:rsidR="00507473" w:rsidRDefault="00C45370">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507473" w:rsidRDefault="00C45370">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507473" w:rsidRDefault="00507473">
            <w:pPr>
              <w:ind w:firstLine="420"/>
              <w:jc w:val="center"/>
              <w:rPr>
                <w:rFonts w:ascii="仿宋_GB2312" w:eastAsia="仿宋_GB2312" w:hAnsi="宋体" w:cs="宋体"/>
              </w:rPr>
            </w:pPr>
          </w:p>
        </w:tc>
      </w:tr>
    </w:tbl>
    <w:p w:rsidR="00507473" w:rsidRDefault="00507473">
      <w:pPr>
        <w:pStyle w:val="a0"/>
        <w:rPr>
          <w:rFonts w:ascii="方正小标宋简体" w:eastAsia="方正小标宋简体"/>
          <w:sz w:val="44"/>
          <w:szCs w:val="44"/>
          <w:lang w:eastAsia="zh-CN"/>
        </w:rPr>
      </w:pPr>
    </w:p>
    <w:p w:rsidR="00431FFD" w:rsidRDefault="00431FFD">
      <w:pPr>
        <w:spacing w:before="293" w:line="236" w:lineRule="auto"/>
        <w:ind w:firstLine="552"/>
        <w:rPr>
          <w:rFonts w:ascii="宋体" w:eastAsia="宋体" w:hAnsi="宋体" w:cs="宋体" w:hint="eastAsia"/>
          <w:bCs/>
          <w:spacing w:val="-4"/>
          <w:sz w:val="28"/>
          <w:szCs w:val="28"/>
          <w:lang w:eastAsia="zh-CN"/>
        </w:rPr>
      </w:pPr>
    </w:p>
    <w:p w:rsidR="00431FFD" w:rsidRDefault="00431FFD">
      <w:pPr>
        <w:spacing w:before="293" w:line="236" w:lineRule="auto"/>
        <w:ind w:firstLine="552"/>
        <w:rPr>
          <w:rFonts w:ascii="宋体" w:eastAsia="宋体" w:hAnsi="宋体" w:cs="宋体" w:hint="eastAsia"/>
          <w:bCs/>
          <w:spacing w:val="-4"/>
          <w:sz w:val="28"/>
          <w:szCs w:val="28"/>
          <w:lang w:eastAsia="zh-CN"/>
        </w:rPr>
      </w:pPr>
    </w:p>
    <w:p w:rsidR="00431FFD" w:rsidRDefault="00431FFD">
      <w:pPr>
        <w:spacing w:before="293" w:line="236" w:lineRule="auto"/>
        <w:ind w:firstLine="552"/>
        <w:rPr>
          <w:rFonts w:ascii="宋体" w:eastAsia="宋体" w:hAnsi="宋体" w:cs="宋体" w:hint="eastAsia"/>
          <w:bCs/>
          <w:spacing w:val="-4"/>
          <w:sz w:val="28"/>
          <w:szCs w:val="28"/>
          <w:lang w:eastAsia="zh-CN"/>
        </w:rPr>
      </w:pPr>
    </w:p>
    <w:p w:rsidR="00431FFD" w:rsidRDefault="00431FFD">
      <w:pPr>
        <w:spacing w:before="293" w:line="236" w:lineRule="auto"/>
        <w:ind w:firstLine="552"/>
        <w:rPr>
          <w:rFonts w:ascii="宋体" w:eastAsia="宋体" w:hAnsi="宋体" w:cs="宋体" w:hint="eastAsia"/>
          <w:bCs/>
          <w:spacing w:val="-4"/>
          <w:sz w:val="28"/>
          <w:szCs w:val="28"/>
          <w:lang w:eastAsia="zh-CN"/>
        </w:rPr>
      </w:pPr>
    </w:p>
    <w:p w:rsidR="00431FFD" w:rsidRDefault="00431FFD">
      <w:pPr>
        <w:spacing w:before="293" w:line="236" w:lineRule="auto"/>
        <w:ind w:firstLine="552"/>
        <w:rPr>
          <w:rFonts w:ascii="宋体" w:eastAsia="宋体" w:hAnsi="宋体" w:cs="宋体" w:hint="eastAsia"/>
          <w:bCs/>
          <w:spacing w:val="-4"/>
          <w:sz w:val="28"/>
          <w:szCs w:val="28"/>
          <w:lang w:eastAsia="zh-CN"/>
        </w:rPr>
      </w:pPr>
    </w:p>
    <w:p w:rsidR="00431FFD" w:rsidRDefault="00431FFD">
      <w:pPr>
        <w:spacing w:before="293" w:line="236" w:lineRule="auto"/>
        <w:ind w:firstLine="552"/>
        <w:rPr>
          <w:rFonts w:ascii="宋体" w:eastAsia="宋体" w:hAnsi="宋体" w:cs="宋体" w:hint="eastAsia"/>
          <w:bCs/>
          <w:spacing w:val="-4"/>
          <w:sz w:val="28"/>
          <w:szCs w:val="28"/>
          <w:lang w:eastAsia="zh-CN"/>
        </w:rPr>
      </w:pPr>
    </w:p>
    <w:p w:rsidR="00507473" w:rsidRDefault="00C45370">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lastRenderedPageBreak/>
        <w:t>附件6</w:t>
      </w:r>
    </w:p>
    <w:p w:rsidR="00507473" w:rsidRDefault="00507473">
      <w:pPr>
        <w:ind w:firstLine="880"/>
        <w:jc w:val="center"/>
        <w:rPr>
          <w:rFonts w:ascii="方正小标宋简体" w:eastAsia="方正小标宋简体"/>
          <w:sz w:val="44"/>
          <w:szCs w:val="44"/>
          <w:lang w:eastAsia="zh-CN"/>
        </w:rPr>
      </w:pPr>
    </w:p>
    <w:p w:rsidR="00507473" w:rsidRDefault="00507473">
      <w:pPr>
        <w:ind w:firstLine="880"/>
        <w:jc w:val="center"/>
        <w:rPr>
          <w:rFonts w:ascii="方正小标宋简体" w:eastAsia="方正小标宋简体"/>
          <w:sz w:val="44"/>
          <w:szCs w:val="44"/>
          <w:lang w:eastAsia="zh-CN"/>
        </w:rPr>
      </w:pPr>
    </w:p>
    <w:p w:rsidR="00507473" w:rsidRDefault="00471EE3">
      <w:pPr>
        <w:ind w:firstLine="880"/>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2024年</w:t>
      </w:r>
      <w:r w:rsidR="00C45370">
        <w:rPr>
          <w:rFonts w:ascii="方正小标宋简体" w:eastAsia="方正小标宋简体" w:hAnsi="宋体" w:cs="宋体" w:hint="eastAsia"/>
          <w:sz w:val="44"/>
          <w:szCs w:val="44"/>
          <w:lang w:eastAsia="zh-CN"/>
        </w:rPr>
        <w:t>度</w:t>
      </w:r>
      <w:r w:rsidR="00C45370">
        <w:rPr>
          <w:rFonts w:ascii="方正小标宋简体" w:eastAsia="方正小标宋简体" w:hint="eastAsia"/>
          <w:sz w:val="44"/>
          <w:szCs w:val="44"/>
          <w:lang w:eastAsia="zh-CN"/>
        </w:rPr>
        <w:t>汨罗市公安局交通警察大队</w:t>
      </w:r>
    </w:p>
    <w:p w:rsidR="00507473" w:rsidRDefault="00C45370">
      <w:pPr>
        <w:ind w:firstLine="880"/>
        <w:jc w:val="center"/>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整体支出绩效自评报告</w:t>
      </w:r>
    </w:p>
    <w:p w:rsidR="00507473" w:rsidRDefault="00507473">
      <w:pPr>
        <w:spacing w:before="78" w:line="221" w:lineRule="auto"/>
        <w:ind w:firstLine="587"/>
        <w:jc w:val="center"/>
        <w:rPr>
          <w:rFonts w:ascii="楷体_GB2312" w:eastAsia="楷体_GB2312" w:hAnsi="仿宋" w:cs="仿宋"/>
          <w:b/>
          <w:bCs/>
          <w:spacing w:val="-28"/>
          <w:sz w:val="32"/>
          <w:szCs w:val="32"/>
          <w:lang w:eastAsia="zh-CN"/>
        </w:rPr>
      </w:pPr>
    </w:p>
    <w:p w:rsidR="00507473" w:rsidRDefault="00507473">
      <w:pPr>
        <w:spacing w:before="78" w:line="221" w:lineRule="auto"/>
        <w:ind w:firstLine="587"/>
        <w:jc w:val="center"/>
        <w:rPr>
          <w:rFonts w:ascii="楷体_GB2312" w:eastAsia="楷体_GB2312" w:hAnsi="仿宋" w:cs="仿宋"/>
          <w:b/>
          <w:bCs/>
          <w:spacing w:val="-28"/>
          <w:sz w:val="32"/>
          <w:szCs w:val="32"/>
          <w:lang w:eastAsia="zh-CN"/>
        </w:rPr>
      </w:pPr>
    </w:p>
    <w:p w:rsidR="00507473" w:rsidRDefault="00507473">
      <w:pPr>
        <w:spacing w:before="78" w:line="221" w:lineRule="auto"/>
        <w:ind w:firstLine="587"/>
        <w:jc w:val="center"/>
        <w:rPr>
          <w:rFonts w:ascii="楷体_GB2312" w:eastAsia="楷体_GB2312" w:hAnsi="仿宋" w:cs="仿宋"/>
          <w:b/>
          <w:bCs/>
          <w:spacing w:val="-28"/>
          <w:sz w:val="32"/>
          <w:szCs w:val="32"/>
          <w:lang w:eastAsia="zh-CN"/>
        </w:rPr>
      </w:pPr>
    </w:p>
    <w:p w:rsidR="00507473" w:rsidRDefault="00507473">
      <w:pPr>
        <w:spacing w:before="78" w:line="221" w:lineRule="auto"/>
        <w:ind w:firstLine="587"/>
        <w:jc w:val="center"/>
        <w:rPr>
          <w:rFonts w:ascii="楷体_GB2312" w:eastAsia="楷体_GB2312" w:hAnsi="仿宋" w:cs="仿宋"/>
          <w:b/>
          <w:bCs/>
          <w:spacing w:val="-28"/>
          <w:sz w:val="32"/>
          <w:szCs w:val="32"/>
          <w:lang w:eastAsia="zh-CN"/>
        </w:rPr>
      </w:pPr>
    </w:p>
    <w:p w:rsidR="00507473" w:rsidRDefault="00507473">
      <w:pPr>
        <w:spacing w:before="78" w:line="221" w:lineRule="auto"/>
        <w:ind w:firstLine="587"/>
        <w:jc w:val="center"/>
        <w:rPr>
          <w:rFonts w:ascii="楷体_GB2312" w:eastAsia="楷体_GB2312" w:hAnsi="仿宋" w:cs="仿宋"/>
          <w:b/>
          <w:bCs/>
          <w:spacing w:val="-28"/>
          <w:sz w:val="32"/>
          <w:szCs w:val="32"/>
          <w:lang w:eastAsia="zh-CN"/>
        </w:rPr>
      </w:pPr>
    </w:p>
    <w:p w:rsidR="00507473" w:rsidRDefault="00507473">
      <w:pPr>
        <w:spacing w:before="78" w:line="221" w:lineRule="auto"/>
        <w:ind w:firstLine="587"/>
        <w:jc w:val="center"/>
        <w:rPr>
          <w:rFonts w:ascii="楷体_GB2312" w:eastAsia="楷体_GB2312" w:hAnsi="仿宋" w:cs="仿宋"/>
          <w:b/>
          <w:bCs/>
          <w:spacing w:val="-28"/>
          <w:sz w:val="32"/>
          <w:szCs w:val="32"/>
          <w:lang w:eastAsia="zh-CN"/>
        </w:rPr>
      </w:pPr>
    </w:p>
    <w:p w:rsidR="00507473" w:rsidRDefault="00507473">
      <w:pPr>
        <w:spacing w:before="78" w:line="221" w:lineRule="auto"/>
        <w:ind w:firstLine="587"/>
        <w:jc w:val="center"/>
        <w:rPr>
          <w:rFonts w:ascii="楷体_GB2312" w:eastAsia="楷体_GB2312" w:hAnsi="仿宋" w:cs="仿宋"/>
          <w:b/>
          <w:bCs/>
          <w:spacing w:val="-28"/>
          <w:sz w:val="32"/>
          <w:szCs w:val="32"/>
          <w:lang w:eastAsia="zh-CN"/>
        </w:rPr>
      </w:pPr>
    </w:p>
    <w:p w:rsidR="00507473" w:rsidRDefault="00507473">
      <w:pPr>
        <w:spacing w:before="78" w:line="221" w:lineRule="auto"/>
        <w:ind w:firstLine="587"/>
        <w:jc w:val="center"/>
        <w:rPr>
          <w:rFonts w:ascii="楷体_GB2312" w:eastAsia="楷体_GB2312" w:hAnsi="仿宋" w:cs="仿宋"/>
          <w:b/>
          <w:bCs/>
          <w:spacing w:val="-28"/>
          <w:sz w:val="32"/>
          <w:szCs w:val="32"/>
          <w:lang w:eastAsia="zh-CN"/>
        </w:rPr>
      </w:pPr>
    </w:p>
    <w:p w:rsidR="00507473" w:rsidRDefault="00507473">
      <w:pPr>
        <w:spacing w:before="78" w:line="221" w:lineRule="auto"/>
        <w:ind w:firstLine="587"/>
        <w:jc w:val="center"/>
        <w:rPr>
          <w:rFonts w:ascii="楷体_GB2312" w:eastAsia="楷体_GB2312" w:hAnsi="仿宋" w:cs="仿宋"/>
          <w:b/>
          <w:bCs/>
          <w:spacing w:val="-28"/>
          <w:sz w:val="32"/>
          <w:szCs w:val="32"/>
          <w:lang w:eastAsia="zh-CN"/>
        </w:rPr>
      </w:pPr>
    </w:p>
    <w:p w:rsidR="00507473" w:rsidRDefault="00507473">
      <w:pPr>
        <w:spacing w:before="78" w:line="221" w:lineRule="auto"/>
        <w:ind w:firstLine="587"/>
        <w:jc w:val="center"/>
        <w:rPr>
          <w:rFonts w:ascii="楷体_GB2312" w:eastAsia="楷体_GB2312" w:hAnsi="仿宋" w:cs="仿宋"/>
          <w:b/>
          <w:bCs/>
          <w:spacing w:val="-28"/>
          <w:sz w:val="32"/>
          <w:szCs w:val="32"/>
          <w:lang w:eastAsia="zh-CN"/>
        </w:rPr>
      </w:pPr>
    </w:p>
    <w:p w:rsidR="00507473" w:rsidRDefault="00507473">
      <w:pPr>
        <w:spacing w:before="78" w:line="221" w:lineRule="auto"/>
        <w:ind w:firstLine="587"/>
        <w:jc w:val="center"/>
        <w:rPr>
          <w:rFonts w:ascii="楷体_GB2312" w:eastAsia="楷体_GB2312" w:hAnsi="仿宋" w:cs="仿宋"/>
          <w:b/>
          <w:bCs/>
          <w:spacing w:val="-28"/>
          <w:sz w:val="32"/>
          <w:szCs w:val="32"/>
          <w:lang w:eastAsia="zh-CN"/>
        </w:rPr>
      </w:pPr>
    </w:p>
    <w:p w:rsidR="00507473" w:rsidRDefault="00507473">
      <w:pPr>
        <w:spacing w:before="78" w:line="221" w:lineRule="auto"/>
        <w:ind w:firstLine="587"/>
        <w:jc w:val="center"/>
        <w:rPr>
          <w:rFonts w:ascii="楷体_GB2312" w:eastAsia="楷体_GB2312" w:hAnsi="仿宋" w:cs="仿宋"/>
          <w:b/>
          <w:bCs/>
          <w:spacing w:val="-28"/>
          <w:sz w:val="32"/>
          <w:szCs w:val="32"/>
          <w:lang w:eastAsia="zh-CN"/>
        </w:rPr>
      </w:pPr>
    </w:p>
    <w:p w:rsidR="00507473" w:rsidRDefault="00507473">
      <w:pPr>
        <w:spacing w:before="78" w:line="221" w:lineRule="auto"/>
        <w:ind w:firstLine="587"/>
        <w:jc w:val="center"/>
        <w:rPr>
          <w:rFonts w:ascii="楷体_GB2312" w:eastAsia="楷体_GB2312" w:hAnsi="仿宋" w:cs="仿宋"/>
          <w:b/>
          <w:bCs/>
          <w:spacing w:val="-28"/>
          <w:sz w:val="32"/>
          <w:szCs w:val="32"/>
          <w:lang w:eastAsia="zh-CN"/>
        </w:rPr>
      </w:pPr>
    </w:p>
    <w:p w:rsidR="00507473" w:rsidRDefault="00C45370">
      <w:pPr>
        <w:spacing w:before="78" w:line="221" w:lineRule="auto"/>
        <w:ind w:firstLine="587"/>
        <w:jc w:val="center"/>
        <w:rPr>
          <w:rFonts w:ascii="楷体_GB2312" w:eastAsia="楷体_GB2312" w:hAnsi="仿宋" w:cs="仿宋"/>
          <w:sz w:val="32"/>
          <w:szCs w:val="32"/>
          <w:lang w:eastAsia="zh-CN"/>
        </w:rPr>
      </w:pPr>
      <w:r>
        <w:rPr>
          <w:rFonts w:ascii="楷体_GB2312" w:eastAsia="楷体_GB2312" w:hAnsi="仿宋" w:cs="仿宋" w:hint="eastAsia"/>
          <w:b/>
          <w:bCs/>
          <w:spacing w:val="-28"/>
          <w:sz w:val="32"/>
          <w:szCs w:val="32"/>
          <w:lang w:eastAsia="zh-CN"/>
        </w:rPr>
        <w:t>部门(单位)名称：</w:t>
      </w:r>
      <w:r>
        <w:rPr>
          <w:rFonts w:ascii="楷体_GB2312" w:eastAsia="楷体_GB2312" w:hAnsi="仿宋" w:cs="仿宋" w:hint="eastAsia"/>
          <w:b/>
          <w:bCs/>
          <w:spacing w:val="-28"/>
          <w:sz w:val="32"/>
          <w:szCs w:val="32"/>
          <w:u w:val="single"/>
          <w:lang w:eastAsia="zh-CN"/>
        </w:rPr>
        <w:t>(盖章)</w:t>
      </w:r>
    </w:p>
    <w:p w:rsidR="00507473" w:rsidRDefault="00C45370">
      <w:pPr>
        <w:spacing w:before="274" w:line="225" w:lineRule="auto"/>
        <w:ind w:firstLine="617"/>
        <w:jc w:val="center"/>
        <w:rPr>
          <w:rFonts w:ascii="楷体_GB2312" w:eastAsia="楷体_GB2312" w:hAnsi="楷体" w:cs="楷体"/>
          <w:sz w:val="32"/>
          <w:szCs w:val="32"/>
          <w:lang w:eastAsia="zh-CN"/>
        </w:rPr>
      </w:pPr>
      <w:r>
        <w:rPr>
          <w:rFonts w:ascii="楷体_GB2312" w:eastAsia="楷体_GB2312" w:hAnsi="楷体" w:cs="楷体" w:hint="eastAsia"/>
          <w:b/>
          <w:bCs/>
          <w:spacing w:val="-13"/>
          <w:sz w:val="32"/>
          <w:szCs w:val="32"/>
          <w:lang w:eastAsia="zh-CN"/>
        </w:rPr>
        <w:t>202</w:t>
      </w:r>
      <w:r w:rsidR="006E4E71">
        <w:rPr>
          <w:rFonts w:ascii="楷体_GB2312" w:eastAsia="楷体_GB2312" w:hAnsi="楷体" w:cs="楷体" w:hint="eastAsia"/>
          <w:b/>
          <w:bCs/>
          <w:spacing w:val="-13"/>
          <w:sz w:val="32"/>
          <w:szCs w:val="32"/>
          <w:lang w:eastAsia="zh-CN"/>
        </w:rPr>
        <w:t>5</w:t>
      </w:r>
      <w:r>
        <w:rPr>
          <w:rFonts w:ascii="楷体_GB2312" w:eastAsia="楷体_GB2312" w:hAnsi="楷体" w:cs="楷体" w:hint="eastAsia"/>
          <w:b/>
          <w:bCs/>
          <w:spacing w:val="-13"/>
          <w:sz w:val="32"/>
          <w:szCs w:val="32"/>
          <w:lang w:eastAsia="zh-CN"/>
        </w:rPr>
        <w:t>年6</w:t>
      </w:r>
      <w:r>
        <w:rPr>
          <w:rFonts w:ascii="楷体_GB2312" w:eastAsia="楷体_GB2312" w:hAnsi="楷体" w:cs="楷体" w:hint="eastAsia"/>
          <w:spacing w:val="-13"/>
          <w:sz w:val="32"/>
          <w:szCs w:val="32"/>
          <w:lang w:eastAsia="zh-CN"/>
        </w:rPr>
        <w:t>月15</w:t>
      </w:r>
      <w:r>
        <w:rPr>
          <w:rFonts w:ascii="楷体_GB2312" w:eastAsia="楷体_GB2312" w:hAnsi="楷体" w:cs="楷体" w:hint="eastAsia"/>
          <w:b/>
          <w:bCs/>
          <w:spacing w:val="-13"/>
          <w:sz w:val="32"/>
          <w:szCs w:val="32"/>
          <w:lang w:eastAsia="zh-CN"/>
        </w:rPr>
        <w:t>日</w:t>
      </w:r>
    </w:p>
    <w:p w:rsidR="00507473" w:rsidRDefault="00C45370">
      <w:pPr>
        <w:spacing w:before="211" w:line="224" w:lineRule="auto"/>
        <w:ind w:firstLine="638"/>
        <w:jc w:val="center"/>
        <w:rPr>
          <w:rFonts w:ascii="仿宋" w:eastAsia="仿宋" w:hAnsi="仿宋" w:cs="仿宋"/>
          <w:b/>
          <w:bCs/>
          <w:spacing w:val="18"/>
          <w:sz w:val="30"/>
          <w:szCs w:val="30"/>
          <w:lang w:eastAsia="zh-CN"/>
        </w:rPr>
      </w:pPr>
      <w:r>
        <w:rPr>
          <w:rFonts w:ascii="仿宋" w:eastAsia="仿宋" w:hAnsi="仿宋" w:cs="仿宋"/>
          <w:b/>
          <w:bCs/>
          <w:spacing w:val="18"/>
          <w:sz w:val="30"/>
          <w:szCs w:val="30"/>
          <w:lang w:eastAsia="zh-CN"/>
        </w:rPr>
        <w:t>(此页为封面)</w:t>
      </w:r>
    </w:p>
    <w:p w:rsidR="00507473" w:rsidRDefault="00507473">
      <w:pPr>
        <w:spacing w:before="211" w:line="224" w:lineRule="auto"/>
        <w:ind w:firstLine="638"/>
        <w:jc w:val="center"/>
        <w:rPr>
          <w:rFonts w:ascii="仿宋" w:eastAsia="仿宋" w:hAnsi="仿宋" w:cs="仿宋"/>
          <w:b/>
          <w:bCs/>
          <w:spacing w:val="18"/>
          <w:sz w:val="30"/>
          <w:szCs w:val="30"/>
          <w:lang w:eastAsia="zh-CN"/>
        </w:rPr>
      </w:pPr>
    </w:p>
    <w:p w:rsidR="00507473" w:rsidRDefault="00507473">
      <w:pPr>
        <w:spacing w:before="211" w:line="224" w:lineRule="auto"/>
        <w:ind w:firstLine="638"/>
        <w:jc w:val="center"/>
        <w:rPr>
          <w:rFonts w:ascii="仿宋" w:eastAsia="仿宋" w:hAnsi="仿宋" w:cs="仿宋"/>
          <w:b/>
          <w:bCs/>
          <w:spacing w:val="18"/>
          <w:sz w:val="30"/>
          <w:szCs w:val="30"/>
          <w:lang w:eastAsia="zh-CN"/>
        </w:rPr>
      </w:pPr>
    </w:p>
    <w:p w:rsidR="00507473" w:rsidRDefault="00507473">
      <w:pPr>
        <w:spacing w:before="211" w:line="224" w:lineRule="auto"/>
        <w:ind w:firstLine="638"/>
        <w:jc w:val="center"/>
        <w:rPr>
          <w:rFonts w:ascii="仿宋" w:eastAsia="仿宋" w:hAnsi="仿宋" w:cs="仿宋"/>
          <w:b/>
          <w:bCs/>
          <w:spacing w:val="18"/>
          <w:sz w:val="30"/>
          <w:szCs w:val="30"/>
          <w:lang w:eastAsia="zh-CN"/>
        </w:rPr>
      </w:pPr>
    </w:p>
    <w:p w:rsidR="00507473" w:rsidRDefault="00507473">
      <w:pPr>
        <w:spacing w:before="211" w:line="224" w:lineRule="auto"/>
        <w:ind w:firstLine="638"/>
        <w:jc w:val="center"/>
        <w:rPr>
          <w:rFonts w:ascii="仿宋" w:eastAsia="仿宋" w:hAnsi="仿宋" w:cs="仿宋"/>
          <w:b/>
          <w:bCs/>
          <w:spacing w:val="18"/>
          <w:sz w:val="30"/>
          <w:szCs w:val="30"/>
          <w:lang w:eastAsia="zh-CN"/>
        </w:rPr>
      </w:pPr>
    </w:p>
    <w:p w:rsidR="00507473" w:rsidRDefault="00471EE3">
      <w:pPr>
        <w:spacing w:before="130" w:line="221" w:lineRule="auto"/>
        <w:jc w:val="center"/>
        <w:rPr>
          <w:rFonts w:ascii="黑体" w:eastAsia="黑体" w:hAnsi="黑体" w:cs="黑体"/>
          <w:spacing w:val="16"/>
          <w:sz w:val="40"/>
          <w:szCs w:val="40"/>
          <w:lang w:eastAsia="zh-CN"/>
        </w:rPr>
      </w:pPr>
      <w:r>
        <w:rPr>
          <w:rFonts w:ascii="黑体" w:eastAsia="黑体" w:hAnsi="黑体" w:cs="黑体" w:hint="eastAsia"/>
          <w:spacing w:val="16"/>
          <w:sz w:val="40"/>
          <w:szCs w:val="40"/>
          <w:lang w:eastAsia="zh-CN"/>
        </w:rPr>
        <w:lastRenderedPageBreak/>
        <w:t>2024年</w:t>
      </w:r>
      <w:r w:rsidR="00C45370">
        <w:rPr>
          <w:rFonts w:ascii="黑体" w:eastAsia="黑体" w:hAnsi="黑体" w:cs="黑体"/>
          <w:spacing w:val="16"/>
          <w:sz w:val="40"/>
          <w:szCs w:val="40"/>
          <w:lang w:eastAsia="zh-CN"/>
        </w:rPr>
        <w:t>度</w:t>
      </w:r>
      <w:r w:rsidR="00C45370">
        <w:rPr>
          <w:rFonts w:ascii="黑体" w:eastAsia="黑体" w:hAnsi="黑体" w:cs="黑体" w:hint="eastAsia"/>
          <w:spacing w:val="16"/>
          <w:sz w:val="40"/>
          <w:szCs w:val="40"/>
          <w:lang w:eastAsia="zh-CN"/>
        </w:rPr>
        <w:t>汨罗市公安局交通警察大队</w:t>
      </w:r>
      <w:r w:rsidR="00C45370">
        <w:rPr>
          <w:rFonts w:ascii="黑体" w:eastAsia="黑体" w:hAnsi="黑体" w:cs="黑体"/>
          <w:spacing w:val="16"/>
          <w:sz w:val="40"/>
          <w:szCs w:val="40"/>
          <w:lang w:eastAsia="zh-CN"/>
        </w:rPr>
        <w:t>部门</w:t>
      </w:r>
    </w:p>
    <w:p w:rsidR="00507473" w:rsidRDefault="00C45370">
      <w:pPr>
        <w:spacing w:before="130" w:line="221" w:lineRule="auto"/>
        <w:jc w:val="center"/>
        <w:rPr>
          <w:rFonts w:ascii="黑体" w:eastAsia="黑体" w:hAnsi="黑体" w:cs="黑体"/>
          <w:spacing w:val="16"/>
          <w:sz w:val="40"/>
          <w:szCs w:val="40"/>
          <w:lang w:eastAsia="zh-CN"/>
        </w:rPr>
      </w:pPr>
      <w:r>
        <w:rPr>
          <w:rFonts w:ascii="黑体" w:eastAsia="黑体" w:hAnsi="黑体" w:cs="黑体"/>
          <w:spacing w:val="16"/>
          <w:sz w:val="40"/>
          <w:szCs w:val="40"/>
          <w:lang w:eastAsia="zh-CN"/>
        </w:rPr>
        <w:t>整体支出绩效</w:t>
      </w:r>
      <w:r>
        <w:rPr>
          <w:rFonts w:ascii="黑体" w:eastAsia="黑体" w:hAnsi="黑体" w:cs="黑体" w:hint="eastAsia"/>
          <w:spacing w:val="16"/>
          <w:sz w:val="40"/>
          <w:szCs w:val="40"/>
          <w:lang w:eastAsia="zh-CN"/>
        </w:rPr>
        <w:t>自评报告</w:t>
      </w:r>
    </w:p>
    <w:p w:rsidR="00507473" w:rsidRDefault="00507473">
      <w:pPr>
        <w:pStyle w:val="a0"/>
        <w:rPr>
          <w:lang w:eastAsia="zh-CN"/>
        </w:rPr>
      </w:pPr>
    </w:p>
    <w:p w:rsidR="00507473" w:rsidRDefault="00C45370">
      <w:pPr>
        <w:spacing w:line="600" w:lineRule="exact"/>
        <w:ind w:firstLine="640"/>
        <w:jc w:val="both"/>
        <w:rPr>
          <w:rFonts w:ascii="方正黑体_GBK" w:eastAsia="方正黑体_GBK" w:hAnsi="仿宋" w:cs="仿宋"/>
          <w:sz w:val="32"/>
          <w:szCs w:val="32"/>
          <w:lang w:eastAsia="zh-CN"/>
        </w:rPr>
      </w:pPr>
      <w:r>
        <w:rPr>
          <w:rFonts w:ascii="方正黑体_GBK" w:eastAsia="方正黑体_GBK" w:hAnsi="仿宋" w:cs="仿宋" w:hint="eastAsia"/>
          <w:sz w:val="32"/>
          <w:szCs w:val="32"/>
          <w:lang w:eastAsia="zh-CN"/>
        </w:rPr>
        <w:t>一、部门</w:t>
      </w:r>
      <w:r>
        <w:rPr>
          <w:rFonts w:ascii="方正黑体_GBK" w:eastAsia="方正黑体_GBK" w:hAnsi="仿宋" w:cs="仿宋"/>
          <w:sz w:val="32"/>
          <w:szCs w:val="32"/>
          <w:lang w:eastAsia="zh-CN"/>
        </w:rPr>
        <w:t>(</w:t>
      </w:r>
      <w:r>
        <w:rPr>
          <w:rFonts w:ascii="方正黑体_GBK" w:eastAsia="方正黑体_GBK" w:hAnsi="仿宋" w:cs="仿宋" w:hint="eastAsia"/>
          <w:sz w:val="32"/>
          <w:szCs w:val="32"/>
          <w:lang w:eastAsia="zh-CN"/>
        </w:rPr>
        <w:t>单位</w:t>
      </w:r>
      <w:r>
        <w:rPr>
          <w:rFonts w:ascii="方正黑体_GBK" w:eastAsia="方正黑体_GBK" w:hAnsi="仿宋" w:cs="仿宋"/>
          <w:sz w:val="32"/>
          <w:szCs w:val="32"/>
          <w:lang w:eastAsia="zh-CN"/>
        </w:rPr>
        <w:t>)</w:t>
      </w:r>
      <w:r>
        <w:rPr>
          <w:rFonts w:ascii="方正黑体_GBK" w:eastAsia="方正黑体_GBK" w:hAnsi="仿宋" w:cs="仿宋" w:hint="eastAsia"/>
          <w:sz w:val="32"/>
          <w:szCs w:val="32"/>
          <w:lang w:eastAsia="zh-CN"/>
        </w:rPr>
        <w:t>基本情况</w:t>
      </w:r>
    </w:p>
    <w:p w:rsidR="00507473" w:rsidRDefault="00C45370">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部门职责</w:t>
      </w:r>
    </w:p>
    <w:p w:rsidR="00507473" w:rsidRDefault="00C45370">
      <w:pPr>
        <w:spacing w:line="60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1、贯彻执行国家有关道路交通安全、交通秩序的法律、法规和政策;研究拟订全市道路交通安全、秩序的发展计划。</w:t>
      </w:r>
    </w:p>
    <w:p w:rsidR="00507473" w:rsidRDefault="00C45370">
      <w:pPr>
        <w:spacing w:line="60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2、组织指导全市公安交警维护道路交通秩序;参与研究城市建设、道路交通和安全设施的规划;参与道路交通安全设施的监督、管理，依法打击破坏道路交通安全设施等违法犯罪活动。</w:t>
      </w:r>
    </w:p>
    <w:p w:rsidR="00507473" w:rsidRDefault="00C45370">
      <w:pPr>
        <w:spacing w:line="60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3、参与对涉及交通安全、交通秩序的停车场(库)、车辆依靠站点的规划建设和挖掘、占用道路的审批管理工作。</w:t>
      </w:r>
    </w:p>
    <w:p w:rsidR="00507473" w:rsidRDefault="00C45370">
      <w:pPr>
        <w:spacing w:line="60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4、负责全市道路交通事故的预防和调处工作，参与查处特大交通事故;组织建设和开展交通安全宣传教育活动。</w:t>
      </w:r>
    </w:p>
    <w:p w:rsidR="00507473" w:rsidRDefault="00C45370">
      <w:pPr>
        <w:spacing w:line="60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5、组织全市公安交警队伍的纪律作风建设、宣传教育、思想政治工作和业务培训。</w:t>
      </w:r>
    </w:p>
    <w:p w:rsidR="00507473" w:rsidRDefault="00C45370">
      <w:pPr>
        <w:spacing w:line="60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6、负责全市公安交通管理部门的交通管理科学技术的研究、规划和组织推广、应用，以及通信、计算机应用的规划指导。</w:t>
      </w:r>
    </w:p>
    <w:p w:rsidR="00507473" w:rsidRDefault="00C45370">
      <w:pPr>
        <w:spacing w:line="60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7、组织、参与各协调重大交通警(保)卫工作;指导、监督全市公路巡逻民警的执法活动和处置重大突发性事件;协同其他警种维护道路治安秩序，打击车匪路霸。</w:t>
      </w:r>
    </w:p>
    <w:p w:rsidR="00507473" w:rsidRDefault="00C45370">
      <w:pPr>
        <w:spacing w:line="60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lastRenderedPageBreak/>
        <w:t>8、承办市委、市人民政府和市公安局交办的其他事项。</w:t>
      </w:r>
    </w:p>
    <w:p w:rsidR="00507473" w:rsidRDefault="00C45370">
      <w:pPr>
        <w:spacing w:line="60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内设机构设置。汨罗市交警大队单位内设机构包括：办公室，车辆管理所，处罚中心，行财科，法宣科，监控中心，及城区中队，新市中队，弼时中队，范家园中队，白水中队，长乐中队，秩序中队，事故处理中队，上述机构全部纳入交警大队统一核算。</w:t>
      </w:r>
    </w:p>
    <w:p w:rsidR="00507473" w:rsidRDefault="00C4537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二、一般公共预算支出情况</w:t>
      </w:r>
    </w:p>
    <w:p w:rsidR="00507473" w:rsidRDefault="00C45370">
      <w:pPr>
        <w:pStyle w:val="a6"/>
        <w:spacing w:line="600" w:lineRule="exact"/>
        <w:ind w:firstLine="643"/>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（一）</w:t>
      </w:r>
      <w:r>
        <w:rPr>
          <w:rFonts w:ascii="Times New Roman" w:eastAsia="仿宋_GB2312" w:hAnsi="Times New Roman" w:hint="eastAsia"/>
          <w:sz w:val="32"/>
          <w:szCs w:val="32"/>
          <w:lang w:eastAsia="zh-CN"/>
        </w:rPr>
        <w:t>基本支出情况</w:t>
      </w:r>
    </w:p>
    <w:p w:rsidR="00507473" w:rsidRDefault="00471EE3" w:rsidP="00471EE3">
      <w:pPr>
        <w:pStyle w:val="a6"/>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2024</w:t>
      </w:r>
      <w:r>
        <w:rPr>
          <w:rFonts w:ascii="Times New Roman" w:eastAsia="仿宋_GB2312" w:hAnsi="Times New Roman" w:hint="eastAsia"/>
          <w:sz w:val="32"/>
          <w:szCs w:val="32"/>
          <w:lang w:eastAsia="zh-CN"/>
        </w:rPr>
        <w:t>年</w:t>
      </w:r>
      <w:r w:rsidR="00C45370">
        <w:rPr>
          <w:rFonts w:ascii="Times New Roman" w:eastAsia="仿宋_GB2312" w:hAnsi="Times New Roman" w:hint="eastAsia"/>
          <w:sz w:val="32"/>
          <w:szCs w:val="32"/>
          <w:lang w:eastAsia="zh-CN"/>
        </w:rPr>
        <w:t>度财政拨款基本支出</w:t>
      </w:r>
      <w:r w:rsidR="00D77AE9">
        <w:rPr>
          <w:rFonts w:ascii="Times New Roman" w:eastAsia="仿宋_GB2312" w:hAnsi="Times New Roman" w:hint="eastAsia"/>
          <w:sz w:val="32"/>
          <w:szCs w:val="32"/>
          <w:lang w:eastAsia="zh-CN"/>
        </w:rPr>
        <w:t>1868.61</w:t>
      </w:r>
      <w:r w:rsidR="00C45370">
        <w:rPr>
          <w:rFonts w:ascii="Times New Roman" w:eastAsia="仿宋_GB2312" w:hAnsi="Times New Roman" w:hint="eastAsia"/>
          <w:sz w:val="32"/>
          <w:szCs w:val="32"/>
          <w:lang w:eastAsia="zh-CN"/>
        </w:rPr>
        <w:t>万元，其中：</w:t>
      </w:r>
    </w:p>
    <w:p w:rsidR="00507473" w:rsidRDefault="00C45370" w:rsidP="00471EE3">
      <w:pPr>
        <w:pStyle w:val="a6"/>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人员经费</w:t>
      </w:r>
      <w:r>
        <w:rPr>
          <w:rFonts w:ascii="Times New Roman" w:eastAsia="仿宋_GB2312" w:hAnsi="Times New Roman" w:hint="eastAsia"/>
          <w:sz w:val="32"/>
          <w:szCs w:val="32"/>
          <w:lang w:eastAsia="zh-CN"/>
        </w:rPr>
        <w:t>1</w:t>
      </w:r>
      <w:r w:rsidR="00D77AE9">
        <w:rPr>
          <w:rFonts w:ascii="Times New Roman" w:eastAsia="仿宋_GB2312" w:hAnsi="Times New Roman" w:hint="eastAsia"/>
          <w:sz w:val="32"/>
          <w:szCs w:val="32"/>
          <w:lang w:eastAsia="zh-CN"/>
        </w:rPr>
        <w:t>292.24</w:t>
      </w:r>
      <w:r>
        <w:rPr>
          <w:rFonts w:ascii="Times New Roman" w:eastAsia="仿宋_GB2312" w:hAnsi="Times New Roman" w:hint="eastAsia"/>
          <w:sz w:val="32"/>
          <w:szCs w:val="32"/>
          <w:lang w:eastAsia="zh-CN"/>
        </w:rPr>
        <w:t>万元，占基本支出的</w:t>
      </w:r>
      <w:r>
        <w:rPr>
          <w:rFonts w:ascii="Times New Roman" w:eastAsia="仿宋_GB2312" w:hAnsi="Times New Roman" w:hint="eastAsia"/>
          <w:sz w:val="32"/>
          <w:szCs w:val="32"/>
          <w:lang w:eastAsia="zh-CN"/>
        </w:rPr>
        <w:t>6</w:t>
      </w:r>
      <w:r w:rsidR="00D77AE9">
        <w:rPr>
          <w:rFonts w:ascii="Times New Roman" w:eastAsia="仿宋_GB2312" w:hAnsi="Times New Roman" w:hint="eastAsia"/>
          <w:sz w:val="32"/>
          <w:szCs w:val="32"/>
          <w:lang w:eastAsia="zh-CN"/>
        </w:rPr>
        <w:t>9</w:t>
      </w:r>
      <w:r>
        <w:rPr>
          <w:rFonts w:ascii="Times New Roman" w:eastAsia="仿宋_GB2312" w:hAnsi="Times New Roman" w:hint="eastAsia"/>
          <w:sz w:val="32"/>
          <w:szCs w:val="32"/>
          <w:lang w:eastAsia="zh-CN"/>
        </w:rPr>
        <w:t>.</w:t>
      </w:r>
      <w:r w:rsidR="00D77AE9">
        <w:rPr>
          <w:rFonts w:ascii="Times New Roman" w:eastAsia="仿宋_GB2312" w:hAnsi="Times New Roman" w:hint="eastAsia"/>
          <w:sz w:val="32"/>
          <w:szCs w:val="32"/>
          <w:lang w:eastAsia="zh-CN"/>
        </w:rPr>
        <w:t>16</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主要包括基本工资、津贴补贴、奖金、住房公积金等</w:t>
      </w:r>
    </w:p>
    <w:p w:rsidR="00431FFD" w:rsidRDefault="00C45370" w:rsidP="00471EE3">
      <w:pPr>
        <w:pStyle w:val="a6"/>
        <w:spacing w:line="600" w:lineRule="exact"/>
        <w:ind w:firstLine="640"/>
        <w:jc w:val="both"/>
        <w:rPr>
          <w:rFonts w:ascii="Times New Roman" w:eastAsia="仿宋_GB2312" w:hAnsi="Times New Roman" w:hint="eastAsia"/>
          <w:sz w:val="32"/>
          <w:szCs w:val="32"/>
          <w:lang w:eastAsia="zh-CN"/>
        </w:rPr>
      </w:pPr>
      <w:r>
        <w:rPr>
          <w:rFonts w:ascii="Times New Roman" w:eastAsia="仿宋_GB2312" w:hAnsi="Times New Roman" w:hint="eastAsia"/>
          <w:sz w:val="32"/>
          <w:szCs w:val="32"/>
          <w:lang w:eastAsia="zh-CN"/>
        </w:rPr>
        <w:t>公用经费</w:t>
      </w:r>
      <w:r w:rsidR="00D77AE9">
        <w:rPr>
          <w:rFonts w:ascii="Times New Roman" w:eastAsia="仿宋_GB2312" w:hAnsi="Times New Roman" w:hint="eastAsia"/>
          <w:sz w:val="32"/>
          <w:szCs w:val="32"/>
          <w:lang w:eastAsia="zh-CN"/>
        </w:rPr>
        <w:t>576.37</w:t>
      </w:r>
      <w:r>
        <w:rPr>
          <w:rFonts w:ascii="Times New Roman" w:eastAsia="仿宋_GB2312" w:hAnsi="Times New Roman" w:hint="eastAsia"/>
          <w:sz w:val="32"/>
          <w:szCs w:val="32"/>
          <w:lang w:eastAsia="zh-CN"/>
        </w:rPr>
        <w:t>万元，占基本支出的</w:t>
      </w:r>
      <w:r>
        <w:rPr>
          <w:rFonts w:ascii="Times New Roman" w:eastAsia="仿宋_GB2312" w:hAnsi="Times New Roman" w:hint="eastAsia"/>
          <w:sz w:val="32"/>
          <w:szCs w:val="32"/>
          <w:lang w:eastAsia="zh-CN"/>
        </w:rPr>
        <w:t>3</w:t>
      </w:r>
      <w:r w:rsidR="00D77AE9">
        <w:rPr>
          <w:rFonts w:ascii="Times New Roman" w:eastAsia="仿宋_GB2312" w:hAnsi="Times New Roman" w:hint="eastAsia"/>
          <w:sz w:val="32"/>
          <w:szCs w:val="32"/>
          <w:lang w:eastAsia="zh-CN"/>
        </w:rPr>
        <w:t>0</w:t>
      </w:r>
      <w:r>
        <w:rPr>
          <w:rFonts w:ascii="Times New Roman" w:eastAsia="仿宋_GB2312" w:hAnsi="Times New Roman" w:hint="eastAsia"/>
          <w:sz w:val="32"/>
          <w:szCs w:val="32"/>
          <w:lang w:eastAsia="zh-CN"/>
        </w:rPr>
        <w:t>.</w:t>
      </w:r>
      <w:r w:rsidR="00D77AE9">
        <w:rPr>
          <w:rFonts w:ascii="Times New Roman" w:eastAsia="仿宋_GB2312" w:hAnsi="Times New Roman" w:hint="eastAsia"/>
          <w:sz w:val="32"/>
          <w:szCs w:val="32"/>
          <w:lang w:eastAsia="zh-CN"/>
        </w:rPr>
        <w:t>84</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，主要包括办公费、印刷费、咨询费、手续费、维修（护）费等。</w:t>
      </w:r>
    </w:p>
    <w:p w:rsidR="00507473" w:rsidRDefault="00C45370" w:rsidP="00431FFD">
      <w:pPr>
        <w:pStyle w:val="a6"/>
        <w:spacing w:line="600" w:lineRule="exact"/>
        <w:ind w:firstLine="643"/>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（二）</w:t>
      </w:r>
      <w:r>
        <w:rPr>
          <w:rFonts w:ascii="Times New Roman" w:eastAsia="仿宋_GB2312" w:hAnsi="Times New Roman" w:hint="eastAsia"/>
          <w:sz w:val="32"/>
          <w:szCs w:val="32"/>
          <w:lang w:eastAsia="zh-CN"/>
        </w:rPr>
        <w:t>项目支出情况</w:t>
      </w:r>
    </w:p>
    <w:p w:rsidR="00507473" w:rsidRDefault="00C45370" w:rsidP="00471EE3">
      <w:pPr>
        <w:pStyle w:val="a6"/>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项目支出</w:t>
      </w:r>
      <w:r w:rsidR="00D77AE9">
        <w:rPr>
          <w:rFonts w:ascii="Times New Roman" w:eastAsia="仿宋_GB2312" w:hAnsi="Times New Roman" w:hint="eastAsia"/>
          <w:sz w:val="32"/>
          <w:szCs w:val="32"/>
          <w:lang w:eastAsia="zh-CN"/>
        </w:rPr>
        <w:t>1472</w:t>
      </w:r>
      <w:r>
        <w:rPr>
          <w:rFonts w:ascii="Times New Roman" w:eastAsia="仿宋_GB2312" w:hAnsi="Times New Roman" w:hint="eastAsia"/>
          <w:sz w:val="32"/>
          <w:szCs w:val="32"/>
          <w:lang w:eastAsia="zh-CN"/>
        </w:rPr>
        <w:t>.</w:t>
      </w:r>
      <w:r w:rsidR="00D77AE9">
        <w:rPr>
          <w:rFonts w:ascii="Times New Roman" w:eastAsia="仿宋_GB2312" w:hAnsi="Times New Roman" w:hint="eastAsia"/>
          <w:sz w:val="32"/>
          <w:szCs w:val="32"/>
          <w:lang w:eastAsia="zh-CN"/>
        </w:rPr>
        <w:t>82</w:t>
      </w:r>
      <w:r>
        <w:rPr>
          <w:rFonts w:ascii="Times New Roman" w:eastAsia="仿宋_GB2312" w:hAnsi="Times New Roman" w:hint="eastAsia"/>
          <w:sz w:val="32"/>
          <w:szCs w:val="32"/>
          <w:lang w:eastAsia="zh-CN"/>
        </w:rPr>
        <w:t>万元，占</w:t>
      </w:r>
      <w:r w:rsidR="00D77AE9">
        <w:rPr>
          <w:rFonts w:ascii="Times New Roman" w:eastAsia="仿宋_GB2312" w:hAnsi="Times New Roman" w:hint="eastAsia"/>
          <w:sz w:val="32"/>
          <w:szCs w:val="32"/>
          <w:lang w:eastAsia="zh-CN"/>
        </w:rPr>
        <w:t>44</w:t>
      </w:r>
      <w:r>
        <w:rPr>
          <w:rFonts w:ascii="Times New Roman" w:eastAsia="仿宋_GB2312" w:hAnsi="Times New Roman" w:hint="eastAsia"/>
          <w:sz w:val="32"/>
          <w:szCs w:val="32"/>
          <w:lang w:eastAsia="zh-CN"/>
        </w:rPr>
        <w:t>.</w:t>
      </w:r>
      <w:r w:rsidR="00D77AE9">
        <w:rPr>
          <w:rFonts w:ascii="Times New Roman" w:eastAsia="仿宋_GB2312" w:hAnsi="Times New Roman" w:hint="eastAsia"/>
          <w:sz w:val="32"/>
          <w:szCs w:val="32"/>
          <w:lang w:eastAsia="zh-CN"/>
        </w:rPr>
        <w:t>08</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。项目支出与基本支出资金方向用途基本一致。主要用于防范、打击违法犯罪，保障人民群众安全，监管中心建设等工作。</w:t>
      </w:r>
    </w:p>
    <w:p w:rsidR="00507473" w:rsidRDefault="00C4537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三、政府性基金预算支出情况</w:t>
      </w:r>
    </w:p>
    <w:p w:rsidR="00D77AE9" w:rsidRPr="00D77AE9" w:rsidRDefault="00D77AE9" w:rsidP="00D77AE9">
      <w:pPr>
        <w:pStyle w:val="a6"/>
        <w:spacing w:line="600" w:lineRule="exact"/>
        <w:ind w:firstLine="640"/>
        <w:jc w:val="both"/>
        <w:rPr>
          <w:rFonts w:ascii="Times New Roman" w:eastAsia="仿宋_GB2312" w:hAnsi="Times New Roman"/>
          <w:sz w:val="32"/>
          <w:szCs w:val="32"/>
          <w:lang w:eastAsia="zh-CN"/>
        </w:rPr>
      </w:pPr>
      <w:r w:rsidRPr="00D77AE9">
        <w:rPr>
          <w:rFonts w:ascii="Times New Roman" w:eastAsia="仿宋_GB2312" w:hAnsi="Times New Roman"/>
          <w:sz w:val="32"/>
          <w:szCs w:val="32"/>
          <w:lang w:eastAsia="zh-CN"/>
        </w:rPr>
        <w:t>2024</w:t>
      </w:r>
      <w:r w:rsidRPr="00D77AE9">
        <w:rPr>
          <w:rFonts w:ascii="Times New Roman" w:eastAsia="仿宋_GB2312" w:hAnsi="Times New Roman" w:cs="宋体" w:hint="eastAsia"/>
          <w:sz w:val="32"/>
          <w:szCs w:val="32"/>
          <w:lang w:eastAsia="zh-CN"/>
        </w:rPr>
        <w:t>年度政府性基金预算财政拨款收入</w:t>
      </w:r>
      <w:r w:rsidRPr="00D77AE9">
        <w:rPr>
          <w:rFonts w:ascii="Times New Roman" w:eastAsia="仿宋_GB2312" w:hAnsi="Times New Roman"/>
          <w:sz w:val="32"/>
          <w:szCs w:val="32"/>
          <w:lang w:eastAsia="zh-CN"/>
        </w:rPr>
        <w:t>10</w:t>
      </w:r>
      <w:r w:rsidRPr="00D77AE9">
        <w:rPr>
          <w:rFonts w:ascii="Times New Roman" w:eastAsia="仿宋_GB2312" w:hAnsi="Times New Roman" w:cs="宋体" w:hint="eastAsia"/>
          <w:sz w:val="32"/>
          <w:szCs w:val="32"/>
          <w:lang w:eastAsia="zh-CN"/>
        </w:rPr>
        <w:t>万元；年初结转和结余</w:t>
      </w:r>
      <w:r w:rsidRPr="00D77AE9">
        <w:rPr>
          <w:rFonts w:ascii="Times New Roman" w:eastAsia="仿宋_GB2312" w:hAnsi="Times New Roman"/>
          <w:sz w:val="32"/>
          <w:szCs w:val="32"/>
          <w:lang w:eastAsia="zh-CN"/>
        </w:rPr>
        <w:t>0</w:t>
      </w:r>
      <w:r w:rsidRPr="00D77AE9">
        <w:rPr>
          <w:rFonts w:ascii="Times New Roman" w:eastAsia="仿宋_GB2312" w:hAnsi="Times New Roman" w:cs="宋体" w:hint="eastAsia"/>
          <w:sz w:val="32"/>
          <w:szCs w:val="32"/>
          <w:lang w:eastAsia="zh-CN"/>
        </w:rPr>
        <w:t>万元；支出</w:t>
      </w:r>
      <w:r w:rsidRPr="00D77AE9">
        <w:rPr>
          <w:rFonts w:ascii="Times New Roman" w:eastAsia="仿宋_GB2312" w:hAnsi="Times New Roman"/>
          <w:sz w:val="32"/>
          <w:szCs w:val="32"/>
          <w:lang w:eastAsia="zh-CN"/>
        </w:rPr>
        <w:t>10</w:t>
      </w:r>
      <w:r w:rsidRPr="00D77AE9">
        <w:rPr>
          <w:rFonts w:ascii="Times New Roman" w:eastAsia="仿宋_GB2312" w:hAnsi="Times New Roman" w:cs="宋体" w:hint="eastAsia"/>
          <w:sz w:val="32"/>
          <w:szCs w:val="32"/>
          <w:lang w:eastAsia="zh-CN"/>
        </w:rPr>
        <w:t>万元，其中基本支出</w:t>
      </w:r>
      <w:r w:rsidRPr="00D77AE9">
        <w:rPr>
          <w:rFonts w:ascii="Times New Roman" w:eastAsia="仿宋_GB2312" w:hAnsi="Times New Roman"/>
          <w:sz w:val="32"/>
          <w:szCs w:val="32"/>
          <w:lang w:eastAsia="zh-CN"/>
        </w:rPr>
        <w:t>0</w:t>
      </w:r>
      <w:r w:rsidRPr="00D77AE9">
        <w:rPr>
          <w:rFonts w:ascii="Times New Roman" w:eastAsia="仿宋_GB2312" w:hAnsi="Times New Roman" w:cs="宋体" w:hint="eastAsia"/>
          <w:sz w:val="32"/>
          <w:szCs w:val="32"/>
          <w:lang w:eastAsia="zh-CN"/>
        </w:rPr>
        <w:t>万元，项目支出</w:t>
      </w:r>
      <w:r w:rsidRPr="00D77AE9">
        <w:rPr>
          <w:rFonts w:ascii="Times New Roman" w:eastAsia="仿宋_GB2312" w:hAnsi="Times New Roman"/>
          <w:sz w:val="32"/>
          <w:szCs w:val="32"/>
          <w:lang w:eastAsia="zh-CN"/>
        </w:rPr>
        <w:t>10</w:t>
      </w:r>
      <w:r w:rsidRPr="00D77AE9">
        <w:rPr>
          <w:rFonts w:ascii="Times New Roman" w:eastAsia="仿宋_GB2312" w:hAnsi="Times New Roman" w:cs="宋体" w:hint="eastAsia"/>
          <w:sz w:val="32"/>
          <w:szCs w:val="32"/>
          <w:lang w:eastAsia="zh-CN"/>
        </w:rPr>
        <w:t>万元；年末结转和结余</w:t>
      </w:r>
      <w:r w:rsidRPr="00D77AE9">
        <w:rPr>
          <w:rFonts w:ascii="Times New Roman" w:eastAsia="仿宋_GB2312" w:hAnsi="Times New Roman"/>
          <w:sz w:val="32"/>
          <w:szCs w:val="32"/>
          <w:lang w:eastAsia="zh-CN"/>
        </w:rPr>
        <w:t>0</w:t>
      </w:r>
      <w:r w:rsidRPr="00D77AE9">
        <w:rPr>
          <w:rFonts w:ascii="Times New Roman" w:eastAsia="仿宋_GB2312" w:hAnsi="Times New Roman" w:cs="宋体" w:hint="eastAsia"/>
          <w:sz w:val="32"/>
          <w:szCs w:val="32"/>
          <w:lang w:eastAsia="zh-CN"/>
        </w:rPr>
        <w:t>万元。具体情况如下：</w:t>
      </w:r>
    </w:p>
    <w:p w:rsidR="00D77AE9" w:rsidRPr="00D77AE9" w:rsidRDefault="00D77AE9" w:rsidP="00D77AE9">
      <w:pPr>
        <w:pStyle w:val="a6"/>
        <w:spacing w:line="600" w:lineRule="exact"/>
        <w:ind w:firstLine="640"/>
        <w:jc w:val="both"/>
        <w:rPr>
          <w:rFonts w:ascii="Times New Roman" w:eastAsia="仿宋_GB2312" w:hAnsi="Times New Roman"/>
          <w:sz w:val="32"/>
          <w:szCs w:val="32"/>
          <w:lang w:eastAsia="zh-CN"/>
        </w:rPr>
      </w:pPr>
      <w:r w:rsidRPr="00D77AE9">
        <w:rPr>
          <w:rFonts w:ascii="Times New Roman" w:eastAsia="仿宋_GB2312" w:hAnsi="Times New Roman"/>
          <w:sz w:val="32"/>
          <w:szCs w:val="32"/>
          <w:lang w:eastAsia="zh-CN"/>
        </w:rPr>
        <w:t>1</w:t>
      </w:r>
      <w:r w:rsidRPr="00D77AE9">
        <w:rPr>
          <w:rFonts w:ascii="Times New Roman" w:eastAsia="仿宋_GB2312" w:hAnsi="Times New Roman" w:cs="宋体" w:hint="eastAsia"/>
          <w:sz w:val="32"/>
          <w:szCs w:val="32"/>
          <w:lang w:eastAsia="zh-CN"/>
        </w:rPr>
        <w:t>、城乡社区支出（类）城市基础设施配套费安排的支出（款）其他城市基础设施配套费安排的支出（项）</w:t>
      </w:r>
    </w:p>
    <w:p w:rsidR="00507473" w:rsidRDefault="00D77AE9" w:rsidP="00D77AE9">
      <w:pPr>
        <w:pStyle w:val="a6"/>
        <w:spacing w:line="600" w:lineRule="exact"/>
        <w:ind w:firstLine="640"/>
        <w:jc w:val="both"/>
        <w:rPr>
          <w:rFonts w:ascii="Times New Roman" w:eastAsia="仿宋_GB2312" w:hAnsi="Times New Roman"/>
          <w:sz w:val="32"/>
          <w:szCs w:val="32"/>
          <w:lang w:eastAsia="zh-CN"/>
        </w:rPr>
      </w:pPr>
      <w:r w:rsidRPr="00D77AE9">
        <w:rPr>
          <w:rFonts w:ascii="Times New Roman" w:eastAsia="仿宋_GB2312" w:hAnsi="Times New Roman" w:cs="宋体" w:hint="eastAsia"/>
          <w:sz w:val="32"/>
          <w:szCs w:val="32"/>
          <w:lang w:eastAsia="zh-CN"/>
        </w:rPr>
        <w:lastRenderedPageBreak/>
        <w:t>年初预算为</w:t>
      </w:r>
      <w:r w:rsidRPr="00D77AE9">
        <w:rPr>
          <w:rFonts w:ascii="Times New Roman" w:eastAsia="仿宋_GB2312" w:hAnsi="Times New Roman"/>
          <w:sz w:val="32"/>
          <w:szCs w:val="32"/>
          <w:lang w:eastAsia="zh-CN"/>
        </w:rPr>
        <w:t>0</w:t>
      </w:r>
      <w:r w:rsidRPr="00D77AE9">
        <w:rPr>
          <w:rFonts w:ascii="Times New Roman" w:eastAsia="仿宋_GB2312" w:hAnsi="Times New Roman" w:cs="宋体" w:hint="eastAsia"/>
          <w:sz w:val="32"/>
          <w:szCs w:val="32"/>
          <w:lang w:eastAsia="zh-CN"/>
        </w:rPr>
        <w:t>万元，支出决算为</w:t>
      </w:r>
      <w:r w:rsidRPr="00D77AE9">
        <w:rPr>
          <w:rFonts w:ascii="Times New Roman" w:eastAsia="仿宋_GB2312" w:hAnsi="Times New Roman"/>
          <w:sz w:val="32"/>
          <w:szCs w:val="32"/>
          <w:lang w:eastAsia="zh-CN"/>
        </w:rPr>
        <w:t>10</w:t>
      </w:r>
      <w:r w:rsidRPr="00D77AE9">
        <w:rPr>
          <w:rFonts w:ascii="Times New Roman" w:eastAsia="仿宋_GB2312" w:hAnsi="Times New Roman" w:cs="宋体" w:hint="eastAsia"/>
          <w:sz w:val="32"/>
          <w:szCs w:val="32"/>
          <w:lang w:eastAsia="zh-CN"/>
        </w:rPr>
        <w:t>万元，因预算金额为</w:t>
      </w:r>
      <w:r w:rsidRPr="00D77AE9">
        <w:rPr>
          <w:rFonts w:ascii="Times New Roman" w:eastAsia="仿宋_GB2312" w:hAnsi="Times New Roman"/>
          <w:sz w:val="32"/>
          <w:szCs w:val="32"/>
          <w:lang w:eastAsia="zh-CN"/>
        </w:rPr>
        <w:t>0</w:t>
      </w:r>
      <w:r w:rsidRPr="00D77AE9">
        <w:rPr>
          <w:rFonts w:ascii="Times New Roman" w:eastAsia="仿宋_GB2312" w:hAnsi="Times New Roman" w:cs="宋体" w:hint="eastAsia"/>
          <w:sz w:val="32"/>
          <w:szCs w:val="32"/>
          <w:lang w:eastAsia="zh-CN"/>
        </w:rPr>
        <w:t>，无法计算百分比。决算数大于年初预算数和主要原因是财政拨款增加基础设施配套项目支出经费</w:t>
      </w:r>
      <w:r>
        <w:rPr>
          <w:rFonts w:ascii="Times New Roman" w:eastAsia="仿宋_GB2312" w:hAnsi="Times New Roman" w:cs="宋体" w:hint="eastAsia"/>
          <w:sz w:val="32"/>
          <w:szCs w:val="32"/>
          <w:lang w:eastAsia="zh-CN"/>
        </w:rPr>
        <w:t>用于电子监控维修维护</w:t>
      </w:r>
      <w:r w:rsidR="00C45370">
        <w:rPr>
          <w:rFonts w:ascii="Times New Roman" w:eastAsia="仿宋_GB2312" w:hAnsi="Times New Roman" w:hint="eastAsia"/>
          <w:sz w:val="32"/>
          <w:szCs w:val="32"/>
          <w:lang w:eastAsia="zh-CN"/>
        </w:rPr>
        <w:t>。</w:t>
      </w:r>
    </w:p>
    <w:p w:rsidR="00507473" w:rsidRDefault="00C4537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四、国有资本经营预算支出情况</w:t>
      </w:r>
    </w:p>
    <w:p w:rsidR="00507473" w:rsidRDefault="00471EE3" w:rsidP="00471EE3">
      <w:pPr>
        <w:pStyle w:val="a6"/>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2024</w:t>
      </w:r>
      <w:r>
        <w:rPr>
          <w:rFonts w:ascii="Times New Roman" w:eastAsia="仿宋_GB2312" w:hAnsi="Times New Roman" w:hint="eastAsia"/>
          <w:sz w:val="32"/>
          <w:szCs w:val="32"/>
          <w:lang w:eastAsia="zh-CN"/>
        </w:rPr>
        <w:t>年</w:t>
      </w:r>
      <w:r w:rsidR="00C45370">
        <w:rPr>
          <w:rFonts w:ascii="Times New Roman" w:eastAsia="仿宋_GB2312" w:hAnsi="Times New Roman" w:hint="eastAsia"/>
          <w:sz w:val="32"/>
          <w:szCs w:val="32"/>
          <w:lang w:eastAsia="zh-CN"/>
        </w:rPr>
        <w:t>度我单位无国有资本经营预算收支。</w:t>
      </w:r>
    </w:p>
    <w:p w:rsidR="00507473" w:rsidRDefault="00C4537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五、社会保险基金预算支出情况</w:t>
      </w:r>
    </w:p>
    <w:p w:rsidR="00507473" w:rsidRDefault="00471EE3" w:rsidP="00471EE3">
      <w:pPr>
        <w:pStyle w:val="a6"/>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2024</w:t>
      </w:r>
      <w:r>
        <w:rPr>
          <w:rFonts w:ascii="Times New Roman" w:eastAsia="仿宋_GB2312" w:hAnsi="Times New Roman" w:hint="eastAsia"/>
          <w:sz w:val="32"/>
          <w:szCs w:val="32"/>
          <w:lang w:eastAsia="zh-CN"/>
        </w:rPr>
        <w:t>年</w:t>
      </w:r>
      <w:r w:rsidR="00C45370">
        <w:rPr>
          <w:rFonts w:ascii="Times New Roman" w:eastAsia="仿宋_GB2312" w:hAnsi="Times New Roman" w:hint="eastAsia"/>
          <w:sz w:val="32"/>
          <w:szCs w:val="32"/>
          <w:lang w:eastAsia="zh-CN"/>
        </w:rPr>
        <w:t>度我单位无社会保险基金预算收支。</w:t>
      </w:r>
    </w:p>
    <w:p w:rsidR="00507473" w:rsidRDefault="00C4537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六、部门整体支出绩效情况</w:t>
      </w:r>
    </w:p>
    <w:p w:rsidR="00507473" w:rsidRDefault="00C45370">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根据财政预算绩效管理要求，我部门认真总结归纳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rsidR="00507473" w:rsidRDefault="00C45370">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我部门组织对本单位开展整体支出绩效评价，涉及</w:t>
      </w:r>
      <w:r w:rsidR="00D77AE9">
        <w:rPr>
          <w:rFonts w:eastAsia="仿宋_GB2312" w:hint="eastAsia"/>
          <w:sz w:val="32"/>
          <w:szCs w:val="32"/>
          <w:lang w:eastAsia="zh-CN"/>
        </w:rPr>
        <w:t>资金</w:t>
      </w:r>
      <w:r w:rsidR="00D77AE9" w:rsidRPr="00D77AE9">
        <w:rPr>
          <w:rFonts w:ascii="Times New Roman" w:eastAsia="仿宋_GB2312" w:hAnsi="Times New Roman" w:hint="eastAsia"/>
          <w:sz w:val="32"/>
          <w:szCs w:val="32"/>
          <w:lang w:eastAsia="zh-CN"/>
        </w:rPr>
        <w:t>3477.01</w:t>
      </w:r>
      <w:r w:rsidR="00D77AE9">
        <w:rPr>
          <w:rFonts w:eastAsia="仿宋_GB2312" w:hint="eastAsia"/>
          <w:sz w:val="32"/>
          <w:szCs w:val="32"/>
          <w:lang w:eastAsia="zh-CN"/>
        </w:rPr>
        <w:t>万元，其中</w:t>
      </w:r>
      <w:r>
        <w:rPr>
          <w:rFonts w:eastAsia="仿宋_GB2312" w:hint="eastAsia"/>
          <w:sz w:val="32"/>
          <w:szCs w:val="32"/>
          <w:lang w:eastAsia="zh-CN"/>
        </w:rPr>
        <w:t>一般公共预算支出</w:t>
      </w:r>
      <w:r w:rsidR="00D77AE9">
        <w:rPr>
          <w:rFonts w:ascii="Times New Roman" w:eastAsia="仿宋_GB2312" w:hAnsi="Times New Roman" w:hint="eastAsia"/>
          <w:sz w:val="32"/>
          <w:szCs w:val="32"/>
          <w:lang w:eastAsia="zh-CN"/>
        </w:rPr>
        <w:t>3341.43</w:t>
      </w:r>
      <w:r>
        <w:rPr>
          <w:rFonts w:eastAsia="仿宋_GB2312" w:hint="eastAsia"/>
          <w:sz w:val="32"/>
          <w:szCs w:val="32"/>
          <w:lang w:eastAsia="zh-CN"/>
        </w:rPr>
        <w:t>万元，政府性基金预算支出</w:t>
      </w:r>
      <w:r w:rsidR="00D77AE9">
        <w:rPr>
          <w:rFonts w:eastAsia="仿宋_GB2312" w:hint="eastAsia"/>
          <w:sz w:val="32"/>
          <w:szCs w:val="32"/>
          <w:lang w:eastAsia="zh-CN"/>
        </w:rPr>
        <w:t>10</w:t>
      </w:r>
      <w:r>
        <w:rPr>
          <w:rFonts w:eastAsia="仿宋_GB2312" w:hint="eastAsia"/>
          <w:sz w:val="32"/>
          <w:szCs w:val="32"/>
          <w:lang w:eastAsia="zh-CN"/>
        </w:rPr>
        <w:t>万元。从评价情况来看，较好的完成了年初制定的各项绩效指标，达到了预期的目的，杜绝较大以上事故发生，确保全市道路交通安全，畅通，实现事故发生率、死人事故全面下降的目标，最大程度减少人民群众生命财产损失。</w:t>
      </w:r>
    </w:p>
    <w:p w:rsidR="00507473" w:rsidRDefault="00C45370">
      <w:pPr>
        <w:spacing w:line="600" w:lineRule="exact"/>
        <w:ind w:firstLineChars="200" w:firstLine="640"/>
        <w:jc w:val="both"/>
        <w:rPr>
          <w:rFonts w:ascii="Times New Roman" w:eastAsia="仿宋_GB2312" w:hAnsi="Times New Roman"/>
          <w:sz w:val="32"/>
          <w:szCs w:val="32"/>
          <w:lang w:eastAsia="zh-CN"/>
        </w:rPr>
      </w:pPr>
      <w:r>
        <w:rPr>
          <w:rFonts w:eastAsia="仿宋_GB2312" w:hint="eastAsia"/>
          <w:sz w:val="32"/>
          <w:szCs w:val="32"/>
          <w:lang w:eastAsia="zh-CN"/>
        </w:rPr>
        <w:t>我部门组织对</w:t>
      </w:r>
      <w:r w:rsidR="00471EE3">
        <w:rPr>
          <w:rFonts w:ascii="Times New Roman" w:eastAsia="仿宋_GB2312" w:hAnsi="Times New Roman" w:hint="eastAsia"/>
          <w:sz w:val="32"/>
          <w:szCs w:val="32"/>
          <w:lang w:eastAsia="zh-CN"/>
        </w:rPr>
        <w:t>2024</w:t>
      </w:r>
      <w:r w:rsidR="00471EE3">
        <w:rPr>
          <w:rFonts w:ascii="Times New Roman" w:eastAsia="仿宋_GB2312" w:hAnsi="Times New Roman" w:hint="eastAsia"/>
          <w:sz w:val="32"/>
          <w:szCs w:val="32"/>
          <w:lang w:eastAsia="zh-CN"/>
        </w:rPr>
        <w:t>年</w:t>
      </w:r>
      <w:r>
        <w:rPr>
          <w:rFonts w:eastAsia="仿宋_GB2312" w:hint="eastAsia"/>
          <w:sz w:val="32"/>
          <w:szCs w:val="32"/>
          <w:lang w:eastAsia="zh-CN"/>
        </w:rPr>
        <w:t>度一般公共预算项目支出全面开展绩效自评，其中，一级项</w:t>
      </w:r>
      <w:r>
        <w:rPr>
          <w:rFonts w:ascii="Times New Roman" w:eastAsia="仿宋_GB2312" w:hAnsi="Times New Roman" w:hint="eastAsia"/>
          <w:sz w:val="32"/>
          <w:szCs w:val="32"/>
          <w:lang w:eastAsia="zh-CN"/>
        </w:rPr>
        <w:t>目</w:t>
      </w:r>
      <w:r w:rsidR="00D77AE9">
        <w:rPr>
          <w:rFonts w:ascii="Times New Roman" w:eastAsia="仿宋_GB2312" w:hAnsi="Times New Roman" w:hint="eastAsia"/>
          <w:sz w:val="32"/>
          <w:szCs w:val="32"/>
          <w:lang w:eastAsia="zh-CN"/>
        </w:rPr>
        <w:t>7</w:t>
      </w:r>
      <w:r>
        <w:rPr>
          <w:rFonts w:ascii="Times New Roman" w:eastAsia="仿宋_GB2312" w:hAnsi="Times New Roman" w:hint="eastAsia"/>
          <w:sz w:val="32"/>
          <w:szCs w:val="32"/>
          <w:lang w:eastAsia="zh-CN"/>
        </w:rPr>
        <w:t>个，二级项目</w:t>
      </w:r>
      <w:r>
        <w:rPr>
          <w:rFonts w:ascii="Times New Roman" w:eastAsia="仿宋_GB2312" w:hAnsi="Times New Roman" w:hint="eastAsia"/>
          <w:sz w:val="32"/>
          <w:szCs w:val="32"/>
          <w:lang w:eastAsia="zh-CN"/>
        </w:rPr>
        <w:t>0</w:t>
      </w:r>
      <w:r>
        <w:rPr>
          <w:rFonts w:ascii="Times New Roman" w:eastAsia="仿宋_GB2312" w:hAnsi="Times New Roman" w:hint="eastAsia"/>
          <w:sz w:val="32"/>
          <w:szCs w:val="32"/>
          <w:lang w:eastAsia="zh-CN"/>
        </w:rPr>
        <w:t>个，共涉及资金</w:t>
      </w:r>
      <w:r>
        <w:rPr>
          <w:rFonts w:ascii="Times New Roman" w:eastAsia="仿宋_GB2312" w:hAnsi="Times New Roman" w:hint="eastAsia"/>
          <w:sz w:val="32"/>
          <w:szCs w:val="32"/>
          <w:lang w:eastAsia="zh-CN"/>
        </w:rPr>
        <w:t>487</w:t>
      </w:r>
      <w:r>
        <w:rPr>
          <w:rFonts w:ascii="Times New Roman" w:eastAsia="仿宋_GB2312" w:hAnsi="Times New Roman" w:hint="eastAsia"/>
          <w:sz w:val="32"/>
          <w:szCs w:val="32"/>
          <w:lang w:eastAsia="zh-CN"/>
        </w:rPr>
        <w:t>万元，占一般公共预算项目支出总额的</w:t>
      </w:r>
      <w:r w:rsidR="00D77AE9">
        <w:rPr>
          <w:rFonts w:ascii="Times New Roman" w:eastAsia="仿宋_GB2312" w:hAnsi="Times New Roman" w:hint="eastAsia"/>
          <w:sz w:val="32"/>
          <w:szCs w:val="32"/>
          <w:lang w:eastAsia="zh-CN"/>
        </w:rPr>
        <w:t>30</w:t>
      </w:r>
      <w:r>
        <w:rPr>
          <w:rFonts w:ascii="Times New Roman" w:eastAsia="仿宋_GB2312" w:hAnsi="Times New Roman" w:hint="eastAsia"/>
          <w:sz w:val="32"/>
          <w:szCs w:val="32"/>
          <w:lang w:eastAsia="zh-CN"/>
        </w:rPr>
        <w:t>.</w:t>
      </w:r>
      <w:r w:rsidR="00D77AE9">
        <w:rPr>
          <w:rFonts w:ascii="Times New Roman" w:eastAsia="仿宋_GB2312" w:hAnsi="Times New Roman" w:hint="eastAsia"/>
          <w:sz w:val="32"/>
          <w:szCs w:val="32"/>
          <w:lang w:eastAsia="zh-CN"/>
        </w:rPr>
        <w:t>28</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w:t>
      </w:r>
      <w:r w:rsidR="00471EE3">
        <w:rPr>
          <w:rFonts w:ascii="Times New Roman" w:eastAsia="仿宋_GB2312" w:hAnsi="Times New Roman" w:hint="eastAsia"/>
          <w:sz w:val="32"/>
          <w:szCs w:val="32"/>
          <w:lang w:eastAsia="zh-CN"/>
        </w:rPr>
        <w:t>2024</w:t>
      </w:r>
      <w:r w:rsidR="00471EE3">
        <w:rPr>
          <w:rFonts w:ascii="Times New Roman" w:eastAsia="仿宋_GB2312" w:hAnsi="Times New Roman" w:hint="eastAsia"/>
          <w:sz w:val="32"/>
          <w:szCs w:val="32"/>
          <w:lang w:eastAsia="zh-CN"/>
        </w:rPr>
        <w:t>年</w:t>
      </w:r>
      <w:r>
        <w:rPr>
          <w:rFonts w:ascii="Times New Roman" w:eastAsia="仿宋_GB2312" w:hAnsi="Times New Roman" w:hint="eastAsia"/>
          <w:sz w:val="32"/>
          <w:szCs w:val="32"/>
          <w:lang w:eastAsia="zh-CN"/>
        </w:rPr>
        <w:t>度我部</w:t>
      </w:r>
      <w:r w:rsidR="00D77AE9">
        <w:rPr>
          <w:rFonts w:ascii="Times New Roman" w:eastAsia="仿宋_GB2312" w:hAnsi="Times New Roman" w:hint="eastAsia"/>
          <w:sz w:val="32"/>
          <w:szCs w:val="32"/>
          <w:lang w:eastAsia="zh-CN"/>
        </w:rPr>
        <w:lastRenderedPageBreak/>
        <w:t>门</w:t>
      </w:r>
      <w:r>
        <w:rPr>
          <w:rFonts w:ascii="Times New Roman" w:eastAsia="仿宋_GB2312" w:hAnsi="Times New Roman" w:hint="eastAsia"/>
          <w:sz w:val="32"/>
          <w:szCs w:val="32"/>
          <w:lang w:eastAsia="zh-CN"/>
        </w:rPr>
        <w:t>政府性基金预算项目支出</w:t>
      </w:r>
      <w:r w:rsidR="00D77AE9">
        <w:rPr>
          <w:rFonts w:ascii="Times New Roman" w:eastAsia="仿宋_GB2312" w:hAnsi="Times New Roman" w:hint="eastAsia"/>
          <w:sz w:val="32"/>
          <w:szCs w:val="32"/>
          <w:lang w:eastAsia="zh-CN"/>
        </w:rPr>
        <w:t>10</w:t>
      </w:r>
      <w:r w:rsidR="00D77AE9">
        <w:rPr>
          <w:rFonts w:ascii="Times New Roman" w:eastAsia="仿宋_GB2312" w:hAnsi="Times New Roman" w:hint="eastAsia"/>
          <w:sz w:val="32"/>
          <w:szCs w:val="32"/>
          <w:lang w:eastAsia="zh-CN"/>
        </w:rPr>
        <w:t>万元，</w:t>
      </w:r>
      <w:r>
        <w:rPr>
          <w:rFonts w:ascii="Times New Roman" w:eastAsia="仿宋_GB2312" w:hAnsi="Times New Roman" w:hint="eastAsia"/>
          <w:sz w:val="32"/>
          <w:szCs w:val="32"/>
          <w:lang w:eastAsia="zh-CN"/>
        </w:rPr>
        <w:t>无国有资本经营预算支出，对</w:t>
      </w:r>
      <w:r w:rsidR="00471EE3">
        <w:rPr>
          <w:rFonts w:ascii="Times New Roman" w:eastAsia="仿宋_GB2312" w:hAnsi="Times New Roman" w:hint="eastAsia"/>
          <w:sz w:val="32"/>
          <w:szCs w:val="32"/>
          <w:lang w:eastAsia="zh-CN"/>
        </w:rPr>
        <w:t>2024</w:t>
      </w:r>
      <w:r w:rsidR="00471EE3">
        <w:rPr>
          <w:rFonts w:ascii="Times New Roman" w:eastAsia="仿宋_GB2312" w:hAnsi="Times New Roman" w:hint="eastAsia"/>
          <w:sz w:val="32"/>
          <w:szCs w:val="32"/>
          <w:lang w:eastAsia="zh-CN"/>
        </w:rPr>
        <w:t>年</w:t>
      </w:r>
      <w:r>
        <w:rPr>
          <w:rFonts w:ascii="Times New Roman" w:eastAsia="仿宋_GB2312" w:hAnsi="Times New Roman" w:hint="eastAsia"/>
          <w:sz w:val="32"/>
          <w:szCs w:val="32"/>
          <w:lang w:eastAsia="zh-CN"/>
        </w:rPr>
        <w:t>度</w:t>
      </w:r>
      <w:r w:rsidR="00D77AE9">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个政府性基金预算项目支出开展绩效自评，共涉及资金</w:t>
      </w:r>
      <w:r w:rsidR="00D77AE9">
        <w:rPr>
          <w:rFonts w:ascii="Times New Roman" w:eastAsia="仿宋_GB2312" w:hAnsi="Times New Roman" w:hint="eastAsia"/>
          <w:sz w:val="32"/>
          <w:szCs w:val="32"/>
          <w:lang w:eastAsia="zh-CN"/>
        </w:rPr>
        <w:t>10</w:t>
      </w:r>
      <w:r>
        <w:rPr>
          <w:rFonts w:ascii="Times New Roman" w:eastAsia="仿宋_GB2312" w:hAnsi="Times New Roman" w:hint="eastAsia"/>
          <w:sz w:val="32"/>
          <w:szCs w:val="32"/>
          <w:lang w:eastAsia="zh-CN"/>
        </w:rPr>
        <w:t>万元；对</w:t>
      </w:r>
      <w:r w:rsidR="00471EE3">
        <w:rPr>
          <w:rFonts w:ascii="Times New Roman" w:eastAsia="仿宋_GB2312" w:hAnsi="Times New Roman" w:hint="eastAsia"/>
          <w:sz w:val="32"/>
          <w:szCs w:val="32"/>
          <w:lang w:eastAsia="zh-CN"/>
        </w:rPr>
        <w:t>2024</w:t>
      </w:r>
      <w:r w:rsidR="00471EE3">
        <w:rPr>
          <w:rFonts w:ascii="Times New Roman" w:eastAsia="仿宋_GB2312" w:hAnsi="Times New Roman" w:hint="eastAsia"/>
          <w:sz w:val="32"/>
          <w:szCs w:val="32"/>
          <w:lang w:eastAsia="zh-CN"/>
        </w:rPr>
        <w:t>年</w:t>
      </w:r>
      <w:r>
        <w:rPr>
          <w:rFonts w:ascii="Times New Roman" w:eastAsia="仿宋_GB2312" w:hAnsi="Times New Roman" w:hint="eastAsia"/>
          <w:sz w:val="32"/>
          <w:szCs w:val="32"/>
          <w:lang w:eastAsia="zh-CN"/>
        </w:rPr>
        <w:t>度</w:t>
      </w:r>
      <w:r>
        <w:rPr>
          <w:rFonts w:ascii="Times New Roman" w:eastAsia="仿宋_GB2312" w:hAnsi="Times New Roman" w:hint="eastAsia"/>
          <w:sz w:val="32"/>
          <w:szCs w:val="32"/>
          <w:lang w:eastAsia="zh-CN"/>
        </w:rPr>
        <w:t>0</w:t>
      </w:r>
      <w:r>
        <w:rPr>
          <w:rFonts w:ascii="Times New Roman" w:eastAsia="仿宋_GB2312" w:hAnsi="Times New Roman" w:hint="eastAsia"/>
          <w:sz w:val="32"/>
          <w:szCs w:val="32"/>
          <w:lang w:eastAsia="zh-CN"/>
        </w:rPr>
        <w:t>个国有资本经营预算项目支出开展绩效自评，共涉及资金</w:t>
      </w:r>
      <w:r>
        <w:rPr>
          <w:rFonts w:ascii="Times New Roman" w:eastAsia="仿宋_GB2312" w:hAnsi="Times New Roman" w:hint="eastAsia"/>
          <w:sz w:val="32"/>
          <w:szCs w:val="32"/>
          <w:lang w:eastAsia="zh-CN"/>
        </w:rPr>
        <w:t>0</w:t>
      </w:r>
      <w:r>
        <w:rPr>
          <w:rFonts w:ascii="Times New Roman" w:eastAsia="仿宋_GB2312" w:hAnsi="Times New Roman" w:hint="eastAsia"/>
          <w:sz w:val="32"/>
          <w:szCs w:val="32"/>
          <w:lang w:eastAsia="zh-CN"/>
        </w:rPr>
        <w:t>万元。</w:t>
      </w:r>
    </w:p>
    <w:p w:rsidR="00507473" w:rsidRDefault="00C4537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组织对“道路交通事故鉴定费”“人民调解委员会”“事故隐患、危害路段排查整治费”“拖车费”“协警”“交通信号灯及电子监控维护”“道安云”建设项目等</w:t>
      </w:r>
      <w:r>
        <w:rPr>
          <w:rFonts w:ascii="Times New Roman" w:eastAsia="仿宋_GB2312" w:hAnsi="Times New Roman" w:hint="eastAsia"/>
          <w:sz w:val="32"/>
          <w:szCs w:val="32"/>
          <w:lang w:eastAsia="zh-CN"/>
        </w:rPr>
        <w:t>7</w:t>
      </w:r>
      <w:r>
        <w:rPr>
          <w:rFonts w:ascii="Times New Roman" w:eastAsia="仿宋_GB2312" w:hAnsi="Times New Roman" w:hint="eastAsia"/>
          <w:sz w:val="32"/>
          <w:szCs w:val="32"/>
          <w:lang w:eastAsia="zh-CN"/>
        </w:rPr>
        <w:t>个项目开展了部门评价，涉及一般公共预算支出</w:t>
      </w:r>
      <w:r>
        <w:rPr>
          <w:rFonts w:ascii="Times New Roman" w:eastAsia="仿宋_GB2312" w:hAnsi="Times New Roman" w:hint="eastAsia"/>
          <w:sz w:val="32"/>
          <w:szCs w:val="32"/>
          <w:lang w:eastAsia="zh-CN"/>
        </w:rPr>
        <w:t>487</w:t>
      </w:r>
      <w:r>
        <w:rPr>
          <w:rFonts w:ascii="Times New Roman" w:eastAsia="仿宋_GB2312" w:hAnsi="Times New Roman" w:hint="eastAsia"/>
          <w:sz w:val="32"/>
          <w:szCs w:val="32"/>
          <w:lang w:eastAsia="zh-CN"/>
        </w:rPr>
        <w:t>万元，政府性基金预算支出</w:t>
      </w:r>
      <w:r>
        <w:rPr>
          <w:rFonts w:ascii="Times New Roman" w:eastAsia="仿宋_GB2312" w:hAnsi="Times New Roman" w:hint="eastAsia"/>
          <w:sz w:val="32"/>
          <w:szCs w:val="32"/>
          <w:lang w:eastAsia="zh-CN"/>
        </w:rPr>
        <w:t>0</w:t>
      </w:r>
      <w:r>
        <w:rPr>
          <w:rFonts w:ascii="Times New Roman" w:eastAsia="仿宋_GB2312" w:hAnsi="Times New Roman" w:hint="eastAsia"/>
          <w:sz w:val="32"/>
          <w:szCs w:val="32"/>
          <w:lang w:eastAsia="zh-CN"/>
        </w:rPr>
        <w:t>万元，国有资本经营预算支出</w:t>
      </w:r>
      <w:r>
        <w:rPr>
          <w:rFonts w:ascii="Times New Roman" w:eastAsia="仿宋_GB2312" w:hAnsi="Times New Roman" w:hint="eastAsia"/>
          <w:sz w:val="32"/>
          <w:szCs w:val="32"/>
          <w:lang w:eastAsia="zh-CN"/>
        </w:rPr>
        <w:t>0</w:t>
      </w:r>
      <w:r>
        <w:rPr>
          <w:rFonts w:ascii="Times New Roman" w:eastAsia="仿宋_GB2312" w:hAnsi="Times New Roman" w:hint="eastAsia"/>
          <w:sz w:val="32"/>
          <w:szCs w:val="32"/>
          <w:lang w:eastAsia="zh-CN"/>
        </w:rPr>
        <w:t>万元。从评价情况来看，较好的完成了年初制定的各项绩效指标，达到了预期的目的。项目立项程序完整、规范，绩效目标明确合理，预算执行及时有效，为有关部门决策提供了较为有力的支撑，绩效目标得到较好实现。</w:t>
      </w:r>
    </w:p>
    <w:p w:rsidR="00507473" w:rsidRDefault="00C4537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基于我市公安交通管理工作的需要，汨罗市公安局交通警察大队依据有关法律、法规，严格按照《汨罗市公安局交通警察大队协（辅）警管理工作规定》，并在汨罗市委、市政府及相关单位的大力支持下，招录了</w:t>
      </w:r>
      <w:r>
        <w:rPr>
          <w:rFonts w:ascii="Times New Roman" w:eastAsia="仿宋_GB2312" w:hAnsi="Times New Roman" w:hint="eastAsia"/>
          <w:sz w:val="32"/>
          <w:szCs w:val="32"/>
          <w:lang w:eastAsia="zh-CN"/>
        </w:rPr>
        <w:t>128</w:t>
      </w:r>
      <w:r>
        <w:rPr>
          <w:rFonts w:ascii="Times New Roman" w:eastAsia="仿宋_GB2312" w:hAnsi="Times New Roman" w:hint="eastAsia"/>
          <w:sz w:val="32"/>
          <w:szCs w:val="32"/>
          <w:lang w:eastAsia="zh-CN"/>
        </w:rPr>
        <w:t>名辅警从事警务辅助和后勤服务等工作。现将该项经费支出项目绩效评价如下：</w:t>
      </w:r>
    </w:p>
    <w:p w:rsidR="00507473" w:rsidRDefault="00C4537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、协（辅）警警力。我大队现有协（辅）警</w:t>
      </w:r>
      <w:r>
        <w:rPr>
          <w:rFonts w:ascii="Times New Roman" w:eastAsia="仿宋_GB2312" w:hAnsi="Times New Roman" w:hint="eastAsia"/>
          <w:sz w:val="32"/>
          <w:szCs w:val="32"/>
          <w:lang w:eastAsia="zh-CN"/>
        </w:rPr>
        <w:t>128</w:t>
      </w:r>
      <w:r>
        <w:rPr>
          <w:rFonts w:ascii="Times New Roman" w:eastAsia="仿宋_GB2312" w:hAnsi="Times New Roman" w:hint="eastAsia"/>
          <w:sz w:val="32"/>
          <w:szCs w:val="32"/>
          <w:lang w:eastAsia="zh-CN"/>
        </w:rPr>
        <w:t>人，男性</w:t>
      </w:r>
      <w:r>
        <w:rPr>
          <w:rFonts w:ascii="Times New Roman" w:eastAsia="仿宋_GB2312" w:hAnsi="Times New Roman" w:hint="eastAsia"/>
          <w:sz w:val="32"/>
          <w:szCs w:val="32"/>
          <w:lang w:eastAsia="zh-CN"/>
        </w:rPr>
        <w:t>93</w:t>
      </w:r>
      <w:r>
        <w:rPr>
          <w:rFonts w:ascii="Times New Roman" w:eastAsia="仿宋_GB2312" w:hAnsi="Times New Roman" w:hint="eastAsia"/>
          <w:sz w:val="32"/>
          <w:szCs w:val="32"/>
          <w:lang w:eastAsia="zh-CN"/>
        </w:rPr>
        <w:t>人，女性</w:t>
      </w:r>
      <w:r>
        <w:rPr>
          <w:rFonts w:ascii="Times New Roman" w:eastAsia="仿宋_GB2312" w:hAnsi="Times New Roman" w:hint="eastAsia"/>
          <w:sz w:val="32"/>
          <w:szCs w:val="32"/>
          <w:lang w:eastAsia="zh-CN"/>
        </w:rPr>
        <w:t>35</w:t>
      </w:r>
      <w:r>
        <w:rPr>
          <w:rFonts w:ascii="Times New Roman" w:eastAsia="仿宋_GB2312" w:hAnsi="Times New Roman" w:hint="eastAsia"/>
          <w:sz w:val="32"/>
          <w:szCs w:val="32"/>
          <w:lang w:eastAsia="zh-CN"/>
        </w:rPr>
        <w:t>人，分别就职于大队</w:t>
      </w:r>
      <w:r>
        <w:rPr>
          <w:rFonts w:ascii="Times New Roman" w:eastAsia="仿宋_GB2312" w:hAnsi="Times New Roman" w:hint="eastAsia"/>
          <w:sz w:val="32"/>
          <w:szCs w:val="32"/>
          <w:lang w:eastAsia="zh-CN"/>
        </w:rPr>
        <w:t>7</w:t>
      </w:r>
      <w:r>
        <w:rPr>
          <w:rFonts w:ascii="Times New Roman" w:eastAsia="仿宋_GB2312" w:hAnsi="Times New Roman" w:hint="eastAsia"/>
          <w:sz w:val="32"/>
          <w:szCs w:val="32"/>
          <w:lang w:eastAsia="zh-CN"/>
        </w:rPr>
        <w:t>个机关股市和</w:t>
      </w:r>
      <w:r>
        <w:rPr>
          <w:rFonts w:ascii="Times New Roman" w:eastAsia="仿宋_GB2312" w:hAnsi="Times New Roman" w:hint="eastAsia"/>
          <w:sz w:val="32"/>
          <w:szCs w:val="32"/>
          <w:lang w:eastAsia="zh-CN"/>
        </w:rPr>
        <w:t>10</w:t>
      </w:r>
      <w:r>
        <w:rPr>
          <w:rFonts w:ascii="Times New Roman" w:eastAsia="仿宋_GB2312" w:hAnsi="Times New Roman" w:hint="eastAsia"/>
          <w:sz w:val="32"/>
          <w:szCs w:val="32"/>
          <w:lang w:eastAsia="zh-CN"/>
        </w:rPr>
        <w:t>个基层中队，是大队警务不可或缺的工作助手，在队属单位和民警指挥监督下履行职责，其依法依规履行职责的法律后果由所在单位承担。</w:t>
      </w:r>
    </w:p>
    <w:p w:rsidR="00507473" w:rsidRDefault="00C4537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 xml:space="preserve"> 2</w:t>
      </w:r>
      <w:r>
        <w:rPr>
          <w:rFonts w:ascii="Times New Roman" w:eastAsia="仿宋_GB2312" w:hAnsi="Times New Roman" w:hint="eastAsia"/>
          <w:sz w:val="32"/>
          <w:szCs w:val="32"/>
          <w:lang w:eastAsia="zh-CN"/>
        </w:rPr>
        <w:t>、职责岗位。协（辅）警岗位分机关协（辅）警和中队协（辅）警两类。机关协（辅）警含窗口单位岗位（如车驾管窗口、交通违法处罚窗口）、后勤服务保障部门岗位（如办公室、行财科、监控设施科、法宣科、行政审批科、考评办）。中队协（辅）警含中队信息统计报送、协助勤务、事故调解等岗位。</w:t>
      </w:r>
    </w:p>
    <w:p w:rsidR="00507473" w:rsidRDefault="00C4537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、待遇保障。协（辅）警薪酬待遇、服装装备、教育培训及日常管理等所需经费，机关协（辅）警由大队全额保障，中队协（辅）警由大队差额保障。</w:t>
      </w:r>
    </w:p>
    <w:p w:rsidR="00507473" w:rsidRDefault="00C4537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协（辅）警工资包括基础工资、工龄补贴、职务补贴、绩效考核奖金组成。基础工资</w:t>
      </w:r>
      <w:r>
        <w:rPr>
          <w:rFonts w:ascii="Times New Roman" w:eastAsia="仿宋_GB2312" w:hAnsi="Times New Roman" w:hint="eastAsia"/>
          <w:sz w:val="32"/>
          <w:szCs w:val="32"/>
          <w:lang w:eastAsia="zh-CN"/>
        </w:rPr>
        <w:t>1500</w:t>
      </w:r>
      <w:r>
        <w:rPr>
          <w:rFonts w:ascii="Times New Roman" w:eastAsia="仿宋_GB2312" w:hAnsi="Times New Roman" w:hint="eastAsia"/>
          <w:sz w:val="32"/>
          <w:szCs w:val="32"/>
          <w:lang w:eastAsia="zh-CN"/>
        </w:rPr>
        <w:t>元（适时调整），工龄补贴原则上由劳务派遣的时间决定（原来派遣至大队工作，统一聘用后继续派遣的，按连续工龄计算），</w:t>
      </w:r>
      <w:r>
        <w:rPr>
          <w:rFonts w:ascii="Times New Roman" w:eastAsia="仿宋_GB2312" w:hAnsi="Times New Roman" w:hint="eastAsia"/>
          <w:sz w:val="32"/>
          <w:szCs w:val="32"/>
          <w:lang w:eastAsia="zh-CN"/>
        </w:rPr>
        <w:t>0-2</w:t>
      </w:r>
      <w:r>
        <w:rPr>
          <w:rFonts w:ascii="Times New Roman" w:eastAsia="仿宋_GB2312" w:hAnsi="Times New Roman" w:hint="eastAsia"/>
          <w:sz w:val="32"/>
          <w:szCs w:val="32"/>
          <w:lang w:eastAsia="zh-CN"/>
        </w:rPr>
        <w:t>年内不计工龄补贴，工龄满</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年以上的从第三年起，每年递增月工龄补贴</w:t>
      </w:r>
      <w:r>
        <w:rPr>
          <w:rFonts w:ascii="Times New Roman" w:eastAsia="仿宋_GB2312" w:hAnsi="Times New Roman" w:hint="eastAsia"/>
          <w:sz w:val="32"/>
          <w:szCs w:val="32"/>
          <w:lang w:eastAsia="zh-CN"/>
        </w:rPr>
        <w:t>50</w:t>
      </w:r>
      <w:r>
        <w:rPr>
          <w:rFonts w:ascii="Times New Roman" w:eastAsia="仿宋_GB2312" w:hAnsi="Times New Roman" w:hint="eastAsia"/>
          <w:sz w:val="32"/>
          <w:szCs w:val="32"/>
          <w:lang w:eastAsia="zh-CN"/>
        </w:rPr>
        <w:t>元，满</w:t>
      </w:r>
      <w:r>
        <w:rPr>
          <w:rFonts w:ascii="Times New Roman" w:eastAsia="仿宋_GB2312" w:hAnsi="Times New Roman" w:hint="eastAsia"/>
          <w:sz w:val="32"/>
          <w:szCs w:val="32"/>
          <w:lang w:eastAsia="zh-CN"/>
        </w:rPr>
        <w:t>10</w:t>
      </w:r>
      <w:r>
        <w:rPr>
          <w:rFonts w:ascii="Times New Roman" w:eastAsia="仿宋_GB2312" w:hAnsi="Times New Roman" w:hint="eastAsia"/>
          <w:sz w:val="32"/>
          <w:szCs w:val="32"/>
          <w:lang w:eastAsia="zh-CN"/>
        </w:rPr>
        <w:t>年后不再增加工龄补贴。职务补贴限组长、副组长，组长每月原则上</w:t>
      </w:r>
      <w:r>
        <w:rPr>
          <w:rFonts w:ascii="Times New Roman" w:eastAsia="仿宋_GB2312" w:hAnsi="Times New Roman" w:hint="eastAsia"/>
          <w:sz w:val="32"/>
          <w:szCs w:val="32"/>
          <w:lang w:eastAsia="zh-CN"/>
        </w:rPr>
        <w:t>150</w:t>
      </w:r>
      <w:r>
        <w:rPr>
          <w:rFonts w:ascii="Times New Roman" w:eastAsia="仿宋_GB2312" w:hAnsi="Times New Roman" w:hint="eastAsia"/>
          <w:sz w:val="32"/>
          <w:szCs w:val="32"/>
          <w:lang w:eastAsia="zh-CN"/>
        </w:rPr>
        <w:t>元，副组长每月原则上</w:t>
      </w:r>
      <w:r>
        <w:rPr>
          <w:rFonts w:ascii="Times New Roman" w:eastAsia="仿宋_GB2312" w:hAnsi="Times New Roman" w:hint="eastAsia"/>
          <w:sz w:val="32"/>
          <w:szCs w:val="32"/>
          <w:lang w:eastAsia="zh-CN"/>
        </w:rPr>
        <w:t>100</w:t>
      </w:r>
      <w:r>
        <w:rPr>
          <w:rFonts w:ascii="Times New Roman" w:eastAsia="仿宋_GB2312" w:hAnsi="Times New Roman" w:hint="eastAsia"/>
          <w:sz w:val="32"/>
          <w:szCs w:val="32"/>
          <w:lang w:eastAsia="zh-CN"/>
        </w:rPr>
        <w:t>元。绩效考核奖金根据每月用人单位考核情况确定，机关协（辅）警每月</w:t>
      </w:r>
      <w:r>
        <w:rPr>
          <w:rFonts w:ascii="Times New Roman" w:eastAsia="仿宋_GB2312" w:hAnsi="Times New Roman" w:hint="eastAsia"/>
          <w:sz w:val="32"/>
          <w:szCs w:val="32"/>
          <w:lang w:eastAsia="zh-CN"/>
        </w:rPr>
        <w:t>200-300</w:t>
      </w:r>
      <w:r>
        <w:rPr>
          <w:rFonts w:ascii="Times New Roman" w:eastAsia="仿宋_GB2312" w:hAnsi="Times New Roman" w:hint="eastAsia"/>
          <w:sz w:val="32"/>
          <w:szCs w:val="32"/>
          <w:lang w:eastAsia="zh-CN"/>
        </w:rPr>
        <w:t>元，中队协（辅）警每月</w:t>
      </w:r>
      <w:r>
        <w:rPr>
          <w:rFonts w:ascii="Times New Roman" w:eastAsia="仿宋_GB2312" w:hAnsi="Times New Roman" w:hint="eastAsia"/>
          <w:sz w:val="32"/>
          <w:szCs w:val="32"/>
          <w:lang w:eastAsia="zh-CN"/>
        </w:rPr>
        <w:t>300-500</w:t>
      </w:r>
      <w:r>
        <w:rPr>
          <w:rFonts w:ascii="Times New Roman" w:eastAsia="仿宋_GB2312" w:hAnsi="Times New Roman" w:hint="eastAsia"/>
          <w:sz w:val="32"/>
          <w:szCs w:val="32"/>
          <w:lang w:eastAsia="zh-CN"/>
        </w:rPr>
        <w:t>元。　协（辅）警设立年终奖，年度绩效考核评为称职（合格）以上的发放年终奖。奖金由基础工资、工龄补贴、职务补贴、绩效考核金组成。绩效考核不称职（不合格）的取消年终奖发放。大队为协（辅）警缴纳养老保险、医疗保险、失业保险、工伤保险、生育保险，需要缴纳的个人部分，由劳务派遣公司在工资中扣除。协（辅）警依</w:t>
      </w:r>
      <w:r>
        <w:rPr>
          <w:rFonts w:ascii="Times New Roman" w:eastAsia="仿宋_GB2312" w:hAnsi="Times New Roman" w:hint="eastAsia"/>
          <w:sz w:val="32"/>
          <w:szCs w:val="32"/>
          <w:lang w:eastAsia="zh-CN"/>
        </w:rPr>
        <w:lastRenderedPageBreak/>
        <w:t>法享受带薪休假权利，包括事假、病假、探亲假、婚假、丧假、产假等，由所在单位负责审批并报大队办公室备案。　协（辅）警与民警享受同等慰问待遇，依法保障协（辅）警的各项法定权利。外单位借调的协（辅）警工资待遇根据实际情况参照执行。</w:t>
      </w:r>
    </w:p>
    <w:p w:rsidR="00507473" w:rsidRDefault="00C4537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4</w:t>
      </w:r>
      <w:r>
        <w:rPr>
          <w:rFonts w:ascii="Times New Roman" w:eastAsia="仿宋_GB2312" w:hAnsi="Times New Roman" w:hint="eastAsia"/>
          <w:sz w:val="32"/>
          <w:szCs w:val="32"/>
          <w:lang w:eastAsia="zh-CN"/>
        </w:rPr>
        <w:t>、管理监督。中队协（辅）警实行能级管理。协（辅）警</w:t>
      </w:r>
      <w:r>
        <w:rPr>
          <w:rFonts w:ascii="Times New Roman" w:eastAsia="仿宋_GB2312" w:hAnsi="Times New Roman" w:hint="eastAsia"/>
          <w:sz w:val="32"/>
          <w:szCs w:val="32"/>
          <w:lang w:eastAsia="zh-CN"/>
        </w:rPr>
        <w:t>5</w:t>
      </w:r>
      <w:r>
        <w:rPr>
          <w:rFonts w:ascii="Times New Roman" w:eastAsia="仿宋_GB2312" w:hAnsi="Times New Roman" w:hint="eastAsia"/>
          <w:sz w:val="32"/>
          <w:szCs w:val="32"/>
          <w:lang w:eastAsia="zh-CN"/>
        </w:rPr>
        <w:t>人以上的中队可设组长</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名、副组长</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名。城区中队根据岗位需要可设组长、副组长若干名，原则上，组长、副组长分别不能多于</w:t>
      </w:r>
      <w:r>
        <w:rPr>
          <w:rFonts w:ascii="Times New Roman" w:eastAsia="仿宋_GB2312" w:hAnsi="Times New Roman" w:hint="eastAsia"/>
          <w:sz w:val="32"/>
          <w:szCs w:val="32"/>
          <w:lang w:eastAsia="zh-CN"/>
        </w:rPr>
        <w:t>6</w:t>
      </w:r>
      <w:r>
        <w:rPr>
          <w:rFonts w:ascii="Times New Roman" w:eastAsia="仿宋_GB2312" w:hAnsi="Times New Roman" w:hint="eastAsia"/>
          <w:sz w:val="32"/>
          <w:szCs w:val="32"/>
          <w:lang w:eastAsia="zh-CN"/>
        </w:rPr>
        <w:t xml:space="preserve">个。组长、副组长由各中队择优提名，报大队考察同意后确定；大队加强对协（辅）警的教育管理，定期开展“岗位能手”“季度之星”等技能竞赛活动，并将协（辅）警管理情况纳入队属各单位年度绩效评估项目；施行保密管理制度，协（辅）警上岗前必须签订保密协议书，由用人单位开展岗前保密教育或保密培训；协（辅）警要规范着装、持证上岗，仪容举止端庄大方，统一着协警制服佩戴协（辅）警标志和协（辅）警警号，严禁着民警制服和佩戴警衔、警号，离开警队后应将协警服及相关标识上交用人单位。不得发表有损党和国家声誉及厅机关形象的言论；协（辅）警出国、出境的，参照公安民警出国、出境审批程序，按规定办理相关审批手续；协（辅）警必须服从所在单位管理指挥，与公安民警共同遵守各项制度和纪律要求。　</w:t>
      </w:r>
    </w:p>
    <w:p w:rsidR="00507473" w:rsidRDefault="00C4537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项目资金使用及管理情况。我大队严格协（辅）警预算资金使用、管理，严格执行省人力资源和社会保障厅发布的最低</w:t>
      </w:r>
      <w:r>
        <w:rPr>
          <w:rFonts w:ascii="Times New Roman" w:eastAsia="仿宋_GB2312" w:hAnsi="Times New Roman" w:hint="eastAsia"/>
          <w:sz w:val="32"/>
          <w:szCs w:val="32"/>
          <w:lang w:eastAsia="zh-CN"/>
        </w:rPr>
        <w:lastRenderedPageBreak/>
        <w:t>工资标准来确定工资待遇，严格加班费、绩效考核奖金发放。协（辅）警一律由劳务派遣公司劳务派遣并统发工资，由劳务派遣公司开具统一工资发票，大队集中支付给劳务派遣公司，堵塞了工资乱发现象。协</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辅</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警工作经费由所在单位统一预算管理，不另行列支。在协（辅）警经费预算严重不足的情况下，做到了既规范管理，又不拖欠工资。</w:t>
      </w:r>
    </w:p>
    <w:p w:rsidR="00507473" w:rsidRDefault="00C4537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综合评价情况及评价结论。在协（辅）警经费预算严重不足的情况下，做到了规范管理，严格标准、严控支出，综合自评为优秀。</w:t>
      </w:r>
    </w:p>
    <w:p w:rsidR="00507473" w:rsidRDefault="00C45370">
      <w:pPr>
        <w:spacing w:line="600" w:lineRule="exact"/>
        <w:ind w:firstLineChars="200" w:firstLine="643"/>
        <w:jc w:val="both"/>
        <w:rPr>
          <w:rFonts w:ascii="Times New Roman" w:eastAsia="仿宋_GB2312" w:hAnsi="Times New Roman"/>
          <w:b/>
          <w:bCs/>
          <w:sz w:val="32"/>
          <w:szCs w:val="32"/>
          <w:lang w:eastAsia="zh-CN"/>
        </w:rPr>
      </w:pPr>
      <w:r>
        <w:rPr>
          <w:rFonts w:ascii="Times New Roman" w:eastAsia="仿宋_GB2312" w:hAnsi="Times New Roman"/>
          <w:b/>
          <w:bCs/>
          <w:sz w:val="32"/>
          <w:szCs w:val="32"/>
          <w:lang w:eastAsia="zh-CN"/>
        </w:rPr>
        <w:t>七、存在的问题及原因分析</w:t>
      </w:r>
    </w:p>
    <w:p w:rsidR="00507473" w:rsidRDefault="00C4537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预算和预算绩效管理：预算绩效管理是个系统且长期的工作，与预算的编制紧密相关，由于统计工作存在一定的滞后性和本单位人员与机构的复杂性，预算绩效指标一定程度上参照上年度的指标填报，指标不够量化、细化。部分指标存在重复。</w:t>
      </w:r>
    </w:p>
    <w:p w:rsidR="00507473" w:rsidRDefault="00C4537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、部门履职效能：由于预算绩效管理主要由财务科室负责，各项指标与绩效目标完成情况需要从其他各部门收集整理，工作量较大；业务部门缺少对预算绩效管理的概念和知识，在正确使用资金方向上有所欠缺。</w:t>
      </w:r>
    </w:p>
    <w:p w:rsidR="00507473" w:rsidRDefault="00C4537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、协（辅）警经费预算严重不足。现有协（辅）警</w:t>
      </w:r>
      <w:r>
        <w:rPr>
          <w:rFonts w:ascii="Times New Roman" w:eastAsia="仿宋_GB2312" w:hAnsi="Times New Roman" w:hint="eastAsia"/>
          <w:sz w:val="32"/>
          <w:szCs w:val="32"/>
          <w:lang w:eastAsia="zh-CN"/>
        </w:rPr>
        <w:t>128</w:t>
      </w:r>
      <w:r>
        <w:rPr>
          <w:rFonts w:ascii="Times New Roman" w:eastAsia="仿宋_GB2312" w:hAnsi="Times New Roman" w:hint="eastAsia"/>
          <w:sz w:val="32"/>
          <w:szCs w:val="32"/>
          <w:lang w:eastAsia="zh-CN"/>
        </w:rPr>
        <w:t>名，</w:t>
      </w:r>
      <w:r w:rsidR="00471EE3">
        <w:rPr>
          <w:rFonts w:ascii="Times New Roman" w:eastAsia="仿宋_GB2312" w:hAnsi="Times New Roman" w:hint="eastAsia"/>
          <w:sz w:val="32"/>
          <w:szCs w:val="32"/>
          <w:lang w:eastAsia="zh-CN"/>
        </w:rPr>
        <w:t>2024</w:t>
      </w:r>
      <w:r w:rsidR="00471EE3">
        <w:rPr>
          <w:rFonts w:ascii="Times New Roman" w:eastAsia="仿宋_GB2312" w:hAnsi="Times New Roman" w:hint="eastAsia"/>
          <w:sz w:val="32"/>
          <w:szCs w:val="32"/>
          <w:lang w:eastAsia="zh-CN"/>
        </w:rPr>
        <w:t>年</w:t>
      </w:r>
      <w:r>
        <w:rPr>
          <w:rFonts w:ascii="Times New Roman" w:eastAsia="仿宋_GB2312" w:hAnsi="Times New Roman" w:hint="eastAsia"/>
          <w:sz w:val="32"/>
          <w:szCs w:val="32"/>
          <w:lang w:eastAsia="zh-CN"/>
        </w:rPr>
        <w:t>实际支出</w:t>
      </w:r>
      <w:r>
        <w:rPr>
          <w:rFonts w:ascii="Times New Roman" w:eastAsia="仿宋_GB2312" w:hAnsi="Times New Roman" w:hint="eastAsia"/>
          <w:sz w:val="32"/>
          <w:szCs w:val="32"/>
          <w:lang w:eastAsia="zh-CN"/>
        </w:rPr>
        <w:t xml:space="preserve"> </w:t>
      </w:r>
      <w:r w:rsidR="00D77AE9">
        <w:rPr>
          <w:rFonts w:ascii="Times New Roman" w:eastAsia="仿宋_GB2312" w:hAnsi="Times New Roman" w:hint="eastAsia"/>
          <w:sz w:val="32"/>
          <w:szCs w:val="32"/>
          <w:lang w:eastAsia="zh-CN"/>
        </w:rPr>
        <w:t>801.15</w:t>
      </w:r>
      <w:r>
        <w:rPr>
          <w:rFonts w:ascii="Times New Roman" w:eastAsia="仿宋_GB2312" w:hAnsi="Times New Roman" w:hint="eastAsia"/>
          <w:sz w:val="32"/>
          <w:szCs w:val="32"/>
          <w:lang w:eastAsia="zh-CN"/>
        </w:rPr>
        <w:t>万元，实际预算只有</w:t>
      </w:r>
      <w:r>
        <w:rPr>
          <w:rFonts w:ascii="Times New Roman" w:eastAsia="仿宋_GB2312" w:hAnsi="Times New Roman" w:hint="eastAsia"/>
          <w:sz w:val="32"/>
          <w:szCs w:val="32"/>
          <w:lang w:eastAsia="zh-CN"/>
        </w:rPr>
        <w:t>375</w:t>
      </w:r>
      <w:r>
        <w:rPr>
          <w:rFonts w:ascii="Times New Roman" w:eastAsia="仿宋_GB2312" w:hAnsi="Times New Roman" w:hint="eastAsia"/>
          <w:sz w:val="32"/>
          <w:szCs w:val="32"/>
          <w:lang w:eastAsia="zh-CN"/>
        </w:rPr>
        <w:t>万元。缺口较大，需要自筹经费。建议按实际协（辅）警人数进行预算。协（辅）警福利待遇发放政策把握不准。协（辅）警工作辛苦、</w:t>
      </w:r>
      <w:r>
        <w:rPr>
          <w:rFonts w:ascii="Times New Roman" w:eastAsia="仿宋_GB2312" w:hAnsi="Times New Roman" w:hint="eastAsia"/>
          <w:sz w:val="32"/>
          <w:szCs w:val="32"/>
          <w:lang w:eastAsia="zh-CN"/>
        </w:rPr>
        <w:lastRenderedPageBreak/>
        <w:t>加班时间较长，特别是一线中队协警工作不分白天黑夜，基本上是“</w:t>
      </w:r>
      <w:r>
        <w:rPr>
          <w:rFonts w:ascii="Times New Roman" w:eastAsia="仿宋_GB2312" w:hAnsi="Times New Roman" w:hint="eastAsia"/>
          <w:sz w:val="32"/>
          <w:szCs w:val="32"/>
          <w:lang w:eastAsia="zh-CN"/>
        </w:rPr>
        <w:t>5+2</w:t>
      </w:r>
      <w:r>
        <w:rPr>
          <w:rFonts w:ascii="Times New Roman" w:eastAsia="仿宋_GB2312" w:hAnsi="Times New Roman" w:hint="eastAsia"/>
          <w:sz w:val="32"/>
          <w:szCs w:val="32"/>
          <w:lang w:eastAsia="zh-CN"/>
        </w:rPr>
        <w:t>”“白</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黑”的工作状况，但加班费、考核奖金及其他福利发放没有政策依据。由于目前执行的是</w:t>
      </w:r>
      <w:r>
        <w:rPr>
          <w:rFonts w:ascii="Times New Roman" w:eastAsia="仿宋_GB2312" w:hAnsi="Times New Roman" w:hint="eastAsia"/>
          <w:sz w:val="32"/>
          <w:szCs w:val="32"/>
          <w:lang w:eastAsia="zh-CN"/>
        </w:rPr>
        <w:t>1500</w:t>
      </w:r>
      <w:r>
        <w:rPr>
          <w:rFonts w:ascii="Times New Roman" w:eastAsia="仿宋_GB2312" w:hAnsi="Times New Roman" w:hint="eastAsia"/>
          <w:sz w:val="32"/>
          <w:szCs w:val="32"/>
          <w:lang w:eastAsia="zh-CN"/>
        </w:rPr>
        <w:t>元</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月的最低工资标准。这个标准偏低，导致协（辅）警工作积极性偏低，岗位留不住人，造成人员流动大，不利于工作开展。如果增加工资待遇又增大了财务保障压力。</w:t>
      </w:r>
    </w:p>
    <w:p w:rsidR="00507473" w:rsidRDefault="00C45370">
      <w:pPr>
        <w:spacing w:line="600" w:lineRule="exact"/>
        <w:ind w:firstLineChars="200" w:firstLine="643"/>
        <w:jc w:val="both"/>
        <w:rPr>
          <w:rFonts w:ascii="Times New Roman" w:eastAsia="仿宋_GB2312" w:hAnsi="Times New Roman"/>
          <w:b/>
          <w:bCs/>
          <w:sz w:val="32"/>
          <w:szCs w:val="32"/>
          <w:lang w:eastAsia="zh-CN"/>
        </w:rPr>
      </w:pPr>
      <w:r>
        <w:rPr>
          <w:rFonts w:ascii="Times New Roman" w:eastAsia="仿宋_GB2312" w:hAnsi="Times New Roman" w:hint="eastAsia"/>
          <w:b/>
          <w:bCs/>
          <w:sz w:val="32"/>
          <w:szCs w:val="32"/>
          <w:lang w:eastAsia="zh-CN"/>
        </w:rPr>
        <w:t>八、</w:t>
      </w:r>
      <w:r>
        <w:rPr>
          <w:rFonts w:ascii="Times New Roman" w:eastAsia="仿宋_GB2312" w:hAnsi="Times New Roman"/>
          <w:b/>
          <w:bCs/>
          <w:sz w:val="32"/>
          <w:szCs w:val="32"/>
          <w:lang w:eastAsia="zh-CN"/>
        </w:rPr>
        <w:t>下一步改进措施</w:t>
      </w:r>
    </w:p>
    <w:p w:rsidR="00507473" w:rsidRDefault="00C4537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近年来我单位对科技项目进行采购和更新，几乎所有业务部门都有相应的业务装备和系统需要采购，新的设备及系统建成使用后要求对民警进行相应培训，实战应用中的技能考核、后续设备的升级及维护，公安部及省公安厅要求尚需建设的其他业务系统等还需大量资金，财政资金紧张。我单位将积极与财政、上级管理部门对接，争取更多专项资金，更好地开展各项业务工作。</w:t>
      </w:r>
    </w:p>
    <w:p w:rsidR="00507473" w:rsidRDefault="00C4537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、开展关于预算绩效管理的培训，让业务部门有更多的绩效管理意识，在预算绩效目标的设置上更有针对性，更具体更量化。</w:t>
      </w:r>
    </w:p>
    <w:p w:rsidR="00507473" w:rsidRDefault="00C4537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优化本单位资产管理流程，要求单位内各部门年初申报固定资产购置计划，严格按照计划审批部门资产购置申请；每年进行资产盘点，闲置资产重新利用，及时报废已达年限且无法继续正常使用的资产，已达使用年限但功能正常的固定资产要求继续使用。</w:t>
      </w:r>
    </w:p>
    <w:p w:rsidR="00507473" w:rsidRDefault="00C45370">
      <w:pPr>
        <w:spacing w:line="600" w:lineRule="exact"/>
        <w:ind w:firstLineChars="200" w:firstLine="643"/>
        <w:jc w:val="both"/>
        <w:rPr>
          <w:rFonts w:ascii="Times New Roman" w:eastAsia="仿宋_GB2312" w:hAnsi="Times New Roman"/>
          <w:b/>
          <w:bCs/>
          <w:sz w:val="32"/>
          <w:szCs w:val="32"/>
          <w:lang w:eastAsia="zh-CN"/>
        </w:rPr>
      </w:pPr>
      <w:r>
        <w:rPr>
          <w:rFonts w:ascii="Times New Roman" w:eastAsia="仿宋_GB2312" w:hAnsi="Times New Roman"/>
          <w:b/>
          <w:bCs/>
          <w:sz w:val="32"/>
          <w:szCs w:val="32"/>
          <w:lang w:eastAsia="zh-CN"/>
        </w:rPr>
        <w:t>九、部门整体支出绩效自评结果拟应用和公开情况</w:t>
      </w:r>
    </w:p>
    <w:p w:rsidR="00507473" w:rsidRDefault="00C4537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我单位将参考部门整体支出绩效自评结果，将绩效自评结果与年终部门考核挂钩。部门整体支出绩效自评结果将在政府门户网站进行公开。</w:t>
      </w:r>
    </w:p>
    <w:p w:rsidR="00507473" w:rsidRDefault="00C45370">
      <w:pPr>
        <w:spacing w:line="600" w:lineRule="exact"/>
        <w:ind w:firstLineChars="200" w:firstLine="643"/>
        <w:jc w:val="both"/>
        <w:rPr>
          <w:rFonts w:ascii="Times New Roman" w:eastAsia="仿宋_GB2312" w:hAnsi="Times New Roman"/>
          <w:b/>
          <w:bCs/>
          <w:sz w:val="32"/>
          <w:szCs w:val="32"/>
          <w:lang w:eastAsia="zh-CN"/>
        </w:rPr>
      </w:pPr>
      <w:r>
        <w:rPr>
          <w:rFonts w:ascii="Times New Roman" w:eastAsia="仿宋_GB2312" w:hAnsi="Times New Roman" w:hint="eastAsia"/>
          <w:b/>
          <w:bCs/>
          <w:sz w:val="32"/>
          <w:szCs w:val="32"/>
          <w:lang w:eastAsia="zh-CN"/>
        </w:rPr>
        <w:t>十、</w:t>
      </w:r>
      <w:r>
        <w:rPr>
          <w:rFonts w:ascii="Times New Roman" w:eastAsia="仿宋_GB2312" w:hAnsi="Times New Roman"/>
          <w:b/>
          <w:bCs/>
          <w:sz w:val="32"/>
          <w:szCs w:val="32"/>
          <w:lang w:eastAsia="zh-CN"/>
        </w:rPr>
        <w:t>其他需要说明的情况</w:t>
      </w:r>
    </w:p>
    <w:p w:rsidR="00507473" w:rsidRDefault="00C45370">
      <w:pPr>
        <w:spacing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无其他需要说明的情况。</w:t>
      </w:r>
    </w:p>
    <w:p w:rsidR="00507473" w:rsidRDefault="00507473">
      <w:pPr>
        <w:spacing w:line="600" w:lineRule="exact"/>
        <w:ind w:firstLineChars="200" w:firstLine="640"/>
        <w:jc w:val="both"/>
        <w:rPr>
          <w:rFonts w:eastAsia="仿宋_GB2312"/>
          <w:sz w:val="32"/>
          <w:szCs w:val="32"/>
          <w:lang w:eastAsia="zh-CN"/>
        </w:rPr>
      </w:pPr>
    </w:p>
    <w:p w:rsidR="00507473" w:rsidRDefault="00507473">
      <w:pPr>
        <w:pStyle w:val="a0"/>
        <w:rPr>
          <w:rFonts w:eastAsia="仿宋_GB2312"/>
          <w:sz w:val="32"/>
          <w:szCs w:val="32"/>
          <w:lang w:eastAsia="zh-CN"/>
        </w:rPr>
      </w:pPr>
    </w:p>
    <w:p w:rsidR="00507473" w:rsidRDefault="00507473">
      <w:pPr>
        <w:pStyle w:val="a0"/>
        <w:rPr>
          <w:rFonts w:eastAsia="仿宋_GB2312"/>
          <w:sz w:val="32"/>
          <w:szCs w:val="32"/>
          <w:lang w:eastAsia="zh-CN"/>
        </w:rPr>
      </w:pPr>
    </w:p>
    <w:p w:rsidR="00507473" w:rsidRDefault="00507473">
      <w:pPr>
        <w:pStyle w:val="a0"/>
        <w:rPr>
          <w:rFonts w:eastAsia="仿宋_GB2312"/>
          <w:sz w:val="32"/>
          <w:szCs w:val="32"/>
          <w:lang w:eastAsia="zh-CN"/>
        </w:rPr>
      </w:pPr>
    </w:p>
    <w:p w:rsidR="00507473" w:rsidRDefault="00507473">
      <w:pPr>
        <w:pStyle w:val="a0"/>
        <w:rPr>
          <w:rFonts w:eastAsia="仿宋_GB2312"/>
          <w:sz w:val="32"/>
          <w:szCs w:val="32"/>
          <w:lang w:eastAsia="zh-CN"/>
        </w:rPr>
      </w:pPr>
    </w:p>
    <w:p w:rsidR="00507473" w:rsidRDefault="00507473">
      <w:pPr>
        <w:pStyle w:val="a0"/>
        <w:rPr>
          <w:rFonts w:eastAsia="仿宋_GB2312"/>
          <w:sz w:val="32"/>
          <w:szCs w:val="32"/>
          <w:lang w:eastAsia="zh-CN"/>
        </w:rPr>
      </w:pPr>
    </w:p>
    <w:p w:rsidR="00507473" w:rsidRDefault="00507473">
      <w:pPr>
        <w:pStyle w:val="a0"/>
        <w:rPr>
          <w:rFonts w:eastAsia="仿宋_GB2312"/>
          <w:sz w:val="32"/>
          <w:szCs w:val="32"/>
          <w:lang w:eastAsia="zh-CN"/>
        </w:rPr>
      </w:pPr>
    </w:p>
    <w:p w:rsidR="00507473" w:rsidRDefault="00507473">
      <w:pPr>
        <w:pStyle w:val="a0"/>
        <w:rPr>
          <w:rFonts w:eastAsia="仿宋_GB2312"/>
          <w:sz w:val="32"/>
          <w:szCs w:val="32"/>
          <w:lang w:eastAsia="zh-CN"/>
        </w:rPr>
      </w:pPr>
    </w:p>
    <w:p w:rsidR="00507473" w:rsidRDefault="00507473">
      <w:pPr>
        <w:pStyle w:val="a0"/>
        <w:rPr>
          <w:rFonts w:eastAsia="仿宋_GB2312"/>
          <w:sz w:val="32"/>
          <w:szCs w:val="32"/>
          <w:lang w:eastAsia="zh-CN"/>
        </w:rPr>
      </w:pPr>
    </w:p>
    <w:p w:rsidR="00507473" w:rsidRDefault="00507473">
      <w:pPr>
        <w:pStyle w:val="a0"/>
        <w:rPr>
          <w:rFonts w:eastAsia="仿宋_GB2312"/>
          <w:sz w:val="32"/>
          <w:szCs w:val="32"/>
          <w:lang w:eastAsia="zh-CN"/>
        </w:rPr>
      </w:pPr>
    </w:p>
    <w:p w:rsidR="00507473" w:rsidRDefault="00507473">
      <w:pPr>
        <w:pStyle w:val="a0"/>
        <w:rPr>
          <w:rFonts w:eastAsia="仿宋_GB2312"/>
          <w:sz w:val="32"/>
          <w:szCs w:val="32"/>
          <w:lang w:eastAsia="zh-CN"/>
        </w:rPr>
      </w:pPr>
    </w:p>
    <w:p w:rsidR="00507473" w:rsidRDefault="00507473">
      <w:pPr>
        <w:pStyle w:val="a0"/>
        <w:rPr>
          <w:rFonts w:eastAsia="仿宋_GB2312"/>
          <w:sz w:val="32"/>
          <w:szCs w:val="32"/>
          <w:lang w:eastAsia="zh-CN"/>
        </w:rPr>
      </w:pPr>
    </w:p>
    <w:p w:rsidR="00507473" w:rsidRDefault="00507473">
      <w:pPr>
        <w:pStyle w:val="a0"/>
        <w:rPr>
          <w:rFonts w:eastAsia="仿宋_GB2312"/>
          <w:sz w:val="32"/>
          <w:szCs w:val="32"/>
          <w:lang w:eastAsia="zh-CN"/>
        </w:rPr>
      </w:pPr>
    </w:p>
    <w:p w:rsidR="00507473" w:rsidRDefault="00507473">
      <w:pPr>
        <w:pStyle w:val="a0"/>
        <w:rPr>
          <w:rFonts w:eastAsia="仿宋_GB2312"/>
          <w:sz w:val="32"/>
          <w:szCs w:val="32"/>
          <w:lang w:eastAsia="zh-CN"/>
        </w:rPr>
      </w:pPr>
    </w:p>
    <w:p w:rsidR="00507473" w:rsidRDefault="00507473">
      <w:pPr>
        <w:pStyle w:val="a0"/>
        <w:rPr>
          <w:rFonts w:eastAsia="仿宋_GB2312"/>
          <w:sz w:val="32"/>
          <w:szCs w:val="32"/>
          <w:lang w:eastAsia="zh-CN"/>
        </w:rPr>
      </w:pPr>
    </w:p>
    <w:p w:rsidR="00507473" w:rsidRDefault="00507473">
      <w:pPr>
        <w:pStyle w:val="a0"/>
        <w:rPr>
          <w:rFonts w:eastAsia="仿宋_GB2312"/>
          <w:sz w:val="32"/>
          <w:szCs w:val="32"/>
          <w:lang w:eastAsia="zh-CN"/>
        </w:rPr>
      </w:pPr>
    </w:p>
    <w:p w:rsidR="00507473" w:rsidRDefault="00507473">
      <w:pPr>
        <w:pStyle w:val="a0"/>
        <w:rPr>
          <w:rFonts w:eastAsia="仿宋_GB2312"/>
          <w:sz w:val="32"/>
          <w:szCs w:val="32"/>
          <w:lang w:eastAsia="zh-CN"/>
        </w:rPr>
      </w:pPr>
    </w:p>
    <w:p w:rsidR="00507473" w:rsidRDefault="00507473">
      <w:pPr>
        <w:pStyle w:val="a0"/>
        <w:rPr>
          <w:rFonts w:eastAsia="仿宋_GB2312"/>
          <w:sz w:val="32"/>
          <w:szCs w:val="32"/>
          <w:lang w:eastAsia="zh-CN"/>
        </w:rPr>
      </w:pPr>
    </w:p>
    <w:p w:rsidR="00507473" w:rsidRDefault="00507473">
      <w:pPr>
        <w:pStyle w:val="a0"/>
        <w:rPr>
          <w:rFonts w:eastAsia="仿宋_GB2312"/>
          <w:sz w:val="32"/>
          <w:szCs w:val="32"/>
          <w:lang w:eastAsia="zh-CN"/>
        </w:rPr>
      </w:pPr>
    </w:p>
    <w:p w:rsidR="00507473" w:rsidRDefault="00507473">
      <w:pPr>
        <w:pStyle w:val="a0"/>
        <w:rPr>
          <w:rFonts w:eastAsia="仿宋_GB2312" w:hint="eastAsia"/>
          <w:sz w:val="32"/>
          <w:szCs w:val="32"/>
          <w:lang w:eastAsia="zh-CN"/>
        </w:rPr>
      </w:pPr>
    </w:p>
    <w:p w:rsidR="00431FFD" w:rsidRDefault="00431FFD">
      <w:pPr>
        <w:pStyle w:val="a0"/>
        <w:rPr>
          <w:rFonts w:eastAsia="仿宋_GB2312" w:hint="eastAsia"/>
          <w:sz w:val="32"/>
          <w:szCs w:val="32"/>
          <w:lang w:eastAsia="zh-CN"/>
        </w:rPr>
      </w:pPr>
    </w:p>
    <w:p w:rsidR="00431FFD" w:rsidRDefault="00431FFD">
      <w:pPr>
        <w:pStyle w:val="a0"/>
        <w:rPr>
          <w:rFonts w:eastAsia="仿宋_GB2312" w:hint="eastAsia"/>
          <w:sz w:val="32"/>
          <w:szCs w:val="32"/>
          <w:lang w:eastAsia="zh-CN"/>
        </w:rPr>
      </w:pPr>
    </w:p>
    <w:p w:rsidR="00431FFD" w:rsidRDefault="00431FFD">
      <w:pPr>
        <w:pStyle w:val="a0"/>
        <w:rPr>
          <w:rFonts w:eastAsia="仿宋_GB2312" w:hint="eastAsia"/>
          <w:sz w:val="32"/>
          <w:szCs w:val="32"/>
          <w:lang w:eastAsia="zh-CN"/>
        </w:rPr>
      </w:pPr>
    </w:p>
    <w:p w:rsidR="00431FFD" w:rsidRDefault="00431FFD">
      <w:pPr>
        <w:pStyle w:val="a0"/>
        <w:rPr>
          <w:rFonts w:eastAsia="仿宋_GB2312"/>
          <w:sz w:val="32"/>
          <w:szCs w:val="32"/>
          <w:lang w:eastAsia="zh-CN"/>
        </w:rPr>
      </w:pPr>
    </w:p>
    <w:p w:rsidR="00507473" w:rsidRDefault="00C45370">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t>附件7</w:t>
      </w:r>
    </w:p>
    <w:p w:rsidR="00507473" w:rsidRDefault="00471EE3">
      <w:pPr>
        <w:spacing w:before="201" w:line="578" w:lineRule="exact"/>
        <w:jc w:val="center"/>
        <w:rPr>
          <w:rFonts w:ascii="黑体" w:eastAsia="黑体" w:hAnsi="黑体" w:cs="黑体"/>
          <w:spacing w:val="15"/>
          <w:position w:val="10"/>
          <w:sz w:val="42"/>
          <w:szCs w:val="42"/>
          <w:lang w:eastAsia="zh-CN"/>
        </w:rPr>
      </w:pPr>
      <w:r>
        <w:rPr>
          <w:rFonts w:ascii="Times New Roman" w:eastAsia="Times New Roman" w:hAnsi="Times New Roman" w:cs="Times New Roman"/>
          <w:spacing w:val="15"/>
          <w:position w:val="10"/>
          <w:sz w:val="42"/>
          <w:szCs w:val="42"/>
          <w:lang w:eastAsia="zh-CN"/>
        </w:rPr>
        <w:t>2024</w:t>
      </w:r>
      <w:r>
        <w:rPr>
          <w:rFonts w:ascii="宋体" w:eastAsia="宋体" w:hAnsi="宋体" w:cs="宋体" w:hint="eastAsia"/>
          <w:spacing w:val="15"/>
          <w:position w:val="10"/>
          <w:sz w:val="42"/>
          <w:szCs w:val="42"/>
          <w:lang w:eastAsia="zh-CN"/>
        </w:rPr>
        <w:t>年</w:t>
      </w:r>
      <w:r w:rsidR="00C45370">
        <w:rPr>
          <w:rFonts w:ascii="黑体" w:eastAsia="黑体" w:hAnsi="黑体" w:cs="黑体"/>
          <w:spacing w:val="15"/>
          <w:position w:val="10"/>
          <w:sz w:val="42"/>
          <w:szCs w:val="42"/>
          <w:lang w:eastAsia="zh-CN"/>
        </w:rPr>
        <w:t>度</w:t>
      </w:r>
      <w:r w:rsidR="00C45370">
        <w:rPr>
          <w:rFonts w:ascii="黑体" w:eastAsia="黑体" w:hAnsi="黑体" w:cs="黑体" w:hint="eastAsia"/>
          <w:spacing w:val="15"/>
          <w:position w:val="10"/>
          <w:sz w:val="42"/>
          <w:szCs w:val="42"/>
          <w:lang w:eastAsia="zh-CN"/>
        </w:rPr>
        <w:t>汨罗市公安局交通警察大队</w:t>
      </w:r>
    </w:p>
    <w:p w:rsidR="00507473" w:rsidRDefault="00C45370">
      <w:pPr>
        <w:spacing w:before="201" w:line="578" w:lineRule="exact"/>
        <w:jc w:val="center"/>
        <w:rPr>
          <w:rFonts w:ascii="宋体" w:eastAsia="黑体" w:hAnsi="宋体" w:cs="宋体"/>
          <w:bCs/>
          <w:spacing w:val="-4"/>
          <w:sz w:val="28"/>
          <w:szCs w:val="28"/>
          <w:lang w:eastAsia="zh-CN"/>
        </w:rPr>
      </w:pPr>
      <w:r>
        <w:rPr>
          <w:rFonts w:ascii="黑体" w:eastAsia="黑体" w:hAnsi="黑体" w:cs="黑体"/>
          <w:spacing w:val="15"/>
          <w:position w:val="10"/>
          <w:sz w:val="42"/>
          <w:szCs w:val="42"/>
          <w:lang w:eastAsia="zh-CN"/>
        </w:rPr>
        <w:t>项目支</w:t>
      </w:r>
      <w:r>
        <w:rPr>
          <w:rFonts w:ascii="黑体" w:eastAsia="黑体" w:hAnsi="黑体" w:cs="黑体" w:hint="eastAsia"/>
          <w:spacing w:val="15"/>
          <w:position w:val="10"/>
          <w:sz w:val="42"/>
          <w:szCs w:val="42"/>
          <w:lang w:eastAsia="zh-CN"/>
        </w:rPr>
        <w:t>出绩效自评报告</w:t>
      </w:r>
    </w:p>
    <w:p w:rsidR="00507473" w:rsidRDefault="00507473">
      <w:pPr>
        <w:spacing w:line="246" w:lineRule="auto"/>
        <w:rPr>
          <w:lang w:eastAsia="zh-CN"/>
        </w:rPr>
      </w:pPr>
    </w:p>
    <w:p w:rsidR="00507473" w:rsidRDefault="00507473">
      <w:pPr>
        <w:spacing w:line="246" w:lineRule="auto"/>
        <w:rPr>
          <w:lang w:eastAsia="zh-CN"/>
        </w:rPr>
      </w:pPr>
    </w:p>
    <w:p w:rsidR="00507473" w:rsidRDefault="00507473">
      <w:pPr>
        <w:spacing w:line="246" w:lineRule="auto"/>
        <w:rPr>
          <w:lang w:eastAsia="zh-CN"/>
        </w:rPr>
      </w:pPr>
    </w:p>
    <w:p w:rsidR="00507473" w:rsidRDefault="00507473">
      <w:pPr>
        <w:spacing w:line="246" w:lineRule="auto"/>
        <w:rPr>
          <w:lang w:eastAsia="zh-CN"/>
        </w:rPr>
      </w:pPr>
    </w:p>
    <w:p w:rsidR="00507473" w:rsidRDefault="00507473">
      <w:pPr>
        <w:spacing w:line="246" w:lineRule="auto"/>
        <w:rPr>
          <w:lang w:eastAsia="zh-CN"/>
        </w:rPr>
      </w:pPr>
    </w:p>
    <w:p w:rsidR="00507473" w:rsidRDefault="00507473">
      <w:pPr>
        <w:spacing w:line="246" w:lineRule="auto"/>
        <w:rPr>
          <w:lang w:eastAsia="zh-CN"/>
        </w:rPr>
      </w:pPr>
    </w:p>
    <w:p w:rsidR="00507473" w:rsidRDefault="00507473">
      <w:pPr>
        <w:spacing w:line="246" w:lineRule="auto"/>
        <w:rPr>
          <w:lang w:eastAsia="zh-CN"/>
        </w:rPr>
      </w:pPr>
    </w:p>
    <w:p w:rsidR="00507473" w:rsidRDefault="00507473">
      <w:pPr>
        <w:spacing w:line="246" w:lineRule="auto"/>
        <w:rPr>
          <w:lang w:eastAsia="zh-CN"/>
        </w:rPr>
      </w:pPr>
    </w:p>
    <w:p w:rsidR="00507473" w:rsidRDefault="00507473">
      <w:pPr>
        <w:spacing w:line="246" w:lineRule="auto"/>
        <w:rPr>
          <w:lang w:eastAsia="zh-CN"/>
        </w:rPr>
      </w:pPr>
    </w:p>
    <w:p w:rsidR="00507473" w:rsidRDefault="00507473">
      <w:pPr>
        <w:spacing w:line="246" w:lineRule="auto"/>
        <w:rPr>
          <w:lang w:eastAsia="zh-CN"/>
        </w:rPr>
      </w:pPr>
    </w:p>
    <w:p w:rsidR="00507473" w:rsidRDefault="00507473">
      <w:pPr>
        <w:spacing w:line="246" w:lineRule="auto"/>
        <w:rPr>
          <w:lang w:eastAsia="zh-CN"/>
        </w:rPr>
      </w:pPr>
    </w:p>
    <w:p w:rsidR="00507473" w:rsidRDefault="00507473">
      <w:pPr>
        <w:spacing w:line="246" w:lineRule="auto"/>
        <w:rPr>
          <w:lang w:eastAsia="zh-CN"/>
        </w:rPr>
      </w:pPr>
    </w:p>
    <w:p w:rsidR="00507473" w:rsidRDefault="00507473">
      <w:pPr>
        <w:spacing w:line="246" w:lineRule="auto"/>
        <w:rPr>
          <w:lang w:eastAsia="zh-CN"/>
        </w:rPr>
      </w:pPr>
    </w:p>
    <w:p w:rsidR="00507473" w:rsidRDefault="00507473">
      <w:pPr>
        <w:spacing w:line="246" w:lineRule="auto"/>
        <w:rPr>
          <w:lang w:eastAsia="zh-CN"/>
        </w:rPr>
      </w:pPr>
    </w:p>
    <w:p w:rsidR="00507473" w:rsidRDefault="00507473">
      <w:pPr>
        <w:spacing w:line="246" w:lineRule="auto"/>
        <w:rPr>
          <w:lang w:eastAsia="zh-CN"/>
        </w:rPr>
      </w:pPr>
    </w:p>
    <w:p w:rsidR="00507473" w:rsidRDefault="00507473">
      <w:pPr>
        <w:spacing w:line="246" w:lineRule="auto"/>
        <w:rPr>
          <w:lang w:eastAsia="zh-CN"/>
        </w:rPr>
      </w:pPr>
    </w:p>
    <w:p w:rsidR="00507473" w:rsidRDefault="00507473">
      <w:pPr>
        <w:spacing w:line="246" w:lineRule="auto"/>
        <w:rPr>
          <w:lang w:eastAsia="zh-CN"/>
        </w:rPr>
      </w:pPr>
    </w:p>
    <w:p w:rsidR="00507473" w:rsidRDefault="00507473">
      <w:pPr>
        <w:spacing w:line="247" w:lineRule="auto"/>
        <w:rPr>
          <w:lang w:eastAsia="zh-CN"/>
        </w:rPr>
      </w:pPr>
    </w:p>
    <w:p w:rsidR="00507473" w:rsidRDefault="00507473">
      <w:pPr>
        <w:spacing w:line="247" w:lineRule="auto"/>
        <w:rPr>
          <w:lang w:eastAsia="zh-CN"/>
        </w:rPr>
      </w:pPr>
    </w:p>
    <w:p w:rsidR="00507473" w:rsidRDefault="00507473">
      <w:pPr>
        <w:spacing w:line="247" w:lineRule="auto"/>
        <w:rPr>
          <w:lang w:eastAsia="zh-CN"/>
        </w:rPr>
      </w:pPr>
    </w:p>
    <w:p w:rsidR="00507473" w:rsidRDefault="00507473">
      <w:pPr>
        <w:spacing w:line="247" w:lineRule="auto"/>
        <w:rPr>
          <w:lang w:eastAsia="zh-CN"/>
        </w:rPr>
      </w:pPr>
    </w:p>
    <w:p w:rsidR="00507473" w:rsidRDefault="00507473">
      <w:pPr>
        <w:spacing w:line="247" w:lineRule="auto"/>
        <w:rPr>
          <w:lang w:eastAsia="zh-CN"/>
        </w:rPr>
      </w:pPr>
    </w:p>
    <w:p w:rsidR="00507473" w:rsidRDefault="00507473">
      <w:pPr>
        <w:spacing w:line="247" w:lineRule="auto"/>
        <w:rPr>
          <w:lang w:eastAsia="zh-CN"/>
        </w:rPr>
      </w:pPr>
    </w:p>
    <w:p w:rsidR="00507473" w:rsidRDefault="00507473">
      <w:pPr>
        <w:spacing w:line="247" w:lineRule="auto"/>
        <w:rPr>
          <w:lang w:eastAsia="zh-CN"/>
        </w:rPr>
      </w:pPr>
    </w:p>
    <w:p w:rsidR="00507473" w:rsidRDefault="00507473">
      <w:pPr>
        <w:spacing w:line="247" w:lineRule="auto"/>
        <w:rPr>
          <w:lang w:eastAsia="zh-CN"/>
        </w:rPr>
      </w:pPr>
    </w:p>
    <w:p w:rsidR="00507473" w:rsidRDefault="00507473">
      <w:pPr>
        <w:spacing w:line="247" w:lineRule="auto"/>
        <w:rPr>
          <w:lang w:eastAsia="zh-CN"/>
        </w:rPr>
      </w:pPr>
    </w:p>
    <w:p w:rsidR="00507473" w:rsidRDefault="00507473">
      <w:pPr>
        <w:spacing w:line="247" w:lineRule="auto"/>
        <w:rPr>
          <w:lang w:eastAsia="zh-CN"/>
        </w:rPr>
      </w:pPr>
    </w:p>
    <w:p w:rsidR="00507473" w:rsidRDefault="00507473">
      <w:pPr>
        <w:spacing w:line="247" w:lineRule="auto"/>
        <w:rPr>
          <w:lang w:eastAsia="zh-CN"/>
        </w:rPr>
      </w:pPr>
    </w:p>
    <w:p w:rsidR="00507473" w:rsidRDefault="00C45370">
      <w:pPr>
        <w:pStyle w:val="a0"/>
        <w:spacing w:before="89" w:line="221" w:lineRule="auto"/>
        <w:ind w:left="2270"/>
        <w:rPr>
          <w:sz w:val="27"/>
          <w:szCs w:val="27"/>
          <w:lang w:eastAsia="zh-CN"/>
        </w:rPr>
      </w:pPr>
      <w:r>
        <w:rPr>
          <w:spacing w:val="-22"/>
          <w:sz w:val="27"/>
          <w:szCs w:val="27"/>
          <w:lang w:eastAsia="zh-CN"/>
        </w:rPr>
        <w:t>部 门 ( 单位)名称：</w:t>
      </w:r>
      <w:r>
        <w:rPr>
          <w:spacing w:val="-22"/>
          <w:sz w:val="27"/>
          <w:szCs w:val="27"/>
          <w:u w:val="single"/>
          <w:lang w:eastAsia="zh-CN"/>
        </w:rPr>
        <w:t xml:space="preserve">   (盖章)</w:t>
      </w:r>
    </w:p>
    <w:p w:rsidR="00507473" w:rsidRDefault="00C45370">
      <w:pPr>
        <w:pStyle w:val="a0"/>
        <w:spacing w:before="289" w:line="610" w:lineRule="exact"/>
        <w:ind w:left="3490"/>
        <w:rPr>
          <w:sz w:val="27"/>
          <w:szCs w:val="27"/>
          <w:lang w:eastAsia="zh-CN"/>
        </w:rPr>
      </w:pPr>
      <w:r>
        <w:rPr>
          <w:rFonts w:hint="eastAsia"/>
          <w:spacing w:val="-13"/>
          <w:position w:val="26"/>
          <w:sz w:val="27"/>
          <w:szCs w:val="27"/>
          <w:lang w:eastAsia="zh-CN"/>
        </w:rPr>
        <w:t>202</w:t>
      </w:r>
      <w:r w:rsidR="006E4E71">
        <w:rPr>
          <w:rFonts w:hint="eastAsia"/>
          <w:spacing w:val="-13"/>
          <w:position w:val="26"/>
          <w:sz w:val="27"/>
          <w:szCs w:val="27"/>
          <w:lang w:eastAsia="zh-CN"/>
        </w:rPr>
        <w:t>5</w:t>
      </w:r>
      <w:r>
        <w:rPr>
          <w:spacing w:val="-13"/>
          <w:position w:val="26"/>
          <w:sz w:val="27"/>
          <w:szCs w:val="27"/>
          <w:lang w:eastAsia="zh-CN"/>
        </w:rPr>
        <w:t>年</w:t>
      </w:r>
      <w:r>
        <w:rPr>
          <w:rFonts w:hint="eastAsia"/>
          <w:spacing w:val="-13"/>
          <w:position w:val="26"/>
          <w:sz w:val="27"/>
          <w:szCs w:val="27"/>
          <w:lang w:eastAsia="zh-CN"/>
        </w:rPr>
        <w:t>6</w:t>
      </w:r>
      <w:r>
        <w:rPr>
          <w:spacing w:val="-13"/>
          <w:position w:val="26"/>
          <w:sz w:val="27"/>
          <w:szCs w:val="27"/>
          <w:lang w:eastAsia="zh-CN"/>
        </w:rPr>
        <w:t>月</w:t>
      </w:r>
      <w:r>
        <w:rPr>
          <w:rFonts w:hint="eastAsia"/>
          <w:spacing w:val="-13"/>
          <w:position w:val="26"/>
          <w:sz w:val="27"/>
          <w:szCs w:val="27"/>
          <w:lang w:eastAsia="zh-CN"/>
        </w:rPr>
        <w:t>15</w:t>
      </w:r>
      <w:r>
        <w:rPr>
          <w:spacing w:val="-13"/>
          <w:position w:val="26"/>
          <w:sz w:val="27"/>
          <w:szCs w:val="27"/>
          <w:lang w:eastAsia="zh-CN"/>
        </w:rPr>
        <w:t>日</w:t>
      </w:r>
    </w:p>
    <w:p w:rsidR="00507473" w:rsidRDefault="00C45370">
      <w:pPr>
        <w:pStyle w:val="a0"/>
        <w:spacing w:before="1" w:line="223" w:lineRule="auto"/>
        <w:ind w:left="3560"/>
        <w:rPr>
          <w:sz w:val="24"/>
          <w:szCs w:val="24"/>
          <w:lang w:eastAsia="zh-CN"/>
        </w:rPr>
      </w:pPr>
      <w:r>
        <w:rPr>
          <w:spacing w:val="7"/>
          <w:sz w:val="24"/>
          <w:szCs w:val="24"/>
          <w:lang w:eastAsia="zh-CN"/>
        </w:rPr>
        <w:t>(此面为封面)</w:t>
      </w:r>
    </w:p>
    <w:p w:rsidR="00507473" w:rsidRDefault="00507473">
      <w:pPr>
        <w:spacing w:line="223" w:lineRule="auto"/>
        <w:rPr>
          <w:sz w:val="24"/>
          <w:szCs w:val="24"/>
          <w:lang w:eastAsia="zh-CN"/>
        </w:rPr>
        <w:sectPr w:rsidR="00507473">
          <w:footerReference w:type="default" r:id="rId9"/>
          <w:pgSz w:w="11900" w:h="16820"/>
          <w:pgMar w:top="1429" w:right="1782" w:bottom="1158" w:left="1450" w:header="0" w:footer="850" w:gutter="0"/>
          <w:cols w:space="720"/>
        </w:sectPr>
      </w:pPr>
    </w:p>
    <w:p w:rsidR="00507473" w:rsidRDefault="00C45370" w:rsidP="00471EE3">
      <w:pPr>
        <w:spacing w:before="137" w:line="560" w:lineRule="exact"/>
        <w:ind w:left="2336" w:firstLineChars="200" w:firstLine="855"/>
        <w:rPr>
          <w:rFonts w:ascii="黑体" w:eastAsia="黑体" w:hAnsi="黑体" w:cs="黑体"/>
          <w:sz w:val="42"/>
          <w:szCs w:val="42"/>
          <w:lang w:eastAsia="zh-CN"/>
        </w:rPr>
      </w:pPr>
      <w:r>
        <w:rPr>
          <w:rFonts w:ascii="黑体" w:eastAsia="黑体" w:hAnsi="黑体" w:cs="黑体"/>
          <w:b/>
          <w:bCs/>
          <w:spacing w:val="6"/>
          <w:sz w:val="42"/>
          <w:szCs w:val="42"/>
          <w:lang w:eastAsia="zh-CN"/>
        </w:rPr>
        <w:lastRenderedPageBreak/>
        <w:t>项目支出绩效评价报告</w:t>
      </w:r>
    </w:p>
    <w:p w:rsidR="00507473" w:rsidRDefault="00C45370" w:rsidP="00471EE3">
      <w:pPr>
        <w:spacing w:line="560" w:lineRule="exact"/>
        <w:ind w:firstLineChars="200" w:firstLine="592"/>
        <w:outlineLvl w:val="0"/>
        <w:rPr>
          <w:rFonts w:ascii="黑体" w:eastAsia="黑体" w:hAnsi="黑体" w:cs="黑体"/>
          <w:sz w:val="31"/>
          <w:szCs w:val="31"/>
          <w:lang w:eastAsia="zh-CN"/>
        </w:rPr>
      </w:pPr>
      <w:r>
        <w:rPr>
          <w:rFonts w:ascii="黑体" w:eastAsia="黑体" w:hAnsi="黑体" w:cs="黑体"/>
          <w:b/>
          <w:bCs/>
          <w:spacing w:val="-15"/>
          <w:sz w:val="31"/>
          <w:szCs w:val="31"/>
          <w:lang w:eastAsia="zh-CN"/>
        </w:rPr>
        <w:t>一、</w:t>
      </w:r>
      <w:r>
        <w:rPr>
          <w:rFonts w:ascii="黑体" w:eastAsia="黑体" w:hAnsi="黑体" w:cs="黑体" w:hint="eastAsia"/>
          <w:b/>
          <w:bCs/>
          <w:spacing w:val="-15"/>
          <w:sz w:val="31"/>
          <w:szCs w:val="31"/>
          <w:lang w:eastAsia="zh-CN"/>
        </w:rPr>
        <w:t>道安云</w:t>
      </w:r>
      <w:r>
        <w:rPr>
          <w:rFonts w:ascii="黑体" w:eastAsia="黑体" w:hAnsi="黑体" w:cs="黑体"/>
          <w:b/>
          <w:bCs/>
          <w:spacing w:val="-15"/>
          <w:sz w:val="31"/>
          <w:szCs w:val="31"/>
          <w:lang w:eastAsia="zh-CN"/>
        </w:rPr>
        <w:t>项目支出基本情况</w:t>
      </w:r>
    </w:p>
    <w:p w:rsidR="00507473" w:rsidRDefault="00C45370">
      <w:pPr>
        <w:spacing w:line="56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根据财政预算绩效管理要求，我部门认真总结归纳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 xml:space="preserve"> 道安云评价报告综述</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（一）项目基本概况</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 xml:space="preserve"> 根据湖南省人民政府办公厅下发的《湖南省道路交通安全“道安监管云”建设方案》和岳阳市道路交通安全委员会下发的《岳阳市道路交通安全“道安监管云”建设工作方案》的要求，为切实加强和改进道路交通安全管理工作，依托科技信息化手段，有效提升道路交通安全治理能力和服务水平，加强和改进G107国道等国省道道路交通安全管理，按照《汨罗市人民政府市长办公会议纪要》（[2018]第4次）的研究决定，将“道安监管云”建设项目纳入财政预算，分期实行。2019年8月，经报请汨罗市人民政府批准，拟在G107国道新建交通卡口三处、区间测速卡口两处、国省道新建交通诱导显示屏六处，升级改造交通卡口三处。</w:t>
      </w:r>
      <w:r w:rsidR="00D77AE9">
        <w:rPr>
          <w:rFonts w:ascii="仿宋" w:eastAsia="仿宋" w:hAnsi="仿宋" w:cs="仿宋" w:hint="eastAsia"/>
          <w:sz w:val="32"/>
          <w:szCs w:val="32"/>
          <w:lang w:eastAsia="zh-CN"/>
        </w:rPr>
        <w:t>以后每年进行维修维护。</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（二）项目资金使用及管理情况</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 xml:space="preserve"> 2019年9月，项目通过财政评审和费用审批，纳入2020年财政预算。</w:t>
      </w:r>
      <w:r w:rsidR="006E4E71">
        <w:rPr>
          <w:rFonts w:ascii="仿宋" w:eastAsia="仿宋" w:hAnsi="仿宋" w:cs="仿宋" w:hint="eastAsia"/>
          <w:sz w:val="32"/>
          <w:szCs w:val="32"/>
          <w:lang w:eastAsia="zh-CN"/>
        </w:rPr>
        <w:t>每年</w:t>
      </w:r>
      <w:r>
        <w:rPr>
          <w:rFonts w:ascii="仿宋" w:eastAsia="仿宋" w:hAnsi="仿宋" w:cs="仿宋" w:hint="eastAsia"/>
          <w:sz w:val="32"/>
          <w:szCs w:val="32"/>
          <w:lang w:eastAsia="zh-CN"/>
        </w:rPr>
        <w:t>所以资金由财务集中管理，严格按照经费预算监管、审核程序对经费的使用情况进行审批，确保该项经费专项专用。</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lastRenderedPageBreak/>
        <w:t>（三）项目组织实施情况</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 xml:space="preserve"> G107国道新建卡口、区间测速设备和交通诱导显示屏项目在资金费用到位后，由于距离财政评审的时间较久，根据相关规定于2020年8月7日重新报请汨罗市财政局投资评审中心进行了评审。2020年9月9日，经报请主管市领导批准，该项目采用竞争性谈判采购方式采购；经会商委托湖南正源项目管理咨询有限公司为本项目招标代理机构。2020年10月，该项目挂网公告，10月20日湖南思睿科技发展有限公司通过竞争性谈判中标，向采购方提供安全施工方案、图纸，采购设备，2020年10月30日开始进场施工，我方对采购的设备进行检验后方准许安装，并在施工期间同步对施工情况进行监督。会同财政评审、行政审批等部门对项目进行现场验收</w:t>
      </w:r>
      <w:r w:rsidR="006E4E71">
        <w:rPr>
          <w:rFonts w:ascii="仿宋" w:eastAsia="仿宋" w:hAnsi="仿宋" w:cs="仿宋" w:hint="eastAsia"/>
          <w:sz w:val="32"/>
          <w:szCs w:val="32"/>
          <w:lang w:eastAsia="zh-CN"/>
        </w:rPr>
        <w:t>以有维护验收</w:t>
      </w:r>
      <w:r>
        <w:rPr>
          <w:rFonts w:ascii="仿宋" w:eastAsia="仿宋" w:hAnsi="仿宋" w:cs="仿宋" w:hint="eastAsia"/>
          <w:sz w:val="32"/>
          <w:szCs w:val="32"/>
          <w:lang w:eastAsia="zh-CN"/>
        </w:rPr>
        <w:t>。</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（四）综合评价情况及评价结论</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 xml:space="preserve"> 通过现场勘验，项目施工质量、设备品牌、型号、质量以及功效均达到我方要求，所采集的数据、照片达到交警集成指挥平台使用要求，项目验收合格。</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 xml:space="preserve">（五）项目主要绩效情况分析 </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该项目新建交通卡口三个、升级交通卡口三个，交通卡口对过往车辆的信息进行采集并上传至交警集成指挥平台，此外，交通卡口对过往车辆不按规定使用安全带、行驶中接听拨打手持电话等交通违法行为进行抓拍并处罚，为加强交通管理提供了有效数据，为打击交通肇事逃逸等违法犯罪行为提供了有力证据。</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新建交通诱导显示屏六处（G107两处、G240一处、S308一处、S201一处、汨罗江大道一处）均建设在国道县际、省道出入城主要路口，及时发布适时交通诱导信息，社会效果良好。</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lastRenderedPageBreak/>
        <w:t>新建区间测速路段两处，对来往车辆双向进行区间测速，对107国道过往车辆既起到了警示、震慑作用，车辆限速后对实现压事故、保畅通的目的起到很好作用，并对超速车辆进行违法录入、处罚，既有社会效益也有经济效益。</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（六）主要经验及做法、存在问题和建议</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该项目挂网后大队组织人员对报名单位的资质、实力、技术力量等进行了实地考察，并将考察情况向驻大队纪检监察组、大队主要领导进行了汇报，会商后决定择优推荐单位。施工前对所采购的设备品牌型号、质量进行了检验，施工时全程监督，施工后对施工质量、设备质量进行了检测，试用符合要求后方进行验收，不足的是在卡口选址时有一些不科学的地方，建议在其他类似项目建设时加以改进，或与其他新建卡口配合，提高使用质量。</w:t>
      </w:r>
    </w:p>
    <w:p w:rsidR="00507473" w:rsidRDefault="00C45370" w:rsidP="00471EE3">
      <w:pPr>
        <w:spacing w:line="560" w:lineRule="exact"/>
        <w:ind w:firstLineChars="200" w:firstLine="592"/>
        <w:outlineLvl w:val="0"/>
        <w:rPr>
          <w:rFonts w:ascii="黑体" w:eastAsia="黑体" w:hAnsi="黑体" w:cs="黑体"/>
          <w:sz w:val="31"/>
          <w:szCs w:val="31"/>
          <w:lang w:eastAsia="zh-CN"/>
        </w:rPr>
      </w:pPr>
      <w:r>
        <w:rPr>
          <w:rFonts w:ascii="黑体" w:eastAsia="黑体" w:hAnsi="黑体" w:cs="黑体" w:hint="eastAsia"/>
          <w:b/>
          <w:bCs/>
          <w:spacing w:val="-15"/>
          <w:sz w:val="31"/>
          <w:szCs w:val="31"/>
          <w:lang w:eastAsia="zh-CN"/>
        </w:rPr>
        <w:t>二</w:t>
      </w:r>
      <w:r>
        <w:rPr>
          <w:rFonts w:ascii="黑体" w:eastAsia="黑体" w:hAnsi="黑体" w:cs="黑体"/>
          <w:b/>
          <w:bCs/>
          <w:spacing w:val="-15"/>
          <w:sz w:val="31"/>
          <w:szCs w:val="31"/>
          <w:lang w:eastAsia="zh-CN"/>
        </w:rPr>
        <w:t>、</w:t>
      </w:r>
      <w:r>
        <w:rPr>
          <w:rFonts w:ascii="黑体" w:eastAsia="黑体" w:hAnsi="黑体" w:cs="黑体" w:hint="eastAsia"/>
          <w:b/>
          <w:bCs/>
          <w:spacing w:val="-15"/>
          <w:sz w:val="31"/>
          <w:szCs w:val="31"/>
          <w:lang w:eastAsia="zh-CN"/>
        </w:rPr>
        <w:t>交通信号灯及电子监控维护</w:t>
      </w:r>
      <w:r>
        <w:rPr>
          <w:rFonts w:ascii="黑体" w:eastAsia="黑体" w:hAnsi="黑体" w:cs="黑体"/>
          <w:b/>
          <w:bCs/>
          <w:spacing w:val="-15"/>
          <w:sz w:val="31"/>
          <w:szCs w:val="31"/>
          <w:lang w:eastAsia="zh-CN"/>
        </w:rPr>
        <w:t>项目支出基本情况</w:t>
      </w:r>
    </w:p>
    <w:p w:rsidR="00507473" w:rsidRDefault="00C45370">
      <w:pPr>
        <w:spacing w:line="560" w:lineRule="exact"/>
        <w:ind w:firstLineChars="200" w:firstLine="640"/>
        <w:jc w:val="both"/>
        <w:rPr>
          <w:rFonts w:ascii="仿宋" w:eastAsia="仿宋" w:hAnsi="仿宋" w:cs="仿宋"/>
          <w:sz w:val="32"/>
          <w:szCs w:val="32"/>
          <w:lang w:eastAsia="zh-CN"/>
        </w:rPr>
      </w:pPr>
      <w:r>
        <w:rPr>
          <w:rFonts w:ascii="仿宋" w:eastAsia="仿宋" w:hAnsi="仿宋" w:cs="仿宋" w:hint="eastAsia"/>
          <w:sz w:val="32"/>
          <w:szCs w:val="32"/>
          <w:lang w:eastAsia="zh-CN"/>
        </w:rPr>
        <w:t>根据财政预算绩效管理要求，我部门认真总结归纳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交通信号灯及电子监控维护评价报告综述</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 xml:space="preserve">（一）项目基本概况  </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交通信号灯维修维护项目包含本年度内对全市范围72处交通信号灯和48处电子监控设备、17处卡口设备进行维修维护，故障排除，</w:t>
      </w:r>
      <w:r>
        <w:rPr>
          <w:rFonts w:ascii="仿宋" w:eastAsia="仿宋" w:hAnsi="仿宋" w:cs="仿宋" w:hint="eastAsia"/>
          <w:sz w:val="32"/>
          <w:szCs w:val="32"/>
          <w:lang w:eastAsia="zh-CN"/>
        </w:rPr>
        <w:lastRenderedPageBreak/>
        <w:t>线路维护更新，设备维修及更换等，以保障所有交通信号灯和电子监控设备的设备正常运行。</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（二）项目资金使用及管理情况</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 xml:space="preserve"> 该项</w:t>
      </w:r>
      <w:r w:rsidR="00471EE3">
        <w:rPr>
          <w:rFonts w:ascii="仿宋" w:eastAsia="仿宋" w:hAnsi="仿宋" w:cs="仿宋" w:hint="eastAsia"/>
          <w:sz w:val="32"/>
          <w:szCs w:val="32"/>
          <w:lang w:eastAsia="zh-CN"/>
        </w:rPr>
        <w:t>2024年</w:t>
      </w:r>
      <w:r>
        <w:rPr>
          <w:rFonts w:ascii="仿宋" w:eastAsia="仿宋" w:hAnsi="仿宋" w:cs="仿宋" w:hint="eastAsia"/>
          <w:sz w:val="32"/>
          <w:szCs w:val="32"/>
          <w:lang w:eastAsia="zh-CN"/>
        </w:rPr>
        <w:t>度财政预算资金20万，实际费用5</w:t>
      </w:r>
      <w:r w:rsidR="00FF14AF">
        <w:rPr>
          <w:rFonts w:ascii="仿宋" w:eastAsia="仿宋" w:hAnsi="仿宋" w:cs="仿宋" w:hint="eastAsia"/>
          <w:sz w:val="32"/>
          <w:szCs w:val="32"/>
          <w:lang w:eastAsia="zh-CN"/>
        </w:rPr>
        <w:t>6.5</w:t>
      </w:r>
      <w:r>
        <w:rPr>
          <w:rFonts w:ascii="仿宋" w:eastAsia="仿宋" w:hAnsi="仿宋" w:cs="仿宋" w:hint="eastAsia"/>
          <w:sz w:val="32"/>
          <w:szCs w:val="32"/>
          <w:lang w:eastAsia="zh-CN"/>
        </w:rPr>
        <w:t>万元</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（三）项目组织实施情况</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该维护项目在路口交通信号灯和电子监控设备发生故障时根据监控设施股的派遣实时维护维修，交通信号灯故障15分钟内必须响应，电子监控故障30分钟内响应，保障正常运行。</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（四）综合评价情况及评价结论</w:t>
      </w:r>
    </w:p>
    <w:p w:rsidR="00507473" w:rsidRDefault="00471EE3">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2024年</w:t>
      </w:r>
      <w:r w:rsidR="00C45370">
        <w:rPr>
          <w:rFonts w:ascii="仿宋" w:eastAsia="仿宋" w:hAnsi="仿宋" w:cs="仿宋" w:hint="eastAsia"/>
          <w:sz w:val="32"/>
          <w:szCs w:val="32"/>
          <w:lang w:eastAsia="zh-CN"/>
        </w:rPr>
        <w:t>度该项目实施能够及时修复各类交通信号灯和电子监控故障，确保设备的正常运行，为我市交通安全设施运行和交通保安保畅提高技术支持。</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（五）项目主要绩效情况分析</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 xml:space="preserve"> 该项目及时有效的为全市72个路口交通信号灯、17个卡口提供技术、硬件支持，保障了设备正常运行和使用</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 xml:space="preserve">（六）主要经验及做法、存在问题和建议 </w:t>
      </w:r>
    </w:p>
    <w:p w:rsidR="00507473" w:rsidRDefault="00C45370">
      <w:pPr>
        <w:spacing w:line="560" w:lineRule="exact"/>
        <w:ind w:firstLineChars="200" w:firstLine="640"/>
        <w:outlineLvl w:val="0"/>
        <w:rPr>
          <w:rFonts w:ascii="仿宋" w:eastAsia="仿宋" w:hAnsi="仿宋" w:cs="仿宋"/>
          <w:sz w:val="32"/>
          <w:szCs w:val="32"/>
          <w:lang w:eastAsia="zh-CN"/>
        </w:rPr>
      </w:pPr>
      <w:bookmarkStart w:id="0" w:name="_GoBack"/>
      <w:bookmarkEnd w:id="0"/>
      <w:r>
        <w:rPr>
          <w:rFonts w:ascii="仿宋" w:eastAsia="仿宋" w:hAnsi="仿宋" w:cs="仿宋" w:hint="eastAsia"/>
          <w:sz w:val="32"/>
          <w:szCs w:val="32"/>
          <w:lang w:eastAsia="zh-CN"/>
        </w:rPr>
        <w:t xml:space="preserve">  项目根据实际情况派单，能够及时提供维修维护且费用较低，问题是大项开支得不到保障，大件设备更新更换需另报审批。</w:t>
      </w:r>
    </w:p>
    <w:p w:rsidR="00507473" w:rsidRDefault="00C45370" w:rsidP="00471EE3">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hint="eastAsia"/>
          <w:b/>
          <w:bCs/>
          <w:spacing w:val="-15"/>
          <w:sz w:val="31"/>
          <w:szCs w:val="31"/>
          <w:lang w:eastAsia="zh-CN"/>
        </w:rPr>
        <w:t>三</w:t>
      </w:r>
      <w:r>
        <w:rPr>
          <w:rFonts w:ascii="黑体" w:eastAsia="黑体" w:hAnsi="黑体" w:cs="黑体"/>
          <w:b/>
          <w:bCs/>
          <w:spacing w:val="-15"/>
          <w:sz w:val="31"/>
          <w:szCs w:val="31"/>
          <w:lang w:eastAsia="zh-CN"/>
        </w:rPr>
        <w:t>、</w:t>
      </w:r>
      <w:r>
        <w:rPr>
          <w:rFonts w:ascii="黑体" w:eastAsia="黑体" w:hAnsi="黑体" w:cs="黑体" w:hint="eastAsia"/>
          <w:b/>
          <w:bCs/>
          <w:spacing w:val="-15"/>
          <w:sz w:val="31"/>
          <w:szCs w:val="31"/>
          <w:lang w:eastAsia="zh-CN"/>
        </w:rPr>
        <w:t>协警经费</w:t>
      </w:r>
      <w:r>
        <w:rPr>
          <w:rFonts w:ascii="黑体" w:eastAsia="黑体" w:hAnsi="黑体" w:cs="黑体"/>
          <w:b/>
          <w:bCs/>
          <w:spacing w:val="-15"/>
          <w:sz w:val="31"/>
          <w:szCs w:val="31"/>
          <w:lang w:eastAsia="zh-CN"/>
        </w:rPr>
        <w:t>项目支出基本情况</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基于我市公安交通管理工作的需要，汨罗市公安局交通警察大队依据有关法律、法规，严格按照《汨罗市公安局交通警察大队协（辅）警管理工作规定》，并在汨罗市委、市政府及相关单位的大力支持下，招录了128名辅警从事警务辅助和后勤服务等工作。现将该项经费支出项目绩效评价如下：</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lastRenderedPageBreak/>
        <w:t>一、基本情况</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一）协（辅）警警力。我大队现有协（辅）警128人，男性93人，女性35人，分别就职于大队7个机关股市和10个基层中队，是大队警务不可或缺的工作助手，在队属单位和民警指挥监督下履行职责，其依法依规履行职责的法律后果由所在单位承担。</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（二）职责岗位。  协（辅）警岗位分机关协（辅）警和中队协（辅）警两类。机关协（辅）警含窗口单位岗位（如车驾管窗口、交通违法处罚窗口）、后勤服务保障部门岗位（如办公室、行财科、监控设施科、法宣科、行政审批科、考评办）。中队协（辅）警含中队信息统计报送、协助勤务、事故调解等岗位。</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（三）待遇保障。协（辅）警薪酬待遇、服装装备、教育培训及日常管理等所需经费，机关协（辅）警由大队全额保障，中队协（辅）警由大队差额保障。</w:t>
      </w:r>
    </w:p>
    <w:p w:rsidR="00507473" w:rsidRDefault="00C45370">
      <w:pPr>
        <w:spacing w:line="560" w:lineRule="exact"/>
        <w:ind w:firstLineChars="200" w:firstLine="640"/>
        <w:outlineLvl w:val="0"/>
        <w:rPr>
          <w:rFonts w:ascii="仿宋" w:eastAsia="仿宋" w:hAnsi="仿宋" w:cs="仿宋"/>
          <w:sz w:val="32"/>
          <w:szCs w:val="32"/>
          <w:lang w:eastAsia="zh-CN"/>
        </w:rPr>
      </w:pPr>
      <w:r>
        <w:rPr>
          <w:rFonts w:ascii="仿宋" w:eastAsia="仿宋" w:hAnsi="仿宋" w:cs="仿宋" w:hint="eastAsia"/>
          <w:sz w:val="32"/>
          <w:szCs w:val="32"/>
          <w:lang w:eastAsia="zh-CN"/>
        </w:rPr>
        <w:t>协（辅）警工资包括基础工资、工龄补贴、职务补贴、绩效考核奖金组成。基础工资1500元（适时调整），工龄补贴原则上由劳务派遣的时间决定（原来派遣至大队工作，统一聘用后继续派遣的，按连续工龄计算），0-2年内不计工龄补贴，工龄满2年以上的从第三年起，每年递增月工龄补贴50元，满10年后不再增加工龄补贴。职务补贴限组长、副组长，组长每月原则上150元，副组长每月原则上100元。绩效考核奖金根据每月用人单位考核情况确定，机关协（辅）警每月200-300元，中队协（辅）警每月300-500元。</w:t>
      </w:r>
    </w:p>
    <w:p w:rsidR="00507473" w:rsidRDefault="00C45370">
      <w:pPr>
        <w:pStyle w:val="a0"/>
        <w:spacing w:line="560" w:lineRule="exact"/>
        <w:ind w:firstLineChars="200" w:firstLine="640"/>
        <w:rPr>
          <w:sz w:val="32"/>
          <w:szCs w:val="32"/>
          <w:lang w:eastAsia="zh-CN"/>
        </w:rPr>
      </w:pPr>
      <w:r>
        <w:rPr>
          <w:rFonts w:hint="eastAsia"/>
          <w:sz w:val="32"/>
          <w:szCs w:val="32"/>
          <w:lang w:eastAsia="zh-CN"/>
        </w:rPr>
        <w:t>协（辅）警设立年终奖，年度绩效考核评为称职（合格）以上的发放年终奖。奖金由基础工资、工龄补贴、职务补贴、绩效考核金组成。绩效考核不称职（不合格）的取消年终奖发放。　大队为协（辅）</w:t>
      </w:r>
      <w:r>
        <w:rPr>
          <w:rFonts w:hint="eastAsia"/>
          <w:sz w:val="32"/>
          <w:szCs w:val="32"/>
          <w:lang w:eastAsia="zh-CN"/>
        </w:rPr>
        <w:lastRenderedPageBreak/>
        <w:t>警缴纳养老保险、医疗保险、失业保险、工伤保险、生育保险，需要缴纳的个人部分，由劳务派遣公司在工资中扣除。</w:t>
      </w:r>
    </w:p>
    <w:p w:rsidR="00507473" w:rsidRDefault="00C45370">
      <w:pPr>
        <w:pStyle w:val="a0"/>
        <w:spacing w:line="560" w:lineRule="exact"/>
        <w:ind w:firstLineChars="200" w:firstLine="640"/>
        <w:rPr>
          <w:sz w:val="32"/>
          <w:szCs w:val="32"/>
          <w:lang w:eastAsia="zh-CN"/>
        </w:rPr>
      </w:pPr>
      <w:r>
        <w:rPr>
          <w:rFonts w:hint="eastAsia"/>
          <w:sz w:val="32"/>
          <w:szCs w:val="32"/>
          <w:lang w:eastAsia="zh-CN"/>
        </w:rPr>
        <w:t>协（辅）警依法享受带薪休假权利，包括事假、病假、探亲假、婚假、丧假、产假等，由所在单位负责审批并报大队办公室备案。协（辅）警与民警享受同等慰问待遇，依法保障协（辅）警的各项法定权利。外单位借调的协（辅）警工资待遇根据实际情况参照执行。</w:t>
      </w:r>
    </w:p>
    <w:p w:rsidR="00507473" w:rsidRDefault="00C45370">
      <w:pPr>
        <w:pStyle w:val="a0"/>
        <w:spacing w:line="560" w:lineRule="exact"/>
        <w:ind w:firstLineChars="200" w:firstLine="640"/>
        <w:rPr>
          <w:sz w:val="32"/>
          <w:szCs w:val="32"/>
          <w:lang w:eastAsia="zh-CN"/>
        </w:rPr>
      </w:pPr>
      <w:r>
        <w:rPr>
          <w:rFonts w:hint="eastAsia"/>
          <w:sz w:val="32"/>
          <w:szCs w:val="32"/>
          <w:lang w:eastAsia="zh-CN"/>
        </w:rPr>
        <w:t xml:space="preserve">二、存在的问题及原因分析   </w:t>
      </w:r>
    </w:p>
    <w:p w:rsidR="00507473" w:rsidRDefault="00C45370">
      <w:pPr>
        <w:pStyle w:val="a0"/>
        <w:spacing w:line="560" w:lineRule="exact"/>
        <w:ind w:firstLineChars="200" w:firstLine="640"/>
        <w:rPr>
          <w:sz w:val="32"/>
          <w:szCs w:val="32"/>
          <w:lang w:eastAsia="zh-CN"/>
        </w:rPr>
      </w:pPr>
      <w:r>
        <w:rPr>
          <w:rFonts w:hint="eastAsia"/>
          <w:sz w:val="32"/>
          <w:szCs w:val="32"/>
          <w:lang w:eastAsia="zh-CN"/>
        </w:rPr>
        <w:t>（一）预算与实际需求脱节</w:t>
      </w:r>
    </w:p>
    <w:p w:rsidR="00507473" w:rsidRDefault="00C45370">
      <w:pPr>
        <w:pStyle w:val="a0"/>
        <w:spacing w:line="560" w:lineRule="exact"/>
        <w:ind w:firstLineChars="200" w:firstLine="640"/>
        <w:rPr>
          <w:sz w:val="32"/>
          <w:szCs w:val="32"/>
          <w:lang w:eastAsia="zh-CN"/>
        </w:rPr>
      </w:pPr>
      <w:r>
        <w:rPr>
          <w:rFonts w:hint="eastAsia"/>
          <w:sz w:val="32"/>
          <w:szCs w:val="32"/>
          <w:lang w:eastAsia="zh-CN"/>
        </w:rPr>
        <w:t>汨罗市交警大队的协警工资及福利项目未按照实际协警人数进行编制，很可能导致预算金额与实际的支出需求不匹配。这意味着某些岗位或业务可能因资金不足而无法得到充分的支持。</w:t>
      </w:r>
    </w:p>
    <w:p w:rsidR="00507473" w:rsidRDefault="00C45370">
      <w:pPr>
        <w:pStyle w:val="a0"/>
        <w:spacing w:line="560" w:lineRule="exact"/>
        <w:ind w:firstLineChars="200" w:firstLine="640"/>
        <w:rPr>
          <w:sz w:val="32"/>
          <w:szCs w:val="32"/>
          <w:lang w:eastAsia="zh-CN"/>
        </w:rPr>
      </w:pPr>
      <w:r>
        <w:rPr>
          <w:rFonts w:hint="eastAsia"/>
          <w:sz w:val="32"/>
          <w:szCs w:val="32"/>
          <w:lang w:eastAsia="zh-CN"/>
        </w:rPr>
        <w:t>（二）专项资金管理有待加强</w:t>
      </w:r>
    </w:p>
    <w:p w:rsidR="00507473" w:rsidRDefault="00C45370">
      <w:pPr>
        <w:pStyle w:val="a0"/>
        <w:spacing w:line="560" w:lineRule="exact"/>
        <w:ind w:firstLineChars="200" w:firstLine="640"/>
        <w:rPr>
          <w:sz w:val="32"/>
          <w:szCs w:val="32"/>
          <w:lang w:eastAsia="zh-CN"/>
        </w:rPr>
      </w:pPr>
      <w:r>
        <w:rPr>
          <w:rFonts w:hint="eastAsia"/>
          <w:sz w:val="32"/>
          <w:szCs w:val="32"/>
          <w:lang w:eastAsia="zh-CN"/>
        </w:rPr>
        <w:t xml:space="preserve">汨罗市交警大队未制定项目资金管理制度，可能会带来一系列不良影响，包括资金管理混乱，没有明确的项目管理制度，容易导致项目执行过程中职责不清、流程不畅，进而影响工作效率和效果；资金安全风险增加，项目管理中的风险识别、评估和控制是保障项目顺利进行的关键。没有制度支持，难以有效预防和应对项目执行过程中可能遇到的风险。  </w:t>
      </w:r>
    </w:p>
    <w:p w:rsidR="00507473" w:rsidRDefault="00C45370">
      <w:pPr>
        <w:pStyle w:val="a0"/>
        <w:spacing w:line="560" w:lineRule="exact"/>
        <w:ind w:firstLineChars="200" w:firstLine="640"/>
        <w:rPr>
          <w:sz w:val="32"/>
          <w:szCs w:val="32"/>
          <w:lang w:eastAsia="zh-CN"/>
        </w:rPr>
      </w:pPr>
      <w:r>
        <w:rPr>
          <w:rFonts w:hint="eastAsia"/>
          <w:sz w:val="32"/>
          <w:szCs w:val="32"/>
          <w:lang w:eastAsia="zh-CN"/>
        </w:rPr>
        <w:t>（三）协警项目经费预算不足</w:t>
      </w:r>
    </w:p>
    <w:p w:rsidR="00507473" w:rsidRDefault="00C45370">
      <w:pPr>
        <w:pStyle w:val="a0"/>
        <w:spacing w:line="560" w:lineRule="exact"/>
        <w:ind w:firstLineChars="200" w:firstLine="640"/>
        <w:rPr>
          <w:sz w:val="32"/>
          <w:szCs w:val="32"/>
          <w:lang w:eastAsia="zh-CN"/>
        </w:rPr>
      </w:pPr>
      <w:r>
        <w:rPr>
          <w:rFonts w:hint="eastAsia"/>
          <w:sz w:val="32"/>
          <w:szCs w:val="32"/>
          <w:lang w:eastAsia="zh-CN"/>
        </w:rPr>
        <w:t>根据汨罗市交警大队提供的财务数据，在</w:t>
      </w:r>
      <w:r w:rsidR="00471EE3">
        <w:rPr>
          <w:rFonts w:hint="eastAsia"/>
          <w:sz w:val="32"/>
          <w:szCs w:val="32"/>
          <w:lang w:eastAsia="zh-CN"/>
        </w:rPr>
        <w:t>2024年</w:t>
      </w:r>
      <w:r>
        <w:rPr>
          <w:rFonts w:hint="eastAsia"/>
          <w:sz w:val="32"/>
          <w:szCs w:val="32"/>
          <w:lang w:eastAsia="zh-CN"/>
        </w:rPr>
        <w:t>度，汨罗市交警大队实际有协警138名。实际预算375万元，预算资金已全部使用，实际支出达到了</w:t>
      </w:r>
      <w:r w:rsidR="00FF14AF">
        <w:rPr>
          <w:rFonts w:hint="eastAsia"/>
          <w:sz w:val="32"/>
          <w:szCs w:val="32"/>
          <w:lang w:eastAsia="zh-CN"/>
        </w:rPr>
        <w:t>801.15</w:t>
      </w:r>
      <w:r>
        <w:rPr>
          <w:rFonts w:hint="eastAsia"/>
          <w:sz w:val="32"/>
          <w:szCs w:val="32"/>
          <w:lang w:eastAsia="zh-CN"/>
        </w:rPr>
        <w:t xml:space="preserve">万元，超出部分使用单位资金支付。存在较大的经费缺口。这表明，现有的经费预算无法满足协警队伍的实际需求。                                                                                                                                                                                                                                                                                                                                                                                                                                                                                                                                                                                                                                                                                                                  </w:t>
      </w:r>
    </w:p>
    <w:p w:rsidR="00507473" w:rsidRDefault="00C45370">
      <w:pPr>
        <w:pStyle w:val="a0"/>
        <w:spacing w:line="560" w:lineRule="exact"/>
        <w:ind w:firstLineChars="200" w:firstLine="640"/>
        <w:rPr>
          <w:sz w:val="32"/>
          <w:szCs w:val="32"/>
          <w:lang w:eastAsia="zh-CN"/>
        </w:rPr>
      </w:pPr>
      <w:r>
        <w:rPr>
          <w:rFonts w:hint="eastAsia"/>
          <w:sz w:val="32"/>
          <w:szCs w:val="32"/>
          <w:lang w:eastAsia="zh-CN"/>
        </w:rPr>
        <w:t>三、有关建议</w:t>
      </w:r>
    </w:p>
    <w:p w:rsidR="00507473" w:rsidRDefault="00C45370">
      <w:pPr>
        <w:pStyle w:val="a0"/>
        <w:spacing w:line="560" w:lineRule="exact"/>
        <w:ind w:firstLineChars="200" w:firstLine="640"/>
        <w:rPr>
          <w:sz w:val="32"/>
          <w:szCs w:val="32"/>
          <w:lang w:eastAsia="zh-CN"/>
        </w:rPr>
      </w:pPr>
      <w:r>
        <w:rPr>
          <w:rFonts w:hint="eastAsia"/>
          <w:sz w:val="32"/>
          <w:szCs w:val="32"/>
          <w:lang w:eastAsia="zh-CN"/>
        </w:rPr>
        <w:lastRenderedPageBreak/>
        <w:t>（一）加强预算编制管理。汨罗市交警大队应建立健全预算编制管理制度，明确预算编制的流程和标准。在编制预算时，应充分考虑实际人数和各项支出需求，确保预算金额与实际需求相匹配。并且应定期更新人员信息，确保预算编制时使用的数据是最新、最准确的。这有助于避免因人员变动而导致的预算与实际人数不符的问题。</w:t>
      </w:r>
    </w:p>
    <w:p w:rsidR="00507473" w:rsidRDefault="00C45370">
      <w:pPr>
        <w:pStyle w:val="a0"/>
        <w:spacing w:line="560" w:lineRule="exact"/>
        <w:ind w:firstLineChars="200" w:firstLine="640"/>
        <w:rPr>
          <w:sz w:val="32"/>
          <w:szCs w:val="32"/>
          <w:lang w:eastAsia="zh-CN"/>
        </w:rPr>
      </w:pPr>
      <w:r>
        <w:rPr>
          <w:rFonts w:hint="eastAsia"/>
          <w:sz w:val="32"/>
          <w:szCs w:val="32"/>
          <w:lang w:eastAsia="zh-CN"/>
        </w:rPr>
        <w:t>（二）制定并完善项目管理制度。根据汨罗市交警大队的实际情况和需求，制定一套科学、合理、可行的项目管理制度。制度应明确项目管理流程、职责分工、资源分配、风险评估与控制、监督考核等方面的内容。确保项目管理制度得到有效执行，加强对项目执行过程的监督和检查。对于违反制度规定的行为，要严肃处理，以维护制度的严肃性和权威性。通过制定并实施项目资金管理制度，可以规范资金管理行为、提高资金使用效率、加强资金监管、降低资金安全风险，从而确保项目资金的安全、高效使用。</w:t>
      </w:r>
    </w:p>
    <w:p w:rsidR="00507473" w:rsidRDefault="00C45370">
      <w:pPr>
        <w:pStyle w:val="a0"/>
        <w:spacing w:line="560" w:lineRule="exact"/>
        <w:ind w:firstLineChars="200" w:firstLine="640"/>
        <w:rPr>
          <w:sz w:val="32"/>
          <w:szCs w:val="32"/>
          <w:lang w:eastAsia="zh-CN"/>
        </w:rPr>
      </w:pPr>
      <w:r>
        <w:rPr>
          <w:rFonts w:hint="eastAsia"/>
          <w:sz w:val="32"/>
          <w:szCs w:val="32"/>
          <w:lang w:eastAsia="zh-CN"/>
        </w:rPr>
        <w:t>（三）优化经费使用结构。在有限的经费预算下，应优化经费使用结构，确保经费能够用在刀刃上，如提高协警的工资福利水平、加强装备建设等。建议汨罗市交警大队加强与财政、人社等部门的沟通协调，争取更多的经费支持，并完善协警的福利待遇发放政策，以提高协警的工作积极性和稳定性。</w:t>
      </w:r>
    </w:p>
    <w:sectPr w:rsidR="00507473" w:rsidSect="00507473">
      <w:footerReference w:type="default" r:id="rId10"/>
      <w:pgSz w:w="11900" w:h="16820"/>
      <w:pgMar w:top="1755" w:right="1227" w:bottom="1485" w:left="1011" w:header="0" w:footer="9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CF8" w:rsidRDefault="00032CF8">
      <w:r>
        <w:separator/>
      </w:r>
    </w:p>
  </w:endnote>
  <w:endnote w:type="continuationSeparator" w:id="1">
    <w:p w:rsidR="00032CF8" w:rsidRDefault="00032C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auto"/>
    <w:pitch w:val="default"/>
    <w:sig w:usb0="00000000" w:usb1="38CF7CFA" w:usb2="00000016" w:usb3="00000000" w:csb0="00040001" w:csb1="00000000"/>
  </w:font>
  <w:font w:name="方正黑体_GBK">
    <w:altName w:val="微软雅黑"/>
    <w:charset w:val="86"/>
    <w:family w:val="auto"/>
    <w:pitch w:val="default"/>
    <w:sig w:usb0="00000001" w:usb1="08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6"/>
    </w:sdtPr>
    <w:sdtEndPr>
      <w:rPr>
        <w:rFonts w:asciiTheme="minorEastAsia" w:eastAsiaTheme="minorEastAsia" w:hAnsiTheme="minorEastAsia"/>
        <w:sz w:val="28"/>
        <w:szCs w:val="28"/>
      </w:rPr>
    </w:sdtEndPr>
    <w:sdtContent>
      <w:p w:rsidR="00507473" w:rsidRDefault="00C427D3">
        <w:pPr>
          <w:pStyle w:val="a4"/>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C4537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C45370">
          <w:rPr>
            <w:rFonts w:asciiTheme="minorEastAsia" w:eastAsiaTheme="minorEastAsia" w:hAnsiTheme="minorEastAsia"/>
            <w:sz w:val="28"/>
            <w:szCs w:val="28"/>
            <w:lang w:val="zh-CN"/>
          </w:rPr>
          <w:t>-</w:t>
        </w:r>
        <w:r w:rsidR="00C45370">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507473" w:rsidRDefault="00507473">
    <w:pPr>
      <w:pStyle w:val="a4"/>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7"/>
    </w:sdtPr>
    <w:sdtEndPr>
      <w:rPr>
        <w:rFonts w:asciiTheme="minorEastAsia" w:eastAsiaTheme="minorEastAsia" w:hAnsiTheme="minorEastAsia"/>
        <w:sz w:val="28"/>
        <w:szCs w:val="28"/>
      </w:rPr>
    </w:sdtEndPr>
    <w:sdtContent>
      <w:p w:rsidR="00507473" w:rsidRDefault="00C427D3">
        <w:pPr>
          <w:pStyle w:val="a4"/>
          <w:jc w:val="right"/>
          <w:rPr>
            <w:rFonts w:asciiTheme="minorEastAsia" w:eastAsiaTheme="minorEastAsia" w:hAnsiTheme="minorEastAsia"/>
            <w:sz w:val="28"/>
            <w:szCs w:val="28"/>
          </w:rPr>
        </w:pPr>
      </w:p>
    </w:sdtContent>
  </w:sdt>
  <w:p w:rsidR="00507473" w:rsidRDefault="00507473">
    <w:pPr>
      <w:spacing w:before="1" w:line="175" w:lineRule="auto"/>
      <w:ind w:left="444"/>
      <w:rPr>
        <w:rFonts w:ascii="宋体" w:eastAsia="宋体" w:hAnsi="宋体" w:cs="宋体"/>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473" w:rsidRDefault="00507473">
    <w:pPr>
      <w:spacing w:before="1" w:line="177" w:lineRule="auto"/>
      <w:jc w:val="right"/>
      <w:rPr>
        <w:rFonts w:ascii="宋体" w:eastAsia="宋体" w:hAnsi="宋体" w:cs="宋体"/>
        <w:sz w:val="31"/>
        <w:szCs w:val="3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473" w:rsidRDefault="00507473">
    <w:pPr>
      <w:spacing w:line="177" w:lineRule="auto"/>
      <w:ind w:left="274"/>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CF8" w:rsidRDefault="00032CF8">
      <w:r>
        <w:separator/>
      </w:r>
    </w:p>
  </w:footnote>
  <w:footnote w:type="continuationSeparator" w:id="1">
    <w:p w:rsidR="00032CF8" w:rsidRDefault="00032C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efaultTabStop w:val="420"/>
  <w:noPunctuationKerning/>
  <w:characterSpacingControl w:val="doNotCompress"/>
  <w:hdrShapeDefaults>
    <o:shapedefaults v:ext="edit" spidmax="5122"/>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
  <w:docVars>
    <w:docVar w:name="commondata" w:val="eyJoZGlkIjoiZThlZDUzZGYxNzYyMDEzOWQ1YTI4MjdmZmM4OTIzOWYifQ=="/>
  </w:docVars>
  <w:rsids>
    <w:rsidRoot w:val="00507473"/>
    <w:rsid w:val="00032CF8"/>
    <w:rsid w:val="00371308"/>
    <w:rsid w:val="00431FFD"/>
    <w:rsid w:val="00471EE3"/>
    <w:rsid w:val="00507473"/>
    <w:rsid w:val="006E4E71"/>
    <w:rsid w:val="009223A7"/>
    <w:rsid w:val="00AD2952"/>
    <w:rsid w:val="00B03664"/>
    <w:rsid w:val="00BA4CEC"/>
    <w:rsid w:val="00C427D3"/>
    <w:rsid w:val="00C45370"/>
    <w:rsid w:val="00C54B54"/>
    <w:rsid w:val="00D67003"/>
    <w:rsid w:val="00D77AE9"/>
    <w:rsid w:val="00DE0723"/>
    <w:rsid w:val="00F972BE"/>
    <w:rsid w:val="00FF14AF"/>
    <w:rsid w:val="01AF3811"/>
    <w:rsid w:val="03795BF7"/>
    <w:rsid w:val="086E756B"/>
    <w:rsid w:val="09F4422A"/>
    <w:rsid w:val="0A1B6C0F"/>
    <w:rsid w:val="0ACF37E5"/>
    <w:rsid w:val="0B400BC6"/>
    <w:rsid w:val="0BA5640E"/>
    <w:rsid w:val="0E68228D"/>
    <w:rsid w:val="0F9811B3"/>
    <w:rsid w:val="11421D1E"/>
    <w:rsid w:val="11466BE1"/>
    <w:rsid w:val="135D237F"/>
    <w:rsid w:val="14BE790E"/>
    <w:rsid w:val="15276E52"/>
    <w:rsid w:val="15FE5F4C"/>
    <w:rsid w:val="18BA03EC"/>
    <w:rsid w:val="197400F5"/>
    <w:rsid w:val="19D32FBC"/>
    <w:rsid w:val="1A240213"/>
    <w:rsid w:val="1A800DED"/>
    <w:rsid w:val="1AD02149"/>
    <w:rsid w:val="1BD87507"/>
    <w:rsid w:val="1E6A4395"/>
    <w:rsid w:val="25557A3D"/>
    <w:rsid w:val="26EA5ED7"/>
    <w:rsid w:val="27A93B82"/>
    <w:rsid w:val="27CC1EEA"/>
    <w:rsid w:val="29BA46F0"/>
    <w:rsid w:val="2AE00186"/>
    <w:rsid w:val="2DF37DBE"/>
    <w:rsid w:val="2F0609DD"/>
    <w:rsid w:val="2F8D2B02"/>
    <w:rsid w:val="30182170"/>
    <w:rsid w:val="30354AD0"/>
    <w:rsid w:val="308216BE"/>
    <w:rsid w:val="334533F1"/>
    <w:rsid w:val="34FE1149"/>
    <w:rsid w:val="38AC38BC"/>
    <w:rsid w:val="3A550786"/>
    <w:rsid w:val="3ABC7A66"/>
    <w:rsid w:val="3B7A130F"/>
    <w:rsid w:val="439D7926"/>
    <w:rsid w:val="457B14D1"/>
    <w:rsid w:val="45B67C9F"/>
    <w:rsid w:val="46132D66"/>
    <w:rsid w:val="4BF30F0E"/>
    <w:rsid w:val="4F8B6063"/>
    <w:rsid w:val="50715259"/>
    <w:rsid w:val="510936E3"/>
    <w:rsid w:val="51BA7A6D"/>
    <w:rsid w:val="52B14033"/>
    <w:rsid w:val="52FA3F96"/>
    <w:rsid w:val="55850F17"/>
    <w:rsid w:val="561300BD"/>
    <w:rsid w:val="57AE6D93"/>
    <w:rsid w:val="5A16192D"/>
    <w:rsid w:val="5A95006F"/>
    <w:rsid w:val="5C441A74"/>
    <w:rsid w:val="5D8A4A66"/>
    <w:rsid w:val="5FB623A7"/>
    <w:rsid w:val="66395F1F"/>
    <w:rsid w:val="6C3118E9"/>
    <w:rsid w:val="6E3851B0"/>
    <w:rsid w:val="6F7C2E7B"/>
    <w:rsid w:val="6FF9096F"/>
    <w:rsid w:val="701557A9"/>
    <w:rsid w:val="721B62D9"/>
    <w:rsid w:val="739F35DC"/>
    <w:rsid w:val="747D5D22"/>
    <w:rsid w:val="758D2624"/>
    <w:rsid w:val="75AD3D8E"/>
    <w:rsid w:val="764A36D5"/>
    <w:rsid w:val="77233A02"/>
    <w:rsid w:val="7ED677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semiHidden/>
    <w:qFormat/>
    <w:rsid w:val="00507473"/>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semiHidden/>
    <w:qFormat/>
    <w:rsid w:val="00507473"/>
    <w:rPr>
      <w:rFonts w:ascii="仿宋" w:eastAsia="仿宋" w:hAnsi="仿宋" w:cs="仿宋"/>
      <w:sz w:val="34"/>
      <w:szCs w:val="34"/>
    </w:rPr>
  </w:style>
  <w:style w:type="paragraph" w:styleId="a4">
    <w:name w:val="footer"/>
    <w:autoRedefine/>
    <w:uiPriority w:val="99"/>
    <w:qFormat/>
    <w:rsid w:val="00507473"/>
    <w:pPr>
      <w:tabs>
        <w:tab w:val="center" w:pos="4153"/>
        <w:tab w:val="right" w:pos="8306"/>
      </w:tabs>
      <w:kinsoku w:val="0"/>
      <w:autoSpaceDE w:val="0"/>
      <w:autoSpaceDN w:val="0"/>
      <w:adjustRightInd w:val="0"/>
      <w:snapToGrid w:val="0"/>
      <w:spacing w:line="560" w:lineRule="exact"/>
      <w:textAlignment w:val="baseline"/>
    </w:pPr>
    <w:rPr>
      <w:rFonts w:ascii="Arial" w:eastAsia="Arial" w:hAnsi="Arial" w:cs="Arial"/>
      <w:snapToGrid w:val="0"/>
      <w:color w:val="000000"/>
      <w:sz w:val="18"/>
      <w:szCs w:val="18"/>
      <w:lang w:eastAsia="en-US"/>
    </w:rPr>
  </w:style>
  <w:style w:type="paragraph" w:styleId="a5">
    <w:name w:val="header"/>
    <w:basedOn w:val="a"/>
    <w:autoRedefine/>
    <w:qFormat/>
    <w:rsid w:val="00507473"/>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rsid w:val="00507473"/>
    <w:tblPr>
      <w:tblCellMar>
        <w:top w:w="0" w:type="dxa"/>
        <w:left w:w="0" w:type="dxa"/>
        <w:bottom w:w="0" w:type="dxa"/>
        <w:right w:w="0" w:type="dxa"/>
      </w:tblCellMar>
    </w:tblPr>
  </w:style>
  <w:style w:type="paragraph" w:customStyle="1" w:styleId="TableText">
    <w:name w:val="Table Text"/>
    <w:basedOn w:val="a"/>
    <w:autoRedefine/>
    <w:semiHidden/>
    <w:qFormat/>
    <w:rsid w:val="00507473"/>
  </w:style>
  <w:style w:type="paragraph" w:styleId="a6">
    <w:name w:val="List Paragraph"/>
    <w:autoRedefine/>
    <w:uiPriority w:val="99"/>
    <w:unhideWhenUsed/>
    <w:qFormat/>
    <w:rsid w:val="00507473"/>
    <w:pPr>
      <w:kinsoku w:val="0"/>
      <w:autoSpaceDE w:val="0"/>
      <w:autoSpaceDN w:val="0"/>
      <w:adjustRightInd w:val="0"/>
      <w:snapToGrid w:val="0"/>
      <w:ind w:firstLineChars="200" w:firstLine="420"/>
      <w:textAlignment w:val="baseline"/>
    </w:pPr>
    <w:rPr>
      <w:rFonts w:ascii="Arial" w:eastAsia="Arial" w:hAnsi="Arial" w:cs="Arial"/>
      <w:snapToGrid w:val="0"/>
      <w:color w:val="000000"/>
      <w:sz w:val="21"/>
      <w:szCs w:val="21"/>
      <w:lang w:eastAsia="en-US"/>
    </w:rPr>
  </w:style>
  <w:style w:type="paragraph" w:customStyle="1" w:styleId="Default">
    <w:name w:val="Default"/>
    <w:qFormat/>
    <w:rsid w:val="00507473"/>
    <w:pPr>
      <w:widowControl w:val="0"/>
      <w:autoSpaceDE w:val="0"/>
      <w:autoSpaceDN w:val="0"/>
      <w:adjustRightInd w:val="0"/>
    </w:pPr>
    <w:rPr>
      <w:rFonts w:ascii="黑体" w:eastAsia="黑体" w:hAnsiTheme="minorHAnsi" w:cs="黑体"/>
      <w:color w:val="000000"/>
      <w:sz w:val="24"/>
      <w:szCs w:val="24"/>
    </w:rPr>
  </w:style>
  <w:style w:type="paragraph" w:styleId="a7">
    <w:name w:val="Balloon Text"/>
    <w:basedOn w:val="a"/>
    <w:link w:val="Char"/>
    <w:rsid w:val="00471EE3"/>
    <w:rPr>
      <w:sz w:val="18"/>
      <w:szCs w:val="18"/>
    </w:rPr>
  </w:style>
  <w:style w:type="character" w:customStyle="1" w:styleId="Char">
    <w:name w:val="批注框文本 Char"/>
    <w:basedOn w:val="a1"/>
    <w:link w:val="a7"/>
    <w:rsid w:val="00471EE3"/>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8424D-368F-4702-BD74-8DA81DB5C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26</Pages>
  <Words>2130</Words>
  <Characters>12141</Characters>
  <Application>Microsoft Office Word</Application>
  <DocSecurity>0</DocSecurity>
  <Lines>101</Lines>
  <Paragraphs>28</Paragraphs>
  <ScaleCrop>false</ScaleCrop>
  <Company>微软中国</Company>
  <LinksUpToDate>false</LinksUpToDate>
  <CharactersWithSpaces>14243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8</cp:revision>
  <cp:lastPrinted>2024-05-21T14:05:00Z</cp:lastPrinted>
  <dcterms:created xsi:type="dcterms:W3CDTF">2024-04-19T21:25:00Z</dcterms:created>
  <dcterms:modified xsi:type="dcterms:W3CDTF">2025-09-23T14:24:00Z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2052-12.1.0.20305</vt:lpwstr>
  </property>
  <property fmtid="{D5CDD505-2E9C-101B-9397-08002B2CF9AE}" pid="6" name="ICV">
    <vt:lpwstr>A1E9AC54BF58440288AD196632C2A254_12</vt:lpwstr>
  </property>
  <property fmtid="{D5CDD505-2E9C-101B-9397-08002B2CF9AE}" pid="7" name="KSOTemplateDocerSaveRecord">
    <vt:lpwstr>eyJoZGlkIjoiYmJlYTc0YmI1NTc1NWM2MzYzZDY4YzQ2MGRhOTkzOWEiLCJ1c2VySWQiOiIxNjM5Mjk2OTQxIn0=</vt:lpwstr>
  </property>
</Properties>
</file>